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CEB26" w14:textId="77777777" w:rsidR="0077741F" w:rsidRPr="005D3F9C" w:rsidRDefault="0077741F" w:rsidP="0077741F">
      <w:pPr>
        <w:rPr>
          <w:rFonts w:ascii="Helvetica" w:hAnsi="Helvetica"/>
        </w:rPr>
      </w:pPr>
      <w:bookmarkStart w:id="0" w:name="_GoBack"/>
      <w:bookmarkEnd w:id="0"/>
    </w:p>
    <w:p w14:paraId="5B85F9ED" w14:textId="77777777" w:rsidR="0077741F" w:rsidRPr="005076ED" w:rsidRDefault="0077741F" w:rsidP="0077741F">
      <w:pPr>
        <w:pBdr>
          <w:bottom w:val="double" w:sz="6" w:space="1" w:color="auto"/>
        </w:pBdr>
        <w:autoSpaceDE w:val="0"/>
        <w:autoSpaceDN w:val="0"/>
        <w:adjustRightInd w:val="0"/>
        <w:jc w:val="center"/>
        <w:rPr>
          <w:rFonts w:ascii="Helvetica" w:hAnsi="Helvetica"/>
          <w:b/>
          <w:smallCaps/>
          <w:sz w:val="40"/>
          <w:szCs w:val="40"/>
        </w:rPr>
      </w:pPr>
      <w:r>
        <w:rPr>
          <w:rFonts w:ascii="Helvetica" w:hAnsi="Helvetica"/>
          <w:b/>
          <w:smallCaps/>
          <w:sz w:val="40"/>
          <w:szCs w:val="40"/>
        </w:rPr>
        <w:t xml:space="preserve">Senator Mazie </w:t>
      </w:r>
      <w:r w:rsidRPr="005076ED">
        <w:rPr>
          <w:rFonts w:ascii="Helvetica" w:hAnsi="Helvetica"/>
          <w:b/>
          <w:smallCaps/>
          <w:sz w:val="40"/>
          <w:szCs w:val="40"/>
        </w:rPr>
        <w:t>Hirono</w:t>
      </w:r>
    </w:p>
    <w:p w14:paraId="3DD1F33B" w14:textId="77777777" w:rsidR="0077741F" w:rsidRPr="005D3F9C" w:rsidRDefault="0077741F" w:rsidP="0077741F">
      <w:pPr>
        <w:pBdr>
          <w:bottom w:val="double" w:sz="6" w:space="1" w:color="auto"/>
        </w:pBdr>
        <w:autoSpaceDE w:val="0"/>
        <w:autoSpaceDN w:val="0"/>
        <w:adjustRightInd w:val="0"/>
        <w:jc w:val="center"/>
        <w:rPr>
          <w:rFonts w:ascii="Helvetica" w:hAnsi="Helvetica"/>
          <w:b/>
          <w:smallCaps/>
          <w:sz w:val="36"/>
          <w:szCs w:val="36"/>
        </w:rPr>
      </w:pPr>
    </w:p>
    <w:p w14:paraId="3A6CFB1F" w14:textId="77777777" w:rsidR="0077741F" w:rsidRPr="005D3F9C" w:rsidRDefault="0077741F" w:rsidP="0077741F">
      <w:pPr>
        <w:pBdr>
          <w:bottom w:val="double" w:sz="6" w:space="1" w:color="auto"/>
        </w:pBdr>
        <w:autoSpaceDE w:val="0"/>
        <w:autoSpaceDN w:val="0"/>
        <w:adjustRightInd w:val="0"/>
        <w:jc w:val="center"/>
        <w:rPr>
          <w:rFonts w:ascii="Helvetica" w:hAnsi="Helvetica"/>
          <w:b/>
          <w:bCs/>
          <w:smallCaps/>
          <w:sz w:val="36"/>
          <w:szCs w:val="36"/>
        </w:rPr>
      </w:pPr>
      <w:r>
        <w:rPr>
          <w:rFonts w:ascii="Helvetica" w:hAnsi="Helvetica"/>
          <w:b/>
          <w:bCs/>
          <w:smallCaps/>
          <w:sz w:val="36"/>
          <w:szCs w:val="36"/>
        </w:rPr>
        <w:t xml:space="preserve">Grants Assistance Information </w:t>
      </w:r>
      <w:r w:rsidRPr="005D3F9C">
        <w:rPr>
          <w:rFonts w:ascii="Helvetica" w:hAnsi="Helvetica"/>
          <w:b/>
          <w:bCs/>
          <w:smallCaps/>
          <w:sz w:val="36"/>
          <w:szCs w:val="36"/>
        </w:rPr>
        <w:t>Newsletter</w:t>
      </w:r>
    </w:p>
    <w:p w14:paraId="01EAA231" w14:textId="77777777" w:rsidR="0077741F" w:rsidRDefault="0077741F" w:rsidP="0077741F">
      <w:pPr>
        <w:pBdr>
          <w:bottom w:val="double" w:sz="6" w:space="1" w:color="auto"/>
        </w:pBdr>
        <w:autoSpaceDE w:val="0"/>
        <w:autoSpaceDN w:val="0"/>
        <w:adjustRightInd w:val="0"/>
        <w:jc w:val="center"/>
        <w:rPr>
          <w:rFonts w:ascii="Helvetica" w:hAnsi="Helvetica"/>
          <w:b/>
          <w:smallCaps/>
        </w:rPr>
      </w:pPr>
    </w:p>
    <w:p w14:paraId="215CE1AF" w14:textId="6834F889" w:rsidR="0077741F" w:rsidRPr="00720603" w:rsidRDefault="002D451E" w:rsidP="0077741F">
      <w:pPr>
        <w:pBdr>
          <w:bottom w:val="double" w:sz="6" w:space="1" w:color="auto"/>
        </w:pBdr>
        <w:autoSpaceDE w:val="0"/>
        <w:autoSpaceDN w:val="0"/>
        <w:adjustRightInd w:val="0"/>
        <w:jc w:val="center"/>
        <w:rPr>
          <w:rFonts w:ascii="Helvetica" w:hAnsi="Helvetica"/>
          <w:b/>
          <w:sz w:val="28"/>
          <w:szCs w:val="28"/>
        </w:rPr>
      </w:pPr>
      <w:r>
        <w:rPr>
          <w:rFonts w:ascii="Helvetica" w:hAnsi="Helvetica"/>
          <w:b/>
          <w:smallCaps/>
          <w:sz w:val="32"/>
          <w:szCs w:val="32"/>
        </w:rPr>
        <w:t>JUNE</w:t>
      </w:r>
      <w:r w:rsidR="003E5EFD" w:rsidRPr="00FA66AA">
        <w:rPr>
          <w:rFonts w:ascii="Helvetica" w:hAnsi="Helvetica"/>
          <w:b/>
          <w:smallCaps/>
          <w:sz w:val="32"/>
          <w:szCs w:val="32"/>
        </w:rPr>
        <w:t xml:space="preserve"> </w:t>
      </w:r>
      <w:r w:rsidR="005D2A5A">
        <w:rPr>
          <w:rFonts w:ascii="Helvetica" w:hAnsi="Helvetica"/>
          <w:b/>
          <w:smallCaps/>
          <w:sz w:val="28"/>
          <w:szCs w:val="28"/>
        </w:rPr>
        <w:t xml:space="preserve"> </w:t>
      </w:r>
      <w:r w:rsidR="005D2A5A" w:rsidRPr="00FA66AA">
        <w:rPr>
          <w:rFonts w:ascii="Helvetica" w:hAnsi="Helvetica"/>
          <w:b/>
          <w:smallCaps/>
          <w:sz w:val="32"/>
          <w:szCs w:val="32"/>
        </w:rPr>
        <w:t>2020</w:t>
      </w:r>
    </w:p>
    <w:p w14:paraId="034AACAE" w14:textId="77777777" w:rsidR="0077741F" w:rsidRPr="005D3F9C" w:rsidRDefault="0077741F" w:rsidP="0077741F">
      <w:pPr>
        <w:pBdr>
          <w:bottom w:val="double" w:sz="6" w:space="1" w:color="auto"/>
        </w:pBdr>
        <w:autoSpaceDE w:val="0"/>
        <w:autoSpaceDN w:val="0"/>
        <w:adjustRightInd w:val="0"/>
        <w:rPr>
          <w:rFonts w:ascii="Helvetica" w:hAnsi="Helvetica"/>
          <w:b/>
        </w:rPr>
      </w:pPr>
    </w:p>
    <w:p w14:paraId="62CF38DF" w14:textId="216BFB69" w:rsidR="0077741F" w:rsidRDefault="0077741F" w:rsidP="0077741F">
      <w:pPr>
        <w:autoSpaceDE w:val="0"/>
        <w:autoSpaceDN w:val="0"/>
        <w:adjustRightInd w:val="0"/>
        <w:outlineLvl w:val="0"/>
        <w:rPr>
          <w:rFonts w:ascii="Helvetica" w:hAnsi="Helvetica"/>
          <w:b/>
        </w:rPr>
      </w:pPr>
    </w:p>
    <w:p w14:paraId="4698B878" w14:textId="77777777" w:rsidR="006444C4" w:rsidRDefault="006444C4" w:rsidP="0077741F">
      <w:pPr>
        <w:autoSpaceDE w:val="0"/>
        <w:autoSpaceDN w:val="0"/>
        <w:adjustRightInd w:val="0"/>
        <w:outlineLvl w:val="0"/>
        <w:rPr>
          <w:rFonts w:ascii="Helvetica" w:hAnsi="Helvetica"/>
          <w:b/>
        </w:rPr>
      </w:pPr>
    </w:p>
    <w:p w14:paraId="48EC7A38" w14:textId="02F33DE0" w:rsidR="007A44D6" w:rsidRPr="008B0B67" w:rsidRDefault="00816A1B" w:rsidP="006444C4">
      <w:pPr>
        <w:autoSpaceDE w:val="0"/>
        <w:autoSpaceDN w:val="0"/>
        <w:adjustRightInd w:val="0"/>
        <w:ind w:left="720"/>
        <w:outlineLvl w:val="0"/>
        <w:rPr>
          <w:rFonts w:ascii="Helvetica" w:hAnsi="Helvetica"/>
          <w:b/>
          <w:sz w:val="28"/>
          <w:szCs w:val="28"/>
        </w:rPr>
      </w:pPr>
      <w:hyperlink w:anchor="PART1" w:history="1">
        <w:r w:rsidR="007A44D6">
          <w:rPr>
            <w:rStyle w:val="Hyperlink"/>
            <w:rFonts w:ascii="Helvetica" w:hAnsi="Helvetica"/>
            <w:b/>
            <w:sz w:val="28"/>
            <w:szCs w:val="28"/>
          </w:rPr>
          <w:t xml:space="preserve">SECTION </w:t>
        </w:r>
        <w:r w:rsidR="007A44D6" w:rsidRPr="007A44D6">
          <w:rPr>
            <w:rStyle w:val="Hyperlink"/>
            <w:rFonts w:ascii="Helvetica" w:hAnsi="Helvetica"/>
            <w:b/>
            <w:sz w:val="28"/>
            <w:szCs w:val="28"/>
          </w:rPr>
          <w:t xml:space="preserve">1 </w:t>
        </w:r>
        <w:r w:rsidR="006444C4">
          <w:rPr>
            <w:rStyle w:val="Hyperlink"/>
            <w:rFonts w:ascii="Helvetica" w:hAnsi="Helvetica"/>
            <w:b/>
            <w:sz w:val="28"/>
            <w:szCs w:val="28"/>
          </w:rPr>
          <w:t>–</w:t>
        </w:r>
        <w:r w:rsidR="007A44D6" w:rsidRPr="007A44D6">
          <w:rPr>
            <w:rStyle w:val="Hyperlink"/>
            <w:rFonts w:ascii="Helvetica" w:hAnsi="Helvetica"/>
            <w:b/>
            <w:sz w:val="28"/>
            <w:szCs w:val="28"/>
          </w:rPr>
          <w:t xml:space="preserve"> </w:t>
        </w:r>
        <w:r w:rsidR="006444C4">
          <w:rPr>
            <w:rStyle w:val="Hyperlink"/>
            <w:rFonts w:ascii="Helvetica" w:hAnsi="Helvetica"/>
            <w:b/>
            <w:sz w:val="28"/>
            <w:szCs w:val="28"/>
          </w:rPr>
          <w:t xml:space="preserve">CURRENT FEDERAL AGENCY DISCRETIONARY </w:t>
        </w:r>
        <w:r w:rsidR="007A44D6" w:rsidRPr="007A44D6">
          <w:rPr>
            <w:rStyle w:val="Hyperlink"/>
            <w:rFonts w:ascii="Helvetica" w:hAnsi="Helvetica"/>
            <w:b/>
            <w:sz w:val="28"/>
            <w:szCs w:val="28"/>
          </w:rPr>
          <w:t>GRANT OPPORTUNITIES</w:t>
        </w:r>
      </w:hyperlink>
    </w:p>
    <w:p w14:paraId="3213C063" w14:textId="77777777" w:rsidR="0077741F" w:rsidRPr="005D3F9C" w:rsidRDefault="0077741F" w:rsidP="006444C4">
      <w:pPr>
        <w:autoSpaceDE w:val="0"/>
        <w:autoSpaceDN w:val="0"/>
        <w:adjustRightInd w:val="0"/>
        <w:ind w:left="720"/>
        <w:jc w:val="both"/>
        <w:rPr>
          <w:rFonts w:ascii="Helvetica" w:hAnsi="Helvetica"/>
          <w:b/>
        </w:rPr>
      </w:pPr>
    </w:p>
    <w:p w14:paraId="39F8C762" w14:textId="77777777" w:rsidR="0077741F" w:rsidRPr="005D3F9C" w:rsidRDefault="0077741F" w:rsidP="006444C4">
      <w:pPr>
        <w:ind w:left="720"/>
        <w:outlineLvl w:val="0"/>
        <w:rPr>
          <w:rFonts w:ascii="Helvetica" w:hAnsi="Helvetica"/>
        </w:rPr>
      </w:pPr>
    </w:p>
    <w:p w14:paraId="60B9DAEC" w14:textId="1C8BFC66" w:rsidR="00723F17" w:rsidRPr="000248D8" w:rsidRDefault="00816A1B" w:rsidP="006444C4">
      <w:pPr>
        <w:ind w:left="720"/>
        <w:rPr>
          <w:rFonts w:ascii="Helvetica" w:hAnsi="Helvetica"/>
          <w:b/>
          <w:bCs/>
          <w:sz w:val="28"/>
          <w:szCs w:val="28"/>
        </w:rPr>
      </w:pPr>
      <w:hyperlink w:anchor="PART2" w:history="1">
        <w:r w:rsidR="007A44D6">
          <w:rPr>
            <w:rStyle w:val="Hyperlink"/>
            <w:rFonts w:ascii="Helvetica" w:hAnsi="Helvetica"/>
            <w:b/>
            <w:bCs/>
            <w:sz w:val="28"/>
            <w:szCs w:val="28"/>
          </w:rPr>
          <w:t>SECTION</w:t>
        </w:r>
        <w:r w:rsidR="000248D8" w:rsidRPr="000248D8">
          <w:rPr>
            <w:rStyle w:val="Hyperlink"/>
            <w:rFonts w:ascii="Helvetica" w:hAnsi="Helvetica"/>
            <w:b/>
            <w:bCs/>
            <w:sz w:val="28"/>
            <w:szCs w:val="28"/>
          </w:rPr>
          <w:t xml:space="preserve"> 2 – GENERAL FEDERAL AGENCY GRANTS INFORMATION</w:t>
        </w:r>
      </w:hyperlink>
    </w:p>
    <w:p w14:paraId="1805C60F" w14:textId="77777777" w:rsidR="0077741F" w:rsidRPr="005D3F9C" w:rsidRDefault="0077741F" w:rsidP="0077741F">
      <w:pPr>
        <w:autoSpaceDE w:val="0"/>
        <w:autoSpaceDN w:val="0"/>
        <w:adjustRightInd w:val="0"/>
        <w:outlineLvl w:val="0"/>
        <w:rPr>
          <w:rFonts w:ascii="Helvetica" w:hAnsi="Helvetica"/>
          <w:color w:val="767171" w:themeColor="background2" w:themeShade="80"/>
        </w:rPr>
      </w:pPr>
    </w:p>
    <w:p w14:paraId="308BDD8E" w14:textId="77777777" w:rsidR="0077741F" w:rsidRPr="005D3F9C" w:rsidRDefault="0077741F" w:rsidP="0077741F">
      <w:pPr>
        <w:pBdr>
          <w:bottom w:val="double" w:sz="6" w:space="1" w:color="auto"/>
        </w:pBdr>
        <w:autoSpaceDE w:val="0"/>
        <w:autoSpaceDN w:val="0"/>
        <w:adjustRightInd w:val="0"/>
        <w:rPr>
          <w:rFonts w:ascii="Helvetica" w:hAnsi="Helvetica"/>
          <w:b/>
        </w:rPr>
      </w:pPr>
    </w:p>
    <w:p w14:paraId="00BF5B98" w14:textId="4C0EC7B0" w:rsidR="0077741F" w:rsidRDefault="0077741F" w:rsidP="0077741F">
      <w:pPr>
        <w:rPr>
          <w:rFonts w:ascii="Helvetica" w:hAnsi="Helvetica"/>
        </w:rPr>
      </w:pPr>
    </w:p>
    <w:bookmarkStart w:id="1" w:name="PART1"/>
    <w:bookmarkEnd w:id="1"/>
    <w:p w14:paraId="548A83AC" w14:textId="6CFA8C2D" w:rsidR="007A44D6" w:rsidRPr="001D72F9" w:rsidRDefault="007A44D6" w:rsidP="007A44D6">
      <w:pPr>
        <w:autoSpaceDE w:val="0"/>
        <w:autoSpaceDN w:val="0"/>
        <w:adjustRightInd w:val="0"/>
        <w:outlineLvl w:val="0"/>
        <w:rPr>
          <w:rFonts w:ascii="Helvetica" w:hAnsi="Helvetica"/>
          <w:b/>
          <w:sz w:val="32"/>
          <w:szCs w:val="32"/>
        </w:rPr>
      </w:pPr>
      <w:r>
        <w:rPr>
          <w:rFonts w:ascii="Helvetica" w:hAnsi="Helvetica"/>
          <w:b/>
          <w:sz w:val="32"/>
          <w:szCs w:val="32"/>
        </w:rPr>
        <w:fldChar w:fldCharType="begin"/>
      </w:r>
      <w:r>
        <w:rPr>
          <w:rFonts w:ascii="Helvetica" w:hAnsi="Helvetica"/>
          <w:b/>
          <w:sz w:val="32"/>
          <w:szCs w:val="32"/>
        </w:rPr>
        <w:instrText xml:space="preserve"> HYPERLINK  \l "Current" </w:instrText>
      </w:r>
      <w:r>
        <w:rPr>
          <w:rFonts w:ascii="Helvetica" w:hAnsi="Helvetica"/>
          <w:b/>
          <w:sz w:val="32"/>
          <w:szCs w:val="32"/>
        </w:rPr>
        <w:fldChar w:fldCharType="separate"/>
      </w:r>
      <w:r w:rsidRPr="007A44D6">
        <w:rPr>
          <w:rStyle w:val="Hyperlink"/>
          <w:rFonts w:ascii="Helvetica" w:hAnsi="Helvetica"/>
          <w:b/>
          <w:sz w:val="32"/>
          <w:szCs w:val="32"/>
        </w:rPr>
        <w:t>Current Federal Agency Grant and Cooperative Agreement Discretionary Program Summaries</w:t>
      </w:r>
      <w:r>
        <w:rPr>
          <w:rFonts w:ascii="Helvetica" w:hAnsi="Helvetica"/>
          <w:b/>
          <w:sz w:val="32"/>
          <w:szCs w:val="32"/>
        </w:rPr>
        <w:fldChar w:fldCharType="end"/>
      </w:r>
    </w:p>
    <w:p w14:paraId="7801F84D" w14:textId="3BDDAAFE" w:rsidR="0077741F" w:rsidRDefault="0077741F" w:rsidP="0077741F">
      <w:pPr>
        <w:pStyle w:val="NoSpacing"/>
        <w:ind w:left="-180"/>
      </w:pPr>
    </w:p>
    <w:p w14:paraId="0FD559C7" w14:textId="3BFB747A" w:rsidR="006444C4" w:rsidRPr="005D3F9C" w:rsidRDefault="006444C4" w:rsidP="006444C4">
      <w:pPr>
        <w:autoSpaceDE w:val="0"/>
        <w:autoSpaceDN w:val="0"/>
        <w:adjustRightInd w:val="0"/>
        <w:jc w:val="both"/>
        <w:rPr>
          <w:rFonts w:ascii="Helvetica" w:hAnsi="Helvetica"/>
        </w:rPr>
      </w:pPr>
      <w:r w:rsidRPr="005D3F9C">
        <w:rPr>
          <w:rFonts w:ascii="Helvetica" w:hAnsi="Helvetica"/>
        </w:rPr>
        <w:t xml:space="preserve">Click on Index Links below to </w:t>
      </w:r>
      <w:r>
        <w:rPr>
          <w:rFonts w:ascii="Helvetica" w:hAnsi="Helvetica"/>
        </w:rPr>
        <w:t xml:space="preserve">find </w:t>
      </w:r>
      <w:r w:rsidRPr="005D3F9C">
        <w:rPr>
          <w:rFonts w:ascii="Helvetica" w:hAnsi="Helvetica"/>
        </w:rPr>
        <w:t xml:space="preserve">summaries of the </w:t>
      </w:r>
      <w:r>
        <w:rPr>
          <w:rFonts w:ascii="Helvetica" w:hAnsi="Helvetica"/>
        </w:rPr>
        <w:t xml:space="preserve">current </w:t>
      </w:r>
      <w:r w:rsidRPr="005D3F9C">
        <w:rPr>
          <w:rFonts w:ascii="Helvetica" w:hAnsi="Helvetica"/>
        </w:rPr>
        <w:t>announcements</w:t>
      </w:r>
      <w:r>
        <w:rPr>
          <w:rFonts w:ascii="Helvetica" w:hAnsi="Helvetica"/>
        </w:rPr>
        <w:t xml:space="preserve"> listed </w:t>
      </w:r>
      <w:r w:rsidRPr="005D3F9C">
        <w:rPr>
          <w:rFonts w:ascii="Helvetica" w:hAnsi="Helvetica"/>
        </w:rPr>
        <w:t xml:space="preserve"> by agency in this document.</w:t>
      </w:r>
      <w:r>
        <w:rPr>
          <w:rFonts w:ascii="Helvetica" w:hAnsi="Helvetica"/>
        </w:rPr>
        <w:t xml:space="preserve">  </w:t>
      </w:r>
      <w:r w:rsidRPr="005D3F9C">
        <w:rPr>
          <w:rFonts w:ascii="Helvetica" w:hAnsi="Helvetica"/>
        </w:rPr>
        <w:t>Once you reach the item, if you cannot open the links for further information, copy the selected</w:t>
      </w:r>
      <w:r>
        <w:rPr>
          <w:rFonts w:ascii="Helvetica" w:hAnsi="Helvetica"/>
        </w:rPr>
        <w:t xml:space="preserve"> </w:t>
      </w:r>
      <w:r w:rsidRPr="005D3F9C">
        <w:rPr>
          <w:rFonts w:ascii="Helvetica" w:hAnsi="Helvetica"/>
        </w:rPr>
        <w:t>URL website address into your browser.</w:t>
      </w:r>
    </w:p>
    <w:p w14:paraId="06E1DBBF" w14:textId="77777777" w:rsidR="006444C4" w:rsidRPr="005D3F9C" w:rsidRDefault="006444C4" w:rsidP="006444C4">
      <w:pPr>
        <w:rPr>
          <w:rFonts w:ascii="Helvetica" w:hAnsi="Helvetica"/>
        </w:rPr>
      </w:pPr>
    </w:p>
    <w:p w14:paraId="21B7E78F" w14:textId="77777777" w:rsidR="006444C4" w:rsidRPr="005D3F9C" w:rsidRDefault="006444C4" w:rsidP="006444C4">
      <w:pPr>
        <w:ind w:left="720"/>
        <w:outlineLvl w:val="0"/>
        <w:rPr>
          <w:rFonts w:ascii="Helvetica" w:hAnsi="Helvetica"/>
        </w:rPr>
      </w:pPr>
      <w:r w:rsidRPr="005D3F9C">
        <w:rPr>
          <w:rFonts w:ascii="Helvetica" w:hAnsi="Helvetica"/>
          <w:highlight w:val="cyan"/>
        </w:rPr>
        <w:t>Notices is Teal are items with immediate deadline dates.</w:t>
      </w:r>
    </w:p>
    <w:p w14:paraId="273B2321" w14:textId="77777777" w:rsidR="006444C4" w:rsidRPr="005D3F9C" w:rsidRDefault="006444C4" w:rsidP="006444C4">
      <w:pPr>
        <w:ind w:left="720"/>
        <w:rPr>
          <w:rFonts w:ascii="Helvetica" w:hAnsi="Helvetica"/>
        </w:rPr>
      </w:pPr>
    </w:p>
    <w:p w14:paraId="22BF7C16" w14:textId="77777777" w:rsidR="006444C4" w:rsidRPr="005D3F9C" w:rsidRDefault="006444C4" w:rsidP="006444C4">
      <w:pPr>
        <w:ind w:left="720"/>
        <w:outlineLvl w:val="0"/>
        <w:rPr>
          <w:rFonts w:ascii="Helvetica" w:hAnsi="Helvetica"/>
        </w:rPr>
      </w:pPr>
      <w:r w:rsidRPr="005D3F9C">
        <w:rPr>
          <w:rFonts w:ascii="Helvetica" w:hAnsi="Helvetica"/>
          <w:highlight w:val="yellow"/>
        </w:rPr>
        <w:t>Notices in Yellow are of special interest.</w:t>
      </w:r>
    </w:p>
    <w:p w14:paraId="27081C54" w14:textId="77777777" w:rsidR="006444C4" w:rsidRPr="005D3F9C" w:rsidRDefault="006444C4" w:rsidP="006444C4">
      <w:pPr>
        <w:ind w:left="720"/>
        <w:outlineLvl w:val="0"/>
        <w:rPr>
          <w:rFonts w:ascii="Helvetica" w:hAnsi="Helvetica"/>
        </w:rPr>
      </w:pPr>
    </w:p>
    <w:p w14:paraId="7D338F2A" w14:textId="77777777" w:rsidR="006444C4" w:rsidRDefault="006444C4" w:rsidP="006444C4">
      <w:pPr>
        <w:ind w:left="720"/>
        <w:outlineLvl w:val="0"/>
        <w:rPr>
          <w:rFonts w:ascii="Helvetica" w:hAnsi="Helvetica"/>
        </w:rPr>
      </w:pPr>
      <w:r w:rsidRPr="005D3F9C">
        <w:rPr>
          <w:rFonts w:ascii="Helvetica" w:hAnsi="Helvetica"/>
          <w:highlight w:val="green"/>
        </w:rPr>
        <w:t>Notices is Green are items of special interest with immediate deadline dates.</w:t>
      </w:r>
    </w:p>
    <w:p w14:paraId="3E08377E" w14:textId="77777777" w:rsidR="006444C4" w:rsidRDefault="006444C4" w:rsidP="006444C4">
      <w:pPr>
        <w:ind w:left="720"/>
        <w:outlineLvl w:val="0"/>
        <w:rPr>
          <w:rFonts w:ascii="Helvetica" w:hAnsi="Helvetica"/>
        </w:rPr>
      </w:pPr>
    </w:p>
    <w:p w14:paraId="0CF0DF68" w14:textId="50025801" w:rsidR="006444C4" w:rsidRPr="006444C4" w:rsidRDefault="006444C4" w:rsidP="006444C4">
      <w:pPr>
        <w:outlineLvl w:val="0"/>
        <w:rPr>
          <w:rFonts w:ascii="Helvetica" w:hAnsi="Helvetica"/>
        </w:rPr>
      </w:pPr>
      <w:r>
        <w:rPr>
          <w:rFonts w:ascii="Helvetica" w:hAnsi="Helvetica"/>
        </w:rPr>
        <w:t xml:space="preserve">Several Agencies have research or program opportunities that are not individually listed because they are for very technical or specific audiences. </w:t>
      </w:r>
      <w:r w:rsidRPr="006444C4">
        <w:rPr>
          <w:rFonts w:ascii="Helvetica" w:hAnsi="Helvetica"/>
        </w:rPr>
        <w:t xml:space="preserve">Click on the Agency Index Research or Program designation </w:t>
      </w:r>
      <w:r>
        <w:rPr>
          <w:rFonts w:ascii="Helvetica" w:hAnsi="Helvetica"/>
        </w:rPr>
        <w:t>to review</w:t>
      </w:r>
      <w:r w:rsidRPr="006444C4">
        <w:rPr>
          <w:rFonts w:ascii="Helvetica" w:hAnsi="Helvetica"/>
        </w:rPr>
        <w:t xml:space="preserve"> those grant and contract notices.</w:t>
      </w:r>
    </w:p>
    <w:p w14:paraId="1CCB6D17" w14:textId="77777777" w:rsidR="006444C4" w:rsidRDefault="006444C4" w:rsidP="006444C4"/>
    <w:p w14:paraId="6D2ED1C1" w14:textId="2ACCC93D" w:rsidR="006444C4" w:rsidRPr="000121A4" w:rsidRDefault="000121A4" w:rsidP="006444C4">
      <w:pPr>
        <w:rPr>
          <w:rFonts w:ascii="Helvetica" w:hAnsi="Helvetica"/>
        </w:rPr>
      </w:pPr>
      <w:r>
        <w:rPr>
          <w:rFonts w:ascii="Helvetica" w:hAnsi="Helvetica"/>
        </w:rPr>
        <w:t>If</w:t>
      </w:r>
      <w:r w:rsidR="006444C4" w:rsidRPr="000121A4">
        <w:rPr>
          <w:rFonts w:ascii="Helvetica" w:hAnsi="Helvetica"/>
        </w:rPr>
        <w:t xml:space="preserve"> an Agency</w:t>
      </w:r>
      <w:r>
        <w:rPr>
          <w:rFonts w:ascii="Helvetica" w:hAnsi="Helvetica"/>
        </w:rPr>
        <w:t xml:space="preserve"> does not have listings,</w:t>
      </w:r>
      <w:r w:rsidR="006444C4" w:rsidRPr="000121A4">
        <w:rPr>
          <w:rFonts w:ascii="Helvetica" w:hAnsi="Helvetica"/>
        </w:rPr>
        <w:t xml:space="preserve"> it is due to the lack of competit</w:t>
      </w:r>
      <w:r w:rsidRPr="000121A4">
        <w:rPr>
          <w:rFonts w:ascii="Helvetica" w:hAnsi="Helvetica"/>
        </w:rPr>
        <w:t xml:space="preserve">ive </w:t>
      </w:r>
      <w:r w:rsidR="006444C4" w:rsidRPr="000121A4">
        <w:rPr>
          <w:rFonts w:ascii="Helvetica" w:hAnsi="Helvetica"/>
        </w:rPr>
        <w:t xml:space="preserve">open </w:t>
      </w:r>
      <w:r w:rsidRPr="000121A4">
        <w:rPr>
          <w:rFonts w:ascii="Helvetica" w:hAnsi="Helvetica"/>
        </w:rPr>
        <w:t>opportunities</w:t>
      </w:r>
      <w:r>
        <w:rPr>
          <w:rFonts w:ascii="Helvetica" w:hAnsi="Helvetica"/>
        </w:rPr>
        <w:t xml:space="preserve"> at that Agency</w:t>
      </w:r>
      <w:r w:rsidRPr="000121A4">
        <w:rPr>
          <w:rFonts w:ascii="Helvetica" w:hAnsi="Helvetica"/>
        </w:rPr>
        <w:t xml:space="preserve"> this month</w:t>
      </w:r>
      <w:r>
        <w:rPr>
          <w:rFonts w:ascii="Helvetica" w:hAnsi="Helvetica"/>
        </w:rPr>
        <w:t>. Please review Section 2 for general information not specific to a current deadline date for general funding cycle information.</w:t>
      </w:r>
      <w:r w:rsidR="006444C4" w:rsidRPr="000121A4">
        <w:rPr>
          <w:rFonts w:ascii="Helvetica" w:hAnsi="Helvetica"/>
        </w:rPr>
        <w:tab/>
      </w:r>
    </w:p>
    <w:p w14:paraId="0582E42E" w14:textId="059CD89E" w:rsidR="006444C4" w:rsidRPr="005D3F9C" w:rsidRDefault="006444C4" w:rsidP="006444C4">
      <w:pPr>
        <w:pBdr>
          <w:bottom w:val="double" w:sz="6" w:space="1" w:color="auto"/>
        </w:pBdr>
        <w:autoSpaceDE w:val="0"/>
        <w:autoSpaceDN w:val="0"/>
        <w:adjustRightInd w:val="0"/>
        <w:rPr>
          <w:rFonts w:ascii="Helvetica" w:hAnsi="Helvetica"/>
          <w:b/>
        </w:rPr>
      </w:pPr>
      <w:r>
        <w:rPr>
          <w:rFonts w:ascii="Helvetica" w:hAnsi="Helvetica"/>
          <w:b/>
          <w:sz w:val="44"/>
          <w:szCs w:val="44"/>
        </w:rPr>
        <w:tab/>
      </w:r>
      <w:r>
        <w:rPr>
          <w:rFonts w:ascii="Helvetica" w:hAnsi="Helvetica"/>
          <w:b/>
          <w:sz w:val="44"/>
          <w:szCs w:val="44"/>
        </w:rPr>
        <w:tab/>
      </w:r>
    </w:p>
    <w:p w14:paraId="032EB08F" w14:textId="466B503B" w:rsidR="006444C4" w:rsidRDefault="006444C4" w:rsidP="006444C4">
      <w:pPr>
        <w:outlineLvl w:val="0"/>
        <w:rPr>
          <w:rFonts w:ascii="Helvetica" w:hAnsi="Helvetica"/>
        </w:rPr>
      </w:pPr>
    </w:p>
    <w:p w14:paraId="1DF1CB51" w14:textId="06906FCD" w:rsidR="003F5419" w:rsidRPr="003F5419" w:rsidRDefault="00816A1B" w:rsidP="006444C4">
      <w:pPr>
        <w:outlineLvl w:val="0"/>
        <w:rPr>
          <w:rFonts w:ascii="Helvetica" w:hAnsi="Helvetica"/>
          <w:sz w:val="28"/>
          <w:szCs w:val="28"/>
        </w:rPr>
      </w:pPr>
      <w:hyperlink w:anchor="SpecFedProgNotices" w:history="1">
        <w:r w:rsidR="003F5419" w:rsidRPr="0030132C">
          <w:rPr>
            <w:rStyle w:val="Hyperlink"/>
            <w:rFonts w:ascii="Helvetica" w:hAnsi="Helvetica"/>
            <w:sz w:val="28"/>
            <w:szCs w:val="28"/>
          </w:rPr>
          <w:t xml:space="preserve">Special </w:t>
        </w:r>
        <w:r w:rsidR="0030132C" w:rsidRPr="0030132C">
          <w:rPr>
            <w:rStyle w:val="Hyperlink"/>
            <w:rFonts w:ascii="Helvetica" w:hAnsi="Helvetica"/>
            <w:sz w:val="28"/>
            <w:szCs w:val="28"/>
          </w:rPr>
          <w:t>Notice</w:t>
        </w:r>
      </w:hyperlink>
    </w:p>
    <w:p w14:paraId="2D2A43BF" w14:textId="4975BDCB" w:rsidR="003F5419" w:rsidRDefault="003F5419" w:rsidP="006444C4">
      <w:pPr>
        <w:outlineLvl w:val="0"/>
        <w:rPr>
          <w:rFonts w:ascii="Helvetica" w:hAnsi="Helvetica"/>
        </w:rPr>
      </w:pPr>
    </w:p>
    <w:p w14:paraId="138007CB" w14:textId="2CF4462D" w:rsidR="003F5419" w:rsidRDefault="00816A1B" w:rsidP="006444C4">
      <w:pPr>
        <w:outlineLvl w:val="0"/>
        <w:rPr>
          <w:rFonts w:ascii="Helvetica" w:hAnsi="Helvetica"/>
        </w:rPr>
      </w:pPr>
      <w:hyperlink w:anchor="CoronaVIrusGeneral" w:history="1">
        <w:r w:rsidR="00F4731E" w:rsidRPr="00F4731E">
          <w:rPr>
            <w:rStyle w:val="Hyperlink"/>
            <w:rFonts w:ascii="Helvetica" w:hAnsi="Helvetica"/>
          </w:rPr>
          <w:t>General Federal Government Coronavirus Responses</w:t>
        </w:r>
      </w:hyperlink>
    </w:p>
    <w:p w14:paraId="713ABD47" w14:textId="77777777" w:rsidR="00F4731E" w:rsidRDefault="00F4731E" w:rsidP="00BE1619">
      <w:pPr>
        <w:rPr>
          <w:rFonts w:ascii="Helvetica" w:hAnsi="Helvetica"/>
        </w:rPr>
      </w:pPr>
    </w:p>
    <w:p w14:paraId="7465B66C" w14:textId="435F567F" w:rsidR="00BE1619" w:rsidRDefault="00816A1B" w:rsidP="00BE1619">
      <w:pPr>
        <w:rPr>
          <w:rFonts w:ascii="Helvetica" w:hAnsi="Helvetica"/>
        </w:rPr>
      </w:pPr>
      <w:hyperlink w:anchor="SpecificCoronavirus" w:history="1">
        <w:r w:rsidR="00F4731E" w:rsidRPr="00F4731E">
          <w:rPr>
            <w:rStyle w:val="Hyperlink"/>
            <w:rFonts w:ascii="Helvetica" w:hAnsi="Helvetica"/>
          </w:rPr>
          <w:t>Specific Agency Coronavirus Responses</w:t>
        </w:r>
      </w:hyperlink>
      <w:r w:rsidR="00BE1619">
        <w:rPr>
          <w:rFonts w:ascii="Helvetica" w:hAnsi="Helvetica"/>
        </w:rPr>
        <w:t xml:space="preserve"> </w:t>
      </w:r>
    </w:p>
    <w:p w14:paraId="57D68C6C" w14:textId="77777777" w:rsidR="00BE1619" w:rsidRDefault="00BE1619" w:rsidP="00BE1619">
      <w:pPr>
        <w:outlineLvl w:val="0"/>
        <w:rPr>
          <w:rFonts w:ascii="Helvetica" w:hAnsi="Helvetica"/>
        </w:rPr>
      </w:pPr>
    </w:p>
    <w:p w14:paraId="46E95B66" w14:textId="7C72B6AA" w:rsidR="00BE1619" w:rsidRDefault="00816A1B" w:rsidP="00BE1619">
      <w:pPr>
        <w:outlineLvl w:val="0"/>
        <w:rPr>
          <w:rFonts w:ascii="Helvetica" w:hAnsi="Helvetica"/>
        </w:rPr>
      </w:pPr>
      <w:hyperlink w:anchor="CurrentCorona" w:history="1">
        <w:r w:rsidR="00BE1619" w:rsidRPr="0030132C">
          <w:rPr>
            <w:rStyle w:val="Hyperlink"/>
            <w:rFonts w:ascii="Helvetica" w:hAnsi="Helvetica"/>
          </w:rPr>
          <w:t>Corona Virus Response for Small Business</w:t>
        </w:r>
      </w:hyperlink>
    </w:p>
    <w:p w14:paraId="53F7B42E" w14:textId="77777777" w:rsidR="00BE1619" w:rsidRDefault="00BE1619" w:rsidP="006444C4">
      <w:pPr>
        <w:outlineLvl w:val="0"/>
        <w:rPr>
          <w:rFonts w:ascii="Helvetica" w:hAnsi="Helvetica"/>
        </w:rPr>
      </w:pPr>
    </w:p>
    <w:p w14:paraId="0D0526D7" w14:textId="77777777" w:rsidR="003F5419" w:rsidRPr="005D3F9C" w:rsidRDefault="003F5419" w:rsidP="003F5419">
      <w:pPr>
        <w:pBdr>
          <w:bottom w:val="double" w:sz="6" w:space="1" w:color="auto"/>
        </w:pBdr>
        <w:autoSpaceDE w:val="0"/>
        <w:autoSpaceDN w:val="0"/>
        <w:adjustRightInd w:val="0"/>
        <w:rPr>
          <w:rFonts w:ascii="Helvetica" w:hAnsi="Helvetica"/>
          <w:b/>
        </w:rPr>
      </w:pPr>
      <w:r>
        <w:rPr>
          <w:rFonts w:ascii="Helvetica" w:hAnsi="Helvetica"/>
          <w:b/>
          <w:sz w:val="44"/>
          <w:szCs w:val="44"/>
        </w:rPr>
        <w:tab/>
      </w:r>
      <w:r>
        <w:rPr>
          <w:rFonts w:ascii="Helvetica" w:hAnsi="Helvetica"/>
          <w:b/>
          <w:sz w:val="44"/>
          <w:szCs w:val="44"/>
        </w:rPr>
        <w:tab/>
      </w:r>
    </w:p>
    <w:p w14:paraId="701266F8" w14:textId="77777777" w:rsidR="003F5419" w:rsidRPr="006444C4" w:rsidRDefault="003F5419" w:rsidP="006444C4">
      <w:pPr>
        <w:outlineLvl w:val="0"/>
        <w:rPr>
          <w:rFonts w:ascii="Helvetica" w:hAnsi="Helvetica"/>
        </w:rPr>
      </w:pPr>
    </w:p>
    <w:p w14:paraId="7E9FAAB7" w14:textId="77777777" w:rsidR="0077741F" w:rsidRPr="007A44D6" w:rsidRDefault="00816A1B" w:rsidP="0077741F">
      <w:pPr>
        <w:autoSpaceDE w:val="0"/>
        <w:autoSpaceDN w:val="0"/>
        <w:adjustRightInd w:val="0"/>
        <w:outlineLvl w:val="0"/>
        <w:rPr>
          <w:rFonts w:ascii="Helvetica" w:hAnsi="Helvetica"/>
          <w:b/>
          <w:bCs/>
          <w:sz w:val="28"/>
          <w:szCs w:val="28"/>
          <w:u w:val="single"/>
        </w:rPr>
      </w:pPr>
      <w:hyperlink w:anchor="HI" w:history="1">
        <w:r w:rsidR="0077741F" w:rsidRPr="007A44D6">
          <w:rPr>
            <w:rStyle w:val="Hyperlink"/>
            <w:rFonts w:ascii="Helvetica" w:hAnsi="Helvetica"/>
            <w:b/>
            <w:bCs/>
            <w:sz w:val="28"/>
            <w:szCs w:val="28"/>
          </w:rPr>
          <w:t>Programs specific to Hawaii</w:t>
        </w:r>
      </w:hyperlink>
    </w:p>
    <w:p w14:paraId="4E651B5A" w14:textId="77777777" w:rsidR="0077741F" w:rsidRPr="005D3F9C" w:rsidRDefault="0077741F" w:rsidP="0077741F">
      <w:pPr>
        <w:rPr>
          <w:rFonts w:ascii="Helvetica" w:hAnsi="Helvetica"/>
        </w:rPr>
      </w:pPr>
    </w:p>
    <w:p w14:paraId="4DB1C43D" w14:textId="551E481B" w:rsidR="00F16CBC" w:rsidRDefault="00816A1B" w:rsidP="00F16CBC">
      <w:pPr>
        <w:rPr>
          <w:rStyle w:val="Hyperlink"/>
          <w:rFonts w:ascii="Helvetica" w:hAnsi="Helvetica"/>
        </w:rPr>
      </w:pPr>
      <w:hyperlink w:anchor="HICurrentnotices" w:history="1">
        <w:r w:rsidR="0077741F" w:rsidRPr="005D3F9C">
          <w:rPr>
            <w:rStyle w:val="Hyperlink"/>
            <w:rFonts w:ascii="Helvetica" w:hAnsi="Helvetica"/>
          </w:rPr>
          <w:t>Current Notices</w:t>
        </w:r>
      </w:hyperlink>
    </w:p>
    <w:p w14:paraId="05C12747" w14:textId="6C980053" w:rsidR="00557459" w:rsidRDefault="00557459" w:rsidP="00F16CBC">
      <w:pPr>
        <w:rPr>
          <w:rStyle w:val="Hyperlink"/>
          <w:rFonts w:ascii="Helvetica" w:hAnsi="Helvetica"/>
        </w:rPr>
      </w:pPr>
    </w:p>
    <w:p w14:paraId="1E515B14" w14:textId="2A891E51" w:rsidR="004D25E5" w:rsidRDefault="00816A1B" w:rsidP="00F16CBC">
      <w:pPr>
        <w:rPr>
          <w:rStyle w:val="Hyperlink"/>
          <w:rFonts w:ascii="Helvetica" w:hAnsi="Helvetica" w:cs="Helvetica"/>
          <w:color w:val="1155CC"/>
          <w:shd w:val="clear" w:color="auto" w:fill="FFFFFF"/>
        </w:rPr>
      </w:pPr>
      <w:hyperlink w:anchor="HIIMLSCARES" w:history="1">
        <w:r w:rsidR="004D25E5" w:rsidRPr="004D25E5">
          <w:rPr>
            <w:rStyle w:val="Hyperlink"/>
            <w:rFonts w:ascii="Helvetica" w:hAnsi="Helvetica" w:cs="Helvetica"/>
            <w:highlight w:val="cyan"/>
            <w:shd w:val="clear" w:color="auto" w:fill="FFFFFF"/>
          </w:rPr>
          <w:t>IMLS CARES Act Grants for Native American/Native Hawaiian Museum and Library Services</w:t>
        </w:r>
      </w:hyperlink>
    </w:p>
    <w:p w14:paraId="3229F5AF" w14:textId="77777777" w:rsidR="004D25E5" w:rsidRDefault="004D25E5" w:rsidP="00F16CBC">
      <w:pPr>
        <w:rPr>
          <w:rStyle w:val="Hyperlink"/>
          <w:rFonts w:ascii="Helvetica" w:hAnsi="Helvetica"/>
        </w:rPr>
      </w:pPr>
    </w:p>
    <w:p w14:paraId="005FF7AC" w14:textId="1F07BCA5" w:rsidR="00DB3EEF" w:rsidRPr="00A16958" w:rsidRDefault="00816A1B" w:rsidP="00962E0A">
      <w:pPr>
        <w:rPr>
          <w:rFonts w:ascii="Helvetica" w:hAnsi="Helvetica" w:cs="Helvetica"/>
          <w:color w:val="222222"/>
          <w:shd w:val="clear" w:color="auto" w:fill="FFFFFF"/>
        </w:rPr>
      </w:pPr>
      <w:hyperlink w:anchor="HIANAGo" w:history="1">
        <w:r w:rsidR="00962E0A" w:rsidRPr="00962E0A">
          <w:rPr>
            <w:rStyle w:val="Hyperlink"/>
            <w:rFonts w:ascii="Helvetica" w:hAnsi="Helvetica" w:cs="Helvetica"/>
            <w:highlight w:val="cyan"/>
            <w:shd w:val="clear" w:color="auto" w:fill="FFFFFF"/>
          </w:rPr>
          <w:t>Administration for Children and Families - ANA</w:t>
        </w:r>
        <w:r w:rsidR="00962E0A" w:rsidRPr="00962E0A">
          <w:rPr>
            <w:rStyle w:val="Hyperlink"/>
            <w:rFonts w:ascii="Helvetica" w:hAnsi="Helvetica" w:cs="Helvetica"/>
            <w:highlight w:val="cyan"/>
          </w:rPr>
          <w:br/>
        </w:r>
        <w:r w:rsidR="00962E0A" w:rsidRPr="00962E0A">
          <w:rPr>
            <w:rStyle w:val="Hyperlink"/>
            <w:rFonts w:ascii="Helvetica" w:hAnsi="Helvetica" w:cs="Helvetica"/>
            <w:highlight w:val="cyan"/>
            <w:shd w:val="clear" w:color="auto" w:fill="FFFFFF"/>
          </w:rPr>
          <w:t>Social and Economic Development Strategies - Growing Organizations (GO)</w:t>
        </w:r>
        <w:r w:rsidR="00962E0A" w:rsidRPr="00962E0A">
          <w:rPr>
            <w:rStyle w:val="Hyperlink"/>
            <w:rFonts w:ascii="Helvetica" w:hAnsi="Helvetica" w:cs="Helvetica"/>
            <w:highlight w:val="cyan"/>
          </w:rPr>
          <w:br/>
        </w:r>
      </w:hyperlink>
    </w:p>
    <w:p w14:paraId="78D41A85" w14:textId="58691561" w:rsidR="0077741F" w:rsidRDefault="0077741F" w:rsidP="0077741F">
      <w:pPr>
        <w:widowControl w:val="0"/>
        <w:autoSpaceDE w:val="0"/>
        <w:autoSpaceDN w:val="0"/>
        <w:adjustRightInd w:val="0"/>
        <w:rPr>
          <w:rFonts w:ascii="Helvetica" w:hAnsi="Helvetica" w:cs="Helvetica"/>
          <w:color w:val="222222"/>
          <w:shd w:val="clear" w:color="auto" w:fill="FFFFFF"/>
        </w:rPr>
      </w:pPr>
      <w:r w:rsidRPr="005D3F9C">
        <w:rPr>
          <w:rFonts w:ascii="Helvetica" w:hAnsi="Helvetica"/>
        </w:rPr>
        <w:tab/>
      </w:r>
      <w:hyperlink w:anchor="HIReminders" w:history="1">
        <w:r w:rsidRPr="005D3F9C">
          <w:rPr>
            <w:rStyle w:val="Hyperlink"/>
            <w:rFonts w:ascii="Helvetica" w:hAnsi="Helvetica"/>
          </w:rPr>
          <w:t>Reminders</w:t>
        </w:r>
      </w:hyperlink>
      <w:r>
        <w:rPr>
          <w:rFonts w:ascii="Helvetica" w:hAnsi="Helvetica" w:cs="Helvetica"/>
          <w:color w:val="222222"/>
          <w:shd w:val="clear" w:color="auto" w:fill="FFFFFF"/>
        </w:rPr>
        <w:t xml:space="preserve"> </w:t>
      </w:r>
    </w:p>
    <w:p w14:paraId="0E4C8986" w14:textId="48F569D8" w:rsidR="00C450F4" w:rsidRDefault="00C450F4" w:rsidP="00B85C65">
      <w:pPr>
        <w:pStyle w:val="NoSpacing"/>
        <w:rPr>
          <w:rFonts w:ascii="Helvetica" w:hAnsi="Helvetica" w:cs="Helvetica"/>
          <w:color w:val="222222"/>
          <w:sz w:val="24"/>
          <w:szCs w:val="24"/>
        </w:rPr>
      </w:pPr>
    </w:p>
    <w:p w14:paraId="00CDBD12" w14:textId="77777777" w:rsidR="004D25E5" w:rsidRDefault="00816A1B" w:rsidP="004D25E5">
      <w:pPr>
        <w:pStyle w:val="NoSpacing"/>
        <w:rPr>
          <w:rStyle w:val="Hyperlink"/>
          <w:rFonts w:ascii="Helvetica" w:hAnsi="Helvetica"/>
        </w:rPr>
      </w:pPr>
      <w:hyperlink w:anchor="HIDODDEPSCoR" w:history="1">
        <w:r w:rsidR="004D25E5" w:rsidRPr="00070545">
          <w:rPr>
            <w:rStyle w:val="Hyperlink"/>
            <w:rFonts w:ascii="Helvetica" w:hAnsi="Helvetica" w:cs="Helvetica"/>
            <w:sz w:val="24"/>
            <w:szCs w:val="24"/>
            <w:shd w:val="clear" w:color="auto" w:fill="FFFFFF"/>
          </w:rPr>
          <w:t>Air Force Office of Scientific Research</w:t>
        </w:r>
        <w:r w:rsidR="004D25E5" w:rsidRPr="00070545">
          <w:rPr>
            <w:rStyle w:val="Hyperlink"/>
            <w:rFonts w:ascii="Helvetica" w:hAnsi="Helvetica" w:cs="Helvetica"/>
            <w:sz w:val="24"/>
            <w:szCs w:val="24"/>
          </w:rPr>
          <w:br/>
        </w:r>
        <w:r w:rsidR="004D25E5" w:rsidRPr="00070545">
          <w:rPr>
            <w:rStyle w:val="Hyperlink"/>
            <w:rFonts w:ascii="Helvetica" w:hAnsi="Helvetica" w:cs="Helvetica"/>
            <w:sz w:val="24"/>
            <w:szCs w:val="24"/>
            <w:shd w:val="clear" w:color="auto" w:fill="FFFFFF"/>
          </w:rPr>
          <w:t>(FY20) Defense Established Program to Stimulate Competitive Research (DEPSCoR)</w:t>
        </w:r>
      </w:hyperlink>
    </w:p>
    <w:p w14:paraId="09EA6913" w14:textId="77777777" w:rsidR="004D25E5" w:rsidRDefault="004D25E5" w:rsidP="00B85C65">
      <w:pPr>
        <w:pStyle w:val="NoSpacing"/>
        <w:rPr>
          <w:rFonts w:ascii="Helvetica" w:hAnsi="Helvetica" w:cs="Helvetica"/>
          <w:color w:val="222222"/>
          <w:sz w:val="24"/>
          <w:szCs w:val="24"/>
        </w:rPr>
      </w:pPr>
    </w:p>
    <w:p w14:paraId="2E8A7C54" w14:textId="77777777" w:rsidR="004E05CD" w:rsidRPr="005D3F9C" w:rsidRDefault="004E05CD" w:rsidP="004E05CD">
      <w:pPr>
        <w:pBdr>
          <w:bottom w:val="double" w:sz="6" w:space="1" w:color="auto"/>
        </w:pBdr>
        <w:autoSpaceDE w:val="0"/>
        <w:autoSpaceDN w:val="0"/>
        <w:adjustRightInd w:val="0"/>
        <w:rPr>
          <w:rFonts w:ascii="Helvetica" w:hAnsi="Helvetica"/>
          <w:b/>
        </w:rPr>
      </w:pPr>
    </w:p>
    <w:p w14:paraId="55FEE455" w14:textId="77777777" w:rsidR="004E05CD" w:rsidRPr="005D3F9C" w:rsidRDefault="004E05CD" w:rsidP="0077741F">
      <w:pPr>
        <w:autoSpaceDE w:val="0"/>
        <w:autoSpaceDN w:val="0"/>
        <w:adjustRightInd w:val="0"/>
        <w:rPr>
          <w:rFonts w:ascii="Helvetica" w:hAnsi="Helvetica"/>
          <w:b/>
        </w:rPr>
      </w:pPr>
    </w:p>
    <w:p w14:paraId="0D7BDDF7" w14:textId="77777777" w:rsidR="0077741F" w:rsidRPr="008B0B67" w:rsidRDefault="0077741F" w:rsidP="0077741F">
      <w:pPr>
        <w:autoSpaceDE w:val="0"/>
        <w:autoSpaceDN w:val="0"/>
        <w:adjustRightInd w:val="0"/>
        <w:outlineLvl w:val="0"/>
        <w:rPr>
          <w:rStyle w:val="Hyperlink"/>
          <w:rFonts w:ascii="Helvetica" w:hAnsi="Helvetica"/>
          <w:b/>
          <w:sz w:val="28"/>
          <w:szCs w:val="28"/>
        </w:rPr>
      </w:pPr>
      <w:r w:rsidRPr="008B0B67">
        <w:rPr>
          <w:rFonts w:ascii="Helvetica" w:hAnsi="Helvetica"/>
          <w:b/>
          <w:sz w:val="28"/>
          <w:szCs w:val="28"/>
        </w:rPr>
        <w:fldChar w:fldCharType="begin"/>
      </w:r>
      <w:r w:rsidRPr="008B0B67">
        <w:rPr>
          <w:rFonts w:ascii="Helvetica" w:hAnsi="Helvetica"/>
          <w:b/>
          <w:sz w:val="28"/>
          <w:szCs w:val="28"/>
        </w:rPr>
        <w:instrText xml:space="preserve"> HYPERLINK  \l "AGTitle" </w:instrText>
      </w:r>
      <w:r w:rsidRPr="008B0B67">
        <w:rPr>
          <w:rFonts w:ascii="Helvetica" w:hAnsi="Helvetica"/>
          <w:b/>
          <w:sz w:val="28"/>
          <w:szCs w:val="28"/>
        </w:rPr>
        <w:fldChar w:fldCharType="separate"/>
      </w:r>
      <w:r w:rsidRPr="008B0B67">
        <w:rPr>
          <w:rStyle w:val="Hyperlink"/>
          <w:rFonts w:ascii="Helvetica" w:hAnsi="Helvetica"/>
          <w:b/>
          <w:sz w:val="28"/>
          <w:szCs w:val="28"/>
        </w:rPr>
        <w:t>U.S. Department of Agriculture</w:t>
      </w:r>
    </w:p>
    <w:p w14:paraId="63FF146F" w14:textId="77777777" w:rsidR="0077741F" w:rsidRPr="005D3F9C" w:rsidRDefault="0077741F" w:rsidP="0077741F">
      <w:pPr>
        <w:tabs>
          <w:tab w:val="left" w:pos="4253"/>
          <w:tab w:val="left" w:pos="4500"/>
        </w:tabs>
        <w:rPr>
          <w:rFonts w:ascii="Helvetica" w:hAnsi="Helvetica"/>
          <w:b/>
        </w:rPr>
      </w:pPr>
      <w:r w:rsidRPr="008B0B67">
        <w:rPr>
          <w:rFonts w:ascii="Helvetica" w:hAnsi="Helvetica"/>
          <w:b/>
          <w:sz w:val="28"/>
          <w:szCs w:val="28"/>
        </w:rPr>
        <w:fldChar w:fldCharType="end"/>
      </w:r>
    </w:p>
    <w:p w14:paraId="549F4A24" w14:textId="415E9DBB" w:rsidR="003E46DB" w:rsidRDefault="00816A1B" w:rsidP="003E46DB">
      <w:pPr>
        <w:widowControl w:val="0"/>
        <w:autoSpaceDE w:val="0"/>
        <w:autoSpaceDN w:val="0"/>
        <w:adjustRightInd w:val="0"/>
        <w:ind w:firstLine="720"/>
        <w:rPr>
          <w:rFonts w:ascii="Helvetica" w:hAnsi="Helvetica" w:cs="Helvetica"/>
          <w:color w:val="222222"/>
        </w:rPr>
      </w:pPr>
      <w:hyperlink w:anchor="AGPrograms" w:history="1">
        <w:r w:rsidR="0077741F" w:rsidRPr="00563362">
          <w:rPr>
            <w:rStyle w:val="Hyperlink"/>
            <w:rFonts w:ascii="Helvetica" w:hAnsi="Helvetica"/>
          </w:rPr>
          <w:t>Programs</w:t>
        </w:r>
      </w:hyperlink>
      <w:r w:rsidR="002E6562" w:rsidRPr="007F0D6D">
        <w:rPr>
          <w:rFonts w:ascii="Helvetica" w:hAnsi="Helvetica" w:cs="Helvetica"/>
          <w:color w:val="222222"/>
          <w:highlight w:val="cyan"/>
        </w:rPr>
        <w:br/>
      </w:r>
    </w:p>
    <w:p w14:paraId="648FD968" w14:textId="58B91268" w:rsidR="00465B9D" w:rsidRDefault="00816A1B" w:rsidP="00465B9D">
      <w:pPr>
        <w:pStyle w:val="NoSpacing"/>
        <w:rPr>
          <w:rFonts w:ascii="Helvetica" w:hAnsi="Helvetica" w:cs="Helvetica"/>
          <w:sz w:val="24"/>
          <w:szCs w:val="24"/>
        </w:rPr>
      </w:pPr>
      <w:hyperlink w:anchor="AGForeignMarketDevCooperator" w:history="1">
        <w:r w:rsidR="00465B9D" w:rsidRPr="00B03E6B">
          <w:rPr>
            <w:rStyle w:val="Hyperlink"/>
            <w:rFonts w:ascii="Helvetica" w:hAnsi="Helvetica" w:cs="Helvetica"/>
            <w:sz w:val="24"/>
            <w:szCs w:val="24"/>
            <w:highlight w:val="cyan"/>
            <w:shd w:val="clear" w:color="auto" w:fill="FFFFFF"/>
          </w:rPr>
          <w:t>Global Programs</w:t>
        </w:r>
        <w:r w:rsidR="00465B9D" w:rsidRPr="00B03E6B">
          <w:rPr>
            <w:rStyle w:val="Hyperlink"/>
            <w:rFonts w:ascii="Helvetica" w:hAnsi="Helvetica" w:cs="Helvetica"/>
            <w:sz w:val="24"/>
            <w:szCs w:val="24"/>
            <w:highlight w:val="cyan"/>
          </w:rPr>
          <w:br/>
        </w:r>
        <w:r w:rsidR="00465B9D" w:rsidRPr="00B03E6B">
          <w:rPr>
            <w:rStyle w:val="Hyperlink"/>
            <w:rFonts w:ascii="Helvetica" w:hAnsi="Helvetica" w:cs="Helvetica"/>
            <w:sz w:val="24"/>
            <w:szCs w:val="24"/>
            <w:highlight w:val="cyan"/>
            <w:shd w:val="clear" w:color="auto" w:fill="FFFFFF"/>
          </w:rPr>
          <w:t>Foreign Market Development Cooperator Program</w:t>
        </w:r>
      </w:hyperlink>
      <w:r w:rsidR="00465B9D" w:rsidRPr="004776B9">
        <w:rPr>
          <w:rFonts w:ascii="Helvetica" w:hAnsi="Helvetica" w:cs="Helvetica"/>
          <w:color w:val="222222"/>
          <w:sz w:val="24"/>
          <w:szCs w:val="24"/>
        </w:rPr>
        <w:br/>
      </w:r>
    </w:p>
    <w:p w14:paraId="4040E995" w14:textId="71C05B4C" w:rsidR="00465B9D" w:rsidRDefault="00816A1B" w:rsidP="00B03E6B">
      <w:pPr>
        <w:pStyle w:val="NoSpacing"/>
        <w:rPr>
          <w:rStyle w:val="Hyperlink"/>
          <w:rFonts w:ascii="Helvetica" w:hAnsi="Helvetica" w:cs="Helvetica"/>
          <w:color w:val="1155CC"/>
          <w:sz w:val="24"/>
          <w:szCs w:val="24"/>
          <w:shd w:val="clear" w:color="auto" w:fill="FFFFFF"/>
        </w:rPr>
      </w:pPr>
      <w:hyperlink w:anchor="AGMilitaryVets" w:history="1">
        <w:r w:rsidR="00465B9D" w:rsidRPr="00B03E6B">
          <w:rPr>
            <w:rStyle w:val="Hyperlink"/>
            <w:rFonts w:ascii="Helvetica" w:hAnsi="Helvetica" w:cs="Helvetica"/>
            <w:sz w:val="24"/>
            <w:szCs w:val="24"/>
            <w:highlight w:val="cyan"/>
            <w:shd w:val="clear" w:color="auto" w:fill="FFFFFF"/>
          </w:rPr>
          <w:t>National Institute of Food and Agriculture</w:t>
        </w:r>
        <w:r w:rsidR="00465B9D" w:rsidRPr="00B03E6B">
          <w:rPr>
            <w:rStyle w:val="Hyperlink"/>
            <w:rFonts w:ascii="Helvetica" w:hAnsi="Helvetica" w:cs="Helvetica"/>
            <w:sz w:val="24"/>
            <w:szCs w:val="24"/>
            <w:highlight w:val="cyan"/>
          </w:rPr>
          <w:br/>
        </w:r>
        <w:r w:rsidR="00465B9D" w:rsidRPr="00B03E6B">
          <w:rPr>
            <w:rStyle w:val="Hyperlink"/>
            <w:rFonts w:ascii="Helvetica" w:hAnsi="Helvetica" w:cs="Helvetica"/>
            <w:sz w:val="24"/>
            <w:szCs w:val="24"/>
            <w:highlight w:val="cyan"/>
            <w:shd w:val="clear" w:color="auto" w:fill="FFFFFF"/>
          </w:rPr>
          <w:t>Enhancing Agricultural Opportunities for Military Veterans Competitive Grants Program</w:t>
        </w:r>
      </w:hyperlink>
      <w:r w:rsidR="00465B9D" w:rsidRPr="00AE5CE6">
        <w:rPr>
          <w:rFonts w:ascii="Helvetica" w:hAnsi="Helvetica" w:cs="Helvetica"/>
          <w:color w:val="222222"/>
          <w:sz w:val="24"/>
          <w:szCs w:val="24"/>
          <w:highlight w:val="cyan"/>
        </w:rPr>
        <w:br/>
      </w:r>
    </w:p>
    <w:p w14:paraId="24953284" w14:textId="652EC7B5" w:rsidR="00492892" w:rsidRPr="00EB3187" w:rsidRDefault="00816A1B" w:rsidP="00492892">
      <w:pPr>
        <w:pStyle w:val="NoSpacing"/>
        <w:rPr>
          <w:rFonts w:ascii="Helvetica" w:hAnsi="Helvetica" w:cs="Helvetica"/>
          <w:color w:val="222222"/>
          <w:sz w:val="24"/>
          <w:szCs w:val="24"/>
          <w:shd w:val="clear" w:color="auto" w:fill="FFFFFF"/>
        </w:rPr>
      </w:pPr>
      <w:hyperlink w:anchor="AGEmergingMarkets" w:history="1">
        <w:r w:rsidR="00492892" w:rsidRPr="00492892">
          <w:rPr>
            <w:rStyle w:val="Hyperlink"/>
            <w:rFonts w:ascii="Helvetica" w:hAnsi="Helvetica" w:cs="Helvetica"/>
            <w:sz w:val="24"/>
            <w:szCs w:val="24"/>
            <w:highlight w:val="cyan"/>
            <w:shd w:val="clear" w:color="auto" w:fill="FFFFFF"/>
          </w:rPr>
          <w:t>Emerging Markets Program 10.603</w:t>
        </w:r>
        <w:r w:rsidR="00492892" w:rsidRPr="00492892">
          <w:rPr>
            <w:rStyle w:val="Hyperlink"/>
            <w:rFonts w:ascii="Helvetica" w:hAnsi="Helvetica" w:cs="Helvetica"/>
            <w:sz w:val="24"/>
            <w:szCs w:val="24"/>
            <w:highlight w:val="cyan"/>
          </w:rPr>
          <w:br/>
        </w:r>
        <w:r w:rsidR="00492892" w:rsidRPr="00492892">
          <w:rPr>
            <w:rStyle w:val="Hyperlink"/>
            <w:rFonts w:ascii="Helvetica" w:hAnsi="Helvetica" w:cs="Helvetica"/>
            <w:sz w:val="24"/>
            <w:szCs w:val="24"/>
            <w:highlight w:val="cyan"/>
            <w:shd w:val="clear" w:color="auto" w:fill="FFFFFF"/>
          </w:rPr>
          <w:t>Emerging Markets Program Notice of Funding Opportunity</w:t>
        </w:r>
      </w:hyperlink>
      <w:r w:rsidR="00492892" w:rsidRPr="007D6708">
        <w:rPr>
          <w:rFonts w:ascii="Helvetica" w:hAnsi="Helvetica" w:cs="Helvetica"/>
          <w:color w:val="222222"/>
          <w:sz w:val="24"/>
          <w:szCs w:val="24"/>
          <w:highlight w:val="cyan"/>
        </w:rPr>
        <w:br/>
      </w:r>
    </w:p>
    <w:p w14:paraId="0ABFA954" w14:textId="65D5D464" w:rsidR="00492892" w:rsidRDefault="00816A1B" w:rsidP="00492892">
      <w:pPr>
        <w:pStyle w:val="NoSpacing"/>
        <w:rPr>
          <w:rStyle w:val="Hyperlink"/>
          <w:rFonts w:ascii="Helvetica" w:hAnsi="Helvetica" w:cs="Helvetica"/>
          <w:sz w:val="24"/>
          <w:szCs w:val="24"/>
        </w:rPr>
      </w:pPr>
      <w:hyperlink w:anchor="AGMcGovernDole" w:history="1">
        <w:r w:rsidR="00492892" w:rsidRPr="00492892">
          <w:rPr>
            <w:rStyle w:val="Hyperlink"/>
            <w:rFonts w:ascii="Helvetica" w:hAnsi="Helvetica" w:cs="Helvetica"/>
            <w:sz w:val="24"/>
            <w:szCs w:val="24"/>
            <w:highlight w:val="cyan"/>
            <w:shd w:val="clear" w:color="auto" w:fill="FFFFFF"/>
          </w:rPr>
          <w:t>McGovern-Dole Food for Education 10.608</w:t>
        </w:r>
        <w:r w:rsidR="00492892" w:rsidRPr="00492892">
          <w:rPr>
            <w:rStyle w:val="Hyperlink"/>
            <w:rFonts w:ascii="Helvetica" w:hAnsi="Helvetica" w:cs="Helvetica"/>
            <w:sz w:val="24"/>
            <w:szCs w:val="24"/>
            <w:highlight w:val="cyan"/>
          </w:rPr>
          <w:br/>
        </w:r>
        <w:r w:rsidR="00492892" w:rsidRPr="00492892">
          <w:rPr>
            <w:rStyle w:val="Hyperlink"/>
            <w:rFonts w:ascii="Helvetica" w:hAnsi="Helvetica" w:cs="Helvetica"/>
            <w:sz w:val="24"/>
            <w:szCs w:val="24"/>
            <w:highlight w:val="cyan"/>
            <w:shd w:val="clear" w:color="auto" w:fill="FFFFFF"/>
          </w:rPr>
          <w:t>UNITED STATES DEPARTMENT OF AGRICULTURE MCGOVERN-DOLE INTERNATIONAL FOOD FOR EDUCATION AND CHILD NUTRITION PROGRAM Notice of Funding Opportunity</w:t>
        </w:r>
        <w:r w:rsidR="00492892" w:rsidRPr="00492892">
          <w:rPr>
            <w:rStyle w:val="Hyperlink"/>
            <w:rFonts w:ascii="Helvetica" w:hAnsi="Helvetica" w:cs="Helvetica"/>
            <w:sz w:val="24"/>
            <w:szCs w:val="24"/>
            <w:highlight w:val="cyan"/>
          </w:rPr>
          <w:br/>
        </w:r>
      </w:hyperlink>
    </w:p>
    <w:p w14:paraId="5741E8C7" w14:textId="6F379717" w:rsidR="003E46DB" w:rsidRDefault="00816A1B" w:rsidP="00492892">
      <w:pPr>
        <w:pStyle w:val="NoSpacing"/>
        <w:rPr>
          <w:rStyle w:val="Hyperlink"/>
          <w:rFonts w:ascii="Helvetica" w:hAnsi="Helvetica" w:cs="Helvetica"/>
          <w:color w:val="1155CC"/>
          <w:sz w:val="24"/>
          <w:szCs w:val="24"/>
          <w:shd w:val="clear" w:color="auto" w:fill="FFFFFF"/>
        </w:rPr>
      </w:pPr>
      <w:hyperlink w:anchor="AGRuralHealthSafetyEd" w:history="1">
        <w:r w:rsidR="003E46DB" w:rsidRPr="003E46DB">
          <w:rPr>
            <w:rStyle w:val="Hyperlink"/>
            <w:rFonts w:ascii="Helvetica" w:hAnsi="Helvetica" w:cs="Helvetica"/>
            <w:sz w:val="24"/>
            <w:szCs w:val="24"/>
            <w:highlight w:val="cyan"/>
            <w:shd w:val="clear" w:color="auto" w:fill="FFFFFF"/>
          </w:rPr>
          <w:t>National Institute of Food and Agriculture</w:t>
        </w:r>
        <w:r w:rsidR="003E46DB" w:rsidRPr="003E46DB">
          <w:rPr>
            <w:rStyle w:val="Hyperlink"/>
            <w:rFonts w:ascii="Helvetica" w:hAnsi="Helvetica" w:cs="Helvetica"/>
            <w:sz w:val="24"/>
            <w:szCs w:val="24"/>
            <w:highlight w:val="cyan"/>
          </w:rPr>
          <w:br/>
        </w:r>
        <w:r w:rsidR="003E46DB" w:rsidRPr="003E46DB">
          <w:rPr>
            <w:rStyle w:val="Hyperlink"/>
            <w:rFonts w:ascii="Helvetica" w:hAnsi="Helvetica" w:cs="Helvetica"/>
            <w:sz w:val="24"/>
            <w:szCs w:val="24"/>
            <w:highlight w:val="cyan"/>
            <w:shd w:val="clear" w:color="auto" w:fill="FFFFFF"/>
          </w:rPr>
          <w:t>Rural Health and Safety Education</w:t>
        </w:r>
      </w:hyperlink>
    </w:p>
    <w:p w14:paraId="557A2DFA" w14:textId="77777777" w:rsidR="003E46DB" w:rsidRDefault="003E46DB" w:rsidP="00492892">
      <w:pPr>
        <w:pStyle w:val="NoSpacing"/>
        <w:rPr>
          <w:rFonts w:ascii="Helvetica" w:hAnsi="Helvetica" w:cs="Helvetica"/>
          <w:sz w:val="24"/>
          <w:szCs w:val="24"/>
        </w:rPr>
      </w:pPr>
    </w:p>
    <w:p w14:paraId="75CFB7E8" w14:textId="0457428A" w:rsidR="00492892" w:rsidRDefault="00816A1B" w:rsidP="00492892">
      <w:pPr>
        <w:pStyle w:val="NoSpacing"/>
        <w:rPr>
          <w:rFonts w:ascii="Helvetica" w:hAnsi="Helvetica" w:cs="Helvetica"/>
          <w:sz w:val="24"/>
          <w:szCs w:val="24"/>
        </w:rPr>
      </w:pPr>
      <w:hyperlink w:anchor="AGQualitySamples" w:history="1">
        <w:r w:rsidR="00492892" w:rsidRPr="00492892">
          <w:rPr>
            <w:rStyle w:val="Hyperlink"/>
            <w:rFonts w:ascii="Helvetica" w:hAnsi="Helvetica" w:cs="Helvetica"/>
            <w:sz w:val="24"/>
            <w:szCs w:val="24"/>
            <w:highlight w:val="cyan"/>
            <w:shd w:val="clear" w:color="auto" w:fill="FFFFFF"/>
          </w:rPr>
          <w:t>Quality Samples Program 10.605</w:t>
        </w:r>
        <w:r w:rsidR="00492892" w:rsidRPr="00492892">
          <w:rPr>
            <w:rStyle w:val="Hyperlink"/>
            <w:rFonts w:ascii="Helvetica" w:hAnsi="Helvetica" w:cs="Helvetica"/>
            <w:sz w:val="24"/>
            <w:szCs w:val="24"/>
            <w:highlight w:val="cyan"/>
          </w:rPr>
          <w:br/>
        </w:r>
        <w:r w:rsidR="00492892" w:rsidRPr="00492892">
          <w:rPr>
            <w:rStyle w:val="Hyperlink"/>
            <w:rFonts w:ascii="Helvetica" w:hAnsi="Helvetica" w:cs="Helvetica"/>
            <w:sz w:val="24"/>
            <w:szCs w:val="24"/>
            <w:highlight w:val="cyan"/>
            <w:shd w:val="clear" w:color="auto" w:fill="FFFFFF"/>
          </w:rPr>
          <w:t>Quality Samples Program Notice of Funding Opportunity</w:t>
        </w:r>
      </w:hyperlink>
    </w:p>
    <w:p w14:paraId="3CCF288E" w14:textId="77777777" w:rsidR="00492892" w:rsidRDefault="00492892" w:rsidP="00492892">
      <w:pPr>
        <w:pStyle w:val="NoSpacing"/>
        <w:rPr>
          <w:rFonts w:ascii="Helvetica" w:hAnsi="Helvetica" w:cs="Helvetica"/>
          <w:sz w:val="24"/>
          <w:szCs w:val="24"/>
        </w:rPr>
      </w:pPr>
    </w:p>
    <w:p w14:paraId="7253B15D" w14:textId="2315010E" w:rsidR="00492892" w:rsidRDefault="00816A1B" w:rsidP="00492892">
      <w:pPr>
        <w:pStyle w:val="NoSpacing"/>
        <w:rPr>
          <w:rStyle w:val="Hyperlink"/>
          <w:rFonts w:ascii="Helvetica" w:hAnsi="Helvetica" w:cs="Helvetica"/>
          <w:color w:val="1155CC"/>
          <w:sz w:val="24"/>
          <w:szCs w:val="24"/>
          <w:shd w:val="clear" w:color="auto" w:fill="FFFFFF"/>
        </w:rPr>
      </w:pPr>
      <w:hyperlink w:anchor="AGTechAssistanceSpecialtyCrop" w:history="1">
        <w:r w:rsidR="00492892" w:rsidRPr="00492892">
          <w:rPr>
            <w:rStyle w:val="Hyperlink"/>
            <w:rFonts w:ascii="Helvetica" w:hAnsi="Helvetica" w:cs="Helvetica"/>
            <w:sz w:val="24"/>
            <w:szCs w:val="24"/>
            <w:highlight w:val="cyan"/>
            <w:shd w:val="clear" w:color="auto" w:fill="FFFFFF"/>
          </w:rPr>
          <w:t>Technical Assistance for Specialty Crops 10.604</w:t>
        </w:r>
        <w:r w:rsidR="00492892" w:rsidRPr="00492892">
          <w:rPr>
            <w:rStyle w:val="Hyperlink"/>
            <w:rFonts w:ascii="Helvetica" w:hAnsi="Helvetica" w:cs="Helvetica"/>
            <w:sz w:val="24"/>
            <w:szCs w:val="24"/>
            <w:highlight w:val="cyan"/>
          </w:rPr>
          <w:br/>
        </w:r>
        <w:r w:rsidR="00492892" w:rsidRPr="00492892">
          <w:rPr>
            <w:rStyle w:val="Hyperlink"/>
            <w:rFonts w:ascii="Helvetica" w:hAnsi="Helvetica" w:cs="Helvetica"/>
            <w:sz w:val="24"/>
            <w:szCs w:val="24"/>
            <w:highlight w:val="cyan"/>
            <w:shd w:val="clear" w:color="auto" w:fill="FFFFFF"/>
          </w:rPr>
          <w:t>Technical Assistance for Specialty Crops Program Notice of Funding Opportunity</w:t>
        </w:r>
      </w:hyperlink>
      <w:r w:rsidR="00492892" w:rsidRPr="00D236F1">
        <w:rPr>
          <w:rFonts w:ascii="Helvetica" w:hAnsi="Helvetica" w:cs="Helvetica"/>
          <w:color w:val="222222"/>
          <w:sz w:val="24"/>
          <w:szCs w:val="24"/>
          <w:highlight w:val="cyan"/>
        </w:rPr>
        <w:br/>
      </w:r>
    </w:p>
    <w:p w14:paraId="5DE991EB" w14:textId="77777777" w:rsidR="00465B9D" w:rsidRPr="00D8359F" w:rsidRDefault="00465B9D" w:rsidP="00D8359F">
      <w:pPr>
        <w:widowControl w:val="0"/>
        <w:autoSpaceDE w:val="0"/>
        <w:autoSpaceDN w:val="0"/>
        <w:adjustRightInd w:val="0"/>
        <w:ind w:firstLine="720"/>
        <w:rPr>
          <w:rFonts w:ascii="Helvetica" w:hAnsi="Helvetica" w:cs="Helvetica"/>
          <w:color w:val="222222"/>
        </w:rPr>
      </w:pPr>
    </w:p>
    <w:p w14:paraId="4750C720" w14:textId="6A027269" w:rsidR="0077741F" w:rsidRDefault="0077741F" w:rsidP="0077741F">
      <w:pPr>
        <w:widowControl w:val="0"/>
        <w:autoSpaceDE w:val="0"/>
        <w:autoSpaceDN w:val="0"/>
        <w:adjustRightInd w:val="0"/>
        <w:rPr>
          <w:rStyle w:val="Hyperlink"/>
          <w:rFonts w:ascii="Helvetica" w:hAnsi="Helvetica" w:cs="Helvetica"/>
        </w:rPr>
      </w:pPr>
      <w:r>
        <w:rPr>
          <w:rFonts w:ascii="Helvetica" w:hAnsi="Helvetica" w:cs="Helvetica"/>
        </w:rPr>
        <w:tab/>
      </w:r>
      <w:hyperlink w:anchor="AGResearch" w:history="1">
        <w:r w:rsidRPr="00923E5F">
          <w:rPr>
            <w:rStyle w:val="Hyperlink"/>
            <w:rFonts w:ascii="Helvetica" w:hAnsi="Helvetica" w:cs="Helvetica"/>
          </w:rPr>
          <w:t>Research</w:t>
        </w:r>
      </w:hyperlink>
    </w:p>
    <w:p w14:paraId="1D9D4BFA" w14:textId="4F498C86" w:rsidR="00911813" w:rsidRDefault="0077741F" w:rsidP="005A3429">
      <w:pPr>
        <w:pStyle w:val="NoSpacing"/>
        <w:ind w:left="-180"/>
        <w:rPr>
          <w:rFonts w:ascii="Helvetica" w:hAnsi="Helvetica" w:cs="Helvetica"/>
          <w:color w:val="222222"/>
        </w:rPr>
      </w:pPr>
      <w:r>
        <w:rPr>
          <w:rFonts w:ascii="Helvetica" w:hAnsi="Helvetica" w:cs="Helvetica"/>
          <w:color w:val="222222"/>
        </w:rPr>
        <w:tab/>
      </w:r>
    </w:p>
    <w:p w14:paraId="7C91AB18" w14:textId="6AB66A29" w:rsidR="005C7C79" w:rsidRPr="001760B8" w:rsidRDefault="00816A1B" w:rsidP="001760B8">
      <w:pPr>
        <w:pStyle w:val="NoSpacing"/>
        <w:ind w:left="-180" w:firstLine="900"/>
        <w:rPr>
          <w:rStyle w:val="Hyperlink"/>
          <w:rFonts w:ascii="Helvetica" w:hAnsi="Helvetica" w:cs="Helvetica"/>
          <w:color w:val="222222"/>
          <w:sz w:val="24"/>
          <w:szCs w:val="24"/>
          <w:u w:val="none"/>
        </w:rPr>
      </w:pPr>
      <w:hyperlink w:anchor="AGModifications" w:history="1">
        <w:r w:rsidR="0077741F" w:rsidRPr="00CA797F">
          <w:rPr>
            <w:rStyle w:val="Hyperlink"/>
            <w:rFonts w:ascii="Helvetica" w:hAnsi="Helvetica"/>
            <w:sz w:val="24"/>
            <w:szCs w:val="24"/>
          </w:rPr>
          <w:t>Modifications</w:t>
        </w:r>
      </w:hyperlink>
    </w:p>
    <w:p w14:paraId="0A1FA6B7" w14:textId="53445C81" w:rsidR="002E6562" w:rsidRDefault="002E6562" w:rsidP="002E6562">
      <w:pPr>
        <w:pStyle w:val="NoSpacing"/>
        <w:rPr>
          <w:rFonts w:ascii="Helvetica" w:hAnsi="Helvetica" w:cs="Helvetica"/>
          <w:color w:val="1155CC"/>
          <w:sz w:val="24"/>
          <w:szCs w:val="24"/>
          <w:u w:val="single"/>
          <w:shd w:val="clear" w:color="auto" w:fill="FFFFFF"/>
        </w:rPr>
      </w:pPr>
    </w:p>
    <w:p w14:paraId="39D47699" w14:textId="0EDE4979" w:rsidR="00B03E6B" w:rsidRDefault="00816A1B" w:rsidP="00B03E6B">
      <w:pPr>
        <w:pStyle w:val="NoSpacing"/>
        <w:rPr>
          <w:rStyle w:val="Hyperlink"/>
          <w:rFonts w:ascii="Helvetica" w:hAnsi="Helvetica" w:cs="Helvetica"/>
          <w:color w:val="1155CC"/>
          <w:sz w:val="24"/>
          <w:szCs w:val="24"/>
          <w:shd w:val="clear" w:color="auto" w:fill="FFFFFF"/>
        </w:rPr>
      </w:pPr>
      <w:hyperlink w:anchor="AGGlobalMarketAccess" w:history="1">
        <w:r w:rsidR="00B03E6B" w:rsidRPr="00B03E6B">
          <w:rPr>
            <w:rStyle w:val="Hyperlink"/>
            <w:rFonts w:ascii="Helvetica" w:hAnsi="Helvetica" w:cs="Helvetica"/>
            <w:sz w:val="24"/>
            <w:szCs w:val="24"/>
            <w:highlight w:val="cyan"/>
            <w:shd w:val="clear" w:color="auto" w:fill="FFFFFF"/>
          </w:rPr>
          <w:t>Global Programs</w:t>
        </w:r>
        <w:r w:rsidR="00B03E6B" w:rsidRPr="00B03E6B">
          <w:rPr>
            <w:rStyle w:val="Hyperlink"/>
            <w:rFonts w:ascii="Helvetica" w:hAnsi="Helvetica" w:cs="Helvetica"/>
            <w:sz w:val="24"/>
            <w:szCs w:val="24"/>
            <w:highlight w:val="cyan"/>
          </w:rPr>
          <w:br/>
        </w:r>
        <w:r w:rsidR="00B03E6B" w:rsidRPr="00B03E6B">
          <w:rPr>
            <w:rStyle w:val="Hyperlink"/>
            <w:rFonts w:ascii="Helvetica" w:hAnsi="Helvetica" w:cs="Helvetica"/>
            <w:sz w:val="24"/>
            <w:szCs w:val="24"/>
            <w:highlight w:val="cyan"/>
            <w:shd w:val="clear" w:color="auto" w:fill="FFFFFF"/>
          </w:rPr>
          <w:t>Market Access Program Notice of Funding Opportunity Title</w:t>
        </w:r>
      </w:hyperlink>
    </w:p>
    <w:p w14:paraId="26D696BD" w14:textId="77777777" w:rsidR="00B03E6B" w:rsidRDefault="00B03E6B" w:rsidP="00B03E6B">
      <w:pPr>
        <w:pStyle w:val="NoSpacing"/>
        <w:rPr>
          <w:rFonts w:ascii="Helvetica" w:hAnsi="Helvetica" w:cs="Helvetica"/>
          <w:color w:val="222222"/>
          <w:sz w:val="24"/>
          <w:szCs w:val="24"/>
        </w:rPr>
      </w:pPr>
    </w:p>
    <w:p w14:paraId="116196B9" w14:textId="6108D16B" w:rsidR="00B03E6B" w:rsidRDefault="00816A1B" w:rsidP="00B03E6B">
      <w:pPr>
        <w:pStyle w:val="NoSpacing"/>
        <w:rPr>
          <w:rStyle w:val="Hyperlink"/>
          <w:rFonts w:ascii="Helvetica" w:hAnsi="Helvetica" w:cs="Helvetica"/>
          <w:color w:val="1155CC"/>
          <w:sz w:val="24"/>
          <w:szCs w:val="24"/>
          <w:shd w:val="clear" w:color="auto" w:fill="FFFFFF"/>
        </w:rPr>
      </w:pPr>
      <w:hyperlink w:anchor="AGNNF" w:history="1">
        <w:r w:rsidR="00B03E6B" w:rsidRPr="00B03E6B">
          <w:rPr>
            <w:rStyle w:val="Hyperlink"/>
            <w:rFonts w:ascii="Helvetica" w:hAnsi="Helvetica" w:cs="Helvetica"/>
            <w:sz w:val="24"/>
            <w:szCs w:val="24"/>
            <w:highlight w:val="cyan"/>
            <w:shd w:val="clear" w:color="auto" w:fill="FFFFFF"/>
          </w:rPr>
          <w:t>National Institute of Food and Agriculture</w:t>
        </w:r>
        <w:r w:rsidR="00B03E6B" w:rsidRPr="00B03E6B">
          <w:rPr>
            <w:rStyle w:val="Hyperlink"/>
            <w:rFonts w:ascii="Helvetica" w:hAnsi="Helvetica" w:cs="Helvetica"/>
            <w:sz w:val="24"/>
            <w:szCs w:val="24"/>
            <w:highlight w:val="cyan"/>
          </w:rPr>
          <w:br/>
        </w:r>
        <w:r w:rsidR="00B03E6B" w:rsidRPr="00B03E6B">
          <w:rPr>
            <w:rStyle w:val="Hyperlink"/>
            <w:rFonts w:ascii="Helvetica" w:hAnsi="Helvetica" w:cs="Helvetica"/>
            <w:sz w:val="24"/>
            <w:szCs w:val="24"/>
            <w:highlight w:val="cyan"/>
            <w:shd w:val="clear" w:color="auto" w:fill="FFFFFF"/>
          </w:rPr>
          <w:t>Food and Agricultural Sciences National Needs Graduate and Postgraduate Fellowship (NNF) Grants Program</w:t>
        </w:r>
      </w:hyperlink>
    </w:p>
    <w:p w14:paraId="1346B83E" w14:textId="65E06A8F" w:rsidR="00B03E6B" w:rsidRDefault="00B03E6B" w:rsidP="00B03E6B">
      <w:pPr>
        <w:pStyle w:val="NoSpacing"/>
        <w:rPr>
          <w:rStyle w:val="Hyperlink"/>
          <w:rFonts w:ascii="Helvetica" w:hAnsi="Helvetica" w:cs="Helvetica"/>
          <w:color w:val="1155CC"/>
          <w:sz w:val="24"/>
          <w:szCs w:val="24"/>
          <w:shd w:val="clear" w:color="auto" w:fill="FFFFFF"/>
        </w:rPr>
      </w:pPr>
      <w:r w:rsidRPr="004E4312">
        <w:rPr>
          <w:rFonts w:ascii="Helvetica" w:hAnsi="Helvetica" w:cs="Helvetica"/>
          <w:color w:val="222222"/>
          <w:sz w:val="24"/>
          <w:szCs w:val="24"/>
        </w:rPr>
        <w:br/>
      </w:r>
      <w:hyperlink w:anchor="AGUrbanUAIP" w:history="1">
        <w:r w:rsidRPr="00B03E6B">
          <w:rPr>
            <w:rStyle w:val="Hyperlink"/>
            <w:rFonts w:ascii="Helvetica" w:hAnsi="Helvetica" w:cs="Helvetica"/>
            <w:sz w:val="24"/>
            <w:szCs w:val="24"/>
            <w:highlight w:val="cyan"/>
            <w:shd w:val="clear" w:color="auto" w:fill="FFFFFF"/>
          </w:rPr>
          <w:t>Natural Resources Conservation Service</w:t>
        </w:r>
        <w:r w:rsidRPr="00B03E6B">
          <w:rPr>
            <w:rStyle w:val="Hyperlink"/>
            <w:rFonts w:ascii="Helvetica" w:hAnsi="Helvetica" w:cs="Helvetica"/>
            <w:sz w:val="24"/>
            <w:szCs w:val="24"/>
            <w:highlight w:val="cyan"/>
          </w:rPr>
          <w:br/>
        </w:r>
        <w:r w:rsidRPr="00B03E6B">
          <w:rPr>
            <w:rStyle w:val="Hyperlink"/>
            <w:rFonts w:ascii="Helvetica" w:hAnsi="Helvetica" w:cs="Helvetica"/>
            <w:sz w:val="24"/>
            <w:szCs w:val="24"/>
            <w:highlight w:val="cyan"/>
            <w:shd w:val="clear" w:color="auto" w:fill="FFFFFF"/>
          </w:rPr>
          <w:t>Urban Agriculture and Innovation Production (UAIP) Competitive Grants Program</w:t>
        </w:r>
      </w:hyperlink>
      <w:r w:rsidRPr="00AE5CE6">
        <w:rPr>
          <w:rFonts w:ascii="Helvetica" w:hAnsi="Helvetica" w:cs="Helvetica"/>
          <w:color w:val="222222"/>
          <w:sz w:val="24"/>
          <w:szCs w:val="24"/>
          <w:highlight w:val="cyan"/>
        </w:rPr>
        <w:br/>
      </w:r>
    </w:p>
    <w:p w14:paraId="5F4809B7" w14:textId="77777777" w:rsidR="00CC1286" w:rsidRDefault="00CC1286" w:rsidP="00CC1286">
      <w:pPr>
        <w:pStyle w:val="NoSpacing"/>
        <w:ind w:left="-180"/>
        <w:rPr>
          <w:rFonts w:ascii="Helvetica" w:hAnsi="Helvetica" w:cs="Helvetica"/>
          <w:sz w:val="24"/>
          <w:szCs w:val="24"/>
        </w:rPr>
      </w:pPr>
    </w:p>
    <w:p w14:paraId="009D9E74" w14:textId="03382309" w:rsidR="00B03E6B" w:rsidRDefault="00816A1B" w:rsidP="002E6562">
      <w:pPr>
        <w:pStyle w:val="NoSpacing"/>
        <w:rPr>
          <w:rFonts w:ascii="Helvetica" w:hAnsi="Helvetica" w:cs="Helvetica"/>
          <w:color w:val="1155CC"/>
          <w:sz w:val="24"/>
          <w:szCs w:val="24"/>
          <w:u w:val="single"/>
          <w:shd w:val="clear" w:color="auto" w:fill="FFFFFF"/>
        </w:rPr>
      </w:pPr>
      <w:hyperlink w:anchor="AGFoodforProgress" w:history="1">
        <w:r w:rsidR="00CC1286" w:rsidRPr="00CC1286">
          <w:rPr>
            <w:rStyle w:val="Hyperlink"/>
            <w:rFonts w:ascii="Helvetica" w:hAnsi="Helvetica" w:cs="Helvetica"/>
            <w:sz w:val="24"/>
            <w:szCs w:val="24"/>
            <w:highlight w:val="cyan"/>
            <w:shd w:val="clear" w:color="auto" w:fill="FFFFFF"/>
          </w:rPr>
          <w:t>Food for Progress 10.606</w:t>
        </w:r>
        <w:r w:rsidR="00CC1286" w:rsidRPr="00CC1286">
          <w:rPr>
            <w:rStyle w:val="Hyperlink"/>
            <w:rFonts w:ascii="Helvetica" w:hAnsi="Helvetica" w:cs="Helvetica"/>
            <w:sz w:val="24"/>
            <w:szCs w:val="24"/>
            <w:highlight w:val="cyan"/>
          </w:rPr>
          <w:br/>
        </w:r>
        <w:r w:rsidR="00CC1286" w:rsidRPr="00CC1286">
          <w:rPr>
            <w:rStyle w:val="Hyperlink"/>
            <w:rFonts w:ascii="Helvetica" w:hAnsi="Helvetica" w:cs="Helvetica"/>
            <w:sz w:val="24"/>
            <w:szCs w:val="24"/>
            <w:highlight w:val="cyan"/>
            <w:shd w:val="clear" w:color="auto" w:fill="FFFFFF"/>
          </w:rPr>
          <w:t>UNITED STATES DEPARTMENT OF AGRICULTURE FOOD FOR PROGRESS PROGRAM Notice of Funding Opportunity</w:t>
        </w:r>
      </w:hyperlink>
      <w:r w:rsidR="00CC1286" w:rsidRPr="007F087C">
        <w:rPr>
          <w:rFonts w:ascii="Helvetica" w:hAnsi="Helvetica" w:cs="Helvetica"/>
          <w:color w:val="222222"/>
          <w:sz w:val="24"/>
          <w:szCs w:val="24"/>
        </w:rPr>
        <w:br/>
      </w:r>
      <w:r w:rsidR="00CC1286" w:rsidRPr="00B44000">
        <w:rPr>
          <w:rFonts w:ascii="Helvetica" w:hAnsi="Helvetica" w:cs="Helvetica"/>
          <w:color w:val="222222"/>
          <w:sz w:val="24"/>
          <w:szCs w:val="24"/>
        </w:rPr>
        <w:br/>
      </w:r>
      <w:hyperlink w:anchor="AGCCFWR" w:history="1">
        <w:r w:rsidR="00CC1286" w:rsidRPr="00CC1286">
          <w:rPr>
            <w:rStyle w:val="Hyperlink"/>
            <w:rFonts w:ascii="Helvetica" w:hAnsi="Helvetica" w:cs="Helvetica"/>
            <w:sz w:val="24"/>
            <w:szCs w:val="24"/>
            <w:highlight w:val="cyan"/>
            <w:shd w:val="clear" w:color="auto" w:fill="FFFFFF"/>
          </w:rPr>
          <w:t>Natural Resources Conservation Service</w:t>
        </w:r>
        <w:r w:rsidR="00CC1286" w:rsidRPr="00CC1286">
          <w:rPr>
            <w:rStyle w:val="Hyperlink"/>
            <w:rFonts w:ascii="Helvetica" w:hAnsi="Helvetica" w:cs="Helvetica"/>
            <w:sz w:val="24"/>
            <w:szCs w:val="24"/>
            <w:highlight w:val="cyan"/>
          </w:rPr>
          <w:br/>
        </w:r>
        <w:r w:rsidR="00CC1286" w:rsidRPr="00CC1286">
          <w:rPr>
            <w:rStyle w:val="Hyperlink"/>
            <w:rFonts w:ascii="Helvetica" w:hAnsi="Helvetica" w:cs="Helvetica"/>
            <w:sz w:val="24"/>
            <w:szCs w:val="24"/>
            <w:highlight w:val="cyan"/>
            <w:shd w:val="clear" w:color="auto" w:fill="FFFFFF"/>
          </w:rPr>
          <w:t>Community Compost and Food Waste Reduction (CCFWR) Project</w:t>
        </w:r>
      </w:hyperlink>
      <w:r w:rsidR="00CC1286" w:rsidRPr="00D236F1">
        <w:rPr>
          <w:rFonts w:ascii="Helvetica" w:hAnsi="Helvetica" w:cs="Helvetica"/>
          <w:color w:val="222222"/>
          <w:sz w:val="24"/>
          <w:szCs w:val="24"/>
          <w:highlight w:val="cyan"/>
        </w:rPr>
        <w:br/>
      </w:r>
    </w:p>
    <w:p w14:paraId="1D7D0AF7" w14:textId="492BB480" w:rsidR="00686C7E" w:rsidRDefault="00816A1B" w:rsidP="00686C7E">
      <w:pPr>
        <w:pStyle w:val="NoSpacing"/>
        <w:rPr>
          <w:rStyle w:val="Hyperlink"/>
          <w:rFonts w:ascii="Helvetica" w:hAnsi="Helvetica" w:cs="Helvetica"/>
          <w:color w:val="1155CC"/>
          <w:sz w:val="24"/>
          <w:szCs w:val="24"/>
          <w:shd w:val="clear" w:color="auto" w:fill="FFFFFF"/>
        </w:rPr>
      </w:pPr>
      <w:hyperlink w:anchor="AGMSP" w:history="1">
        <w:r w:rsidR="00686C7E" w:rsidRPr="008D56B2">
          <w:rPr>
            <w:rStyle w:val="Hyperlink"/>
            <w:rFonts w:ascii="Helvetica" w:hAnsi="Helvetica" w:cs="Helvetica"/>
            <w:sz w:val="24"/>
            <w:szCs w:val="24"/>
            <w:highlight w:val="cyan"/>
            <w:shd w:val="clear" w:color="auto" w:fill="FFFFFF"/>
          </w:rPr>
          <w:t>National Institute of Food and Agriculture</w:t>
        </w:r>
        <w:r w:rsidR="00686C7E" w:rsidRPr="008D56B2">
          <w:rPr>
            <w:rStyle w:val="Hyperlink"/>
            <w:rFonts w:ascii="Helvetica" w:hAnsi="Helvetica" w:cs="Helvetica"/>
            <w:sz w:val="24"/>
            <w:szCs w:val="24"/>
            <w:highlight w:val="cyan"/>
          </w:rPr>
          <w:br/>
        </w:r>
        <w:r w:rsidR="00686C7E" w:rsidRPr="008D56B2">
          <w:rPr>
            <w:rStyle w:val="Hyperlink"/>
            <w:rFonts w:ascii="Helvetica" w:hAnsi="Helvetica" w:cs="Helvetica"/>
            <w:sz w:val="24"/>
            <w:szCs w:val="24"/>
            <w:highlight w:val="cyan"/>
            <w:shd w:val="clear" w:color="auto" w:fill="FFFFFF"/>
          </w:rPr>
          <w:t>Higher Education Multicultural Scholars Program (MSP)</w:t>
        </w:r>
      </w:hyperlink>
      <w:r w:rsidR="00686C7E" w:rsidRPr="00B25F9A">
        <w:rPr>
          <w:rFonts w:ascii="Helvetica" w:hAnsi="Helvetica" w:cs="Helvetica"/>
          <w:color w:val="222222"/>
          <w:sz w:val="24"/>
          <w:szCs w:val="24"/>
          <w:highlight w:val="cyan"/>
        </w:rPr>
        <w:br/>
      </w:r>
    </w:p>
    <w:p w14:paraId="1BA4D49B" w14:textId="77777777" w:rsidR="00686C7E" w:rsidRPr="00CF47D1" w:rsidRDefault="00686C7E" w:rsidP="002E6562">
      <w:pPr>
        <w:pStyle w:val="NoSpacing"/>
        <w:rPr>
          <w:rFonts w:ascii="Helvetica" w:hAnsi="Helvetica" w:cs="Helvetica"/>
          <w:color w:val="1155CC"/>
          <w:sz w:val="24"/>
          <w:szCs w:val="24"/>
          <w:u w:val="single"/>
          <w:shd w:val="clear" w:color="auto" w:fill="FFFFFF"/>
        </w:rPr>
      </w:pPr>
    </w:p>
    <w:p w14:paraId="2698F9D3" w14:textId="26244382" w:rsidR="0077741F" w:rsidRDefault="00816A1B" w:rsidP="0077741F">
      <w:pPr>
        <w:widowControl w:val="0"/>
        <w:autoSpaceDE w:val="0"/>
        <w:autoSpaceDN w:val="0"/>
        <w:adjustRightInd w:val="0"/>
        <w:ind w:firstLine="720"/>
        <w:rPr>
          <w:rStyle w:val="Hyperlink"/>
          <w:rFonts w:ascii="Helvetica" w:hAnsi="Helvetica"/>
        </w:rPr>
      </w:pPr>
      <w:hyperlink w:anchor="AgReminder" w:history="1">
        <w:r w:rsidR="0077741F" w:rsidRPr="005D3F9C">
          <w:rPr>
            <w:rStyle w:val="Hyperlink"/>
            <w:rFonts w:ascii="Helvetica" w:hAnsi="Helvetica"/>
          </w:rPr>
          <w:t>Reminders</w:t>
        </w:r>
      </w:hyperlink>
    </w:p>
    <w:p w14:paraId="583E90F1" w14:textId="17C8C0A7" w:rsidR="00AD688A" w:rsidRDefault="00AD688A" w:rsidP="0077741F">
      <w:pPr>
        <w:widowControl w:val="0"/>
        <w:autoSpaceDE w:val="0"/>
        <w:autoSpaceDN w:val="0"/>
        <w:adjustRightInd w:val="0"/>
        <w:ind w:firstLine="720"/>
        <w:rPr>
          <w:rStyle w:val="Hyperlink"/>
          <w:rFonts w:ascii="Helvetica" w:hAnsi="Helvetica"/>
        </w:rPr>
      </w:pPr>
    </w:p>
    <w:p w14:paraId="3390D150" w14:textId="77777777" w:rsidR="00D23635" w:rsidRDefault="00816A1B" w:rsidP="00D23635">
      <w:pPr>
        <w:pStyle w:val="NoSpacing"/>
        <w:rPr>
          <w:rFonts w:ascii="Helvetica" w:hAnsi="Helvetica" w:cs="Helvetica"/>
          <w:sz w:val="24"/>
          <w:szCs w:val="24"/>
        </w:rPr>
      </w:pPr>
      <w:hyperlink w:anchor="AGCochran" w:history="1">
        <w:r w:rsidR="00D23635" w:rsidRPr="005A3429">
          <w:rPr>
            <w:rStyle w:val="Hyperlink"/>
            <w:rFonts w:ascii="Helvetica" w:hAnsi="Helvetica" w:cs="Helvetica"/>
            <w:sz w:val="24"/>
            <w:szCs w:val="24"/>
            <w:shd w:val="clear" w:color="auto" w:fill="FFFFFF"/>
          </w:rPr>
          <w:t>Cochran Fellowship Prog-Intl Trng 10.962</w:t>
        </w:r>
        <w:r w:rsidR="00D23635" w:rsidRPr="005A3429">
          <w:rPr>
            <w:rStyle w:val="Hyperlink"/>
            <w:rFonts w:ascii="Helvetica" w:hAnsi="Helvetica" w:cs="Helvetica"/>
            <w:sz w:val="24"/>
            <w:szCs w:val="24"/>
          </w:rPr>
          <w:br/>
        </w:r>
        <w:r w:rsidR="00D23635" w:rsidRPr="005A3429">
          <w:rPr>
            <w:rStyle w:val="Hyperlink"/>
            <w:rFonts w:ascii="Helvetica" w:hAnsi="Helvetica" w:cs="Helvetica"/>
            <w:sz w:val="24"/>
            <w:szCs w:val="24"/>
            <w:shd w:val="clear" w:color="auto" w:fill="FFFFFF"/>
          </w:rPr>
          <w:t>2020 Cochran Fellowship Program</w:t>
        </w:r>
      </w:hyperlink>
      <w:r w:rsidR="00D23635" w:rsidRPr="008D4912">
        <w:rPr>
          <w:rFonts w:ascii="Helvetica" w:hAnsi="Helvetica" w:cs="Helvetica"/>
          <w:color w:val="222222"/>
          <w:sz w:val="24"/>
          <w:szCs w:val="24"/>
        </w:rPr>
        <w:br/>
      </w:r>
    </w:p>
    <w:p w14:paraId="55BABCC8" w14:textId="77777777" w:rsidR="00D23635" w:rsidRDefault="00816A1B" w:rsidP="00D23635">
      <w:pPr>
        <w:pStyle w:val="NoSpacing"/>
        <w:rPr>
          <w:rStyle w:val="Hyperlink"/>
          <w:rFonts w:ascii="Helvetica" w:hAnsi="Helvetica" w:cs="Helvetica"/>
          <w:color w:val="1155CC"/>
          <w:sz w:val="24"/>
          <w:szCs w:val="24"/>
          <w:shd w:val="clear" w:color="auto" w:fill="FFFFFF"/>
        </w:rPr>
      </w:pPr>
      <w:hyperlink w:anchor="AGSNAPPTIG" w:history="1">
        <w:r w:rsidR="00D23635" w:rsidRPr="005A3429">
          <w:rPr>
            <w:rStyle w:val="Hyperlink"/>
            <w:rFonts w:ascii="Helvetica" w:hAnsi="Helvetica" w:cs="Helvetica"/>
            <w:sz w:val="24"/>
            <w:szCs w:val="24"/>
            <w:highlight w:val="cyan"/>
            <w:shd w:val="clear" w:color="auto" w:fill="FFFFFF"/>
          </w:rPr>
          <w:t>Food and Nutrition Service</w:t>
        </w:r>
        <w:r w:rsidR="00D23635" w:rsidRPr="005A3429">
          <w:rPr>
            <w:rStyle w:val="Hyperlink"/>
            <w:rFonts w:ascii="Helvetica" w:hAnsi="Helvetica" w:cs="Helvetica"/>
            <w:sz w:val="24"/>
            <w:szCs w:val="24"/>
            <w:highlight w:val="cyan"/>
          </w:rPr>
          <w:br/>
        </w:r>
        <w:r w:rsidR="00D23635" w:rsidRPr="005A3429">
          <w:rPr>
            <w:rStyle w:val="Hyperlink"/>
            <w:rFonts w:ascii="Helvetica" w:hAnsi="Helvetica" w:cs="Helvetica"/>
            <w:sz w:val="24"/>
            <w:szCs w:val="24"/>
            <w:highlight w:val="cyan"/>
            <w:shd w:val="clear" w:color="auto" w:fill="FFFFFF"/>
          </w:rPr>
          <w:t>USDA-FNS-SNAP-PTIG-FY2020</w:t>
        </w:r>
      </w:hyperlink>
    </w:p>
    <w:p w14:paraId="77E932DF" w14:textId="77777777" w:rsidR="00D23635" w:rsidRDefault="00D23635" w:rsidP="00D23635">
      <w:pPr>
        <w:pStyle w:val="NoSpacing"/>
        <w:rPr>
          <w:rFonts w:ascii="Helvetica" w:hAnsi="Helvetica" w:cs="Helvetica"/>
          <w:sz w:val="24"/>
          <w:szCs w:val="24"/>
        </w:rPr>
      </w:pPr>
    </w:p>
    <w:p w14:paraId="48519CA2" w14:textId="77777777" w:rsidR="00D23635" w:rsidRDefault="00816A1B" w:rsidP="00D23635">
      <w:pPr>
        <w:pStyle w:val="NoSpacing"/>
        <w:rPr>
          <w:rStyle w:val="Hyperlink"/>
          <w:rFonts w:ascii="Helvetica" w:hAnsi="Helvetica" w:cs="Helvetica"/>
          <w:color w:val="1155CC"/>
          <w:sz w:val="24"/>
          <w:szCs w:val="24"/>
          <w:shd w:val="clear" w:color="auto" w:fill="FFFFFF"/>
        </w:rPr>
      </w:pPr>
      <w:hyperlink w:anchor="AGCropProtectionPest" w:history="1">
        <w:r w:rsidR="00D23635" w:rsidRPr="00694EC6">
          <w:rPr>
            <w:rStyle w:val="Hyperlink"/>
            <w:rFonts w:ascii="Helvetica" w:hAnsi="Helvetica" w:cs="Helvetica"/>
            <w:sz w:val="24"/>
            <w:szCs w:val="24"/>
            <w:highlight w:val="cyan"/>
            <w:shd w:val="clear" w:color="auto" w:fill="FFFFFF"/>
          </w:rPr>
          <w:t>National Institute of Food and Agriculture</w:t>
        </w:r>
        <w:r w:rsidR="00D23635" w:rsidRPr="00694EC6">
          <w:rPr>
            <w:rStyle w:val="Hyperlink"/>
            <w:rFonts w:ascii="Helvetica" w:hAnsi="Helvetica" w:cs="Helvetica"/>
            <w:sz w:val="24"/>
            <w:szCs w:val="24"/>
            <w:highlight w:val="cyan"/>
          </w:rPr>
          <w:br/>
        </w:r>
        <w:r w:rsidR="00D23635" w:rsidRPr="00694EC6">
          <w:rPr>
            <w:rStyle w:val="Hyperlink"/>
            <w:rFonts w:ascii="Helvetica" w:hAnsi="Helvetica" w:cs="Helvetica"/>
            <w:sz w:val="24"/>
            <w:szCs w:val="24"/>
            <w:highlight w:val="cyan"/>
            <w:shd w:val="clear" w:color="auto" w:fill="FFFFFF"/>
          </w:rPr>
          <w:t>Crop Protection and Pest Management Competitive Grants Program</w:t>
        </w:r>
      </w:hyperlink>
    </w:p>
    <w:p w14:paraId="7DF2C3FF" w14:textId="77777777" w:rsidR="00D23635" w:rsidRDefault="00D23635" w:rsidP="00D23635">
      <w:pPr>
        <w:pStyle w:val="NoSpacing"/>
        <w:rPr>
          <w:rFonts w:ascii="Helvetica" w:hAnsi="Helvetica" w:cs="Helvetica"/>
          <w:sz w:val="24"/>
          <w:szCs w:val="24"/>
        </w:rPr>
      </w:pPr>
      <w:r w:rsidRPr="00C36D30">
        <w:rPr>
          <w:rFonts w:ascii="Helvetica" w:hAnsi="Helvetica" w:cs="Helvetica"/>
          <w:color w:val="222222"/>
          <w:sz w:val="24"/>
          <w:szCs w:val="24"/>
        </w:rPr>
        <w:br/>
      </w:r>
      <w:hyperlink w:anchor="AGEGP" w:history="1">
        <w:r w:rsidRPr="00D23635">
          <w:rPr>
            <w:rStyle w:val="Hyperlink"/>
            <w:rFonts w:ascii="Helvetica" w:hAnsi="Helvetica" w:cs="Helvetica"/>
            <w:sz w:val="24"/>
            <w:szCs w:val="24"/>
            <w:highlight w:val="cyan"/>
            <w:shd w:val="clear" w:color="auto" w:fill="FFFFFF"/>
          </w:rPr>
          <w:t>National Institute of Food and Agriculture</w:t>
        </w:r>
        <w:r w:rsidRPr="00D23635">
          <w:rPr>
            <w:rStyle w:val="Hyperlink"/>
            <w:rFonts w:ascii="Helvetica" w:hAnsi="Helvetica" w:cs="Helvetica"/>
            <w:sz w:val="24"/>
            <w:szCs w:val="24"/>
            <w:highlight w:val="cyan"/>
          </w:rPr>
          <w:br/>
        </w:r>
        <w:r w:rsidRPr="00D23635">
          <w:rPr>
            <w:rStyle w:val="Hyperlink"/>
            <w:rFonts w:ascii="Helvetica" w:hAnsi="Helvetica" w:cs="Helvetica"/>
            <w:sz w:val="24"/>
            <w:szCs w:val="24"/>
            <w:highlight w:val="cyan"/>
            <w:shd w:val="clear" w:color="auto" w:fill="FFFFFF"/>
          </w:rPr>
          <w:t>Equipment Grant Program (EGP)</w:t>
        </w:r>
      </w:hyperlink>
      <w:r w:rsidRPr="00C36D30">
        <w:rPr>
          <w:rFonts w:ascii="Helvetica" w:hAnsi="Helvetica" w:cs="Helvetica"/>
          <w:color w:val="222222"/>
          <w:sz w:val="24"/>
          <w:szCs w:val="24"/>
        </w:rPr>
        <w:br/>
      </w:r>
      <w:r w:rsidRPr="00044437">
        <w:rPr>
          <w:rFonts w:ascii="Helvetica" w:hAnsi="Helvetica" w:cs="Helvetica"/>
          <w:color w:val="222222"/>
          <w:sz w:val="24"/>
          <w:szCs w:val="24"/>
        </w:rPr>
        <w:br/>
      </w:r>
      <w:hyperlink w:anchor="AGNRCSCIG" w:history="1">
        <w:r w:rsidRPr="00D23635">
          <w:rPr>
            <w:rStyle w:val="Hyperlink"/>
            <w:rFonts w:ascii="Helvetica" w:hAnsi="Helvetica" w:cs="Helvetica"/>
            <w:sz w:val="24"/>
            <w:szCs w:val="24"/>
            <w:highlight w:val="cyan"/>
            <w:shd w:val="clear" w:color="auto" w:fill="FFFFFF"/>
          </w:rPr>
          <w:t>Natural Resources Conservation Service</w:t>
        </w:r>
        <w:r w:rsidRPr="00D23635">
          <w:rPr>
            <w:rStyle w:val="Hyperlink"/>
            <w:rFonts w:ascii="Helvetica" w:hAnsi="Helvetica" w:cs="Helvetica"/>
            <w:sz w:val="24"/>
            <w:szCs w:val="24"/>
            <w:highlight w:val="cyan"/>
          </w:rPr>
          <w:br/>
        </w:r>
        <w:r w:rsidRPr="00D23635">
          <w:rPr>
            <w:rStyle w:val="Hyperlink"/>
            <w:rFonts w:ascii="Helvetica" w:hAnsi="Helvetica" w:cs="Helvetica"/>
            <w:sz w:val="24"/>
            <w:szCs w:val="24"/>
            <w:highlight w:val="cyan"/>
            <w:shd w:val="clear" w:color="auto" w:fill="FFFFFF"/>
          </w:rPr>
          <w:t>Announcement for Program Funding for NRCS’s Conservation Innovation Grants (CIG) for Federal fiscal year (FY) 2020</w:t>
        </w:r>
      </w:hyperlink>
      <w:r w:rsidRPr="00044437">
        <w:rPr>
          <w:rFonts w:ascii="Helvetica" w:hAnsi="Helvetica" w:cs="Helvetica"/>
          <w:color w:val="222222"/>
          <w:sz w:val="24"/>
          <w:szCs w:val="24"/>
        </w:rPr>
        <w:br/>
      </w:r>
    </w:p>
    <w:p w14:paraId="655602F9" w14:textId="77777777" w:rsidR="00D23635" w:rsidRDefault="00816A1B" w:rsidP="00D23635">
      <w:pPr>
        <w:pStyle w:val="NoSpacing"/>
        <w:rPr>
          <w:rFonts w:ascii="Helvetica" w:hAnsi="Helvetica" w:cs="Helvetica"/>
          <w:sz w:val="24"/>
          <w:szCs w:val="24"/>
        </w:rPr>
      </w:pPr>
      <w:hyperlink w:anchor="AGFarmandRanchStress" w:history="1">
        <w:r w:rsidR="00D23635" w:rsidRPr="00D23635">
          <w:rPr>
            <w:rStyle w:val="Hyperlink"/>
            <w:rFonts w:ascii="Helvetica" w:hAnsi="Helvetica" w:cs="Helvetica"/>
            <w:sz w:val="24"/>
            <w:szCs w:val="24"/>
            <w:highlight w:val="cyan"/>
            <w:shd w:val="clear" w:color="auto" w:fill="FFFFFF"/>
          </w:rPr>
          <w:t>National Institute of Food and Agriculture</w:t>
        </w:r>
        <w:r w:rsidR="00D23635" w:rsidRPr="00D23635">
          <w:rPr>
            <w:rStyle w:val="Hyperlink"/>
            <w:rFonts w:ascii="Helvetica" w:hAnsi="Helvetica" w:cs="Helvetica"/>
            <w:sz w:val="24"/>
            <w:szCs w:val="24"/>
            <w:highlight w:val="cyan"/>
          </w:rPr>
          <w:br/>
        </w:r>
        <w:r w:rsidR="00D23635" w:rsidRPr="00D23635">
          <w:rPr>
            <w:rStyle w:val="Hyperlink"/>
            <w:rFonts w:ascii="Helvetica" w:hAnsi="Helvetica" w:cs="Helvetica"/>
            <w:sz w:val="24"/>
            <w:szCs w:val="24"/>
            <w:highlight w:val="cyan"/>
            <w:shd w:val="clear" w:color="auto" w:fill="FFFFFF"/>
          </w:rPr>
          <w:t>Farm and Ranch Stress Assistance Network</w:t>
        </w:r>
      </w:hyperlink>
      <w:r w:rsidR="00D23635" w:rsidRPr="001868E9">
        <w:rPr>
          <w:rFonts w:ascii="Helvetica" w:hAnsi="Helvetica" w:cs="Helvetica"/>
          <w:color w:val="222222"/>
          <w:sz w:val="24"/>
          <w:szCs w:val="24"/>
        </w:rPr>
        <w:br/>
      </w:r>
    </w:p>
    <w:p w14:paraId="0633DF2F" w14:textId="30CF012D" w:rsidR="00D23635" w:rsidRPr="00D23635" w:rsidRDefault="00816A1B" w:rsidP="00D23635">
      <w:pPr>
        <w:pStyle w:val="NoSpacing"/>
        <w:rPr>
          <w:rFonts w:ascii="Helvetica" w:hAnsi="Helvetica" w:cs="Helvetica"/>
          <w:sz w:val="24"/>
          <w:szCs w:val="24"/>
        </w:rPr>
      </w:pPr>
      <w:hyperlink w:anchor="AGNLGCA" w:history="1">
        <w:r w:rsidR="00D23635" w:rsidRPr="005A3429">
          <w:rPr>
            <w:rStyle w:val="Hyperlink"/>
            <w:rFonts w:ascii="Helvetica" w:hAnsi="Helvetica" w:cs="Helvetica"/>
            <w:sz w:val="24"/>
            <w:szCs w:val="24"/>
            <w:shd w:val="clear" w:color="auto" w:fill="FFFFFF"/>
          </w:rPr>
          <w:t>National Institute of Food and Agriculture</w:t>
        </w:r>
        <w:r w:rsidR="00D23635" w:rsidRPr="005A3429">
          <w:rPr>
            <w:rStyle w:val="Hyperlink"/>
            <w:rFonts w:ascii="Helvetica" w:hAnsi="Helvetica" w:cs="Helvetica"/>
            <w:sz w:val="24"/>
            <w:szCs w:val="24"/>
          </w:rPr>
          <w:br/>
        </w:r>
        <w:r w:rsidR="00D23635" w:rsidRPr="005A3429">
          <w:rPr>
            <w:rStyle w:val="Hyperlink"/>
            <w:rFonts w:ascii="Helvetica" w:hAnsi="Helvetica" w:cs="Helvetica"/>
            <w:sz w:val="24"/>
            <w:szCs w:val="24"/>
            <w:shd w:val="clear" w:color="auto" w:fill="FFFFFF"/>
          </w:rPr>
          <w:t>Capacity Building Grants for Non-Land Grant Colleges of Agriculture Program (NLGCA)</w:t>
        </w:r>
      </w:hyperlink>
      <w:r w:rsidR="00D23635" w:rsidRPr="00385E08">
        <w:rPr>
          <w:rFonts w:ascii="Helvetica" w:hAnsi="Helvetica" w:cs="Helvetica"/>
          <w:color w:val="222222"/>
          <w:sz w:val="24"/>
          <w:szCs w:val="24"/>
        </w:rPr>
        <w:br/>
      </w:r>
    </w:p>
    <w:p w14:paraId="16FCE1BB" w14:textId="77777777" w:rsidR="00D23635" w:rsidRPr="00EF1E79" w:rsidRDefault="00816A1B" w:rsidP="00D23635">
      <w:pPr>
        <w:pStyle w:val="NoSpacing"/>
        <w:rPr>
          <w:rFonts w:ascii="Helvetica" w:hAnsi="Helvetica" w:cs="Helvetica"/>
          <w:color w:val="222222"/>
          <w:sz w:val="24"/>
          <w:szCs w:val="24"/>
          <w:shd w:val="clear" w:color="auto" w:fill="FFFFFF"/>
        </w:rPr>
      </w:pPr>
      <w:hyperlink w:anchor="AGTFoodforProgressNOFO" w:history="1">
        <w:r w:rsidR="00D23635" w:rsidRPr="004D6FAA">
          <w:rPr>
            <w:rStyle w:val="Hyperlink"/>
            <w:rFonts w:ascii="Helvetica" w:hAnsi="Helvetica" w:cs="Helvetica"/>
            <w:sz w:val="24"/>
            <w:szCs w:val="24"/>
            <w:shd w:val="clear" w:color="auto" w:fill="FFFFFF"/>
          </w:rPr>
          <w:t>Food for Progress 10.606</w:t>
        </w:r>
        <w:r w:rsidR="00D23635" w:rsidRPr="004D6FAA">
          <w:rPr>
            <w:rStyle w:val="Hyperlink"/>
            <w:rFonts w:ascii="Helvetica" w:hAnsi="Helvetica" w:cs="Helvetica"/>
            <w:sz w:val="24"/>
            <w:szCs w:val="24"/>
          </w:rPr>
          <w:br/>
        </w:r>
        <w:r w:rsidR="00D23635" w:rsidRPr="004D6FAA">
          <w:rPr>
            <w:rStyle w:val="Hyperlink"/>
            <w:rFonts w:ascii="Helvetica" w:hAnsi="Helvetica" w:cs="Helvetica"/>
            <w:sz w:val="24"/>
            <w:szCs w:val="24"/>
            <w:shd w:val="clear" w:color="auto" w:fill="FFFFFF"/>
          </w:rPr>
          <w:t>Food for Progress: Standing Supplemental Notice of Funding Opportunity (NOFO) for Amendments</w:t>
        </w:r>
      </w:hyperlink>
      <w:r w:rsidR="00D23635" w:rsidRPr="00EF1E79">
        <w:rPr>
          <w:rFonts w:ascii="Helvetica" w:hAnsi="Helvetica" w:cs="Helvetica"/>
          <w:color w:val="222222"/>
          <w:sz w:val="24"/>
          <w:szCs w:val="24"/>
        </w:rPr>
        <w:br/>
      </w:r>
    </w:p>
    <w:p w14:paraId="7E6C938E" w14:textId="77777777" w:rsidR="00D23635" w:rsidRDefault="00816A1B" w:rsidP="00D23635">
      <w:pPr>
        <w:pStyle w:val="NoSpacing"/>
        <w:rPr>
          <w:rStyle w:val="Hyperlink"/>
          <w:rFonts w:ascii="Helvetica" w:hAnsi="Helvetica" w:cs="Helvetica"/>
          <w:color w:val="1155CC"/>
          <w:sz w:val="24"/>
          <w:szCs w:val="24"/>
          <w:shd w:val="clear" w:color="auto" w:fill="FFFFFF"/>
        </w:rPr>
      </w:pPr>
      <w:hyperlink w:anchor="AGMcGovernDole" w:history="1">
        <w:r w:rsidR="00D23635" w:rsidRPr="004D6FAA">
          <w:rPr>
            <w:rStyle w:val="Hyperlink"/>
            <w:rFonts w:ascii="Helvetica" w:hAnsi="Helvetica" w:cs="Helvetica"/>
            <w:sz w:val="24"/>
            <w:szCs w:val="24"/>
            <w:shd w:val="clear" w:color="auto" w:fill="FFFFFF"/>
          </w:rPr>
          <w:t>McGovern-Dole Food for Education 10.608</w:t>
        </w:r>
        <w:r w:rsidR="00D23635" w:rsidRPr="004D6FAA">
          <w:rPr>
            <w:rStyle w:val="Hyperlink"/>
            <w:rFonts w:ascii="Helvetica" w:hAnsi="Helvetica" w:cs="Helvetica"/>
            <w:sz w:val="24"/>
            <w:szCs w:val="24"/>
          </w:rPr>
          <w:br/>
        </w:r>
        <w:r w:rsidR="00D23635" w:rsidRPr="004D6FAA">
          <w:rPr>
            <w:rStyle w:val="Hyperlink"/>
            <w:rFonts w:ascii="Helvetica" w:hAnsi="Helvetica" w:cs="Helvetica"/>
            <w:sz w:val="24"/>
            <w:szCs w:val="24"/>
            <w:shd w:val="clear" w:color="auto" w:fill="FFFFFF"/>
          </w:rPr>
          <w:t>Food for Education Standing Supplemental Notice of Funding Opportunity (NOFO) for Amendments</w:t>
        </w:r>
      </w:hyperlink>
    </w:p>
    <w:p w14:paraId="26659983" w14:textId="77777777" w:rsidR="00D23635" w:rsidRDefault="00D23635" w:rsidP="00D23635">
      <w:pPr>
        <w:pStyle w:val="NoSpacing"/>
        <w:rPr>
          <w:rFonts w:ascii="Helvetica" w:hAnsi="Helvetica" w:cs="Helvetica"/>
          <w:color w:val="222222"/>
          <w:sz w:val="24"/>
          <w:szCs w:val="24"/>
          <w:shd w:val="clear" w:color="auto" w:fill="FFFFFF"/>
        </w:rPr>
      </w:pPr>
    </w:p>
    <w:p w14:paraId="22BEF1DC" w14:textId="77777777" w:rsidR="00D23635" w:rsidRDefault="00816A1B" w:rsidP="00D23635">
      <w:pPr>
        <w:pStyle w:val="NoSpacing"/>
        <w:rPr>
          <w:rFonts w:ascii="Helvetica" w:hAnsi="Helvetica" w:cs="Helvetica"/>
          <w:sz w:val="24"/>
          <w:szCs w:val="24"/>
        </w:rPr>
      </w:pPr>
      <w:hyperlink w:anchor="AGNRCSConservationCollaboration" w:history="1">
        <w:r w:rsidR="00D23635" w:rsidRPr="00CF47D1">
          <w:rPr>
            <w:rStyle w:val="Hyperlink"/>
            <w:rFonts w:ascii="Helvetica" w:hAnsi="Helvetica" w:cs="Helvetica"/>
            <w:sz w:val="24"/>
            <w:szCs w:val="24"/>
            <w:highlight w:val="cyan"/>
            <w:shd w:val="clear" w:color="auto" w:fill="FFFFFF"/>
          </w:rPr>
          <w:t>Natural Resources Conservation Service</w:t>
        </w:r>
        <w:r w:rsidR="00D23635" w:rsidRPr="00CF47D1">
          <w:rPr>
            <w:rStyle w:val="Hyperlink"/>
            <w:rFonts w:ascii="Helvetica" w:hAnsi="Helvetica" w:cs="Helvetica"/>
            <w:sz w:val="24"/>
            <w:szCs w:val="24"/>
            <w:highlight w:val="cyan"/>
          </w:rPr>
          <w:br/>
        </w:r>
        <w:r w:rsidR="00D23635" w:rsidRPr="00CF47D1">
          <w:rPr>
            <w:rStyle w:val="Hyperlink"/>
            <w:rFonts w:ascii="Helvetica" w:hAnsi="Helvetica" w:cs="Helvetica"/>
            <w:sz w:val="24"/>
            <w:szCs w:val="24"/>
            <w:highlight w:val="cyan"/>
            <w:shd w:val="clear" w:color="auto" w:fill="FFFFFF"/>
          </w:rPr>
          <w:t>Conservation Collaboration Grants</w:t>
        </w:r>
      </w:hyperlink>
      <w:r w:rsidR="00D23635" w:rsidRPr="00D03955">
        <w:rPr>
          <w:rFonts w:ascii="Helvetica" w:hAnsi="Helvetica" w:cs="Helvetica"/>
          <w:color w:val="222222"/>
          <w:sz w:val="24"/>
          <w:szCs w:val="24"/>
          <w:highlight w:val="cyan"/>
        </w:rPr>
        <w:br/>
      </w:r>
    </w:p>
    <w:p w14:paraId="12515267" w14:textId="77777777" w:rsidR="00D23635" w:rsidRDefault="00816A1B" w:rsidP="00D23635">
      <w:pPr>
        <w:pStyle w:val="NoSpacing"/>
        <w:rPr>
          <w:rFonts w:ascii="Helvetica" w:hAnsi="Helvetica" w:cs="Helvetica"/>
          <w:sz w:val="24"/>
          <w:szCs w:val="24"/>
        </w:rPr>
      </w:pPr>
      <w:hyperlink w:anchor="AGNRCSWetlandMitigation" w:history="1">
        <w:r w:rsidR="00D23635" w:rsidRPr="002A6485">
          <w:rPr>
            <w:rStyle w:val="Hyperlink"/>
            <w:rFonts w:ascii="Helvetica" w:hAnsi="Helvetica" w:cs="Helvetica"/>
            <w:sz w:val="24"/>
            <w:szCs w:val="24"/>
            <w:shd w:val="clear" w:color="auto" w:fill="FFFFFF"/>
          </w:rPr>
          <w:t>Natural Resources Conservation Service</w:t>
        </w:r>
        <w:r w:rsidR="00D23635" w:rsidRPr="002A6485">
          <w:rPr>
            <w:rStyle w:val="Hyperlink"/>
            <w:rFonts w:ascii="Helvetica" w:hAnsi="Helvetica" w:cs="Helvetica"/>
            <w:sz w:val="24"/>
            <w:szCs w:val="24"/>
          </w:rPr>
          <w:br/>
        </w:r>
        <w:r w:rsidR="00D23635" w:rsidRPr="002A6485">
          <w:rPr>
            <w:rStyle w:val="Hyperlink"/>
            <w:rFonts w:ascii="Helvetica" w:hAnsi="Helvetica" w:cs="Helvetica"/>
            <w:sz w:val="24"/>
            <w:szCs w:val="24"/>
            <w:shd w:val="clear" w:color="auto" w:fill="FFFFFF"/>
          </w:rPr>
          <w:t>Notice of Funding Opportunity for NRCS’s Wetland Mitigation Banking Program for Federal fiscal year (FY) 2020</w:t>
        </w:r>
      </w:hyperlink>
    </w:p>
    <w:p w14:paraId="54D2E5D9" w14:textId="54387D91" w:rsidR="00D23635" w:rsidRDefault="00D23635" w:rsidP="00D23635">
      <w:pPr>
        <w:pStyle w:val="NoSpacing"/>
        <w:rPr>
          <w:rFonts w:ascii="Helvetica" w:hAnsi="Helvetica" w:cs="Helvetica"/>
          <w:sz w:val="24"/>
          <w:szCs w:val="24"/>
        </w:rPr>
      </w:pPr>
    </w:p>
    <w:p w14:paraId="30B314F9" w14:textId="0C30BFBA" w:rsidR="00D8359F" w:rsidRDefault="00816A1B" w:rsidP="00D8359F">
      <w:pPr>
        <w:widowControl w:val="0"/>
        <w:autoSpaceDE w:val="0"/>
        <w:autoSpaceDN w:val="0"/>
        <w:adjustRightInd w:val="0"/>
        <w:rPr>
          <w:rStyle w:val="Hyperlink"/>
          <w:rFonts w:ascii="Helvetica" w:hAnsi="Helvetica"/>
        </w:rPr>
      </w:pPr>
      <w:hyperlink w:anchor="AGRenewableResourcesExtensionAct" w:history="1">
        <w:r w:rsidR="00D8359F" w:rsidRPr="00D8359F">
          <w:rPr>
            <w:rStyle w:val="Hyperlink"/>
            <w:rFonts w:ascii="Helvetica" w:hAnsi="Helvetica" w:cs="Helvetica"/>
            <w:highlight w:val="cyan"/>
            <w:shd w:val="clear" w:color="auto" w:fill="FFFFFF"/>
          </w:rPr>
          <w:t>National Institute of Food and Agriculture</w:t>
        </w:r>
        <w:r w:rsidR="00D8359F" w:rsidRPr="00D8359F">
          <w:rPr>
            <w:rStyle w:val="Hyperlink"/>
            <w:rFonts w:ascii="Helvetica" w:hAnsi="Helvetica" w:cs="Helvetica"/>
            <w:highlight w:val="cyan"/>
          </w:rPr>
          <w:br/>
        </w:r>
        <w:r w:rsidR="00D8359F" w:rsidRPr="00D8359F">
          <w:rPr>
            <w:rStyle w:val="Hyperlink"/>
            <w:rFonts w:ascii="Helvetica" w:hAnsi="Helvetica" w:cs="Helvetica"/>
            <w:highlight w:val="cyan"/>
            <w:shd w:val="clear" w:color="auto" w:fill="FFFFFF"/>
          </w:rPr>
          <w:t>Renewable Resources Extension Act - National Focus Funds Projects</w:t>
        </w:r>
      </w:hyperlink>
    </w:p>
    <w:p w14:paraId="16360038" w14:textId="77777777" w:rsidR="00D8359F" w:rsidRDefault="00D8359F" w:rsidP="00D23635">
      <w:pPr>
        <w:pStyle w:val="NoSpacing"/>
        <w:rPr>
          <w:rFonts w:ascii="Helvetica" w:hAnsi="Helvetica" w:cs="Helvetica"/>
          <w:sz w:val="24"/>
          <w:szCs w:val="24"/>
        </w:rPr>
      </w:pPr>
    </w:p>
    <w:p w14:paraId="42A03422" w14:textId="01A5E3E2" w:rsidR="00D23635" w:rsidRDefault="00816A1B" w:rsidP="00D23635">
      <w:pPr>
        <w:pStyle w:val="NoSpacing"/>
        <w:rPr>
          <w:rStyle w:val="Hyperlink"/>
          <w:rFonts w:ascii="Helvetica" w:hAnsi="Helvetica" w:cs="Helvetica"/>
          <w:sz w:val="24"/>
          <w:szCs w:val="24"/>
          <w:shd w:val="clear" w:color="auto" w:fill="FFFFFF"/>
        </w:rPr>
      </w:pPr>
      <w:hyperlink w:anchor="AGUtilitiesDistanceLearning" w:history="1">
        <w:r w:rsidR="00D23635" w:rsidRPr="00CF47D1">
          <w:rPr>
            <w:rStyle w:val="Hyperlink"/>
            <w:rFonts w:ascii="Helvetica" w:hAnsi="Helvetica" w:cs="Helvetica"/>
            <w:sz w:val="24"/>
            <w:szCs w:val="24"/>
            <w:shd w:val="clear" w:color="auto" w:fill="FFFFFF"/>
          </w:rPr>
          <w:t>Utilities Programs</w:t>
        </w:r>
        <w:r w:rsidR="00D23635" w:rsidRPr="00CF47D1">
          <w:rPr>
            <w:rStyle w:val="Hyperlink"/>
            <w:rFonts w:ascii="Helvetica" w:hAnsi="Helvetica" w:cs="Helvetica"/>
            <w:sz w:val="24"/>
            <w:szCs w:val="24"/>
          </w:rPr>
          <w:br/>
        </w:r>
        <w:r w:rsidR="00D23635" w:rsidRPr="00CF47D1">
          <w:rPr>
            <w:rStyle w:val="Hyperlink"/>
            <w:rFonts w:ascii="Helvetica" w:hAnsi="Helvetica" w:cs="Helvetica"/>
            <w:sz w:val="24"/>
            <w:szCs w:val="24"/>
            <w:shd w:val="clear" w:color="auto" w:fill="FFFFFF"/>
          </w:rPr>
          <w:t>Distance Learning and Telemedicine Grants</w:t>
        </w:r>
      </w:hyperlink>
    </w:p>
    <w:p w14:paraId="5424050E" w14:textId="77777777" w:rsidR="00D23635" w:rsidRDefault="00D23635" w:rsidP="00D23635">
      <w:pPr>
        <w:pStyle w:val="NoSpacing"/>
        <w:rPr>
          <w:rFonts w:ascii="Helvetica" w:hAnsi="Helvetica" w:cs="Helvetica"/>
          <w:color w:val="222222"/>
          <w:sz w:val="24"/>
          <w:szCs w:val="24"/>
        </w:rPr>
      </w:pPr>
    </w:p>
    <w:p w14:paraId="5F21ACC1" w14:textId="77777777" w:rsidR="00AD688A" w:rsidRDefault="00816A1B" w:rsidP="00AD688A">
      <w:pPr>
        <w:pStyle w:val="NoSpacing"/>
        <w:rPr>
          <w:rFonts w:ascii="Helvetica" w:hAnsi="Helvetica" w:cs="Helvetica"/>
          <w:sz w:val="24"/>
          <w:szCs w:val="24"/>
        </w:rPr>
      </w:pPr>
      <w:hyperlink w:anchor="AGUtilitiesHousehold" w:history="1">
        <w:r w:rsidR="00AD688A" w:rsidRPr="002443AF">
          <w:rPr>
            <w:rStyle w:val="Hyperlink"/>
            <w:rFonts w:ascii="Helvetica" w:hAnsi="Helvetica" w:cs="Helvetica"/>
            <w:sz w:val="24"/>
            <w:szCs w:val="24"/>
            <w:shd w:val="clear" w:color="auto" w:fill="FFFFFF"/>
          </w:rPr>
          <w:t>Utilities Programs</w:t>
        </w:r>
        <w:r w:rsidR="00AD688A" w:rsidRPr="002443AF">
          <w:rPr>
            <w:rStyle w:val="Hyperlink"/>
            <w:rFonts w:ascii="Helvetica" w:hAnsi="Helvetica" w:cs="Helvetica"/>
            <w:sz w:val="24"/>
            <w:szCs w:val="24"/>
          </w:rPr>
          <w:br/>
        </w:r>
        <w:r w:rsidR="00AD688A" w:rsidRPr="002443AF">
          <w:rPr>
            <w:rStyle w:val="Hyperlink"/>
            <w:rFonts w:ascii="Helvetica" w:hAnsi="Helvetica" w:cs="Helvetica"/>
            <w:sz w:val="24"/>
            <w:szCs w:val="24"/>
            <w:shd w:val="clear" w:color="auto" w:fill="FFFFFF"/>
          </w:rPr>
          <w:t>Household Water Well Program</w:t>
        </w:r>
      </w:hyperlink>
      <w:r w:rsidR="00AD688A" w:rsidRPr="002660D4">
        <w:rPr>
          <w:rFonts w:ascii="Helvetica" w:hAnsi="Helvetica" w:cs="Helvetica"/>
          <w:color w:val="222222"/>
          <w:sz w:val="24"/>
          <w:szCs w:val="24"/>
        </w:rPr>
        <w:br/>
      </w:r>
    </w:p>
    <w:p w14:paraId="29ED415B" w14:textId="77777777" w:rsidR="00AD688A" w:rsidRPr="002F150C" w:rsidRDefault="00816A1B" w:rsidP="00AD688A">
      <w:pPr>
        <w:pStyle w:val="NoSpacing"/>
        <w:rPr>
          <w:rFonts w:ascii="Helvetica" w:hAnsi="Helvetica" w:cs="Helvetica"/>
          <w:color w:val="1155CC"/>
          <w:sz w:val="24"/>
          <w:szCs w:val="24"/>
          <w:u w:val="single"/>
          <w:shd w:val="clear" w:color="auto" w:fill="FFFFFF"/>
        </w:rPr>
      </w:pPr>
      <w:hyperlink w:anchor="AGRuralCommunityDevelopment" w:history="1">
        <w:r w:rsidR="00AD688A" w:rsidRPr="002443AF">
          <w:rPr>
            <w:rStyle w:val="Hyperlink"/>
            <w:rFonts w:ascii="Helvetica" w:hAnsi="Helvetica" w:cs="Helvetica"/>
            <w:sz w:val="24"/>
            <w:szCs w:val="24"/>
            <w:highlight w:val="cyan"/>
            <w:shd w:val="clear" w:color="auto" w:fill="FFFFFF"/>
          </w:rPr>
          <w:t>Utilities Programs</w:t>
        </w:r>
        <w:r w:rsidR="00AD688A" w:rsidRPr="002443AF">
          <w:rPr>
            <w:rStyle w:val="Hyperlink"/>
            <w:rFonts w:ascii="Helvetica" w:hAnsi="Helvetica" w:cs="Helvetica"/>
            <w:sz w:val="24"/>
            <w:szCs w:val="24"/>
            <w:highlight w:val="cyan"/>
          </w:rPr>
          <w:br/>
        </w:r>
        <w:r w:rsidR="00AD688A" w:rsidRPr="002443AF">
          <w:rPr>
            <w:rStyle w:val="Hyperlink"/>
            <w:rFonts w:ascii="Helvetica" w:hAnsi="Helvetica" w:cs="Helvetica"/>
            <w:sz w:val="24"/>
            <w:szCs w:val="24"/>
            <w:highlight w:val="cyan"/>
            <w:shd w:val="clear" w:color="auto" w:fill="FFFFFF"/>
          </w:rPr>
          <w:t>Rural Community Development Initiative</w:t>
        </w:r>
      </w:hyperlink>
    </w:p>
    <w:p w14:paraId="0DF1005A" w14:textId="77777777" w:rsidR="00AD688A" w:rsidRDefault="00AD688A" w:rsidP="00AD688A">
      <w:pPr>
        <w:widowControl w:val="0"/>
        <w:autoSpaceDE w:val="0"/>
        <w:autoSpaceDN w:val="0"/>
        <w:adjustRightInd w:val="0"/>
        <w:ind w:firstLine="720"/>
        <w:rPr>
          <w:rFonts w:ascii="Helvetica" w:hAnsi="Helvetica" w:cs="Helvetica"/>
          <w:color w:val="222222"/>
        </w:rPr>
      </w:pPr>
    </w:p>
    <w:p w14:paraId="71A72A53" w14:textId="77777777" w:rsidR="00AD688A" w:rsidRDefault="00816A1B" w:rsidP="00AD688A">
      <w:pPr>
        <w:pStyle w:val="NoSpacing"/>
        <w:rPr>
          <w:rStyle w:val="Hyperlink"/>
          <w:rFonts w:ascii="Helvetica" w:hAnsi="Helvetica" w:cs="Helvetica"/>
          <w:color w:val="1155CC"/>
          <w:sz w:val="24"/>
          <w:szCs w:val="24"/>
          <w:shd w:val="clear" w:color="auto" w:fill="FFFFFF"/>
        </w:rPr>
      </w:pPr>
      <w:hyperlink w:anchor="AGFSMIP" w:history="1">
        <w:r w:rsidR="00AD688A" w:rsidRPr="00911813">
          <w:rPr>
            <w:rStyle w:val="Hyperlink"/>
            <w:rFonts w:ascii="Helvetica" w:hAnsi="Helvetica" w:cs="Helvetica"/>
            <w:sz w:val="24"/>
            <w:szCs w:val="24"/>
            <w:highlight w:val="cyan"/>
            <w:shd w:val="clear" w:color="auto" w:fill="FFFFFF"/>
          </w:rPr>
          <w:t>Agricultural Marketing Service</w:t>
        </w:r>
        <w:r w:rsidR="00AD688A" w:rsidRPr="00911813">
          <w:rPr>
            <w:rStyle w:val="Hyperlink"/>
            <w:rFonts w:ascii="Helvetica" w:hAnsi="Helvetica" w:cs="Helvetica"/>
            <w:sz w:val="24"/>
            <w:szCs w:val="24"/>
            <w:highlight w:val="cyan"/>
          </w:rPr>
          <w:br/>
        </w:r>
        <w:r w:rsidR="00AD688A" w:rsidRPr="00911813">
          <w:rPr>
            <w:rStyle w:val="Hyperlink"/>
            <w:rFonts w:ascii="Helvetica" w:hAnsi="Helvetica" w:cs="Helvetica"/>
            <w:sz w:val="24"/>
            <w:szCs w:val="24"/>
            <w:highlight w:val="cyan"/>
            <w:shd w:val="clear" w:color="auto" w:fill="FFFFFF"/>
          </w:rPr>
          <w:t>Federal-State Marketing Improvement Program (FSMIP)</w:t>
        </w:r>
      </w:hyperlink>
    </w:p>
    <w:p w14:paraId="350FA3BF" w14:textId="77777777" w:rsidR="00AD688A" w:rsidRDefault="00AD688A" w:rsidP="00AD688A">
      <w:pPr>
        <w:pStyle w:val="NoSpacing"/>
        <w:rPr>
          <w:rStyle w:val="Hyperlink"/>
          <w:rFonts w:ascii="Helvetica" w:hAnsi="Helvetica" w:cs="Helvetica"/>
          <w:color w:val="1155CC"/>
          <w:sz w:val="24"/>
          <w:szCs w:val="24"/>
          <w:shd w:val="clear" w:color="auto" w:fill="FFFFFF"/>
        </w:rPr>
      </w:pPr>
    </w:p>
    <w:p w14:paraId="340997F3" w14:textId="77777777" w:rsidR="00AD688A" w:rsidRDefault="00816A1B" w:rsidP="00AD688A">
      <w:pPr>
        <w:pStyle w:val="NoSpacing"/>
        <w:rPr>
          <w:rFonts w:ascii="Helvetica" w:hAnsi="Helvetica" w:cs="Helvetica"/>
          <w:color w:val="222222"/>
          <w:sz w:val="24"/>
          <w:szCs w:val="24"/>
        </w:rPr>
      </w:pPr>
      <w:hyperlink w:anchor="AGGusSchumacher" w:history="1">
        <w:r w:rsidR="00AD688A" w:rsidRPr="00911813">
          <w:rPr>
            <w:rStyle w:val="Hyperlink"/>
            <w:rFonts w:ascii="Helvetica" w:hAnsi="Helvetica" w:cs="Helvetica"/>
            <w:sz w:val="24"/>
            <w:szCs w:val="24"/>
            <w:highlight w:val="cyan"/>
            <w:shd w:val="clear" w:color="auto" w:fill="FFFFFF"/>
          </w:rPr>
          <w:t>National Institute of Food and Agriculture</w:t>
        </w:r>
        <w:r w:rsidR="00AD688A" w:rsidRPr="00911813">
          <w:rPr>
            <w:rStyle w:val="Hyperlink"/>
            <w:rFonts w:ascii="Helvetica" w:hAnsi="Helvetica" w:cs="Helvetica"/>
            <w:sz w:val="24"/>
            <w:szCs w:val="24"/>
            <w:highlight w:val="cyan"/>
          </w:rPr>
          <w:br/>
        </w:r>
        <w:r w:rsidR="00AD688A" w:rsidRPr="00911813">
          <w:rPr>
            <w:rStyle w:val="Hyperlink"/>
            <w:rFonts w:ascii="Helvetica" w:hAnsi="Helvetica" w:cs="Helvetica"/>
            <w:sz w:val="24"/>
            <w:szCs w:val="24"/>
            <w:highlight w:val="cyan"/>
            <w:shd w:val="clear" w:color="auto" w:fill="FFFFFF"/>
          </w:rPr>
          <w:t>The Gus Schumacher Nutrition Incentive Program</w:t>
        </w:r>
      </w:hyperlink>
      <w:r w:rsidR="00AD688A" w:rsidRPr="00D23B41">
        <w:rPr>
          <w:rFonts w:ascii="Helvetica" w:hAnsi="Helvetica" w:cs="Helvetica"/>
          <w:color w:val="222222"/>
          <w:sz w:val="24"/>
          <w:szCs w:val="24"/>
          <w:highlight w:val="cyan"/>
        </w:rPr>
        <w:br/>
      </w:r>
    </w:p>
    <w:p w14:paraId="6F171CA4" w14:textId="77777777" w:rsidR="00AD688A" w:rsidRDefault="00816A1B" w:rsidP="00AD688A">
      <w:pPr>
        <w:pStyle w:val="NoSpacing"/>
        <w:rPr>
          <w:rFonts w:ascii="Helvetica" w:hAnsi="Helvetica" w:cs="Helvetica"/>
          <w:color w:val="222222"/>
          <w:sz w:val="24"/>
          <w:szCs w:val="24"/>
          <w:shd w:val="clear" w:color="auto" w:fill="FFFFFF"/>
        </w:rPr>
      </w:pPr>
      <w:hyperlink w:anchor="AGCommunityFoodProjects" w:history="1">
        <w:r w:rsidR="00AD688A" w:rsidRPr="00911813">
          <w:rPr>
            <w:rStyle w:val="Hyperlink"/>
            <w:rFonts w:ascii="Helvetica" w:hAnsi="Helvetica" w:cs="Helvetica"/>
            <w:sz w:val="24"/>
            <w:szCs w:val="24"/>
            <w:shd w:val="clear" w:color="auto" w:fill="FFFFFF"/>
          </w:rPr>
          <w:t>National Institute of Food and Agriculture</w:t>
        </w:r>
        <w:r w:rsidR="00AD688A" w:rsidRPr="00911813">
          <w:rPr>
            <w:rStyle w:val="Hyperlink"/>
            <w:rFonts w:ascii="Helvetica" w:hAnsi="Helvetica" w:cs="Helvetica"/>
            <w:sz w:val="24"/>
            <w:szCs w:val="24"/>
          </w:rPr>
          <w:br/>
        </w:r>
        <w:r w:rsidR="00AD688A" w:rsidRPr="00911813">
          <w:rPr>
            <w:rStyle w:val="Hyperlink"/>
            <w:rFonts w:ascii="Helvetica" w:hAnsi="Helvetica" w:cs="Helvetica"/>
            <w:sz w:val="24"/>
            <w:szCs w:val="24"/>
            <w:shd w:val="clear" w:color="auto" w:fill="FFFFFF"/>
          </w:rPr>
          <w:t>Community Food Projects Program</w:t>
        </w:r>
      </w:hyperlink>
      <w:r w:rsidR="00AD688A" w:rsidRPr="00570071">
        <w:rPr>
          <w:rFonts w:ascii="Helvetica" w:hAnsi="Helvetica" w:cs="Helvetica"/>
          <w:color w:val="222222"/>
          <w:sz w:val="24"/>
          <w:szCs w:val="24"/>
        </w:rPr>
        <w:br/>
      </w:r>
    </w:p>
    <w:p w14:paraId="35545E91" w14:textId="37437B1D" w:rsidR="00C450F4" w:rsidRDefault="00816A1B" w:rsidP="00AD688A">
      <w:pPr>
        <w:widowControl w:val="0"/>
        <w:autoSpaceDE w:val="0"/>
        <w:autoSpaceDN w:val="0"/>
        <w:adjustRightInd w:val="0"/>
        <w:rPr>
          <w:rStyle w:val="Hyperlink"/>
          <w:rFonts w:ascii="Helvetica" w:hAnsi="Helvetica" w:cs="Helvetica"/>
          <w:shd w:val="clear" w:color="auto" w:fill="FFFFFF"/>
        </w:rPr>
      </w:pPr>
      <w:hyperlink w:anchor="AGFASLP" w:history="1">
        <w:r w:rsidR="00AD688A" w:rsidRPr="00911813">
          <w:rPr>
            <w:rStyle w:val="Hyperlink"/>
            <w:rFonts w:ascii="Helvetica" w:hAnsi="Helvetica" w:cs="Helvetica"/>
            <w:shd w:val="clear" w:color="auto" w:fill="FFFFFF"/>
          </w:rPr>
          <w:t>National Institute of Food and Agriculture</w:t>
        </w:r>
        <w:r w:rsidR="00AD688A" w:rsidRPr="00911813">
          <w:rPr>
            <w:rStyle w:val="Hyperlink"/>
            <w:rFonts w:ascii="Helvetica" w:hAnsi="Helvetica" w:cs="Helvetica"/>
          </w:rPr>
          <w:br/>
        </w:r>
        <w:r w:rsidR="00AD688A" w:rsidRPr="00911813">
          <w:rPr>
            <w:rStyle w:val="Hyperlink"/>
            <w:rFonts w:ascii="Helvetica" w:hAnsi="Helvetica" w:cs="Helvetica"/>
            <w:shd w:val="clear" w:color="auto" w:fill="FFFFFF"/>
          </w:rPr>
          <w:t>Food and Agriculture Service Learning Program (FASLP)</w:t>
        </w:r>
      </w:hyperlink>
      <w:r w:rsidR="00AD688A" w:rsidRPr="004E4764">
        <w:rPr>
          <w:rFonts w:ascii="Helvetica" w:hAnsi="Helvetica" w:cs="Helvetica"/>
          <w:color w:val="222222"/>
        </w:rPr>
        <w:br/>
      </w:r>
      <w:r w:rsidR="00AD688A" w:rsidRPr="00F54A3D">
        <w:rPr>
          <w:rFonts w:ascii="Helvetica" w:hAnsi="Helvetica" w:cs="Helvetica"/>
          <w:color w:val="222222"/>
        </w:rPr>
        <w:br/>
      </w:r>
      <w:hyperlink w:anchor="AGNRCSCIG" w:history="1">
        <w:r w:rsidR="00AD688A" w:rsidRPr="00911813">
          <w:rPr>
            <w:rStyle w:val="Hyperlink"/>
            <w:rFonts w:ascii="Helvetica" w:hAnsi="Helvetica" w:cs="Helvetica"/>
            <w:highlight w:val="cyan"/>
            <w:shd w:val="clear" w:color="auto" w:fill="FFFFFF"/>
          </w:rPr>
          <w:t>Natural Resources Conservation Service</w:t>
        </w:r>
        <w:r w:rsidR="00AD688A" w:rsidRPr="00911813">
          <w:rPr>
            <w:rStyle w:val="Hyperlink"/>
            <w:rFonts w:ascii="Helvetica" w:hAnsi="Helvetica" w:cs="Helvetica"/>
            <w:highlight w:val="cyan"/>
          </w:rPr>
          <w:br/>
        </w:r>
        <w:r w:rsidR="00AD688A" w:rsidRPr="00911813">
          <w:rPr>
            <w:rStyle w:val="Hyperlink"/>
            <w:rFonts w:ascii="Helvetica" w:hAnsi="Helvetica" w:cs="Helvetica"/>
            <w:highlight w:val="cyan"/>
            <w:shd w:val="clear" w:color="auto" w:fill="FFFFFF"/>
          </w:rPr>
          <w:t>Notice of Funding Opportunity for NRCS’s Conservation Innovation Grants (CIG) On-Farm Conservation Innovation Trials (On-Farm Trials) for Federal fiscal year (FY) 2020</w:t>
        </w:r>
      </w:hyperlink>
    </w:p>
    <w:p w14:paraId="32D6D05E" w14:textId="76046EE7" w:rsidR="00AD688A" w:rsidRDefault="00AD688A" w:rsidP="00AD688A">
      <w:pPr>
        <w:widowControl w:val="0"/>
        <w:autoSpaceDE w:val="0"/>
        <w:autoSpaceDN w:val="0"/>
        <w:adjustRightInd w:val="0"/>
        <w:rPr>
          <w:rStyle w:val="Hyperlink"/>
          <w:rFonts w:ascii="Helvetica" w:hAnsi="Helvetica" w:cs="Helvetica"/>
          <w:shd w:val="clear" w:color="auto" w:fill="FFFFFF"/>
        </w:rPr>
      </w:pPr>
    </w:p>
    <w:p w14:paraId="6378A379" w14:textId="77777777" w:rsidR="00AD688A" w:rsidRDefault="00816A1B" w:rsidP="00AD688A">
      <w:pPr>
        <w:pStyle w:val="NoSpacing"/>
        <w:rPr>
          <w:rStyle w:val="Hyperlink"/>
          <w:rFonts w:ascii="Helvetica" w:hAnsi="Helvetica" w:cs="Helvetica"/>
          <w:color w:val="1155CC"/>
          <w:sz w:val="24"/>
          <w:szCs w:val="24"/>
          <w:shd w:val="clear" w:color="auto" w:fill="FFFFFF"/>
        </w:rPr>
      </w:pPr>
      <w:hyperlink w:anchor="AGSBIR2nd" w:history="1">
        <w:r w:rsidR="00AD688A" w:rsidRPr="00C80AC4">
          <w:rPr>
            <w:rStyle w:val="Hyperlink"/>
            <w:rFonts w:ascii="Helvetica" w:hAnsi="Helvetica" w:cs="Helvetica"/>
            <w:sz w:val="24"/>
            <w:szCs w:val="24"/>
            <w:highlight w:val="cyan"/>
            <w:shd w:val="clear" w:color="auto" w:fill="FFFFFF"/>
          </w:rPr>
          <w:t>National Institute of Food and Agriculture</w:t>
        </w:r>
        <w:r w:rsidR="00AD688A" w:rsidRPr="00C80AC4">
          <w:rPr>
            <w:rStyle w:val="Hyperlink"/>
            <w:rFonts w:ascii="Helvetica" w:hAnsi="Helvetica" w:cs="Helvetica"/>
            <w:sz w:val="24"/>
            <w:szCs w:val="24"/>
            <w:highlight w:val="cyan"/>
          </w:rPr>
          <w:br/>
        </w:r>
        <w:r w:rsidR="00AD688A" w:rsidRPr="00C80AC4">
          <w:rPr>
            <w:rStyle w:val="Hyperlink"/>
            <w:rFonts w:ascii="Helvetica" w:hAnsi="Helvetica" w:cs="Helvetica"/>
            <w:sz w:val="24"/>
            <w:szCs w:val="24"/>
            <w:highlight w:val="cyan"/>
            <w:shd w:val="clear" w:color="auto" w:fill="FFFFFF"/>
          </w:rPr>
          <w:t>FY 2020 SBIR Phase 1 - 2nd release</w:t>
        </w:r>
      </w:hyperlink>
      <w:r w:rsidR="00AD688A" w:rsidRPr="00B561EC">
        <w:rPr>
          <w:rFonts w:ascii="Helvetica" w:hAnsi="Helvetica" w:cs="Helvetica"/>
          <w:color w:val="222222"/>
          <w:sz w:val="24"/>
          <w:szCs w:val="24"/>
          <w:highlight w:val="cyan"/>
        </w:rPr>
        <w:br/>
      </w:r>
    </w:p>
    <w:p w14:paraId="562FCE90" w14:textId="674933E7" w:rsidR="00C450F4" w:rsidRPr="00390593" w:rsidRDefault="00816A1B" w:rsidP="00C450F4">
      <w:pPr>
        <w:rPr>
          <w:rFonts w:ascii="Helvetica" w:hAnsi="Helvetica" w:cs="Helvetica"/>
        </w:rPr>
      </w:pPr>
      <w:hyperlink w:anchor="AGAgFRIEducationWorkfore" w:history="1">
        <w:r w:rsidR="00C450F4" w:rsidRPr="00AE7F19">
          <w:rPr>
            <w:rStyle w:val="Hyperlink"/>
            <w:rFonts w:ascii="Helvetica" w:hAnsi="Helvetica" w:cs="Helvetica"/>
            <w:shd w:val="clear" w:color="auto" w:fill="FFFFFF"/>
          </w:rPr>
          <w:t>National Institute of Food and Agriculture</w:t>
        </w:r>
        <w:r w:rsidR="00C450F4" w:rsidRPr="00AE7F19">
          <w:rPr>
            <w:rStyle w:val="Hyperlink"/>
            <w:rFonts w:ascii="Helvetica" w:hAnsi="Helvetica" w:cs="Helvetica"/>
          </w:rPr>
          <w:br/>
        </w:r>
        <w:r w:rsidR="00C450F4" w:rsidRPr="00AE7F19">
          <w:rPr>
            <w:rStyle w:val="Hyperlink"/>
            <w:rFonts w:ascii="Helvetica" w:hAnsi="Helvetica" w:cs="Helvetica"/>
            <w:shd w:val="clear" w:color="auto" w:fill="FFFFFF"/>
          </w:rPr>
          <w:t>Agriculture and Food Research Initiative - Education and Workforce Development</w:t>
        </w:r>
      </w:hyperlink>
    </w:p>
    <w:p w14:paraId="2B617E1C" w14:textId="77777777" w:rsidR="00C450F4" w:rsidRPr="00A64467" w:rsidRDefault="00C450F4" w:rsidP="00C450F4">
      <w:pPr>
        <w:widowControl w:val="0"/>
        <w:autoSpaceDE w:val="0"/>
        <w:autoSpaceDN w:val="0"/>
        <w:adjustRightInd w:val="0"/>
        <w:rPr>
          <w:rStyle w:val="Hyperlink"/>
          <w:rFonts w:ascii="Helvetica" w:hAnsi="Helvetica"/>
        </w:rPr>
      </w:pPr>
    </w:p>
    <w:p w14:paraId="3E424FF8" w14:textId="77777777" w:rsidR="00256D04" w:rsidRDefault="00816A1B" w:rsidP="00256D04">
      <w:pPr>
        <w:pStyle w:val="NoSpacing"/>
        <w:rPr>
          <w:rFonts w:ascii="Helvetica" w:hAnsi="Helvetica" w:cs="Helvetica"/>
          <w:sz w:val="24"/>
          <w:szCs w:val="24"/>
        </w:rPr>
      </w:pPr>
      <w:hyperlink w:anchor="AGSBIR20202021" w:history="1">
        <w:r w:rsidR="00256D04" w:rsidRPr="000D6068">
          <w:rPr>
            <w:rStyle w:val="Hyperlink"/>
            <w:rFonts w:ascii="Helvetica" w:hAnsi="Helvetica" w:cs="Helvetica"/>
            <w:sz w:val="24"/>
            <w:szCs w:val="24"/>
            <w:shd w:val="clear" w:color="auto" w:fill="FFFFFF"/>
          </w:rPr>
          <w:t>National Institute of Food and Agriculture</w:t>
        </w:r>
        <w:r w:rsidR="00256D04" w:rsidRPr="000D6068">
          <w:rPr>
            <w:rStyle w:val="Hyperlink"/>
            <w:rFonts w:ascii="Helvetica" w:hAnsi="Helvetica" w:cs="Helvetica"/>
            <w:sz w:val="24"/>
            <w:szCs w:val="24"/>
          </w:rPr>
          <w:br/>
        </w:r>
        <w:r w:rsidR="00256D04" w:rsidRPr="000D6068">
          <w:rPr>
            <w:rStyle w:val="Hyperlink"/>
            <w:rFonts w:ascii="Helvetica" w:hAnsi="Helvetica" w:cs="Helvetica"/>
            <w:sz w:val="24"/>
            <w:szCs w:val="24"/>
            <w:shd w:val="clear" w:color="auto" w:fill="FFFFFF"/>
          </w:rPr>
          <w:t>FY 2020 FY2021 SBIR Phase II RFA</w:t>
        </w:r>
      </w:hyperlink>
    </w:p>
    <w:p w14:paraId="1102BD3B" w14:textId="77777777" w:rsidR="00256D04" w:rsidRDefault="00256D04" w:rsidP="00256D04">
      <w:pPr>
        <w:pStyle w:val="NoSpacing"/>
        <w:ind w:left="-180"/>
        <w:rPr>
          <w:rFonts w:ascii="Helvetica" w:hAnsi="Helvetica" w:cs="Helvetica"/>
          <w:sz w:val="24"/>
          <w:szCs w:val="24"/>
        </w:rPr>
      </w:pPr>
    </w:p>
    <w:p w14:paraId="23094A95" w14:textId="697843D2" w:rsidR="00762005" w:rsidRPr="00762005" w:rsidRDefault="00816A1B" w:rsidP="00762005">
      <w:pPr>
        <w:pStyle w:val="NoSpacing"/>
        <w:rPr>
          <w:rStyle w:val="Hyperlink"/>
          <w:rFonts w:ascii="Helvetica" w:hAnsi="Helvetica" w:cs="Helvetica"/>
          <w:sz w:val="24"/>
          <w:szCs w:val="24"/>
          <w:shd w:val="clear" w:color="auto" w:fill="FFFFFF"/>
        </w:rPr>
      </w:pPr>
      <w:hyperlink w:anchor="AGFoodResearchInitiative" w:history="1">
        <w:r w:rsidR="00762005" w:rsidRPr="00762005">
          <w:rPr>
            <w:rStyle w:val="Hyperlink"/>
            <w:rFonts w:ascii="Helvetica" w:hAnsi="Helvetica" w:cs="Helvetica"/>
            <w:sz w:val="24"/>
            <w:szCs w:val="24"/>
            <w:shd w:val="clear" w:color="auto" w:fill="FFFFFF"/>
          </w:rPr>
          <w:t>National Institute of Food and Agriculture</w:t>
        </w:r>
        <w:r w:rsidR="00762005" w:rsidRPr="00762005">
          <w:rPr>
            <w:rStyle w:val="Hyperlink"/>
            <w:rFonts w:ascii="Helvetica" w:hAnsi="Helvetica" w:cs="Helvetica"/>
            <w:sz w:val="24"/>
            <w:szCs w:val="24"/>
          </w:rPr>
          <w:br/>
        </w:r>
        <w:r w:rsidR="00762005" w:rsidRPr="00762005">
          <w:rPr>
            <w:rStyle w:val="Hyperlink"/>
            <w:rFonts w:ascii="Helvetica" w:hAnsi="Helvetica" w:cs="Helvetica"/>
            <w:sz w:val="24"/>
            <w:szCs w:val="24"/>
            <w:shd w:val="clear" w:color="auto" w:fill="FFFFFF"/>
          </w:rPr>
          <w:t>Agriculture and Food Research Initiative - Foundational and Applied Science</w:t>
        </w:r>
      </w:hyperlink>
    </w:p>
    <w:p w14:paraId="2CAAC7AC" w14:textId="77777777" w:rsidR="001A1B2A" w:rsidRDefault="001A1B2A" w:rsidP="0077741F">
      <w:pPr>
        <w:pStyle w:val="NoSpacing"/>
      </w:pPr>
    </w:p>
    <w:p w14:paraId="65D5816A" w14:textId="5C85859B" w:rsidR="00A65DF7" w:rsidRPr="00A65DF7" w:rsidRDefault="00816A1B" w:rsidP="00A65DF7">
      <w:pPr>
        <w:pStyle w:val="NoSpacing"/>
        <w:rPr>
          <w:rFonts w:ascii="Helvetica" w:hAnsi="Helvetica" w:cs="Helvetica"/>
          <w:color w:val="222222"/>
          <w:sz w:val="24"/>
          <w:szCs w:val="24"/>
          <w:shd w:val="clear" w:color="auto" w:fill="FFFFFF"/>
        </w:rPr>
      </w:pPr>
      <w:hyperlink w:anchor="AGREAPRenewableEnergy" w:history="1">
        <w:r w:rsidR="000B26AA" w:rsidRPr="00CF1B78">
          <w:rPr>
            <w:rStyle w:val="Hyperlink"/>
            <w:rFonts w:ascii="Helvetica" w:hAnsi="Helvetica" w:cs="Helvetica"/>
            <w:sz w:val="24"/>
            <w:szCs w:val="24"/>
            <w:highlight w:val="yellow"/>
            <w:shd w:val="clear" w:color="auto" w:fill="FFFFFF"/>
          </w:rPr>
          <w:t>Business and Cooperative Programs</w:t>
        </w:r>
        <w:r w:rsidR="000B26AA" w:rsidRPr="00CF1B78">
          <w:rPr>
            <w:rStyle w:val="Hyperlink"/>
            <w:rFonts w:ascii="Helvetica" w:hAnsi="Helvetica" w:cs="Helvetica"/>
            <w:sz w:val="24"/>
            <w:szCs w:val="24"/>
            <w:highlight w:val="yellow"/>
          </w:rPr>
          <w:br/>
        </w:r>
        <w:r w:rsidR="000B26AA" w:rsidRPr="00CF1B78">
          <w:rPr>
            <w:rStyle w:val="Hyperlink"/>
            <w:rFonts w:ascii="Helvetica" w:hAnsi="Helvetica" w:cs="Helvetica"/>
            <w:sz w:val="24"/>
            <w:szCs w:val="24"/>
            <w:highlight w:val="yellow"/>
            <w:shd w:val="clear" w:color="auto" w:fill="FFFFFF"/>
          </w:rPr>
          <w:t>REAP-Renewable Energy Systems and Energy Efficiency Improvements</w:t>
        </w:r>
        <w:r w:rsidR="000B26AA" w:rsidRPr="00CF1B78">
          <w:rPr>
            <w:rStyle w:val="Hyperlink"/>
            <w:rFonts w:ascii="Helvetica" w:hAnsi="Helvetica" w:cs="Helvetica"/>
            <w:sz w:val="24"/>
            <w:szCs w:val="24"/>
          </w:rPr>
          <w:br/>
        </w:r>
      </w:hyperlink>
    </w:p>
    <w:p w14:paraId="7D876746" w14:textId="77777777" w:rsidR="0077741F" w:rsidRDefault="0077741F" w:rsidP="00AC296C">
      <w:pPr>
        <w:widowControl w:val="0"/>
        <w:pBdr>
          <w:bottom w:val="single" w:sz="6" w:space="1" w:color="auto"/>
        </w:pBdr>
        <w:autoSpaceDE w:val="0"/>
        <w:autoSpaceDN w:val="0"/>
        <w:adjustRightInd w:val="0"/>
        <w:rPr>
          <w:rFonts w:ascii="Helvetica" w:hAnsi="Helvetica" w:cs="Helvetica"/>
        </w:rPr>
      </w:pPr>
    </w:p>
    <w:p w14:paraId="4E91E21D" w14:textId="77777777" w:rsidR="0077741F" w:rsidRPr="00C43F6A" w:rsidRDefault="0077741F" w:rsidP="0077741F">
      <w:pPr>
        <w:rPr>
          <w:rFonts w:ascii="Helvetica" w:hAnsi="Helvetica"/>
        </w:rPr>
      </w:pPr>
    </w:p>
    <w:p w14:paraId="4D9C4BC6" w14:textId="77777777" w:rsidR="0077741F" w:rsidRPr="008B0B67" w:rsidRDefault="00816A1B" w:rsidP="0077741F">
      <w:pPr>
        <w:autoSpaceDE w:val="0"/>
        <w:autoSpaceDN w:val="0"/>
        <w:adjustRightInd w:val="0"/>
        <w:rPr>
          <w:rFonts w:ascii="Helvetica" w:hAnsi="Helvetica"/>
          <w:b/>
          <w:sz w:val="28"/>
          <w:szCs w:val="28"/>
        </w:rPr>
      </w:pPr>
      <w:hyperlink w:anchor="DOC" w:history="1">
        <w:r w:rsidR="0077741F" w:rsidRPr="008B0B67">
          <w:rPr>
            <w:rStyle w:val="Hyperlink"/>
            <w:rFonts w:ascii="Helvetica" w:hAnsi="Helvetica"/>
            <w:b/>
            <w:sz w:val="28"/>
            <w:szCs w:val="28"/>
          </w:rPr>
          <w:t>Department of Commerce</w:t>
        </w:r>
      </w:hyperlink>
    </w:p>
    <w:p w14:paraId="0013D196" w14:textId="77777777" w:rsidR="0077741F" w:rsidRDefault="0077741F" w:rsidP="0077741F">
      <w:pPr>
        <w:widowControl w:val="0"/>
        <w:autoSpaceDE w:val="0"/>
        <w:autoSpaceDN w:val="0"/>
        <w:adjustRightInd w:val="0"/>
        <w:rPr>
          <w:rFonts w:ascii="Helvetica" w:hAnsi="Helvetica" w:cs="Helvetica"/>
        </w:rPr>
      </w:pPr>
    </w:p>
    <w:p w14:paraId="113B6CCB" w14:textId="2B09794F" w:rsidR="00DD7AF2" w:rsidRDefault="0077741F" w:rsidP="00952193">
      <w:pPr>
        <w:widowControl w:val="0"/>
        <w:autoSpaceDE w:val="0"/>
        <w:autoSpaceDN w:val="0"/>
        <w:adjustRightInd w:val="0"/>
        <w:rPr>
          <w:rStyle w:val="Hyperlink"/>
          <w:rFonts w:ascii="Helvetica" w:hAnsi="Helvetica" w:cs="Helvetica"/>
        </w:rPr>
      </w:pPr>
      <w:r w:rsidRPr="005D3F9C">
        <w:rPr>
          <w:rFonts w:ascii="Helvetica" w:hAnsi="Helvetica" w:cs="Helvetica"/>
        </w:rPr>
        <w:tab/>
      </w:r>
      <w:hyperlink w:anchor="DOCPrograms" w:history="1">
        <w:r w:rsidRPr="005D3F9C">
          <w:rPr>
            <w:rStyle w:val="Hyperlink"/>
            <w:rFonts w:ascii="Helvetica" w:hAnsi="Helvetica" w:cs="Helvetica"/>
          </w:rPr>
          <w:t>Programs</w:t>
        </w:r>
      </w:hyperlink>
    </w:p>
    <w:p w14:paraId="257FA8C3" w14:textId="4EEC5D43" w:rsidR="00952193" w:rsidRDefault="00952193" w:rsidP="00952193">
      <w:pPr>
        <w:widowControl w:val="0"/>
        <w:autoSpaceDE w:val="0"/>
        <w:autoSpaceDN w:val="0"/>
        <w:adjustRightInd w:val="0"/>
        <w:rPr>
          <w:rFonts w:ascii="Helvetica" w:hAnsi="Helvetica" w:cs="Helvetica"/>
          <w:color w:val="0000FF"/>
          <w:u w:val="single"/>
        </w:rPr>
      </w:pPr>
    </w:p>
    <w:p w14:paraId="06C62640" w14:textId="603B4B28" w:rsidR="00694EC6" w:rsidRDefault="00816A1B" w:rsidP="00CC1286">
      <w:pPr>
        <w:widowControl w:val="0"/>
        <w:autoSpaceDE w:val="0"/>
        <w:autoSpaceDN w:val="0"/>
        <w:adjustRightInd w:val="0"/>
        <w:rPr>
          <w:rFonts w:ascii="Helvetica" w:hAnsi="Helvetica" w:cs="Helvetica"/>
          <w:color w:val="222222"/>
        </w:rPr>
      </w:pPr>
      <w:hyperlink w:anchor="DOCPSIAP" w:history="1">
        <w:r w:rsidR="00CC1286" w:rsidRPr="00CC1286">
          <w:rPr>
            <w:rStyle w:val="Hyperlink"/>
            <w:rFonts w:ascii="Helvetica" w:hAnsi="Helvetica" w:cs="Helvetica"/>
            <w:shd w:val="clear" w:color="auto" w:fill="FFFFFF"/>
          </w:rPr>
          <w:t>National Institute of Standards and Technology</w:t>
        </w:r>
        <w:r w:rsidR="00CC1286" w:rsidRPr="00CC1286">
          <w:rPr>
            <w:rStyle w:val="Hyperlink"/>
            <w:rFonts w:ascii="Helvetica" w:hAnsi="Helvetica" w:cs="Helvetica"/>
          </w:rPr>
          <w:br/>
        </w:r>
        <w:r w:rsidR="00CC1286" w:rsidRPr="00CC1286">
          <w:rPr>
            <w:rStyle w:val="Hyperlink"/>
            <w:rFonts w:ascii="Helvetica" w:hAnsi="Helvetica" w:cs="Helvetica"/>
            <w:shd w:val="clear" w:color="auto" w:fill="FFFFFF"/>
          </w:rPr>
          <w:t>NIST Public Safety Innovation Accelerator Program (PSIAP) – Follow-on Funding for Technical and Business Assistance and Demonstration Projects with Public Safety Agencies</w:t>
        </w:r>
      </w:hyperlink>
      <w:r w:rsidR="00CC1286" w:rsidRPr="007F087C">
        <w:rPr>
          <w:rFonts w:ascii="Helvetica" w:hAnsi="Helvetica" w:cs="Helvetica"/>
          <w:color w:val="222222"/>
        </w:rPr>
        <w:br/>
      </w:r>
    </w:p>
    <w:p w14:paraId="5356A792" w14:textId="77777777" w:rsidR="003E46DB" w:rsidRDefault="003E46DB" w:rsidP="0077741F">
      <w:pPr>
        <w:pStyle w:val="NoSpacing"/>
        <w:rPr>
          <w:rFonts w:ascii="Helvetica" w:hAnsi="Helvetica" w:cs="Helvetica"/>
          <w:color w:val="222222"/>
          <w:sz w:val="24"/>
          <w:szCs w:val="24"/>
          <w:shd w:val="clear" w:color="auto" w:fill="FFFFFF"/>
        </w:rPr>
      </w:pPr>
    </w:p>
    <w:p w14:paraId="3E677D8E" w14:textId="3E3435B3" w:rsidR="003E46DB" w:rsidRDefault="00816A1B" w:rsidP="003E46DB">
      <w:pPr>
        <w:pStyle w:val="NoSpacing"/>
        <w:rPr>
          <w:rFonts w:ascii="Helvetica" w:hAnsi="Helvetica" w:cs="Helvetica"/>
          <w:sz w:val="24"/>
          <w:szCs w:val="24"/>
        </w:rPr>
      </w:pPr>
      <w:hyperlink w:anchor="DOCUSIOOS" w:history="1">
        <w:r w:rsidR="003E46DB" w:rsidRPr="003E46DB">
          <w:rPr>
            <w:rStyle w:val="Hyperlink"/>
            <w:rFonts w:ascii="Helvetica" w:hAnsi="Helvetica" w:cs="Helvetica"/>
            <w:sz w:val="24"/>
            <w:szCs w:val="24"/>
            <w:shd w:val="clear" w:color="auto" w:fill="FFFFFF"/>
          </w:rPr>
          <w:t>FY 2021 Implementation of the U.S. Integrated Ocean Observing System (IOOS®)</w:t>
        </w:r>
      </w:hyperlink>
      <w:r w:rsidR="003E46DB" w:rsidRPr="003635D2">
        <w:rPr>
          <w:rFonts w:ascii="Helvetica" w:hAnsi="Helvetica" w:cs="Helvetica"/>
          <w:color w:val="222222"/>
          <w:sz w:val="24"/>
          <w:szCs w:val="24"/>
        </w:rPr>
        <w:br/>
      </w:r>
    </w:p>
    <w:p w14:paraId="5F6EDD5D" w14:textId="68384FB4" w:rsidR="0077741F" w:rsidRDefault="0077741F" w:rsidP="0077741F">
      <w:pPr>
        <w:pStyle w:val="NoSpacing"/>
        <w:rPr>
          <w:rStyle w:val="Hyperlink"/>
          <w:rFonts w:ascii="Helvetica" w:hAnsi="Helvetica" w:cs="Helvetica"/>
          <w:sz w:val="24"/>
          <w:szCs w:val="24"/>
          <w:shd w:val="clear" w:color="auto" w:fill="FFFFFF"/>
        </w:rPr>
      </w:pPr>
      <w:r>
        <w:rPr>
          <w:rFonts w:ascii="Helvetica" w:hAnsi="Helvetica" w:cs="Helvetica"/>
          <w:color w:val="222222"/>
          <w:sz w:val="24"/>
          <w:szCs w:val="24"/>
          <w:shd w:val="clear" w:color="auto" w:fill="FFFFFF"/>
        </w:rPr>
        <w:tab/>
      </w:r>
      <w:hyperlink w:anchor="DOCResearch" w:history="1">
        <w:r w:rsidRPr="000D07F3">
          <w:rPr>
            <w:rStyle w:val="Hyperlink"/>
            <w:rFonts w:ascii="Helvetica" w:hAnsi="Helvetica" w:cs="Helvetica"/>
            <w:sz w:val="24"/>
            <w:szCs w:val="24"/>
            <w:shd w:val="clear" w:color="auto" w:fill="FFFFFF"/>
          </w:rPr>
          <w:t>Research</w:t>
        </w:r>
      </w:hyperlink>
    </w:p>
    <w:p w14:paraId="4A03905D" w14:textId="3752D29B" w:rsidR="00866FD4" w:rsidRDefault="00866FD4" w:rsidP="0077741F">
      <w:pPr>
        <w:pStyle w:val="NoSpacing"/>
        <w:rPr>
          <w:rFonts w:ascii="Helvetica" w:hAnsi="Helvetica" w:cs="Helvetica"/>
          <w:color w:val="1155CC"/>
          <w:sz w:val="24"/>
          <w:szCs w:val="24"/>
          <w:u w:val="single"/>
          <w:shd w:val="clear" w:color="auto" w:fill="FFFFFF"/>
        </w:rPr>
      </w:pPr>
    </w:p>
    <w:p w14:paraId="1A2A5BED" w14:textId="40FBEBFD" w:rsidR="00B45972" w:rsidRPr="00290B14" w:rsidRDefault="00816A1B" w:rsidP="0077741F">
      <w:pPr>
        <w:pStyle w:val="NoSpacing"/>
        <w:rPr>
          <w:rFonts w:ascii="Helvetica" w:hAnsi="Helvetica" w:cs="Helvetica"/>
          <w:color w:val="1155CC"/>
          <w:sz w:val="24"/>
          <w:szCs w:val="24"/>
          <w:u w:val="single"/>
          <w:shd w:val="clear" w:color="auto" w:fill="FFFFFF"/>
        </w:rPr>
      </w:pPr>
      <w:hyperlink w:anchor="DOCNIST1968" w:history="1">
        <w:r w:rsidR="00686C7E" w:rsidRPr="00686C7E">
          <w:rPr>
            <w:rStyle w:val="Hyperlink"/>
            <w:rFonts w:ascii="Helvetica" w:hAnsi="Helvetica" w:cs="Helvetica"/>
            <w:sz w:val="24"/>
            <w:szCs w:val="24"/>
            <w:shd w:val="clear" w:color="auto" w:fill="FFFFFF"/>
          </w:rPr>
          <w:t>National Institute of Standards and Technology</w:t>
        </w:r>
        <w:r w:rsidR="00686C7E" w:rsidRPr="00686C7E">
          <w:rPr>
            <w:rStyle w:val="Hyperlink"/>
            <w:rFonts w:ascii="Helvetica" w:hAnsi="Helvetica" w:cs="Helvetica"/>
            <w:sz w:val="24"/>
            <w:szCs w:val="24"/>
          </w:rPr>
          <w:br/>
        </w:r>
        <w:r w:rsidR="00686C7E" w:rsidRPr="00686C7E">
          <w:rPr>
            <w:rStyle w:val="Hyperlink"/>
            <w:rFonts w:ascii="Helvetica" w:hAnsi="Helvetica" w:cs="Helvetica"/>
            <w:sz w:val="24"/>
            <w:szCs w:val="24"/>
            <w:shd w:val="clear" w:color="auto" w:fill="FFFFFF"/>
          </w:rPr>
          <w:t xml:space="preserve">Assessment of the Retrospective and Prospective Economic Impacts of Investments in U.S. Neutron </w:t>
        </w:r>
        <w:r w:rsidR="00686C7E" w:rsidRPr="00686C7E">
          <w:rPr>
            <w:rStyle w:val="Hyperlink"/>
            <w:rFonts w:ascii="Helvetica" w:hAnsi="Helvetica" w:cs="Helvetica"/>
            <w:sz w:val="24"/>
            <w:szCs w:val="24"/>
            <w:shd w:val="clear" w:color="auto" w:fill="FFFFFF"/>
          </w:rPr>
          <w:lastRenderedPageBreak/>
          <w:t>Research Sources and Facilities from 1968 to 2030</w:t>
        </w:r>
      </w:hyperlink>
      <w:r w:rsidR="00686C7E" w:rsidRPr="003F433C">
        <w:rPr>
          <w:rFonts w:ascii="Helvetica" w:hAnsi="Helvetica" w:cs="Helvetica"/>
          <w:color w:val="222222"/>
          <w:sz w:val="24"/>
          <w:szCs w:val="24"/>
        </w:rPr>
        <w:br/>
      </w:r>
    </w:p>
    <w:p w14:paraId="0E08520F" w14:textId="480E67F3" w:rsidR="003B5D1E" w:rsidRPr="00D03A66" w:rsidRDefault="0077741F" w:rsidP="0077741F">
      <w:pPr>
        <w:rPr>
          <w:rFonts w:ascii="Helvetica" w:hAnsi="Helvetica"/>
          <w:color w:val="0000FF"/>
          <w:u w:val="single"/>
        </w:rPr>
      </w:pPr>
      <w:r w:rsidRPr="005D3F9C">
        <w:rPr>
          <w:rFonts w:ascii="Helvetica" w:hAnsi="Helvetica"/>
        </w:rPr>
        <w:tab/>
      </w:r>
      <w:hyperlink w:anchor="DOCModifications" w:history="1">
        <w:r w:rsidRPr="005642F1">
          <w:rPr>
            <w:rStyle w:val="Hyperlink"/>
            <w:rFonts w:ascii="Helvetica" w:hAnsi="Helvetica"/>
          </w:rPr>
          <w:t>Modifications</w:t>
        </w:r>
      </w:hyperlink>
      <w:r>
        <w:tab/>
      </w:r>
    </w:p>
    <w:p w14:paraId="532495A6" w14:textId="0AD575C4" w:rsidR="00C12394" w:rsidRDefault="00C12394" w:rsidP="0077741F">
      <w:pPr>
        <w:rPr>
          <w:rFonts w:ascii="Helvetica" w:hAnsi="Helvetica"/>
        </w:rPr>
      </w:pPr>
    </w:p>
    <w:p w14:paraId="3236E0EF" w14:textId="44E9FEF0" w:rsidR="0077741F" w:rsidRDefault="0077741F" w:rsidP="0077741F">
      <w:pPr>
        <w:rPr>
          <w:rStyle w:val="Hyperlink"/>
          <w:rFonts w:ascii="Helvetica" w:hAnsi="Helvetica"/>
        </w:rPr>
      </w:pPr>
      <w:r w:rsidRPr="005D3F9C">
        <w:rPr>
          <w:rFonts w:ascii="Helvetica" w:hAnsi="Helvetica"/>
        </w:rPr>
        <w:tab/>
      </w:r>
      <w:hyperlink w:anchor="DOCReminders" w:history="1">
        <w:r w:rsidRPr="005D3F9C">
          <w:rPr>
            <w:rStyle w:val="Hyperlink"/>
            <w:rFonts w:ascii="Helvetica" w:hAnsi="Helvetica"/>
          </w:rPr>
          <w:t>Reminders</w:t>
        </w:r>
      </w:hyperlink>
    </w:p>
    <w:p w14:paraId="59111579" w14:textId="11CCE720" w:rsidR="00D03A66" w:rsidRDefault="00D03A66" w:rsidP="001A1B2A">
      <w:pPr>
        <w:pStyle w:val="NoSpacing"/>
        <w:rPr>
          <w:rStyle w:val="Hyperlink"/>
          <w:rFonts w:ascii="Helvetica" w:hAnsi="Helvetica" w:cs="Helvetica"/>
          <w:color w:val="1155CC"/>
          <w:sz w:val="24"/>
          <w:szCs w:val="24"/>
          <w:shd w:val="clear" w:color="auto" w:fill="FFFFFF"/>
        </w:rPr>
      </w:pPr>
    </w:p>
    <w:p w14:paraId="21D20335" w14:textId="77777777" w:rsidR="00D8359F" w:rsidRDefault="00816A1B" w:rsidP="00D8359F">
      <w:pPr>
        <w:pStyle w:val="NoSpacing"/>
        <w:rPr>
          <w:rStyle w:val="Hyperlink"/>
          <w:rFonts w:ascii="Helvetica" w:hAnsi="Helvetica" w:cs="Helvetica"/>
          <w:color w:val="1155CC"/>
          <w:sz w:val="24"/>
          <w:szCs w:val="24"/>
          <w:shd w:val="clear" w:color="auto" w:fill="FFFFFF"/>
        </w:rPr>
      </w:pPr>
      <w:hyperlink w:anchor="DOCOceanExploration21" w:history="1">
        <w:r w:rsidR="00D8359F" w:rsidRPr="00694EC6">
          <w:rPr>
            <w:rStyle w:val="Hyperlink"/>
            <w:rFonts w:ascii="Helvetica" w:hAnsi="Helvetica" w:cs="Helvetica"/>
            <w:sz w:val="24"/>
            <w:szCs w:val="24"/>
            <w:shd w:val="clear" w:color="auto" w:fill="FFFFFF"/>
          </w:rPr>
          <w:t>Ocean Exploration Fiscal Year 2021 Funding Opportunity</w:t>
        </w:r>
      </w:hyperlink>
    </w:p>
    <w:p w14:paraId="7CCB6441" w14:textId="77777777" w:rsidR="00D8359F" w:rsidRDefault="00D8359F" w:rsidP="001A1B2A">
      <w:pPr>
        <w:pStyle w:val="NoSpacing"/>
        <w:rPr>
          <w:rStyle w:val="Hyperlink"/>
          <w:rFonts w:ascii="Helvetica" w:hAnsi="Helvetica" w:cs="Helvetica"/>
          <w:color w:val="1155CC"/>
          <w:sz w:val="24"/>
          <w:szCs w:val="24"/>
          <w:shd w:val="clear" w:color="auto" w:fill="FFFFFF"/>
        </w:rPr>
      </w:pPr>
    </w:p>
    <w:p w14:paraId="06FD7505" w14:textId="77777777" w:rsidR="00AD688A" w:rsidRPr="008A7D61" w:rsidRDefault="00816A1B" w:rsidP="00AD688A">
      <w:pPr>
        <w:pStyle w:val="NoSpacing"/>
        <w:rPr>
          <w:rFonts w:ascii="Helvetica" w:hAnsi="Helvetica" w:cs="Helvetica"/>
          <w:color w:val="222222"/>
          <w:sz w:val="24"/>
          <w:szCs w:val="24"/>
          <w:shd w:val="clear" w:color="auto" w:fill="FFFFFF"/>
        </w:rPr>
      </w:pPr>
      <w:hyperlink w:anchor="DOCNISTManufUSA" w:history="1">
        <w:r w:rsidR="00AD688A" w:rsidRPr="006C62E4">
          <w:rPr>
            <w:rStyle w:val="Hyperlink"/>
            <w:rFonts w:ascii="Helvetica" w:hAnsi="Helvetica" w:cs="Helvetica"/>
            <w:sz w:val="24"/>
            <w:szCs w:val="24"/>
            <w:shd w:val="clear" w:color="auto" w:fill="FFFFFF"/>
          </w:rPr>
          <w:t>National Institute of Standards and Technology</w:t>
        </w:r>
        <w:r w:rsidR="00AD688A" w:rsidRPr="006C62E4">
          <w:rPr>
            <w:rStyle w:val="Hyperlink"/>
            <w:rFonts w:ascii="Helvetica" w:hAnsi="Helvetica" w:cs="Helvetica"/>
            <w:sz w:val="24"/>
            <w:szCs w:val="24"/>
          </w:rPr>
          <w:br/>
        </w:r>
        <w:r w:rsidR="00AD688A" w:rsidRPr="006C62E4">
          <w:rPr>
            <w:rStyle w:val="Hyperlink"/>
            <w:rFonts w:ascii="Helvetica" w:hAnsi="Helvetica" w:cs="Helvetica"/>
            <w:sz w:val="24"/>
            <w:szCs w:val="24"/>
            <w:shd w:val="clear" w:color="auto" w:fill="FFFFFF"/>
          </w:rPr>
          <w:t>NIST Manufacturing USA National Emergency Assistance Program</w:t>
        </w:r>
      </w:hyperlink>
      <w:r w:rsidR="00AD688A" w:rsidRPr="00941639">
        <w:rPr>
          <w:rFonts w:ascii="Helvetica" w:hAnsi="Helvetica" w:cs="Helvetica"/>
          <w:color w:val="222222"/>
          <w:sz w:val="24"/>
          <w:szCs w:val="24"/>
        </w:rPr>
        <w:br/>
      </w:r>
    </w:p>
    <w:p w14:paraId="447F06A6" w14:textId="77777777" w:rsidR="00AD688A" w:rsidRDefault="00816A1B" w:rsidP="00AD688A">
      <w:pPr>
        <w:pStyle w:val="NoSpacing"/>
        <w:rPr>
          <w:rStyle w:val="Hyperlink"/>
          <w:rFonts w:ascii="Helvetica" w:hAnsi="Helvetica" w:cs="Helvetica"/>
          <w:color w:val="1155CC"/>
          <w:sz w:val="24"/>
          <w:szCs w:val="24"/>
          <w:shd w:val="clear" w:color="auto" w:fill="FFFFFF"/>
        </w:rPr>
      </w:pPr>
      <w:hyperlink w:anchor="DOCNatlSeaGrant" w:history="1">
        <w:r w:rsidR="00AD688A" w:rsidRPr="006C62E4">
          <w:rPr>
            <w:rStyle w:val="Hyperlink"/>
            <w:rFonts w:ascii="Helvetica" w:hAnsi="Helvetica" w:cs="Helvetica"/>
            <w:sz w:val="24"/>
            <w:szCs w:val="24"/>
            <w:shd w:val="clear" w:color="auto" w:fill="FFFFFF"/>
          </w:rPr>
          <w:t>National Sea Grant College Program 2020-2021 Special Projects</w:t>
        </w:r>
      </w:hyperlink>
    </w:p>
    <w:p w14:paraId="7A6200D3" w14:textId="77777777" w:rsidR="00AD688A" w:rsidRDefault="00AD688A" w:rsidP="001A1B2A">
      <w:pPr>
        <w:pStyle w:val="NoSpacing"/>
        <w:rPr>
          <w:rStyle w:val="Hyperlink"/>
          <w:rFonts w:ascii="Helvetica" w:hAnsi="Helvetica" w:cs="Helvetica"/>
          <w:color w:val="1155CC"/>
          <w:sz w:val="24"/>
          <w:szCs w:val="24"/>
          <w:shd w:val="clear" w:color="auto" w:fill="FFFFFF"/>
        </w:rPr>
      </w:pPr>
    </w:p>
    <w:p w14:paraId="512977FB" w14:textId="77777777" w:rsidR="001760B8" w:rsidRDefault="00816A1B" w:rsidP="001760B8">
      <w:pPr>
        <w:pStyle w:val="NoSpacing"/>
        <w:rPr>
          <w:rFonts w:ascii="Helvetica" w:hAnsi="Helvetica" w:cs="Helvetica"/>
          <w:sz w:val="24"/>
          <w:szCs w:val="24"/>
        </w:rPr>
      </w:pPr>
      <w:hyperlink w:anchor="DOCEDAPublicWorksEAA" w:history="1">
        <w:r w:rsidR="001760B8" w:rsidRPr="00E50C47">
          <w:rPr>
            <w:rStyle w:val="Hyperlink"/>
            <w:rFonts w:ascii="Helvetica" w:hAnsi="Helvetica" w:cs="Helvetica"/>
            <w:sz w:val="24"/>
            <w:szCs w:val="24"/>
            <w:highlight w:val="yellow"/>
            <w:shd w:val="clear" w:color="auto" w:fill="FFFFFF"/>
          </w:rPr>
          <w:t>Economic Development Administration</w:t>
        </w:r>
        <w:r w:rsidR="001760B8" w:rsidRPr="00E50C47">
          <w:rPr>
            <w:rStyle w:val="Hyperlink"/>
            <w:rFonts w:ascii="Helvetica" w:hAnsi="Helvetica" w:cs="Helvetica"/>
            <w:sz w:val="24"/>
            <w:szCs w:val="24"/>
            <w:highlight w:val="yellow"/>
          </w:rPr>
          <w:br/>
        </w:r>
        <w:r w:rsidR="001760B8" w:rsidRPr="00E50C47">
          <w:rPr>
            <w:rStyle w:val="Hyperlink"/>
            <w:rFonts w:ascii="Helvetica" w:hAnsi="Helvetica" w:cs="Helvetica"/>
            <w:sz w:val="24"/>
            <w:szCs w:val="24"/>
            <w:highlight w:val="yellow"/>
            <w:shd w:val="clear" w:color="auto" w:fill="FFFFFF"/>
          </w:rPr>
          <w:t>FY 2020 EDA Public Works and Economic Adjustment Assistance Programs</w:t>
        </w:r>
      </w:hyperlink>
      <w:r w:rsidR="001760B8" w:rsidRPr="00D40D85">
        <w:rPr>
          <w:rFonts w:ascii="Helvetica" w:hAnsi="Helvetica" w:cs="Helvetica"/>
          <w:color w:val="222222"/>
          <w:sz w:val="24"/>
          <w:szCs w:val="24"/>
        </w:rPr>
        <w:br/>
      </w:r>
    </w:p>
    <w:p w14:paraId="0BF04BD5" w14:textId="0859F586" w:rsidR="0077741F" w:rsidRDefault="00816A1B" w:rsidP="00952193">
      <w:pPr>
        <w:pStyle w:val="NoSpacing"/>
        <w:rPr>
          <w:rStyle w:val="Hyperlink"/>
          <w:rFonts w:ascii="Helvetica" w:hAnsi="Helvetica" w:cs="Helvetica"/>
          <w:sz w:val="24"/>
          <w:szCs w:val="24"/>
        </w:rPr>
      </w:pPr>
      <w:hyperlink w:anchor="DOCSeaGrantSpecialProjects" w:history="1">
        <w:r w:rsidR="001760B8" w:rsidRPr="00E54D6B">
          <w:rPr>
            <w:rStyle w:val="Hyperlink"/>
            <w:rFonts w:ascii="Helvetica" w:hAnsi="Helvetica" w:cs="Helvetica"/>
            <w:sz w:val="24"/>
            <w:szCs w:val="24"/>
            <w:shd w:val="clear" w:color="auto" w:fill="FFFFFF"/>
          </w:rPr>
          <w:t>National Sea Grant College Program 2020 Special Projects</w:t>
        </w:r>
      </w:hyperlink>
      <w:r w:rsidR="001760B8" w:rsidRPr="00763570">
        <w:rPr>
          <w:rFonts w:ascii="Helvetica" w:hAnsi="Helvetica" w:cs="Helvetica"/>
          <w:color w:val="222222"/>
          <w:sz w:val="24"/>
          <w:szCs w:val="24"/>
        </w:rPr>
        <w:br/>
      </w:r>
    </w:p>
    <w:p w14:paraId="1C99D3E4" w14:textId="77777777" w:rsidR="0077741F" w:rsidRPr="005D3F9C" w:rsidRDefault="0077741F" w:rsidP="0077741F">
      <w:pPr>
        <w:widowControl w:val="0"/>
        <w:pBdr>
          <w:bottom w:val="single" w:sz="12" w:space="1" w:color="auto"/>
        </w:pBdr>
        <w:autoSpaceDE w:val="0"/>
        <w:autoSpaceDN w:val="0"/>
        <w:adjustRightInd w:val="0"/>
        <w:rPr>
          <w:rFonts w:ascii="Helvetica" w:hAnsi="Helvetica"/>
        </w:rPr>
      </w:pPr>
    </w:p>
    <w:p w14:paraId="54629D6E" w14:textId="3A14959E" w:rsidR="0077741F" w:rsidRDefault="0077741F" w:rsidP="0077741F">
      <w:pPr>
        <w:widowControl w:val="0"/>
        <w:autoSpaceDE w:val="0"/>
        <w:autoSpaceDN w:val="0"/>
        <w:adjustRightInd w:val="0"/>
        <w:rPr>
          <w:rFonts w:ascii="Helvetica" w:hAnsi="Helvetica" w:cs="Helvetica"/>
        </w:rPr>
      </w:pPr>
    </w:p>
    <w:p w14:paraId="42BCA577" w14:textId="5A72B142" w:rsidR="00D80256" w:rsidRDefault="00816A1B" w:rsidP="0077741F">
      <w:pPr>
        <w:widowControl w:val="0"/>
        <w:autoSpaceDE w:val="0"/>
        <w:autoSpaceDN w:val="0"/>
        <w:adjustRightInd w:val="0"/>
        <w:rPr>
          <w:rFonts w:ascii="Helvetica" w:hAnsi="Helvetica" w:cs="Helvetica"/>
          <w:b/>
          <w:bCs/>
          <w:sz w:val="28"/>
          <w:szCs w:val="28"/>
        </w:rPr>
      </w:pPr>
      <w:hyperlink w:anchor="CPSC" w:history="1">
        <w:r w:rsidR="00D80256" w:rsidRPr="002C0CE4">
          <w:rPr>
            <w:rStyle w:val="Hyperlink"/>
            <w:rFonts w:ascii="Helvetica" w:hAnsi="Helvetica" w:cs="Helvetica"/>
            <w:b/>
            <w:bCs/>
            <w:sz w:val="28"/>
            <w:szCs w:val="28"/>
          </w:rPr>
          <w:t>Consumer Product Safety Commission</w:t>
        </w:r>
      </w:hyperlink>
    </w:p>
    <w:p w14:paraId="68FCED11" w14:textId="4A1F8FF3" w:rsidR="00D80256" w:rsidRDefault="00D80256" w:rsidP="0077741F">
      <w:pPr>
        <w:widowControl w:val="0"/>
        <w:autoSpaceDE w:val="0"/>
        <w:autoSpaceDN w:val="0"/>
        <w:adjustRightInd w:val="0"/>
        <w:rPr>
          <w:rFonts w:ascii="Helvetica" w:hAnsi="Helvetica" w:cs="Helvetica"/>
          <w:b/>
          <w:bCs/>
          <w:sz w:val="28"/>
          <w:szCs w:val="28"/>
        </w:rPr>
      </w:pPr>
    </w:p>
    <w:p w14:paraId="2D836233" w14:textId="77777777" w:rsidR="00D80256" w:rsidRDefault="00D80256" w:rsidP="00D80256">
      <w:pPr>
        <w:pStyle w:val="NoSpacing"/>
        <w:pBdr>
          <w:bottom w:val="single" w:sz="6" w:space="1" w:color="auto"/>
        </w:pBdr>
        <w:rPr>
          <w:rStyle w:val="Hyperlink"/>
          <w:rFonts w:ascii="Helvetica" w:hAnsi="Helvetica" w:cs="Helvetica"/>
          <w:color w:val="1155CC"/>
          <w:sz w:val="24"/>
          <w:szCs w:val="24"/>
          <w:shd w:val="clear" w:color="auto" w:fill="FFFFFF"/>
        </w:rPr>
      </w:pPr>
    </w:p>
    <w:p w14:paraId="42096EB0" w14:textId="77777777" w:rsidR="00D80256" w:rsidRPr="00D80256" w:rsidRDefault="00D80256" w:rsidP="0077741F">
      <w:pPr>
        <w:widowControl w:val="0"/>
        <w:autoSpaceDE w:val="0"/>
        <w:autoSpaceDN w:val="0"/>
        <w:adjustRightInd w:val="0"/>
        <w:rPr>
          <w:rFonts w:ascii="Helvetica" w:hAnsi="Helvetica" w:cs="Helvetica"/>
          <w:b/>
          <w:bCs/>
          <w:sz w:val="28"/>
          <w:szCs w:val="28"/>
        </w:rPr>
      </w:pPr>
    </w:p>
    <w:p w14:paraId="56829EAA" w14:textId="77777777" w:rsidR="00D80256" w:rsidRPr="005D3F9C" w:rsidRDefault="00D80256" w:rsidP="0077741F">
      <w:pPr>
        <w:widowControl w:val="0"/>
        <w:autoSpaceDE w:val="0"/>
        <w:autoSpaceDN w:val="0"/>
        <w:adjustRightInd w:val="0"/>
        <w:rPr>
          <w:rFonts w:ascii="Helvetica" w:hAnsi="Helvetica" w:cs="Helvetica"/>
        </w:rPr>
      </w:pPr>
    </w:p>
    <w:p w14:paraId="663E695D" w14:textId="77777777" w:rsidR="0077741F" w:rsidRPr="008B0B67" w:rsidRDefault="00816A1B" w:rsidP="0077741F">
      <w:pPr>
        <w:autoSpaceDE w:val="0"/>
        <w:autoSpaceDN w:val="0"/>
        <w:adjustRightInd w:val="0"/>
        <w:outlineLvl w:val="0"/>
        <w:rPr>
          <w:rFonts w:ascii="Helvetica" w:hAnsi="Helvetica" w:cs="Helvetica"/>
          <w:b/>
          <w:sz w:val="28"/>
          <w:szCs w:val="28"/>
        </w:rPr>
      </w:pPr>
      <w:hyperlink w:anchor="CNCS" w:history="1">
        <w:r w:rsidR="0077741F" w:rsidRPr="008B0B67">
          <w:rPr>
            <w:rStyle w:val="Hyperlink"/>
            <w:rFonts w:ascii="Helvetica" w:hAnsi="Helvetica" w:cs="Helvetica"/>
            <w:b/>
            <w:sz w:val="28"/>
            <w:szCs w:val="28"/>
          </w:rPr>
          <w:t>Corporation for National and Community Service</w:t>
        </w:r>
      </w:hyperlink>
    </w:p>
    <w:p w14:paraId="1F746A32" w14:textId="77777777" w:rsidR="0077741F" w:rsidRPr="005D3F9C" w:rsidRDefault="0077741F" w:rsidP="0077741F">
      <w:pPr>
        <w:widowControl w:val="0"/>
        <w:autoSpaceDE w:val="0"/>
        <w:autoSpaceDN w:val="0"/>
        <w:adjustRightInd w:val="0"/>
        <w:rPr>
          <w:rFonts w:ascii="Helvetica" w:hAnsi="Helvetica" w:cs="Helvetica"/>
        </w:rPr>
      </w:pPr>
    </w:p>
    <w:p w14:paraId="501ACE17" w14:textId="77777777" w:rsidR="0077741F" w:rsidRDefault="0077741F" w:rsidP="0077741F">
      <w:pPr>
        <w:widowControl w:val="0"/>
        <w:autoSpaceDE w:val="0"/>
        <w:autoSpaceDN w:val="0"/>
        <w:adjustRightInd w:val="0"/>
        <w:rPr>
          <w:rStyle w:val="Hyperlink"/>
          <w:rFonts w:ascii="Helvetica" w:hAnsi="Helvetica" w:cs="Helvetica"/>
        </w:rPr>
      </w:pPr>
      <w:r w:rsidRPr="005D3F9C">
        <w:rPr>
          <w:rFonts w:ascii="Helvetica" w:hAnsi="Helvetica" w:cs="Helvetica"/>
        </w:rPr>
        <w:tab/>
      </w:r>
      <w:hyperlink w:anchor="CNCSPrograms" w:history="1">
        <w:r w:rsidRPr="005D3F9C">
          <w:rPr>
            <w:rStyle w:val="Hyperlink"/>
            <w:rFonts w:ascii="Helvetica" w:hAnsi="Helvetica" w:cs="Helvetica"/>
          </w:rPr>
          <w:t>Programs</w:t>
        </w:r>
      </w:hyperlink>
    </w:p>
    <w:p w14:paraId="15CEC899" w14:textId="77777777" w:rsidR="002443AF" w:rsidRDefault="002443AF" w:rsidP="0077741F">
      <w:pPr>
        <w:widowControl w:val="0"/>
        <w:autoSpaceDE w:val="0"/>
        <w:autoSpaceDN w:val="0"/>
        <w:adjustRightInd w:val="0"/>
        <w:rPr>
          <w:rFonts w:ascii="Helvetica" w:hAnsi="Helvetica" w:cs="Helvetica"/>
        </w:rPr>
      </w:pPr>
    </w:p>
    <w:p w14:paraId="4A04B1C6" w14:textId="45FD0BD0" w:rsidR="005F7A10" w:rsidRDefault="0077741F" w:rsidP="00AC296C">
      <w:pPr>
        <w:rPr>
          <w:rStyle w:val="Hyperlink"/>
          <w:rFonts w:ascii="Helvetica" w:hAnsi="Helvetica" w:cs="Helvetica"/>
        </w:rPr>
      </w:pPr>
      <w:r w:rsidRPr="005D3F9C">
        <w:rPr>
          <w:rFonts w:ascii="Helvetica" w:hAnsi="Helvetica" w:cs="Helvetica"/>
        </w:rPr>
        <w:tab/>
      </w:r>
      <w:hyperlink w:anchor="CNCSReminder" w:history="1">
        <w:r w:rsidRPr="00147F59">
          <w:rPr>
            <w:rStyle w:val="Hyperlink"/>
            <w:rFonts w:ascii="Helvetica" w:hAnsi="Helvetica" w:cs="Helvetica"/>
          </w:rPr>
          <w:t>Reminders</w:t>
        </w:r>
      </w:hyperlink>
    </w:p>
    <w:p w14:paraId="17BAFB30" w14:textId="77777777" w:rsidR="00DD1FCB" w:rsidRDefault="00DD1FCB" w:rsidP="00AC296C">
      <w:pPr>
        <w:rPr>
          <w:rStyle w:val="Hyperlink"/>
          <w:rFonts w:ascii="Helvetica" w:hAnsi="Helvetica" w:cs="Helvetica"/>
        </w:rPr>
      </w:pPr>
    </w:p>
    <w:p w14:paraId="0EB0ECD9" w14:textId="77777777" w:rsidR="0077741F" w:rsidRPr="005D3F9C" w:rsidRDefault="0077741F" w:rsidP="0077741F">
      <w:pPr>
        <w:pBdr>
          <w:bottom w:val="single" w:sz="6" w:space="1" w:color="auto"/>
        </w:pBdr>
        <w:rPr>
          <w:rFonts w:ascii="Helvetica" w:hAnsi="Helvetica"/>
        </w:rPr>
      </w:pPr>
    </w:p>
    <w:p w14:paraId="347AF5CF" w14:textId="77777777" w:rsidR="0077741F" w:rsidRPr="005D3F9C" w:rsidRDefault="0077741F" w:rsidP="0077741F">
      <w:pPr>
        <w:rPr>
          <w:rFonts w:ascii="Helvetica" w:hAnsi="Helvetica"/>
          <w:b/>
        </w:rPr>
      </w:pPr>
      <w:r w:rsidRPr="005D3F9C">
        <w:rPr>
          <w:rFonts w:ascii="Helvetica" w:hAnsi="Helvetica"/>
          <w:b/>
        </w:rPr>
        <w:tab/>
      </w:r>
    </w:p>
    <w:p w14:paraId="6C34C9C8" w14:textId="77777777" w:rsidR="0077741F" w:rsidRPr="008B0B67" w:rsidRDefault="00816A1B" w:rsidP="0077741F">
      <w:pPr>
        <w:autoSpaceDE w:val="0"/>
        <w:autoSpaceDN w:val="0"/>
        <w:adjustRightInd w:val="0"/>
        <w:rPr>
          <w:rFonts w:ascii="Helvetica" w:hAnsi="Helvetica"/>
          <w:b/>
          <w:sz w:val="28"/>
          <w:szCs w:val="28"/>
        </w:rPr>
      </w:pPr>
      <w:hyperlink w:anchor="DOD" w:history="1">
        <w:r w:rsidR="0077741F" w:rsidRPr="008B0B67">
          <w:rPr>
            <w:rStyle w:val="Hyperlink"/>
            <w:rFonts w:ascii="Helvetica" w:hAnsi="Helvetica"/>
            <w:b/>
            <w:sz w:val="28"/>
            <w:szCs w:val="28"/>
          </w:rPr>
          <w:t>Department of Defense</w:t>
        </w:r>
      </w:hyperlink>
    </w:p>
    <w:p w14:paraId="402DF7B7" w14:textId="6AB94AFB" w:rsidR="0077741F" w:rsidRDefault="0077741F" w:rsidP="0077741F">
      <w:pPr>
        <w:autoSpaceDE w:val="0"/>
        <w:autoSpaceDN w:val="0"/>
        <w:adjustRightInd w:val="0"/>
        <w:rPr>
          <w:rFonts w:ascii="Helvetica" w:hAnsi="Helvetica"/>
        </w:rPr>
      </w:pPr>
    </w:p>
    <w:p w14:paraId="617E690E" w14:textId="601BCAFC" w:rsidR="00F37C9B" w:rsidRDefault="00F37C9B" w:rsidP="0077741F">
      <w:pPr>
        <w:autoSpaceDE w:val="0"/>
        <w:autoSpaceDN w:val="0"/>
        <w:adjustRightInd w:val="0"/>
        <w:rPr>
          <w:rFonts w:ascii="Helvetica" w:hAnsi="Helvetica"/>
        </w:rPr>
      </w:pPr>
      <w:r>
        <w:rPr>
          <w:rFonts w:ascii="Helvetica" w:hAnsi="Helvetica"/>
        </w:rPr>
        <w:tab/>
      </w:r>
      <w:hyperlink w:anchor="DODPrograms" w:history="1">
        <w:r w:rsidRPr="00F37C9B">
          <w:rPr>
            <w:rStyle w:val="Hyperlink"/>
            <w:rFonts w:ascii="Helvetica" w:hAnsi="Helvetica"/>
          </w:rPr>
          <w:t>Programs</w:t>
        </w:r>
      </w:hyperlink>
    </w:p>
    <w:p w14:paraId="342EE2B1" w14:textId="77777777" w:rsidR="00F37C9B" w:rsidRPr="005D3F9C" w:rsidRDefault="00F37C9B" w:rsidP="0077741F">
      <w:pPr>
        <w:autoSpaceDE w:val="0"/>
        <w:autoSpaceDN w:val="0"/>
        <w:adjustRightInd w:val="0"/>
        <w:rPr>
          <w:rFonts w:ascii="Helvetica" w:hAnsi="Helvetica"/>
        </w:rPr>
      </w:pPr>
    </w:p>
    <w:p w14:paraId="4BC4F2DE" w14:textId="6CD52E5C" w:rsidR="0077741F" w:rsidRPr="002A17B3" w:rsidRDefault="0077741F" w:rsidP="0077741F">
      <w:pPr>
        <w:autoSpaceDE w:val="0"/>
        <w:autoSpaceDN w:val="0"/>
        <w:adjustRightInd w:val="0"/>
        <w:rPr>
          <w:rFonts w:ascii="Helvetica" w:hAnsi="Helvetica"/>
        </w:rPr>
      </w:pPr>
      <w:r w:rsidRPr="005D3F9C">
        <w:rPr>
          <w:rFonts w:ascii="Helvetica" w:hAnsi="Helvetica"/>
        </w:rPr>
        <w:tab/>
      </w:r>
      <w:hyperlink w:anchor="DODResearch" w:history="1">
        <w:r w:rsidRPr="0085326B">
          <w:rPr>
            <w:rStyle w:val="Hyperlink"/>
            <w:rFonts w:ascii="Helvetica" w:hAnsi="Helvetica"/>
          </w:rPr>
          <w:t>Research Grants</w:t>
        </w:r>
      </w:hyperlink>
    </w:p>
    <w:p w14:paraId="1C1D3B21" w14:textId="77777777" w:rsidR="003F561A" w:rsidRPr="00E552F6" w:rsidRDefault="003F561A" w:rsidP="0077741F">
      <w:pPr>
        <w:widowControl w:val="0"/>
        <w:autoSpaceDE w:val="0"/>
        <w:autoSpaceDN w:val="0"/>
        <w:adjustRightInd w:val="0"/>
        <w:rPr>
          <w:rFonts w:ascii="Helvetica" w:hAnsi="Helvetica" w:cs="Helvetica"/>
          <w:highlight w:val="yellow"/>
        </w:rPr>
      </w:pPr>
    </w:p>
    <w:p w14:paraId="45A914B2" w14:textId="2352905A" w:rsidR="0077741F" w:rsidRDefault="00816A1B" w:rsidP="0077741F">
      <w:pPr>
        <w:autoSpaceDE w:val="0"/>
        <w:autoSpaceDN w:val="0"/>
        <w:adjustRightInd w:val="0"/>
        <w:ind w:firstLine="720"/>
        <w:rPr>
          <w:rFonts w:ascii="Helvetica" w:hAnsi="Helvetica"/>
        </w:rPr>
      </w:pPr>
      <w:hyperlink w:anchor="DODModifications" w:history="1">
        <w:r w:rsidR="0077741F" w:rsidRPr="0085326B">
          <w:rPr>
            <w:rStyle w:val="Hyperlink"/>
            <w:rFonts w:ascii="Helvetica" w:hAnsi="Helvetica"/>
          </w:rPr>
          <w:t>Modifications</w:t>
        </w:r>
      </w:hyperlink>
    </w:p>
    <w:p w14:paraId="028BBDB2" w14:textId="77777777" w:rsidR="0077741F" w:rsidRPr="005D3F9C" w:rsidRDefault="0077741F" w:rsidP="0077741F">
      <w:pPr>
        <w:autoSpaceDE w:val="0"/>
        <w:autoSpaceDN w:val="0"/>
        <w:adjustRightInd w:val="0"/>
        <w:rPr>
          <w:rFonts w:ascii="Helvetica" w:hAnsi="Helvetica"/>
        </w:rPr>
      </w:pPr>
    </w:p>
    <w:p w14:paraId="45F8FEA6" w14:textId="38691ADD" w:rsidR="0077741F" w:rsidRDefault="0077741F" w:rsidP="0077741F">
      <w:pPr>
        <w:widowControl w:val="0"/>
        <w:autoSpaceDE w:val="0"/>
        <w:autoSpaceDN w:val="0"/>
        <w:adjustRightInd w:val="0"/>
        <w:rPr>
          <w:rFonts w:ascii="Helvetica" w:hAnsi="Helvetica"/>
        </w:rPr>
      </w:pPr>
      <w:r w:rsidRPr="005D3F9C">
        <w:rPr>
          <w:rFonts w:ascii="Helvetica" w:hAnsi="Helvetica"/>
        </w:rPr>
        <w:tab/>
      </w:r>
      <w:hyperlink w:anchor="DODReminders" w:history="1">
        <w:r w:rsidRPr="0085326B">
          <w:rPr>
            <w:rStyle w:val="Hyperlink"/>
            <w:rFonts w:ascii="Helvetica" w:hAnsi="Helvetica"/>
          </w:rPr>
          <w:t>Reminders</w:t>
        </w:r>
      </w:hyperlink>
    </w:p>
    <w:p w14:paraId="7C4E0DDB" w14:textId="4380FD1C" w:rsidR="0077741F" w:rsidRDefault="0077741F" w:rsidP="0077741F">
      <w:pPr>
        <w:rPr>
          <w:rFonts w:ascii="Helvetica" w:hAnsi="Helvetica"/>
          <w:highlight w:val="yellow"/>
        </w:rPr>
      </w:pPr>
    </w:p>
    <w:p w14:paraId="59767C73" w14:textId="77777777" w:rsidR="0077741F" w:rsidRPr="005D3F9C" w:rsidRDefault="0077741F" w:rsidP="0077741F">
      <w:pPr>
        <w:pBdr>
          <w:bottom w:val="single" w:sz="6" w:space="1" w:color="auto"/>
        </w:pBdr>
        <w:rPr>
          <w:rFonts w:ascii="Helvetica" w:hAnsi="Helvetica"/>
          <w:highlight w:val="green"/>
        </w:rPr>
      </w:pPr>
    </w:p>
    <w:p w14:paraId="31912537" w14:textId="77777777" w:rsidR="0077741F" w:rsidRPr="005D3F9C" w:rsidRDefault="0077741F" w:rsidP="0077741F">
      <w:pPr>
        <w:autoSpaceDE w:val="0"/>
        <w:autoSpaceDN w:val="0"/>
        <w:adjustRightInd w:val="0"/>
        <w:ind w:firstLine="720"/>
        <w:rPr>
          <w:rFonts w:ascii="Helvetica" w:hAnsi="Helvetica"/>
        </w:rPr>
      </w:pPr>
    </w:p>
    <w:p w14:paraId="284D75DD" w14:textId="77777777" w:rsidR="0077741F" w:rsidRPr="008B0B67" w:rsidRDefault="00816A1B" w:rsidP="0077741F">
      <w:pPr>
        <w:tabs>
          <w:tab w:val="left" w:pos="4253"/>
        </w:tabs>
        <w:ind w:left="720" w:hanging="720"/>
        <w:outlineLvl w:val="0"/>
        <w:rPr>
          <w:rFonts w:ascii="Helvetica" w:hAnsi="Helvetica"/>
          <w:b/>
          <w:sz w:val="28"/>
          <w:szCs w:val="28"/>
        </w:rPr>
      </w:pPr>
      <w:hyperlink w:anchor="DED" w:history="1">
        <w:r w:rsidR="0077741F" w:rsidRPr="008B0B67">
          <w:rPr>
            <w:rStyle w:val="Hyperlink"/>
            <w:rFonts w:ascii="Helvetica" w:hAnsi="Helvetica"/>
            <w:b/>
            <w:sz w:val="28"/>
            <w:szCs w:val="28"/>
          </w:rPr>
          <w:t>Department of Education</w:t>
        </w:r>
      </w:hyperlink>
    </w:p>
    <w:p w14:paraId="0D3FB468" w14:textId="77777777" w:rsidR="0077741F" w:rsidRPr="005D3F9C" w:rsidRDefault="0077741F" w:rsidP="0077741F">
      <w:pPr>
        <w:widowControl w:val="0"/>
        <w:autoSpaceDE w:val="0"/>
        <w:autoSpaceDN w:val="0"/>
        <w:adjustRightInd w:val="0"/>
        <w:rPr>
          <w:rFonts w:ascii="Helvetica" w:hAnsi="Helvetica" w:cs="Helvetica"/>
        </w:rPr>
      </w:pPr>
    </w:p>
    <w:p w14:paraId="48C6A48E" w14:textId="31342896" w:rsidR="00CC1286" w:rsidRPr="00CC1286" w:rsidRDefault="00816A1B" w:rsidP="00CC1286">
      <w:pPr>
        <w:widowControl w:val="0"/>
        <w:autoSpaceDE w:val="0"/>
        <w:autoSpaceDN w:val="0"/>
        <w:adjustRightInd w:val="0"/>
        <w:ind w:firstLine="720"/>
        <w:rPr>
          <w:rFonts w:ascii="Helvetica" w:hAnsi="Helvetica" w:cs="Helvetica"/>
          <w:color w:val="1155CC"/>
          <w:u w:val="single"/>
          <w:shd w:val="clear" w:color="auto" w:fill="FFFFFF"/>
        </w:rPr>
      </w:pPr>
      <w:hyperlink w:anchor="EDPrograms" w:history="1">
        <w:r w:rsidR="0077741F" w:rsidRPr="005D3F9C">
          <w:rPr>
            <w:rStyle w:val="Hyperlink"/>
            <w:rFonts w:ascii="Helvetica" w:hAnsi="Helvetica" w:cs="Helvetica"/>
          </w:rPr>
          <w:t>Programs</w:t>
        </w:r>
      </w:hyperlink>
      <w:r w:rsidR="0077741F" w:rsidRPr="00AA29CA">
        <w:rPr>
          <w:rFonts w:ascii="Helvetica" w:hAnsi="Helvetica" w:cs="Helvetica"/>
          <w:color w:val="222222"/>
        </w:rPr>
        <w:br/>
      </w:r>
    </w:p>
    <w:p w14:paraId="46A52699" w14:textId="32FB7C6C" w:rsidR="00CC1286" w:rsidRDefault="00816A1B" w:rsidP="00CC1286">
      <w:pPr>
        <w:widowControl w:val="0"/>
        <w:autoSpaceDE w:val="0"/>
        <w:autoSpaceDN w:val="0"/>
        <w:adjustRightInd w:val="0"/>
        <w:rPr>
          <w:rFonts w:ascii="Helvetica" w:hAnsi="Helvetica" w:cs="Helvetica"/>
          <w:color w:val="1155CC"/>
          <w:u w:val="single"/>
          <w:shd w:val="clear" w:color="auto" w:fill="FFFFFF"/>
        </w:rPr>
      </w:pPr>
      <w:hyperlink w:anchor="ED84407A" w:history="1">
        <w:r w:rsidR="00CC1286" w:rsidRPr="00CC1286">
          <w:rPr>
            <w:rStyle w:val="Hyperlink"/>
            <w:rFonts w:ascii="Helvetica" w:hAnsi="Helvetica" w:cs="Helvetica"/>
            <w:highlight w:val="cyan"/>
            <w:shd w:val="clear" w:color="auto" w:fill="FFFFFF"/>
          </w:rPr>
          <w:t>Office of Postsecondary Education (OPE): Transition Programs for Students with Intellectual Disabilities into Higher Education (TPSID) CFDA 84.407A</w:t>
        </w:r>
      </w:hyperlink>
    </w:p>
    <w:p w14:paraId="10F90D09" w14:textId="29743DED" w:rsidR="004D6FAA" w:rsidRDefault="004D6FAA" w:rsidP="004D6FAA">
      <w:pPr>
        <w:widowControl w:val="0"/>
        <w:autoSpaceDE w:val="0"/>
        <w:autoSpaceDN w:val="0"/>
        <w:adjustRightInd w:val="0"/>
        <w:ind w:firstLine="720"/>
        <w:rPr>
          <w:rFonts w:ascii="Helvetica" w:hAnsi="Helvetica" w:cs="Helvetica"/>
          <w:color w:val="1155CC"/>
          <w:u w:val="single"/>
          <w:shd w:val="clear" w:color="auto" w:fill="FFFFFF"/>
        </w:rPr>
      </w:pPr>
    </w:p>
    <w:p w14:paraId="6B78788C" w14:textId="24D9BDF4" w:rsidR="00686C7E" w:rsidRDefault="00816A1B" w:rsidP="00686C7E">
      <w:pPr>
        <w:widowControl w:val="0"/>
        <w:autoSpaceDE w:val="0"/>
        <w:autoSpaceDN w:val="0"/>
        <w:adjustRightInd w:val="0"/>
        <w:rPr>
          <w:rStyle w:val="Hyperlink"/>
          <w:rFonts w:ascii="Helvetica" w:hAnsi="Helvetica" w:cs="Helvetica"/>
          <w:color w:val="1155CC"/>
          <w:shd w:val="clear" w:color="auto" w:fill="FFFFFF"/>
        </w:rPr>
      </w:pPr>
      <w:hyperlink w:anchor="ED84336S" w:history="1">
        <w:r w:rsidR="00686C7E" w:rsidRPr="00686C7E">
          <w:rPr>
            <w:rStyle w:val="Hyperlink"/>
            <w:rFonts w:ascii="Helvetica" w:hAnsi="Helvetica" w:cs="Helvetica"/>
            <w:highlight w:val="cyan"/>
            <w:shd w:val="clear" w:color="auto" w:fill="FFFFFF"/>
          </w:rPr>
          <w:t>Office of Elementary and Secondary Education (OESE): Teacher Quality Partnership (TQP) Grant Program CFDA Number 84.336S</w:t>
        </w:r>
      </w:hyperlink>
    </w:p>
    <w:p w14:paraId="68941A6D" w14:textId="77777777" w:rsidR="005A6B07" w:rsidRDefault="005A6B07" w:rsidP="00686C7E">
      <w:pPr>
        <w:widowControl w:val="0"/>
        <w:autoSpaceDE w:val="0"/>
        <w:autoSpaceDN w:val="0"/>
        <w:adjustRightInd w:val="0"/>
        <w:rPr>
          <w:rFonts w:ascii="Helvetica" w:hAnsi="Helvetica" w:cs="Helvetica"/>
          <w:color w:val="1155CC"/>
          <w:u w:val="single"/>
          <w:shd w:val="clear" w:color="auto" w:fill="FFFFFF"/>
        </w:rPr>
      </w:pPr>
    </w:p>
    <w:p w14:paraId="159D24E5" w14:textId="141334C9" w:rsidR="00420EB3" w:rsidRPr="00CE3432" w:rsidRDefault="00816A1B" w:rsidP="00CE3432">
      <w:pPr>
        <w:widowControl w:val="0"/>
        <w:autoSpaceDE w:val="0"/>
        <w:autoSpaceDN w:val="0"/>
        <w:adjustRightInd w:val="0"/>
        <w:ind w:firstLine="720"/>
        <w:rPr>
          <w:rFonts w:ascii="Helvetica" w:hAnsi="Helvetica" w:cs="Helvetica"/>
          <w:color w:val="1155CC"/>
          <w:u w:val="single"/>
          <w:shd w:val="clear" w:color="auto" w:fill="FFFFFF"/>
        </w:rPr>
      </w:pPr>
      <w:hyperlink w:anchor="EDResearch" w:history="1">
        <w:r w:rsidR="00420EB3" w:rsidRPr="00420EB3">
          <w:rPr>
            <w:rStyle w:val="Hyperlink"/>
            <w:rFonts w:ascii="Helvetica" w:hAnsi="Helvetica" w:cs="Helvetica"/>
            <w:shd w:val="clear" w:color="auto" w:fill="FFFFFF"/>
          </w:rPr>
          <w:t>Research</w:t>
        </w:r>
      </w:hyperlink>
    </w:p>
    <w:p w14:paraId="75539F49" w14:textId="77777777" w:rsidR="0077741F" w:rsidRDefault="0077741F" w:rsidP="0077741F">
      <w:pPr>
        <w:rPr>
          <w:rFonts w:ascii="Helvetica" w:hAnsi="Helvetica" w:cs="Helvetica"/>
        </w:rPr>
      </w:pPr>
    </w:p>
    <w:p w14:paraId="5722F558" w14:textId="77777777" w:rsidR="003E46DB" w:rsidRDefault="0077741F" w:rsidP="003E46DB">
      <w:pPr>
        <w:widowControl w:val="0"/>
        <w:autoSpaceDE w:val="0"/>
        <w:autoSpaceDN w:val="0"/>
        <w:adjustRightInd w:val="0"/>
        <w:rPr>
          <w:rFonts w:ascii="Helvetica" w:hAnsi="Helvetica" w:cs="Helvetica"/>
          <w:color w:val="222222"/>
          <w:highlight w:val="cyan"/>
          <w:shd w:val="clear" w:color="auto" w:fill="FFFFFF"/>
        </w:rPr>
      </w:pPr>
      <w:r w:rsidRPr="005D3F9C">
        <w:rPr>
          <w:rFonts w:ascii="Helvetica" w:hAnsi="Helvetica"/>
        </w:rPr>
        <w:tab/>
      </w:r>
      <w:hyperlink w:anchor="EDMod" w:history="1">
        <w:r w:rsidRPr="00EB58C7">
          <w:rPr>
            <w:rStyle w:val="Hyperlink"/>
            <w:rFonts w:ascii="Helvetica" w:hAnsi="Helvetica"/>
          </w:rPr>
          <w:t>Modifications</w:t>
        </w:r>
      </w:hyperlink>
      <w:r w:rsidR="00694EC6" w:rsidRPr="00C36D30">
        <w:rPr>
          <w:rFonts w:ascii="Helvetica" w:hAnsi="Helvetica" w:cs="Helvetica"/>
          <w:color w:val="222222"/>
        </w:rPr>
        <w:br/>
      </w:r>
    </w:p>
    <w:p w14:paraId="015D7DA8" w14:textId="4E1F9F23" w:rsidR="003E46DB" w:rsidRDefault="00816A1B" w:rsidP="003E46DB">
      <w:pPr>
        <w:widowControl w:val="0"/>
        <w:autoSpaceDE w:val="0"/>
        <w:autoSpaceDN w:val="0"/>
        <w:adjustRightInd w:val="0"/>
        <w:rPr>
          <w:rStyle w:val="Hyperlink"/>
          <w:rFonts w:ascii="Helvetica" w:hAnsi="Helvetica" w:cs="Helvetica"/>
          <w:color w:val="1155CC"/>
          <w:shd w:val="clear" w:color="auto" w:fill="FFFFFF"/>
        </w:rPr>
      </w:pPr>
      <w:hyperlink w:anchor="ED84282B" w:history="1">
        <w:r w:rsidR="003E46DB" w:rsidRPr="003E46DB">
          <w:rPr>
            <w:rStyle w:val="Hyperlink"/>
            <w:rFonts w:ascii="Helvetica" w:hAnsi="Helvetica" w:cs="Helvetica"/>
            <w:highlight w:val="cyan"/>
            <w:shd w:val="clear" w:color="auto" w:fill="FFFFFF"/>
          </w:rPr>
          <w:t>Office of Elementary and Secondary Education (OESE): Expanding Opportunity Through Quality Charter Schools Program (CSP): Grants to Charter School Developers for the Opening of New Charter Schools CFDA Number 84.282B</w:t>
        </w:r>
      </w:hyperlink>
      <w:r w:rsidR="003E46DB" w:rsidRPr="00EB58A3">
        <w:rPr>
          <w:rFonts w:ascii="Helvetica" w:hAnsi="Helvetica" w:cs="Helvetica"/>
          <w:color w:val="222222"/>
          <w:highlight w:val="cyan"/>
        </w:rPr>
        <w:br/>
      </w:r>
      <w:r w:rsidR="003E46DB" w:rsidRPr="003635D2">
        <w:rPr>
          <w:rFonts w:ascii="Helvetica" w:hAnsi="Helvetica" w:cs="Helvetica"/>
          <w:color w:val="222222"/>
        </w:rPr>
        <w:br/>
      </w:r>
      <w:hyperlink w:anchor="ED84282E" w:history="1">
        <w:r w:rsidR="003E46DB" w:rsidRPr="003E46DB">
          <w:rPr>
            <w:rStyle w:val="Hyperlink"/>
            <w:rFonts w:ascii="Helvetica" w:hAnsi="Helvetica" w:cs="Helvetica"/>
            <w:highlight w:val="cyan"/>
            <w:shd w:val="clear" w:color="auto" w:fill="FFFFFF"/>
          </w:rPr>
          <w:t>Office of Elementary and Secondary Education (OESE): Expanding Opportunity Through Quality Charter Schools Program (CSP): Grants to Charter School Developers for the Replication and expansion of High-Quality Charter Schools CFDA Number 84.282E</w:t>
        </w:r>
      </w:hyperlink>
    </w:p>
    <w:p w14:paraId="7AAA48D4" w14:textId="77777777" w:rsidR="003E46DB" w:rsidRDefault="003E46DB" w:rsidP="003E46DB">
      <w:pPr>
        <w:widowControl w:val="0"/>
        <w:autoSpaceDE w:val="0"/>
        <w:autoSpaceDN w:val="0"/>
        <w:adjustRightInd w:val="0"/>
        <w:rPr>
          <w:rFonts w:ascii="Helvetica" w:hAnsi="Helvetica" w:cs="Helvetica"/>
          <w:color w:val="1155CC"/>
          <w:u w:val="single"/>
          <w:shd w:val="clear" w:color="auto" w:fill="FFFFFF"/>
        </w:rPr>
      </w:pPr>
    </w:p>
    <w:p w14:paraId="6A455309" w14:textId="71B8F310" w:rsidR="002447E9" w:rsidRPr="00694EC6" w:rsidRDefault="002447E9" w:rsidP="00CE3432">
      <w:pPr>
        <w:rPr>
          <w:rFonts w:ascii="Helvetica" w:hAnsi="Helvetica" w:cs="Helvetica"/>
        </w:rPr>
      </w:pPr>
    </w:p>
    <w:p w14:paraId="5124445A" w14:textId="39583DC8" w:rsidR="002D7152" w:rsidRDefault="0077741F" w:rsidP="00AC736D">
      <w:pPr>
        <w:rPr>
          <w:rFonts w:ascii="Helvetica" w:hAnsi="Helvetica"/>
          <w:color w:val="0000FF"/>
          <w:u w:val="single"/>
        </w:rPr>
      </w:pPr>
      <w:r w:rsidRPr="005D3F9C">
        <w:rPr>
          <w:rFonts w:ascii="Helvetica" w:hAnsi="Helvetica"/>
        </w:rPr>
        <w:tab/>
      </w:r>
      <w:hyperlink w:anchor="EDReminders" w:history="1">
        <w:r w:rsidRPr="005D3F9C">
          <w:rPr>
            <w:rStyle w:val="Hyperlink"/>
            <w:rFonts w:ascii="Helvetica" w:hAnsi="Helvetica"/>
          </w:rPr>
          <w:t>Reminders</w:t>
        </w:r>
      </w:hyperlink>
      <w:r w:rsidR="00AC736D" w:rsidRPr="00B8413C">
        <w:rPr>
          <w:rFonts w:ascii="Helvetica" w:hAnsi="Helvetica" w:cs="Helvetica"/>
          <w:color w:val="222222"/>
        </w:rPr>
        <w:br/>
      </w:r>
    </w:p>
    <w:p w14:paraId="04CEB5EE" w14:textId="77777777" w:rsidR="00163DF0" w:rsidRDefault="00816A1B" w:rsidP="00163DF0">
      <w:pPr>
        <w:pStyle w:val="NoSpacing"/>
        <w:rPr>
          <w:rFonts w:ascii="Helvetica" w:hAnsi="Helvetica" w:cs="Helvetica"/>
          <w:sz w:val="24"/>
          <w:szCs w:val="24"/>
        </w:rPr>
      </w:pPr>
      <w:hyperlink w:anchor="ED84235F" w:history="1">
        <w:r w:rsidR="00163DF0" w:rsidRPr="00163DF0">
          <w:rPr>
            <w:rStyle w:val="Hyperlink"/>
            <w:rFonts w:ascii="Helvetica" w:hAnsi="Helvetica" w:cs="Helvetica"/>
            <w:sz w:val="24"/>
            <w:szCs w:val="24"/>
            <w:highlight w:val="cyan"/>
            <w:shd w:val="clear" w:color="auto" w:fill="FFFFFF"/>
          </w:rPr>
          <w:t>Office of Special Education and Rehabilitative Services (OSERS): Rehabilitation Services Administration (RSA):Parent Information and Training Program CFDA Number 84.235F</w:t>
        </w:r>
      </w:hyperlink>
    </w:p>
    <w:p w14:paraId="09262AA1" w14:textId="77777777" w:rsidR="00163DF0" w:rsidRDefault="00163DF0" w:rsidP="00163DF0">
      <w:pPr>
        <w:pStyle w:val="NoSpacing"/>
        <w:rPr>
          <w:rFonts w:ascii="Helvetica" w:hAnsi="Helvetica" w:cs="Helvetica"/>
          <w:sz w:val="24"/>
          <w:szCs w:val="24"/>
        </w:rPr>
      </w:pPr>
      <w:r w:rsidRPr="00AA48B7">
        <w:rPr>
          <w:rFonts w:ascii="Helvetica" w:hAnsi="Helvetica" w:cs="Helvetica"/>
          <w:color w:val="222222"/>
          <w:sz w:val="24"/>
          <w:szCs w:val="24"/>
        </w:rPr>
        <w:br/>
      </w:r>
      <w:hyperlink w:anchor="EDHigherEDIHE" w:history="1">
        <w:r w:rsidRPr="007C4546">
          <w:rPr>
            <w:rStyle w:val="Hyperlink"/>
            <w:rFonts w:ascii="Helvetica" w:hAnsi="Helvetica" w:cs="Helvetica"/>
            <w:sz w:val="24"/>
            <w:szCs w:val="24"/>
            <w:shd w:val="clear" w:color="auto" w:fill="FFFFFF"/>
          </w:rPr>
          <w:t>Higher Education Emergency Relief Fund-IHE/Institution</w:t>
        </w:r>
      </w:hyperlink>
    </w:p>
    <w:p w14:paraId="183E1AB0" w14:textId="77777777" w:rsidR="00163DF0" w:rsidRDefault="00163DF0" w:rsidP="00163DF0">
      <w:pPr>
        <w:widowControl w:val="0"/>
        <w:autoSpaceDE w:val="0"/>
        <w:autoSpaceDN w:val="0"/>
        <w:adjustRightInd w:val="0"/>
        <w:ind w:firstLine="720"/>
        <w:rPr>
          <w:rStyle w:val="Hyperlink"/>
          <w:rFonts w:ascii="Helvetica" w:hAnsi="Helvetica" w:cs="Helvetica"/>
          <w:color w:val="1155CC"/>
          <w:shd w:val="clear" w:color="auto" w:fill="FFFFFF"/>
        </w:rPr>
      </w:pPr>
      <w:r w:rsidRPr="00AA48B7">
        <w:rPr>
          <w:rFonts w:ascii="Helvetica" w:hAnsi="Helvetica" w:cs="Helvetica"/>
          <w:color w:val="222222"/>
        </w:rPr>
        <w:br/>
      </w:r>
      <w:hyperlink w:anchor="ED84328M" w:history="1">
        <w:r w:rsidRPr="00163DF0">
          <w:rPr>
            <w:rStyle w:val="Hyperlink"/>
            <w:rFonts w:ascii="Helvetica" w:hAnsi="Helvetica" w:cs="Helvetica"/>
            <w:highlight w:val="cyan"/>
            <w:shd w:val="clear" w:color="auto" w:fill="FFFFFF"/>
          </w:rPr>
          <w:t>Office of Special Education and Rehabilitative Services (OSERS): Office of Special Programs (OSEP): Training and Information for Parents of Children with Disabilities: Parent Training and Information Centers CFDA Number 84.328M</w:t>
        </w:r>
      </w:hyperlink>
    </w:p>
    <w:p w14:paraId="09470670" w14:textId="77777777" w:rsidR="00163DF0" w:rsidRDefault="00163DF0" w:rsidP="00AC736D">
      <w:pPr>
        <w:rPr>
          <w:rFonts w:ascii="Helvetica" w:hAnsi="Helvetica"/>
          <w:color w:val="0000FF"/>
          <w:u w:val="single"/>
        </w:rPr>
      </w:pPr>
    </w:p>
    <w:p w14:paraId="01747B91" w14:textId="2E1DE0D2" w:rsidR="00C006A2" w:rsidRPr="00CE3432" w:rsidRDefault="00816A1B" w:rsidP="00CE3432">
      <w:pPr>
        <w:pStyle w:val="NoSpacing"/>
        <w:rPr>
          <w:rFonts w:ascii="Helvetica" w:hAnsi="Helvetica" w:cs="Helvetica"/>
          <w:color w:val="222222"/>
          <w:sz w:val="24"/>
          <w:szCs w:val="24"/>
        </w:rPr>
      </w:pPr>
      <w:hyperlink w:anchor="EDIHE" w:history="1">
        <w:r w:rsidR="00C006A2" w:rsidRPr="000E0B0A">
          <w:rPr>
            <w:rStyle w:val="Hyperlink"/>
            <w:rFonts w:ascii="Helvetica" w:hAnsi="Helvetica" w:cs="Helvetica"/>
            <w:sz w:val="24"/>
            <w:szCs w:val="24"/>
            <w:shd w:val="clear" w:color="auto" w:fill="FFFFFF"/>
          </w:rPr>
          <w:t>Higher Education Emergency Relief Fund – IHEs</w:t>
        </w:r>
      </w:hyperlink>
      <w:r w:rsidR="00C006A2" w:rsidRPr="004E4764">
        <w:rPr>
          <w:rFonts w:ascii="Helvetica" w:hAnsi="Helvetica" w:cs="Helvetica"/>
          <w:color w:val="222222"/>
          <w:sz w:val="24"/>
          <w:szCs w:val="24"/>
        </w:rPr>
        <w:br/>
      </w:r>
    </w:p>
    <w:p w14:paraId="6CB50BC4" w14:textId="3F333B8D" w:rsidR="00C006A2" w:rsidRPr="00570071" w:rsidRDefault="00816A1B" w:rsidP="00C006A2">
      <w:pPr>
        <w:pStyle w:val="NoSpacing"/>
        <w:rPr>
          <w:rFonts w:ascii="Helvetica" w:hAnsi="Helvetica" w:cs="Helvetica"/>
          <w:color w:val="222222"/>
          <w:sz w:val="24"/>
          <w:szCs w:val="24"/>
        </w:rPr>
      </w:pPr>
      <w:hyperlink w:anchor="ED84374A" w:history="1">
        <w:r w:rsidR="00C006A2" w:rsidRPr="00AB5621">
          <w:rPr>
            <w:rStyle w:val="Hyperlink"/>
            <w:rFonts w:ascii="Helvetica" w:hAnsi="Helvetica" w:cs="Helvetica"/>
            <w:sz w:val="24"/>
            <w:szCs w:val="24"/>
            <w:highlight w:val="cyan"/>
            <w:shd w:val="clear" w:color="auto" w:fill="FFFFFF"/>
          </w:rPr>
          <w:t>Office of Elementary and Secondary Education (OESE) Teacher and School Leader (TSL) Incentive Program, CFDA 84.374A</w:t>
        </w:r>
      </w:hyperlink>
    </w:p>
    <w:p w14:paraId="789150D7" w14:textId="77777777" w:rsidR="00C006A2" w:rsidRDefault="00C006A2" w:rsidP="00C006A2">
      <w:pPr>
        <w:pStyle w:val="NoSpacing"/>
        <w:rPr>
          <w:rFonts w:ascii="Helvetica" w:hAnsi="Helvetica" w:cs="Helvetica"/>
          <w:sz w:val="24"/>
          <w:szCs w:val="24"/>
        </w:rPr>
      </w:pPr>
      <w:r w:rsidRPr="00570071">
        <w:rPr>
          <w:rFonts w:ascii="Helvetica" w:hAnsi="Helvetica" w:cs="Helvetica"/>
          <w:color w:val="222222"/>
          <w:sz w:val="24"/>
          <w:szCs w:val="24"/>
        </w:rPr>
        <w:br/>
      </w:r>
      <w:hyperlink w:anchor="ED84129B" w:history="1">
        <w:r w:rsidRPr="00970ADE">
          <w:rPr>
            <w:rStyle w:val="Hyperlink"/>
            <w:rFonts w:ascii="Helvetica" w:hAnsi="Helvetica" w:cs="Helvetica"/>
            <w:sz w:val="24"/>
            <w:szCs w:val="24"/>
            <w:highlight w:val="cyan"/>
            <w:shd w:val="clear" w:color="auto" w:fill="FFFFFF"/>
          </w:rPr>
          <w:t>Office of Special Education and Rehabilitative Services (OSERS): Rehabilitation Services Administration (RSA): Rehabilitation Long-Term Training program--Vocational Rehabilitation Counseling CFDA Number 84.129B</w:t>
        </w:r>
      </w:hyperlink>
    </w:p>
    <w:p w14:paraId="79D75066" w14:textId="77777777" w:rsidR="00C006A2" w:rsidRDefault="00C006A2" w:rsidP="00C006A2">
      <w:pPr>
        <w:pStyle w:val="NoSpacing"/>
        <w:rPr>
          <w:rFonts w:ascii="Helvetica" w:hAnsi="Helvetica" w:cs="Helvetica"/>
          <w:color w:val="222222"/>
          <w:sz w:val="24"/>
          <w:szCs w:val="24"/>
          <w:shd w:val="clear" w:color="auto" w:fill="FFFFFF"/>
        </w:rPr>
      </w:pPr>
    </w:p>
    <w:p w14:paraId="5434427A" w14:textId="77777777" w:rsidR="00C006A2" w:rsidRDefault="00816A1B" w:rsidP="00C006A2">
      <w:pPr>
        <w:pStyle w:val="NoSpacing"/>
        <w:rPr>
          <w:rFonts w:ascii="Helvetica" w:hAnsi="Helvetica" w:cs="Helvetica"/>
          <w:sz w:val="24"/>
          <w:szCs w:val="24"/>
        </w:rPr>
      </w:pPr>
      <w:hyperlink w:anchor="ED84305D" w:history="1">
        <w:r w:rsidR="00C006A2" w:rsidRPr="00970ADE">
          <w:rPr>
            <w:rStyle w:val="Hyperlink"/>
            <w:rFonts w:ascii="Helvetica" w:hAnsi="Helvetica" w:cs="Helvetica"/>
            <w:sz w:val="24"/>
            <w:szCs w:val="24"/>
            <w:shd w:val="clear" w:color="auto" w:fill="FFFFFF"/>
          </w:rPr>
          <w:t>Institute of Education Sciences (IES): Statistical and Research Methodology in Education CFDA Number 84.305D</w:t>
        </w:r>
      </w:hyperlink>
    </w:p>
    <w:p w14:paraId="73E73209" w14:textId="77777777" w:rsidR="00C006A2" w:rsidRDefault="00C006A2" w:rsidP="00C006A2">
      <w:pPr>
        <w:pStyle w:val="NoSpacing"/>
        <w:rPr>
          <w:rFonts w:ascii="Helvetica" w:hAnsi="Helvetica" w:cs="Helvetica"/>
          <w:sz w:val="24"/>
          <w:szCs w:val="24"/>
        </w:rPr>
      </w:pPr>
    </w:p>
    <w:p w14:paraId="07777CCF" w14:textId="77777777" w:rsidR="00C006A2" w:rsidRDefault="00816A1B" w:rsidP="00C006A2">
      <w:pPr>
        <w:pStyle w:val="NoSpacing"/>
        <w:rPr>
          <w:rStyle w:val="Hyperlink"/>
          <w:rFonts w:ascii="Helvetica" w:hAnsi="Helvetica" w:cs="Helvetica"/>
          <w:color w:val="1155CC"/>
          <w:sz w:val="24"/>
          <w:szCs w:val="24"/>
          <w:shd w:val="clear" w:color="auto" w:fill="FFFFFF"/>
        </w:rPr>
      </w:pPr>
      <w:hyperlink w:anchor="ED84305S" w:history="1">
        <w:r w:rsidR="00C006A2" w:rsidRPr="00970ADE">
          <w:rPr>
            <w:rStyle w:val="Hyperlink"/>
            <w:rFonts w:ascii="Helvetica" w:hAnsi="Helvetica" w:cs="Helvetica"/>
            <w:sz w:val="24"/>
            <w:szCs w:val="24"/>
            <w:shd w:val="clear" w:color="auto" w:fill="FFFFFF"/>
          </w:rPr>
          <w:t>Institute of Education Sciences (IES): Using Longitudinal Data to Support State Education Policymaking Grantmaking Programs CFDA Number 84.305S</w:t>
        </w:r>
      </w:hyperlink>
    </w:p>
    <w:p w14:paraId="6AE8D65C" w14:textId="1CF9B903" w:rsidR="00C006A2" w:rsidRDefault="00C006A2" w:rsidP="00AC736D">
      <w:pPr>
        <w:rPr>
          <w:rFonts w:ascii="Helvetica" w:hAnsi="Helvetica"/>
          <w:color w:val="0000FF"/>
          <w:u w:val="single"/>
        </w:rPr>
      </w:pPr>
    </w:p>
    <w:p w14:paraId="080671E9" w14:textId="77777777" w:rsidR="00CE3432" w:rsidRDefault="00816A1B" w:rsidP="00CE3432">
      <w:pPr>
        <w:pStyle w:val="NoSpacing"/>
        <w:rPr>
          <w:rStyle w:val="Hyperlink"/>
          <w:rFonts w:ascii="Helvetica" w:hAnsi="Helvetica" w:cs="Helvetica"/>
          <w:sz w:val="24"/>
          <w:szCs w:val="24"/>
          <w:highlight w:val="cyan"/>
          <w:shd w:val="clear" w:color="auto" w:fill="FFFFFF"/>
        </w:rPr>
      </w:pPr>
      <w:hyperlink w:anchor="ED84423A" w:history="1">
        <w:r w:rsidR="00CE3432" w:rsidRPr="002447E9">
          <w:rPr>
            <w:rStyle w:val="Hyperlink"/>
            <w:rFonts w:ascii="Helvetica" w:hAnsi="Helvetica" w:cs="Helvetica"/>
            <w:sz w:val="24"/>
            <w:szCs w:val="24"/>
            <w:highlight w:val="cyan"/>
            <w:shd w:val="clear" w:color="auto" w:fill="FFFFFF"/>
          </w:rPr>
          <w:t>Office of Elementary and Secondary Education; Supporting Effective Educator Development Program, CFDA 84.423A</w:t>
        </w:r>
      </w:hyperlink>
    </w:p>
    <w:p w14:paraId="7A4CB0BD" w14:textId="77777777" w:rsidR="00CE3432" w:rsidRDefault="00CE3432" w:rsidP="00CE3432">
      <w:pPr>
        <w:pStyle w:val="NoSpacing"/>
        <w:rPr>
          <w:rStyle w:val="Hyperlink"/>
          <w:rFonts w:ascii="Helvetica" w:hAnsi="Helvetica" w:cs="Helvetica"/>
          <w:sz w:val="24"/>
          <w:szCs w:val="24"/>
          <w:highlight w:val="cyan"/>
          <w:shd w:val="clear" w:color="auto" w:fill="FFFFFF"/>
        </w:rPr>
      </w:pPr>
    </w:p>
    <w:p w14:paraId="6B252C3B" w14:textId="77777777" w:rsidR="00CE3432" w:rsidRDefault="00816A1B" w:rsidP="00CE3432">
      <w:pPr>
        <w:pStyle w:val="NoSpacing"/>
        <w:rPr>
          <w:rFonts w:ascii="Helvetica" w:hAnsi="Helvetica" w:cs="Helvetica"/>
          <w:sz w:val="24"/>
          <w:szCs w:val="24"/>
        </w:rPr>
      </w:pPr>
      <w:hyperlink w:anchor="ED84425N" w:history="1">
        <w:r w:rsidR="00CE3432" w:rsidRPr="00694EC6">
          <w:rPr>
            <w:rStyle w:val="Hyperlink"/>
            <w:rFonts w:ascii="Helvetica" w:hAnsi="Helvetica" w:cs="Helvetica"/>
            <w:sz w:val="24"/>
            <w:szCs w:val="24"/>
            <w:shd w:val="clear" w:color="auto" w:fill="FFFFFF"/>
          </w:rPr>
          <w:t>Higher Education Emergency Relief Fund-FIPSE CFDA Number 84.425N</w:t>
        </w:r>
      </w:hyperlink>
    </w:p>
    <w:p w14:paraId="0C1ED118" w14:textId="77777777" w:rsidR="00CE3432" w:rsidRDefault="00CE3432" w:rsidP="00CE3432">
      <w:pPr>
        <w:pStyle w:val="NoSpacing"/>
        <w:rPr>
          <w:rFonts w:ascii="Helvetica" w:hAnsi="Helvetica" w:cs="Helvetica"/>
          <w:color w:val="222222"/>
          <w:sz w:val="24"/>
          <w:szCs w:val="24"/>
          <w:shd w:val="clear" w:color="auto" w:fill="FFFFFF"/>
        </w:rPr>
      </w:pPr>
    </w:p>
    <w:p w14:paraId="15482A5D" w14:textId="77777777" w:rsidR="00CE3432" w:rsidRPr="00C36D30" w:rsidRDefault="00816A1B" w:rsidP="00CE3432">
      <w:pPr>
        <w:pStyle w:val="NoSpacing"/>
        <w:rPr>
          <w:rFonts w:ascii="Helvetica" w:hAnsi="Helvetica" w:cs="Helvetica"/>
          <w:color w:val="222222"/>
          <w:sz w:val="24"/>
          <w:szCs w:val="24"/>
          <w:shd w:val="clear" w:color="auto" w:fill="FFFFFF"/>
        </w:rPr>
      </w:pPr>
      <w:hyperlink w:anchor="ED84425L" w:history="1">
        <w:r w:rsidR="00CE3432" w:rsidRPr="00694EC6">
          <w:rPr>
            <w:rStyle w:val="Hyperlink"/>
            <w:rFonts w:ascii="Helvetica" w:hAnsi="Helvetica" w:cs="Helvetica"/>
            <w:sz w:val="24"/>
            <w:szCs w:val="24"/>
            <w:shd w:val="clear" w:color="auto" w:fill="FFFFFF"/>
          </w:rPr>
          <w:t>Higher Education Emergency Relief Fund-Minority Serving Institutions CFDA Number 84.425L</w:t>
        </w:r>
      </w:hyperlink>
      <w:r w:rsidR="00CE3432" w:rsidRPr="00C36D30">
        <w:rPr>
          <w:rFonts w:ascii="Helvetica" w:hAnsi="Helvetica" w:cs="Helvetica"/>
          <w:color w:val="222222"/>
          <w:sz w:val="24"/>
          <w:szCs w:val="24"/>
        </w:rPr>
        <w:br/>
      </w:r>
    </w:p>
    <w:p w14:paraId="0C8DDE72" w14:textId="77777777" w:rsidR="00CE3432" w:rsidRDefault="00816A1B" w:rsidP="00CE3432">
      <w:pPr>
        <w:pStyle w:val="NoSpacing"/>
        <w:rPr>
          <w:rStyle w:val="Hyperlink"/>
          <w:rFonts w:ascii="Helvetica" w:hAnsi="Helvetica" w:cs="Helvetica"/>
          <w:sz w:val="24"/>
          <w:szCs w:val="24"/>
          <w:shd w:val="clear" w:color="auto" w:fill="FFFFFF"/>
        </w:rPr>
      </w:pPr>
      <w:hyperlink w:anchor="ED84425M" w:history="1">
        <w:r w:rsidR="00CE3432" w:rsidRPr="00694EC6">
          <w:rPr>
            <w:rStyle w:val="Hyperlink"/>
            <w:rFonts w:ascii="Helvetica" w:hAnsi="Helvetica" w:cs="Helvetica"/>
            <w:sz w:val="24"/>
            <w:szCs w:val="24"/>
            <w:shd w:val="clear" w:color="auto" w:fill="FFFFFF"/>
          </w:rPr>
          <w:t>Higher Education Emergency Relief Fund-Strengthening Institutions Program CFDA Number 84.425M</w:t>
        </w:r>
      </w:hyperlink>
    </w:p>
    <w:p w14:paraId="399B78C8" w14:textId="77777777" w:rsidR="00CE3432" w:rsidRDefault="00CE3432" w:rsidP="00CE3432">
      <w:pPr>
        <w:pStyle w:val="NoSpacing"/>
        <w:rPr>
          <w:rFonts w:ascii="Helvetica" w:hAnsi="Helvetica" w:cs="Helvetica"/>
          <w:color w:val="222222"/>
          <w:sz w:val="24"/>
          <w:szCs w:val="24"/>
        </w:rPr>
      </w:pPr>
    </w:p>
    <w:p w14:paraId="43A43DA4" w14:textId="77777777" w:rsidR="00CE3432" w:rsidRDefault="00816A1B" w:rsidP="00CE3432">
      <w:pPr>
        <w:pStyle w:val="NoSpacing"/>
        <w:rPr>
          <w:rFonts w:ascii="Helvetica" w:hAnsi="Helvetica" w:cs="Helvetica"/>
          <w:color w:val="222222"/>
          <w:sz w:val="24"/>
          <w:szCs w:val="24"/>
        </w:rPr>
      </w:pPr>
      <w:hyperlink w:anchor="ED84305C" w:history="1">
        <w:r w:rsidR="00CE3432" w:rsidRPr="00420EB3">
          <w:rPr>
            <w:rStyle w:val="Hyperlink"/>
            <w:rFonts w:ascii="Helvetica" w:hAnsi="Helvetica" w:cs="Helvetica"/>
            <w:sz w:val="24"/>
            <w:szCs w:val="24"/>
            <w:shd w:val="clear" w:color="auto" w:fill="FFFFFF"/>
          </w:rPr>
          <w:t>Institute of Education Sciences (IES): Education Research and Development Centers CFDA Number 84.305C</w:t>
        </w:r>
      </w:hyperlink>
      <w:r w:rsidR="00CE3432" w:rsidRPr="00DE5CD1">
        <w:rPr>
          <w:rFonts w:ascii="Helvetica" w:hAnsi="Helvetica" w:cs="Helvetica"/>
          <w:color w:val="222222"/>
          <w:sz w:val="24"/>
          <w:szCs w:val="24"/>
        </w:rPr>
        <w:br/>
      </w:r>
    </w:p>
    <w:p w14:paraId="0EDD8689" w14:textId="77777777" w:rsidR="00CE3432" w:rsidRDefault="00816A1B" w:rsidP="00CE3432">
      <w:pPr>
        <w:pStyle w:val="NoSpacing"/>
        <w:rPr>
          <w:rFonts w:ascii="Helvetica" w:hAnsi="Helvetica" w:cs="Helvetica"/>
          <w:sz w:val="24"/>
          <w:szCs w:val="24"/>
        </w:rPr>
      </w:pPr>
      <w:hyperlink w:anchor="ED84324P" w:history="1">
        <w:r w:rsidR="00CE3432" w:rsidRPr="00420EB3">
          <w:rPr>
            <w:rStyle w:val="Hyperlink"/>
            <w:rFonts w:ascii="Helvetica" w:hAnsi="Helvetica" w:cs="Helvetica"/>
            <w:sz w:val="24"/>
            <w:szCs w:val="24"/>
            <w:shd w:val="clear" w:color="auto" w:fill="FFFFFF"/>
          </w:rPr>
          <w:t>Institute of Education Sciences (IES):Research Grants Focused on NAEP Process Data for Learners with Disabilities CFDA 84.324P</w:t>
        </w:r>
      </w:hyperlink>
    </w:p>
    <w:p w14:paraId="637EF3F5" w14:textId="77777777" w:rsidR="00CE3432" w:rsidRDefault="00CE3432" w:rsidP="00CE3432">
      <w:pPr>
        <w:pStyle w:val="NoSpacing"/>
        <w:rPr>
          <w:rFonts w:ascii="Helvetica" w:hAnsi="Helvetica" w:cs="Helvetica"/>
          <w:sz w:val="24"/>
          <w:szCs w:val="24"/>
        </w:rPr>
      </w:pPr>
    </w:p>
    <w:p w14:paraId="1861F511" w14:textId="77777777" w:rsidR="00CE3432" w:rsidRDefault="00816A1B" w:rsidP="00CE3432">
      <w:pPr>
        <w:pStyle w:val="NoSpacing"/>
        <w:rPr>
          <w:rFonts w:ascii="Helvetica" w:hAnsi="Helvetica" w:cs="Helvetica"/>
          <w:color w:val="222222"/>
          <w:sz w:val="24"/>
          <w:szCs w:val="24"/>
          <w:shd w:val="clear" w:color="auto" w:fill="FFFFFF"/>
        </w:rPr>
      </w:pPr>
      <w:hyperlink w:anchor="ED84305R" w:history="1">
        <w:r w:rsidR="00CE3432" w:rsidRPr="00420EB3">
          <w:rPr>
            <w:rStyle w:val="Hyperlink"/>
            <w:rFonts w:ascii="Helvetica" w:hAnsi="Helvetica" w:cs="Helvetica"/>
            <w:sz w:val="24"/>
            <w:szCs w:val="24"/>
            <w:shd w:val="clear" w:color="auto" w:fill="FFFFFF"/>
          </w:rPr>
          <w:t>Institute of Education Sciences (IES): Research Grants Focused on Systematic Replication CFDA Number 84.305R</w:t>
        </w:r>
      </w:hyperlink>
      <w:r w:rsidR="00CE3432" w:rsidRPr="00DE5CD1">
        <w:rPr>
          <w:rFonts w:ascii="Helvetica" w:hAnsi="Helvetica" w:cs="Helvetica"/>
          <w:color w:val="222222"/>
          <w:sz w:val="24"/>
          <w:szCs w:val="24"/>
        </w:rPr>
        <w:br/>
      </w:r>
    </w:p>
    <w:p w14:paraId="010358B5" w14:textId="77777777" w:rsidR="00CE3432" w:rsidRDefault="00816A1B" w:rsidP="00CE3432">
      <w:pPr>
        <w:pStyle w:val="NoSpacing"/>
        <w:rPr>
          <w:rFonts w:ascii="Helvetica" w:hAnsi="Helvetica" w:cs="Helvetica"/>
          <w:sz w:val="24"/>
          <w:szCs w:val="24"/>
        </w:rPr>
      </w:pPr>
      <w:hyperlink w:anchor="ED84324R" w:history="1">
        <w:r w:rsidR="00CE3432" w:rsidRPr="00420EB3">
          <w:rPr>
            <w:rStyle w:val="Hyperlink"/>
            <w:rFonts w:ascii="Helvetica" w:hAnsi="Helvetica" w:cs="Helvetica"/>
            <w:sz w:val="24"/>
            <w:szCs w:val="24"/>
            <w:shd w:val="clear" w:color="auto" w:fill="FFFFFF"/>
          </w:rPr>
          <w:t>Institute of Education Sciences (IES): Research Grants Focused on Systematic Replication CFDA Number 84.324R</w:t>
        </w:r>
      </w:hyperlink>
      <w:r w:rsidR="00CE3432" w:rsidRPr="00DE5CD1">
        <w:rPr>
          <w:rFonts w:ascii="Helvetica" w:hAnsi="Helvetica" w:cs="Helvetica"/>
          <w:color w:val="222222"/>
          <w:sz w:val="24"/>
          <w:szCs w:val="24"/>
        </w:rPr>
        <w:br/>
      </w:r>
    </w:p>
    <w:p w14:paraId="786ECED3" w14:textId="77777777" w:rsidR="00CE3432" w:rsidRDefault="00816A1B" w:rsidP="00CE3432">
      <w:pPr>
        <w:pStyle w:val="NoSpacing"/>
        <w:rPr>
          <w:rFonts w:ascii="Helvetica" w:hAnsi="Helvetica" w:cs="Helvetica"/>
          <w:sz w:val="24"/>
          <w:szCs w:val="24"/>
        </w:rPr>
      </w:pPr>
      <w:hyperlink w:anchor="ED84305B" w:history="1">
        <w:r w:rsidR="00CE3432" w:rsidRPr="00420EB3">
          <w:rPr>
            <w:rStyle w:val="Hyperlink"/>
            <w:rFonts w:ascii="Helvetica" w:hAnsi="Helvetica" w:cs="Helvetica"/>
            <w:sz w:val="24"/>
            <w:szCs w:val="24"/>
            <w:shd w:val="clear" w:color="auto" w:fill="FFFFFF"/>
          </w:rPr>
          <w:t>Institute of Education Sciences (IES): Research Training Programs in the Education Sciences CFDA Number 84.305B</w:t>
        </w:r>
      </w:hyperlink>
    </w:p>
    <w:p w14:paraId="4E0161E6" w14:textId="77777777" w:rsidR="00CE3432" w:rsidRDefault="00CE3432" w:rsidP="00CE3432">
      <w:pPr>
        <w:pStyle w:val="NoSpacing"/>
        <w:rPr>
          <w:rFonts w:ascii="Helvetica" w:hAnsi="Helvetica" w:cs="Helvetica"/>
          <w:color w:val="222222"/>
          <w:sz w:val="24"/>
          <w:szCs w:val="24"/>
          <w:shd w:val="clear" w:color="auto" w:fill="FFFFFF"/>
        </w:rPr>
      </w:pPr>
    </w:p>
    <w:p w14:paraId="2615937E" w14:textId="77777777" w:rsidR="00CE3432" w:rsidRDefault="00816A1B" w:rsidP="00CE3432">
      <w:pPr>
        <w:pStyle w:val="NoSpacing"/>
        <w:rPr>
          <w:rFonts w:ascii="Helvetica" w:hAnsi="Helvetica" w:cs="Helvetica"/>
          <w:color w:val="222222"/>
          <w:sz w:val="24"/>
          <w:szCs w:val="24"/>
          <w:shd w:val="clear" w:color="auto" w:fill="FFFFFF"/>
        </w:rPr>
      </w:pPr>
      <w:hyperlink w:anchor="ED84324B" w:history="1">
        <w:r w:rsidR="00CE3432" w:rsidRPr="00420EB3">
          <w:rPr>
            <w:rStyle w:val="Hyperlink"/>
            <w:rFonts w:ascii="Helvetica" w:hAnsi="Helvetica" w:cs="Helvetica"/>
            <w:sz w:val="24"/>
            <w:szCs w:val="24"/>
            <w:shd w:val="clear" w:color="auto" w:fill="FFFFFF"/>
          </w:rPr>
          <w:t>Institute of Education Sciences (IES): Research Training Programs in Special Education CFDA Number 84.324B</w:t>
        </w:r>
      </w:hyperlink>
      <w:r w:rsidR="00CE3432" w:rsidRPr="00DE5CD1">
        <w:rPr>
          <w:rFonts w:ascii="Helvetica" w:hAnsi="Helvetica" w:cs="Helvetica"/>
          <w:color w:val="222222"/>
          <w:sz w:val="24"/>
          <w:szCs w:val="24"/>
        </w:rPr>
        <w:br/>
      </w:r>
    </w:p>
    <w:p w14:paraId="24C80192" w14:textId="77777777" w:rsidR="00CE3432" w:rsidRDefault="00816A1B" w:rsidP="00CE3432">
      <w:pPr>
        <w:pStyle w:val="NoSpacing"/>
        <w:rPr>
          <w:rFonts w:ascii="Helvetica" w:hAnsi="Helvetica" w:cs="Helvetica"/>
          <w:sz w:val="24"/>
          <w:szCs w:val="24"/>
        </w:rPr>
      </w:pPr>
      <w:hyperlink w:anchor="ED84324A" w:history="1">
        <w:r w:rsidR="00CE3432" w:rsidRPr="00420EB3">
          <w:rPr>
            <w:rStyle w:val="Hyperlink"/>
            <w:rFonts w:ascii="Helvetica" w:hAnsi="Helvetica" w:cs="Helvetica"/>
            <w:sz w:val="24"/>
            <w:szCs w:val="24"/>
            <w:shd w:val="clear" w:color="auto" w:fill="FFFFFF"/>
          </w:rPr>
          <w:t>Institute of Education Sciences (IES): Special Education Research CFDA Number 84.324A</w:t>
        </w:r>
      </w:hyperlink>
      <w:r w:rsidR="00CE3432" w:rsidRPr="00DE5CD1">
        <w:rPr>
          <w:rFonts w:ascii="Helvetica" w:hAnsi="Helvetica" w:cs="Helvetica"/>
          <w:color w:val="222222"/>
          <w:sz w:val="24"/>
          <w:szCs w:val="24"/>
        </w:rPr>
        <w:br/>
      </w:r>
    </w:p>
    <w:p w14:paraId="27F10BBE" w14:textId="77777777" w:rsidR="00CE3432" w:rsidRDefault="00816A1B" w:rsidP="00CE3432">
      <w:pPr>
        <w:pStyle w:val="NoSpacing"/>
        <w:rPr>
          <w:rStyle w:val="Hyperlink"/>
          <w:rFonts w:ascii="Helvetica" w:hAnsi="Helvetica" w:cs="Helvetica"/>
          <w:color w:val="1155CC"/>
          <w:sz w:val="24"/>
          <w:szCs w:val="24"/>
          <w:shd w:val="clear" w:color="auto" w:fill="FFFFFF"/>
        </w:rPr>
      </w:pPr>
      <w:hyperlink w:anchor="ED84305A" w:history="1">
        <w:r w:rsidR="00CE3432" w:rsidRPr="00420EB3">
          <w:rPr>
            <w:rStyle w:val="Hyperlink"/>
            <w:rFonts w:ascii="Helvetica" w:hAnsi="Helvetica" w:cs="Helvetica"/>
            <w:sz w:val="24"/>
            <w:szCs w:val="24"/>
            <w:shd w:val="clear" w:color="auto" w:fill="FFFFFF"/>
          </w:rPr>
          <w:t>Institute of Education Sciences (IES): Education Research CFDA Number 84.305A</w:t>
        </w:r>
      </w:hyperlink>
      <w:r w:rsidR="00CE3432" w:rsidRPr="00DE5CD1">
        <w:rPr>
          <w:rFonts w:ascii="Helvetica" w:hAnsi="Helvetica" w:cs="Helvetica"/>
          <w:color w:val="222222"/>
          <w:sz w:val="24"/>
          <w:szCs w:val="24"/>
        </w:rPr>
        <w:br/>
      </w:r>
    </w:p>
    <w:p w14:paraId="333B6109" w14:textId="77777777" w:rsidR="00CE3432" w:rsidRPr="00B85C65" w:rsidRDefault="00CE3432" w:rsidP="00AC736D">
      <w:pPr>
        <w:rPr>
          <w:rFonts w:ascii="Helvetica" w:hAnsi="Helvetica"/>
          <w:color w:val="0000FF"/>
          <w:u w:val="single"/>
        </w:rPr>
      </w:pPr>
    </w:p>
    <w:p w14:paraId="3BEDB44C" w14:textId="77777777" w:rsidR="0077741F" w:rsidRPr="005D3F9C" w:rsidRDefault="0077741F" w:rsidP="0077741F">
      <w:pPr>
        <w:pBdr>
          <w:bottom w:val="single" w:sz="6" w:space="1" w:color="auto"/>
        </w:pBdr>
        <w:rPr>
          <w:rFonts w:ascii="Helvetica" w:hAnsi="Helvetica"/>
        </w:rPr>
      </w:pPr>
    </w:p>
    <w:p w14:paraId="292A8DAB" w14:textId="77777777" w:rsidR="0077741F" w:rsidRPr="005D3F9C" w:rsidRDefault="0077741F" w:rsidP="0077741F">
      <w:pPr>
        <w:rPr>
          <w:rFonts w:ascii="Helvetica" w:hAnsi="Helvetica"/>
        </w:rPr>
      </w:pPr>
    </w:p>
    <w:p w14:paraId="6089AC97" w14:textId="77777777" w:rsidR="0077741F" w:rsidRPr="008B0B67" w:rsidRDefault="00816A1B" w:rsidP="0077741F">
      <w:pPr>
        <w:autoSpaceDE w:val="0"/>
        <w:autoSpaceDN w:val="0"/>
        <w:adjustRightInd w:val="0"/>
        <w:outlineLvl w:val="0"/>
        <w:rPr>
          <w:rFonts w:ascii="Helvetica" w:hAnsi="Helvetica"/>
          <w:b/>
          <w:sz w:val="28"/>
          <w:szCs w:val="28"/>
        </w:rPr>
      </w:pPr>
      <w:hyperlink w:anchor="DOE" w:history="1">
        <w:r w:rsidR="0077741F" w:rsidRPr="008B0B67">
          <w:rPr>
            <w:rStyle w:val="Hyperlink"/>
            <w:rFonts w:ascii="Helvetica" w:hAnsi="Helvetica"/>
            <w:b/>
            <w:sz w:val="28"/>
            <w:szCs w:val="28"/>
          </w:rPr>
          <w:t>US Department of Energy</w:t>
        </w:r>
      </w:hyperlink>
    </w:p>
    <w:p w14:paraId="0E18E12C" w14:textId="77777777" w:rsidR="0077741F" w:rsidRPr="005D3F9C" w:rsidRDefault="0077741F" w:rsidP="0077741F">
      <w:pPr>
        <w:widowControl w:val="0"/>
        <w:autoSpaceDE w:val="0"/>
        <w:autoSpaceDN w:val="0"/>
        <w:adjustRightInd w:val="0"/>
        <w:rPr>
          <w:rFonts w:ascii="Helvetica" w:hAnsi="Helvetica" w:cs="Helvetica"/>
          <w:color w:val="386EFF"/>
          <w:u w:val="single" w:color="386EFF"/>
        </w:rPr>
      </w:pPr>
    </w:p>
    <w:p w14:paraId="44D1058F" w14:textId="739872DF" w:rsidR="006E78A5" w:rsidRDefault="0077741F" w:rsidP="006E78A5">
      <w:pPr>
        <w:widowControl w:val="0"/>
        <w:autoSpaceDE w:val="0"/>
        <w:autoSpaceDN w:val="0"/>
        <w:adjustRightInd w:val="0"/>
        <w:rPr>
          <w:rFonts w:ascii="Helvetica" w:hAnsi="Helvetica" w:cs="Helvetica"/>
        </w:rPr>
      </w:pPr>
      <w:r w:rsidRPr="005D3F9C">
        <w:rPr>
          <w:rFonts w:ascii="Helvetica" w:hAnsi="Helvetica" w:cs="Helvetica"/>
        </w:rPr>
        <w:tab/>
      </w:r>
      <w:hyperlink w:anchor="DOEResearch" w:history="1">
        <w:r w:rsidRPr="005D3F9C">
          <w:rPr>
            <w:rStyle w:val="Hyperlink"/>
            <w:rFonts w:ascii="Helvetica" w:hAnsi="Helvetica" w:cs="Helvetica"/>
          </w:rPr>
          <w:t>Research</w:t>
        </w:r>
      </w:hyperlink>
    </w:p>
    <w:p w14:paraId="0794767F" w14:textId="77777777" w:rsidR="006E78A5" w:rsidRDefault="006E78A5" w:rsidP="0077741F">
      <w:pPr>
        <w:widowControl w:val="0"/>
        <w:autoSpaceDE w:val="0"/>
        <w:autoSpaceDN w:val="0"/>
        <w:adjustRightInd w:val="0"/>
        <w:rPr>
          <w:rFonts w:ascii="Helvetica" w:hAnsi="Helvetica" w:cs="Helvetica"/>
        </w:rPr>
      </w:pPr>
    </w:p>
    <w:p w14:paraId="2056A478" w14:textId="77777777" w:rsidR="0077741F" w:rsidRPr="005D3F9C" w:rsidRDefault="0077741F" w:rsidP="0077741F">
      <w:pPr>
        <w:widowControl w:val="0"/>
        <w:autoSpaceDE w:val="0"/>
        <w:autoSpaceDN w:val="0"/>
        <w:adjustRightInd w:val="0"/>
        <w:rPr>
          <w:rStyle w:val="Hyperlink"/>
          <w:rFonts w:ascii="Helvetica" w:hAnsi="Helvetica" w:cs="Helvetica"/>
        </w:rPr>
      </w:pPr>
      <w:r w:rsidRPr="005D3F9C">
        <w:rPr>
          <w:rFonts w:ascii="Helvetica" w:hAnsi="Helvetica" w:cs="Helvetica"/>
        </w:rPr>
        <w:tab/>
      </w:r>
      <w:hyperlink w:anchor="DOEMod" w:history="1">
        <w:r w:rsidRPr="005D3F9C">
          <w:rPr>
            <w:rStyle w:val="Hyperlink"/>
            <w:rFonts w:ascii="Helvetica" w:hAnsi="Helvetica" w:cs="Helvetica"/>
          </w:rPr>
          <w:t>Modifications</w:t>
        </w:r>
      </w:hyperlink>
    </w:p>
    <w:p w14:paraId="36F06337" w14:textId="77777777" w:rsidR="0077741F" w:rsidRPr="005D3F9C" w:rsidRDefault="0077741F" w:rsidP="0077741F">
      <w:pPr>
        <w:rPr>
          <w:rFonts w:ascii="Helvetica" w:hAnsi="Helvetica"/>
        </w:rPr>
      </w:pPr>
    </w:p>
    <w:p w14:paraId="3F1B03BB" w14:textId="77777777" w:rsidR="0077741F" w:rsidRPr="005D3F9C" w:rsidRDefault="0077741F" w:rsidP="0077741F">
      <w:pPr>
        <w:rPr>
          <w:rFonts w:ascii="Helvetica" w:hAnsi="Helvetica"/>
        </w:rPr>
      </w:pPr>
      <w:r w:rsidRPr="005D3F9C">
        <w:rPr>
          <w:rFonts w:ascii="Helvetica" w:hAnsi="Helvetica"/>
        </w:rPr>
        <w:tab/>
      </w:r>
      <w:hyperlink w:anchor="DOEReminders" w:history="1">
        <w:r w:rsidRPr="005D3F9C">
          <w:rPr>
            <w:rStyle w:val="Hyperlink"/>
            <w:rFonts w:ascii="Helvetica" w:hAnsi="Helvetica" w:cs="Helvetica"/>
          </w:rPr>
          <w:t>Reminders</w:t>
        </w:r>
      </w:hyperlink>
    </w:p>
    <w:p w14:paraId="0A6AF31B" w14:textId="77777777" w:rsidR="0077741F" w:rsidRDefault="0077741F" w:rsidP="0077741F">
      <w:pPr>
        <w:widowControl w:val="0"/>
        <w:autoSpaceDE w:val="0"/>
        <w:autoSpaceDN w:val="0"/>
        <w:adjustRightInd w:val="0"/>
        <w:rPr>
          <w:rFonts w:ascii="Helvetica" w:hAnsi="Helvetica" w:cs="Helvetica"/>
          <w:highlight w:val="yellow"/>
        </w:rPr>
      </w:pPr>
    </w:p>
    <w:p w14:paraId="26A56389" w14:textId="34C9F116" w:rsidR="0077741F" w:rsidRPr="005D3F9C" w:rsidRDefault="0077741F" w:rsidP="0077741F">
      <w:pPr>
        <w:pBdr>
          <w:bottom w:val="single" w:sz="6" w:space="1" w:color="auto"/>
        </w:pBdr>
        <w:rPr>
          <w:rFonts w:ascii="Helvetica" w:hAnsi="Helvetica"/>
        </w:rPr>
      </w:pPr>
    </w:p>
    <w:p w14:paraId="31E83744" w14:textId="77777777" w:rsidR="0077741F" w:rsidRPr="005D3F9C" w:rsidRDefault="0077741F" w:rsidP="0077741F">
      <w:pPr>
        <w:rPr>
          <w:rFonts w:ascii="Helvetica" w:hAnsi="Helvetica"/>
          <w:highlight w:val="green"/>
        </w:rPr>
      </w:pPr>
    </w:p>
    <w:p w14:paraId="349D03E5" w14:textId="77777777" w:rsidR="0077741F" w:rsidRPr="008B0B67" w:rsidRDefault="00816A1B" w:rsidP="0077741F">
      <w:pPr>
        <w:autoSpaceDE w:val="0"/>
        <w:autoSpaceDN w:val="0"/>
        <w:adjustRightInd w:val="0"/>
        <w:outlineLvl w:val="0"/>
        <w:rPr>
          <w:rFonts w:ascii="Helvetica" w:hAnsi="Helvetica"/>
          <w:b/>
          <w:sz w:val="28"/>
          <w:szCs w:val="28"/>
        </w:rPr>
      </w:pPr>
      <w:hyperlink w:anchor="EPA" w:history="1">
        <w:r w:rsidR="0077741F" w:rsidRPr="008B0B67">
          <w:rPr>
            <w:rStyle w:val="Hyperlink"/>
            <w:rFonts w:ascii="Helvetica" w:hAnsi="Helvetica"/>
            <w:b/>
            <w:sz w:val="28"/>
            <w:szCs w:val="28"/>
          </w:rPr>
          <w:t>Environmental Protection Agency</w:t>
        </w:r>
      </w:hyperlink>
    </w:p>
    <w:p w14:paraId="06AB3A04" w14:textId="77777777" w:rsidR="0077741F" w:rsidRDefault="0077741F" w:rsidP="0077741F">
      <w:pPr>
        <w:autoSpaceDE w:val="0"/>
        <w:autoSpaceDN w:val="0"/>
        <w:adjustRightInd w:val="0"/>
        <w:rPr>
          <w:rFonts w:ascii="Helvetica" w:hAnsi="Helvetica"/>
          <w:b/>
        </w:rPr>
      </w:pPr>
    </w:p>
    <w:p w14:paraId="39822A7D" w14:textId="56C38400" w:rsidR="0077741F" w:rsidRDefault="0077741F" w:rsidP="00AC4C74">
      <w:pPr>
        <w:widowControl w:val="0"/>
        <w:autoSpaceDE w:val="0"/>
        <w:autoSpaceDN w:val="0"/>
        <w:adjustRightInd w:val="0"/>
        <w:rPr>
          <w:rStyle w:val="Hyperlink"/>
          <w:rFonts w:ascii="Helvetica" w:hAnsi="Helvetica" w:cs="Helvetica"/>
          <w:color w:val="1155CC"/>
          <w:shd w:val="clear" w:color="auto" w:fill="FFFFFF"/>
        </w:rPr>
      </w:pPr>
      <w:r w:rsidRPr="005D3F9C">
        <w:rPr>
          <w:rFonts w:ascii="Helvetica" w:hAnsi="Helvetica" w:cs="Helvetica"/>
        </w:rPr>
        <w:tab/>
      </w:r>
      <w:hyperlink w:anchor="EPAPrograms" w:history="1">
        <w:r w:rsidRPr="005D3F9C">
          <w:rPr>
            <w:rStyle w:val="Hyperlink"/>
            <w:rFonts w:ascii="Helvetica" w:hAnsi="Helvetica" w:cs="Helvetica"/>
          </w:rPr>
          <w:t>Programs</w:t>
        </w:r>
      </w:hyperlink>
    </w:p>
    <w:p w14:paraId="06809CBC" w14:textId="74223513" w:rsidR="002443AF" w:rsidRDefault="002443AF" w:rsidP="00D80256">
      <w:pPr>
        <w:rPr>
          <w:rFonts w:ascii="Helvetica" w:hAnsi="Helvetica"/>
        </w:rPr>
      </w:pPr>
    </w:p>
    <w:p w14:paraId="3EB03362" w14:textId="1CDA1E22" w:rsidR="00686C7E" w:rsidRDefault="00816A1B" w:rsidP="00686C7E">
      <w:pPr>
        <w:pStyle w:val="NoSpacing"/>
        <w:rPr>
          <w:rFonts w:ascii="Helvetica" w:hAnsi="Helvetica" w:cs="Helvetica"/>
          <w:sz w:val="24"/>
          <w:szCs w:val="24"/>
        </w:rPr>
      </w:pPr>
      <w:hyperlink w:anchor="EPASupportingAnaerobic" w:history="1">
        <w:r w:rsidR="00686C7E" w:rsidRPr="00686C7E">
          <w:rPr>
            <w:rStyle w:val="Hyperlink"/>
            <w:rFonts w:ascii="Helvetica" w:hAnsi="Helvetica" w:cs="Helvetica"/>
            <w:sz w:val="24"/>
            <w:szCs w:val="24"/>
            <w:highlight w:val="cyan"/>
            <w:shd w:val="clear" w:color="auto" w:fill="FFFFFF"/>
          </w:rPr>
          <w:t>Supporting Anaerobic Digestion In Communities</w:t>
        </w:r>
      </w:hyperlink>
    </w:p>
    <w:p w14:paraId="5F5B19CE" w14:textId="77777777" w:rsidR="00686C7E" w:rsidRDefault="00686C7E" w:rsidP="00D80256">
      <w:pPr>
        <w:rPr>
          <w:rFonts w:ascii="Helvetica" w:hAnsi="Helvetica"/>
        </w:rPr>
      </w:pPr>
    </w:p>
    <w:p w14:paraId="36AEB8EC" w14:textId="77777777" w:rsidR="00AC4C74" w:rsidRDefault="00816A1B" w:rsidP="00AC4C74">
      <w:pPr>
        <w:ind w:firstLine="720"/>
        <w:rPr>
          <w:rStyle w:val="Hyperlink"/>
          <w:rFonts w:ascii="Helvetica" w:hAnsi="Helvetica" w:cs="Helvetica"/>
        </w:rPr>
      </w:pPr>
      <w:hyperlink w:anchor="EPAResearch" w:history="1">
        <w:r w:rsidR="00AC4C74" w:rsidRPr="005D3F9C">
          <w:rPr>
            <w:rStyle w:val="Hyperlink"/>
            <w:rFonts w:ascii="Helvetica" w:hAnsi="Helvetica" w:cs="Helvetica"/>
          </w:rPr>
          <w:t>Research</w:t>
        </w:r>
      </w:hyperlink>
    </w:p>
    <w:p w14:paraId="2F408551" w14:textId="07E14D7C" w:rsidR="00AC4C74" w:rsidRDefault="00AC4C74" w:rsidP="0077741F">
      <w:pPr>
        <w:pStyle w:val="NoSpacing"/>
        <w:rPr>
          <w:rStyle w:val="Hyperlink"/>
          <w:rFonts w:ascii="Helvetica" w:hAnsi="Helvetica" w:cs="Helvetica"/>
          <w:color w:val="1155CC"/>
          <w:sz w:val="24"/>
          <w:szCs w:val="24"/>
          <w:shd w:val="clear" w:color="auto" w:fill="FFFFFF"/>
        </w:rPr>
      </w:pPr>
    </w:p>
    <w:p w14:paraId="1290877E" w14:textId="62EFCBF0" w:rsidR="003E46DB" w:rsidRDefault="00816A1B" w:rsidP="003E46DB">
      <w:pPr>
        <w:pStyle w:val="NoSpacing"/>
        <w:rPr>
          <w:rFonts w:ascii="Helvetica" w:hAnsi="Helvetica" w:cs="Helvetica"/>
          <w:sz w:val="24"/>
          <w:szCs w:val="24"/>
        </w:rPr>
      </w:pPr>
      <w:hyperlink w:anchor="EPASoilandDust" w:history="1">
        <w:r w:rsidR="003E46DB" w:rsidRPr="003E46DB">
          <w:rPr>
            <w:rStyle w:val="Hyperlink"/>
            <w:rFonts w:ascii="Helvetica" w:hAnsi="Helvetica" w:cs="Helvetica"/>
            <w:sz w:val="24"/>
            <w:szCs w:val="24"/>
            <w:shd w:val="clear" w:color="auto" w:fill="FFFFFF"/>
          </w:rPr>
          <w:t>Estimating Children’s Soil and Dust Ingestion Rates for Exposure Science</w:t>
        </w:r>
      </w:hyperlink>
    </w:p>
    <w:p w14:paraId="69663F1F" w14:textId="77777777" w:rsidR="003E46DB" w:rsidRDefault="003E46DB" w:rsidP="0077741F">
      <w:pPr>
        <w:pStyle w:val="NoSpacing"/>
        <w:rPr>
          <w:rStyle w:val="Hyperlink"/>
          <w:rFonts w:ascii="Helvetica" w:hAnsi="Helvetica" w:cs="Helvetica"/>
          <w:color w:val="1155CC"/>
          <w:sz w:val="24"/>
          <w:szCs w:val="24"/>
          <w:shd w:val="clear" w:color="auto" w:fill="FFFFFF"/>
        </w:rPr>
      </w:pPr>
    </w:p>
    <w:p w14:paraId="39117807" w14:textId="117BEF3B" w:rsidR="0077741F" w:rsidRPr="00AC4C74" w:rsidRDefault="0077741F" w:rsidP="0077741F">
      <w:pPr>
        <w:rPr>
          <w:rStyle w:val="Hyperlink"/>
          <w:rFonts w:ascii="Helvetica" w:hAnsi="Helvetica"/>
          <w:color w:val="auto"/>
          <w:u w:val="none"/>
        </w:rPr>
      </w:pPr>
      <w:r w:rsidRPr="005D3F9C">
        <w:rPr>
          <w:rFonts w:ascii="Helvetica" w:hAnsi="Helvetica"/>
        </w:rPr>
        <w:tab/>
      </w:r>
      <w:hyperlink w:anchor="EPAMod" w:history="1">
        <w:r w:rsidRPr="005D3F9C">
          <w:rPr>
            <w:rStyle w:val="Hyperlink"/>
            <w:rFonts w:ascii="Helvetica" w:hAnsi="Helvetica"/>
          </w:rPr>
          <w:t>Modifications</w:t>
        </w:r>
      </w:hyperlink>
    </w:p>
    <w:p w14:paraId="6E3684E6" w14:textId="24EAC02E" w:rsidR="0077741F" w:rsidRDefault="0077741F" w:rsidP="0077741F">
      <w:pPr>
        <w:rPr>
          <w:rFonts w:ascii="Helvetica" w:hAnsi="Helvetica" w:cs="Helvetica"/>
          <w:color w:val="386EFF"/>
        </w:rPr>
      </w:pPr>
    </w:p>
    <w:p w14:paraId="36C26051" w14:textId="77777777" w:rsidR="00FB0F1A" w:rsidRPr="005D3F9C" w:rsidRDefault="00FB0F1A" w:rsidP="0077741F">
      <w:pPr>
        <w:rPr>
          <w:rFonts w:ascii="Helvetica" w:hAnsi="Helvetica" w:cs="Helvetica"/>
          <w:color w:val="386EFF"/>
        </w:rPr>
      </w:pPr>
    </w:p>
    <w:p w14:paraId="3C955C06" w14:textId="4011E4A2" w:rsidR="0077741F" w:rsidRDefault="0077741F" w:rsidP="0077741F">
      <w:pPr>
        <w:rPr>
          <w:rStyle w:val="Hyperlink"/>
          <w:rFonts w:ascii="Helvetica" w:hAnsi="Helvetica"/>
        </w:rPr>
      </w:pPr>
      <w:r w:rsidRPr="005D3F9C">
        <w:rPr>
          <w:rFonts w:ascii="Helvetica" w:hAnsi="Helvetica"/>
        </w:rPr>
        <w:tab/>
      </w:r>
      <w:hyperlink w:anchor="EPAReminders" w:history="1">
        <w:r w:rsidRPr="005D3F9C">
          <w:rPr>
            <w:rStyle w:val="Hyperlink"/>
            <w:rFonts w:ascii="Helvetica" w:hAnsi="Helvetica"/>
          </w:rPr>
          <w:t>Reminders</w:t>
        </w:r>
      </w:hyperlink>
    </w:p>
    <w:p w14:paraId="097CE6E8" w14:textId="77777777" w:rsidR="00CE3432" w:rsidRDefault="00CE3432" w:rsidP="0077741F">
      <w:pPr>
        <w:rPr>
          <w:rStyle w:val="Hyperlink"/>
          <w:rFonts w:ascii="Helvetica" w:hAnsi="Helvetica"/>
        </w:rPr>
      </w:pPr>
    </w:p>
    <w:p w14:paraId="38524C4D" w14:textId="77777777" w:rsidR="00CE3432" w:rsidRDefault="00816A1B" w:rsidP="00CE3432">
      <w:pPr>
        <w:pStyle w:val="NoSpacing"/>
        <w:rPr>
          <w:rStyle w:val="Hyperlink"/>
          <w:rFonts w:ascii="Helvetica" w:hAnsi="Helvetica" w:cs="Helvetica"/>
          <w:color w:val="1155CC"/>
          <w:sz w:val="24"/>
          <w:szCs w:val="24"/>
          <w:shd w:val="clear" w:color="auto" w:fill="FFFFFF"/>
        </w:rPr>
      </w:pPr>
      <w:hyperlink w:anchor="EPASEJCA" w:history="1">
        <w:r w:rsidR="00CE3432" w:rsidRPr="00F8058C">
          <w:rPr>
            <w:rStyle w:val="Hyperlink"/>
            <w:rFonts w:ascii="Helvetica" w:hAnsi="Helvetica" w:cs="Helvetica"/>
            <w:sz w:val="24"/>
            <w:szCs w:val="24"/>
            <w:highlight w:val="green"/>
            <w:shd w:val="clear" w:color="auto" w:fill="FFFFFF"/>
          </w:rPr>
          <w:t>State Environmental Justice Cooperative Agreement Program (SEJCA) / COVID-19 Projects</w:t>
        </w:r>
      </w:hyperlink>
    </w:p>
    <w:p w14:paraId="4845FD44" w14:textId="77777777" w:rsidR="00CE3432" w:rsidRDefault="00CE3432" w:rsidP="00CE3432">
      <w:pPr>
        <w:rPr>
          <w:rFonts w:ascii="Helvetica" w:hAnsi="Helvetica"/>
        </w:rPr>
      </w:pPr>
    </w:p>
    <w:p w14:paraId="639E37D6" w14:textId="6B469122" w:rsidR="002F0B17" w:rsidRDefault="002F0B17" w:rsidP="0077741F">
      <w:pPr>
        <w:rPr>
          <w:rStyle w:val="Hyperlink"/>
          <w:rFonts w:ascii="Helvetica" w:hAnsi="Helvetica"/>
        </w:rPr>
      </w:pPr>
    </w:p>
    <w:p w14:paraId="63DA85B2" w14:textId="77777777" w:rsidR="0077741F" w:rsidRDefault="0077741F" w:rsidP="0077741F">
      <w:pPr>
        <w:pBdr>
          <w:bottom w:val="single" w:sz="6" w:space="1" w:color="auto"/>
        </w:pBdr>
        <w:rPr>
          <w:highlight w:val="cyan"/>
        </w:rPr>
      </w:pPr>
    </w:p>
    <w:p w14:paraId="5147FADE" w14:textId="77777777" w:rsidR="0077741F" w:rsidRDefault="0077741F" w:rsidP="0077741F">
      <w:pPr>
        <w:rPr>
          <w:highlight w:val="cyan"/>
        </w:rPr>
      </w:pPr>
    </w:p>
    <w:p w14:paraId="5170047E" w14:textId="77777777" w:rsidR="0077741F" w:rsidRDefault="00816A1B" w:rsidP="0077741F">
      <w:pPr>
        <w:rPr>
          <w:rFonts w:ascii="Helvetica" w:hAnsi="Helvetica" w:cs="Arial"/>
          <w:b/>
          <w:color w:val="363636"/>
          <w:sz w:val="28"/>
          <w:szCs w:val="28"/>
          <w:shd w:val="clear" w:color="auto" w:fill="FFFFFF"/>
        </w:rPr>
      </w:pPr>
      <w:hyperlink w:anchor="FMCS" w:history="1">
        <w:r w:rsidR="0077741F" w:rsidRPr="003E78A2">
          <w:rPr>
            <w:rStyle w:val="Hyperlink"/>
            <w:rFonts w:ascii="Helvetica" w:hAnsi="Helvetica" w:cs="Arial"/>
            <w:b/>
            <w:sz w:val="28"/>
            <w:szCs w:val="28"/>
            <w:shd w:val="clear" w:color="auto" w:fill="FFFFFF"/>
          </w:rPr>
          <w:t>Federal Mediation and Conciliation Service</w:t>
        </w:r>
      </w:hyperlink>
    </w:p>
    <w:p w14:paraId="51693A8D" w14:textId="77777777" w:rsidR="0077741F" w:rsidRDefault="0077741F" w:rsidP="0077741F">
      <w:pPr>
        <w:rPr>
          <w:rFonts w:ascii="Helvetica" w:hAnsi="Helvetica" w:cs="Helvetica"/>
          <w:color w:val="222222"/>
          <w:shd w:val="clear" w:color="auto" w:fill="FFFFFF"/>
        </w:rPr>
      </w:pPr>
    </w:p>
    <w:p w14:paraId="4CF818D3" w14:textId="77777777" w:rsidR="0077741F" w:rsidRDefault="0077741F" w:rsidP="0077741F">
      <w:pPr>
        <w:rPr>
          <w:rFonts w:ascii="Helvetica" w:hAnsi="Helvetica" w:cs="Helvetica"/>
          <w:color w:val="222222"/>
          <w:shd w:val="clear" w:color="auto" w:fill="FFFFFF"/>
        </w:rPr>
      </w:pPr>
      <w:r>
        <w:rPr>
          <w:rFonts w:ascii="Helvetica" w:hAnsi="Helvetica" w:cs="Helvetica"/>
          <w:color w:val="222222"/>
          <w:shd w:val="clear" w:color="auto" w:fill="FFFFFF"/>
        </w:rPr>
        <w:tab/>
      </w:r>
      <w:hyperlink w:anchor="FMCSProgram" w:history="1">
        <w:r w:rsidRPr="00D4190B">
          <w:rPr>
            <w:rStyle w:val="Hyperlink"/>
            <w:rFonts w:ascii="Helvetica" w:hAnsi="Helvetica" w:cs="Helvetica"/>
            <w:shd w:val="clear" w:color="auto" w:fill="FFFFFF"/>
          </w:rPr>
          <w:t>Programs</w:t>
        </w:r>
      </w:hyperlink>
    </w:p>
    <w:p w14:paraId="64DD3C2E" w14:textId="77777777" w:rsidR="0077741F" w:rsidRDefault="0077741F" w:rsidP="0077741F">
      <w:pPr>
        <w:rPr>
          <w:rFonts w:ascii="Helvetica" w:hAnsi="Helvetica" w:cs="Helvetica"/>
          <w:color w:val="222222"/>
          <w:shd w:val="clear" w:color="auto" w:fill="FFFFFF"/>
        </w:rPr>
      </w:pPr>
    </w:p>
    <w:p w14:paraId="165A8F46" w14:textId="77777777" w:rsidR="0077741F" w:rsidRDefault="0077741F" w:rsidP="0077741F">
      <w:pPr>
        <w:rPr>
          <w:rFonts w:ascii="Helvetica" w:hAnsi="Helvetica" w:cs="Helvetica"/>
          <w:color w:val="222222"/>
          <w:shd w:val="clear" w:color="auto" w:fill="FFFFFF"/>
        </w:rPr>
      </w:pPr>
      <w:r>
        <w:rPr>
          <w:rFonts w:ascii="Helvetica" w:hAnsi="Helvetica" w:cs="Helvetica"/>
          <w:color w:val="222222"/>
          <w:shd w:val="clear" w:color="auto" w:fill="FFFFFF"/>
        </w:rPr>
        <w:tab/>
      </w:r>
      <w:hyperlink w:anchor="FMCSReminders" w:history="1">
        <w:r w:rsidRPr="000D2C89">
          <w:rPr>
            <w:rStyle w:val="Hyperlink"/>
            <w:rFonts w:ascii="Helvetica" w:hAnsi="Helvetica" w:cs="Helvetica"/>
            <w:shd w:val="clear" w:color="auto" w:fill="FFFFFF"/>
          </w:rPr>
          <w:t>Reminders</w:t>
        </w:r>
      </w:hyperlink>
    </w:p>
    <w:p w14:paraId="2B372CC0" w14:textId="77777777" w:rsidR="0077741F" w:rsidRDefault="0077741F" w:rsidP="0077741F">
      <w:pPr>
        <w:pBdr>
          <w:bottom w:val="single" w:sz="6" w:space="1" w:color="auto"/>
        </w:pBdr>
        <w:rPr>
          <w:rFonts w:ascii="Helvetica" w:hAnsi="Helvetica"/>
          <w:sz w:val="28"/>
          <w:szCs w:val="28"/>
        </w:rPr>
      </w:pPr>
    </w:p>
    <w:p w14:paraId="7EBC7DB0" w14:textId="77777777" w:rsidR="0077741F" w:rsidRPr="003E78A2" w:rsidRDefault="0077741F" w:rsidP="0077741F">
      <w:pPr>
        <w:rPr>
          <w:rFonts w:ascii="Helvetica" w:hAnsi="Helvetica"/>
          <w:sz w:val="28"/>
          <w:szCs w:val="28"/>
        </w:rPr>
      </w:pPr>
    </w:p>
    <w:p w14:paraId="202ED521" w14:textId="77777777" w:rsidR="0077741F" w:rsidRPr="008B0B67" w:rsidRDefault="00816A1B" w:rsidP="0077741F">
      <w:pPr>
        <w:autoSpaceDE w:val="0"/>
        <w:autoSpaceDN w:val="0"/>
        <w:adjustRightInd w:val="0"/>
        <w:outlineLvl w:val="0"/>
        <w:rPr>
          <w:rFonts w:ascii="Helvetica" w:hAnsi="Helvetica"/>
          <w:b/>
          <w:sz w:val="28"/>
          <w:szCs w:val="28"/>
        </w:rPr>
      </w:pPr>
      <w:hyperlink w:anchor="HHS" w:history="1">
        <w:r w:rsidR="0077741F" w:rsidRPr="008B0B67">
          <w:rPr>
            <w:rStyle w:val="Hyperlink"/>
            <w:rFonts w:ascii="Helvetica" w:hAnsi="Helvetica"/>
            <w:b/>
            <w:sz w:val="28"/>
            <w:szCs w:val="28"/>
          </w:rPr>
          <w:t>Department of Health and Human Services</w:t>
        </w:r>
      </w:hyperlink>
    </w:p>
    <w:p w14:paraId="7ADFD3A2" w14:textId="77777777" w:rsidR="0077741F" w:rsidRPr="005D3F9C" w:rsidRDefault="0077741F" w:rsidP="0077741F">
      <w:pPr>
        <w:autoSpaceDE w:val="0"/>
        <w:autoSpaceDN w:val="0"/>
        <w:adjustRightInd w:val="0"/>
        <w:rPr>
          <w:rFonts w:ascii="Helvetica" w:hAnsi="Helvetica"/>
        </w:rPr>
      </w:pPr>
    </w:p>
    <w:p w14:paraId="38E60DD1" w14:textId="72ACD27C" w:rsidR="0050098B" w:rsidRPr="002F0B17" w:rsidRDefault="0077741F" w:rsidP="002F0B17">
      <w:pPr>
        <w:autoSpaceDE w:val="0"/>
        <w:autoSpaceDN w:val="0"/>
        <w:adjustRightInd w:val="0"/>
        <w:rPr>
          <w:rStyle w:val="Hyperlink"/>
          <w:rFonts w:ascii="Helvetica" w:hAnsi="Helvetica"/>
        </w:rPr>
      </w:pPr>
      <w:r w:rsidRPr="005D3F9C">
        <w:rPr>
          <w:rFonts w:ascii="Helvetica" w:hAnsi="Helvetica"/>
          <w:b/>
        </w:rPr>
        <w:tab/>
      </w:r>
      <w:hyperlink w:anchor="HHSPrograms" w:history="1">
        <w:r w:rsidRPr="005D3F9C">
          <w:rPr>
            <w:rStyle w:val="Hyperlink"/>
            <w:rFonts w:ascii="Helvetica" w:hAnsi="Helvetica"/>
          </w:rPr>
          <w:t>Program</w:t>
        </w:r>
      </w:hyperlink>
    </w:p>
    <w:p w14:paraId="3E6A80C0" w14:textId="77777777" w:rsidR="002B12C3" w:rsidRDefault="002B12C3" w:rsidP="0077741F">
      <w:pPr>
        <w:pStyle w:val="NoSpacing"/>
        <w:rPr>
          <w:rStyle w:val="Hyperlink"/>
          <w:rFonts w:ascii="Helvetica" w:hAnsi="Helvetica" w:cs="Helvetica"/>
          <w:color w:val="1155CC"/>
          <w:sz w:val="24"/>
          <w:szCs w:val="24"/>
          <w:shd w:val="clear" w:color="auto" w:fill="FFFFFF"/>
        </w:rPr>
      </w:pPr>
    </w:p>
    <w:p w14:paraId="62175A88" w14:textId="4A37806D" w:rsidR="0077741F" w:rsidRPr="005D3F9C" w:rsidRDefault="00816A1B" w:rsidP="0077741F">
      <w:pPr>
        <w:ind w:firstLine="720"/>
        <w:rPr>
          <w:rFonts w:ascii="Helvetica" w:hAnsi="Helvetica"/>
        </w:rPr>
      </w:pPr>
      <w:hyperlink w:anchor="HHSResearch" w:history="1">
        <w:r w:rsidR="0077741F" w:rsidRPr="005D3F9C">
          <w:rPr>
            <w:rStyle w:val="Hyperlink"/>
            <w:rFonts w:ascii="Helvetica" w:hAnsi="Helvetica"/>
          </w:rPr>
          <w:t>Research Grants</w:t>
        </w:r>
      </w:hyperlink>
    </w:p>
    <w:p w14:paraId="50C7D537" w14:textId="77777777" w:rsidR="00835379" w:rsidRPr="005D3F9C" w:rsidRDefault="00835379" w:rsidP="0077741F">
      <w:pPr>
        <w:rPr>
          <w:rFonts w:ascii="Helvetica" w:hAnsi="Helvetica"/>
        </w:rPr>
      </w:pPr>
    </w:p>
    <w:p w14:paraId="4CB53B6E" w14:textId="77777777" w:rsidR="0077741F" w:rsidRPr="005D3F9C" w:rsidRDefault="0077741F" w:rsidP="0077741F">
      <w:pPr>
        <w:rPr>
          <w:rFonts w:ascii="Helvetica" w:hAnsi="Helvetica"/>
        </w:rPr>
      </w:pPr>
      <w:r w:rsidRPr="005D3F9C">
        <w:rPr>
          <w:rFonts w:ascii="Helvetica" w:hAnsi="Helvetica"/>
        </w:rPr>
        <w:tab/>
      </w:r>
      <w:hyperlink w:anchor="HHSModif" w:history="1">
        <w:r w:rsidRPr="005D3F9C">
          <w:rPr>
            <w:rStyle w:val="Hyperlink"/>
            <w:rFonts w:ascii="Helvetica" w:hAnsi="Helvetica"/>
          </w:rPr>
          <w:t>Modifications</w:t>
        </w:r>
      </w:hyperlink>
    </w:p>
    <w:p w14:paraId="5FB5C03A" w14:textId="77777777" w:rsidR="0077741F" w:rsidRPr="005D3F9C" w:rsidRDefault="0077741F" w:rsidP="0077741F">
      <w:pPr>
        <w:rPr>
          <w:rFonts w:ascii="Helvetica" w:hAnsi="Helvetica"/>
        </w:rPr>
      </w:pPr>
    </w:p>
    <w:p w14:paraId="5B796922" w14:textId="029A4934" w:rsidR="002F0B17" w:rsidRDefault="0077741F" w:rsidP="0077741F">
      <w:pPr>
        <w:rPr>
          <w:rFonts w:ascii="Helvetica" w:hAnsi="Helvetica"/>
          <w:color w:val="0000FF"/>
          <w:u w:val="single"/>
        </w:rPr>
      </w:pPr>
      <w:r w:rsidRPr="005D3F9C">
        <w:rPr>
          <w:rFonts w:ascii="Helvetica" w:hAnsi="Helvetica"/>
        </w:rPr>
        <w:tab/>
      </w:r>
      <w:hyperlink w:anchor="HHSReminders" w:history="1">
        <w:r w:rsidRPr="005D3F9C">
          <w:rPr>
            <w:rStyle w:val="Hyperlink"/>
            <w:rFonts w:ascii="Helvetica" w:hAnsi="Helvetica"/>
          </w:rPr>
          <w:t>Reminders</w:t>
        </w:r>
      </w:hyperlink>
      <w:r w:rsidRPr="009422F1">
        <w:rPr>
          <w:rFonts w:ascii="Helvetica" w:hAnsi="Helvetica" w:cs="Helvetica"/>
          <w:color w:val="222222"/>
        </w:rPr>
        <w:br/>
      </w:r>
    </w:p>
    <w:p w14:paraId="771AA12F" w14:textId="7ACE8524" w:rsidR="0085326B" w:rsidRPr="00EC02D3" w:rsidRDefault="0085326B" w:rsidP="0077741F">
      <w:pPr>
        <w:rPr>
          <w:rFonts w:ascii="Helvetica" w:hAnsi="Helvetica"/>
          <w:color w:val="000000"/>
        </w:rPr>
      </w:pPr>
      <w:r w:rsidRPr="00E175E8">
        <w:rPr>
          <w:rFonts w:ascii="Helvetica" w:hAnsi="Helvetica"/>
          <w:color w:val="000000"/>
        </w:rPr>
        <w:br/>
      </w:r>
    </w:p>
    <w:p w14:paraId="3D032F80" w14:textId="77777777" w:rsidR="0077741F" w:rsidRPr="005D3F9C" w:rsidRDefault="0077741F" w:rsidP="0077741F">
      <w:pPr>
        <w:pBdr>
          <w:bottom w:val="single" w:sz="6" w:space="1" w:color="auto"/>
        </w:pBdr>
        <w:autoSpaceDE w:val="0"/>
        <w:autoSpaceDN w:val="0"/>
        <w:adjustRightInd w:val="0"/>
        <w:rPr>
          <w:rFonts w:ascii="Helvetica" w:hAnsi="Helvetica"/>
        </w:rPr>
      </w:pPr>
    </w:p>
    <w:p w14:paraId="0521C180" w14:textId="3CEC95A5" w:rsidR="0077741F" w:rsidRPr="00261A10" w:rsidRDefault="00816A1B" w:rsidP="00261A10">
      <w:pPr>
        <w:pStyle w:val="sm"/>
        <w:spacing w:after="240" w:afterAutospacing="0"/>
        <w:outlineLvl w:val="0"/>
        <w:rPr>
          <w:rFonts w:ascii="Helvetica" w:hAnsi="Helvetica" w:cs="Times New Roman"/>
          <w:b/>
          <w:color w:val="auto"/>
          <w:sz w:val="28"/>
          <w:szCs w:val="28"/>
        </w:rPr>
      </w:pPr>
      <w:hyperlink w:anchor="DHS" w:history="1">
        <w:r w:rsidR="0077741F" w:rsidRPr="008B0B67">
          <w:rPr>
            <w:rStyle w:val="Hyperlink"/>
            <w:rFonts w:ascii="Helvetica" w:hAnsi="Helvetica"/>
            <w:b/>
            <w:sz w:val="28"/>
            <w:szCs w:val="28"/>
          </w:rPr>
          <w:t>Department of Homeland Security</w:t>
        </w:r>
      </w:hyperlink>
    </w:p>
    <w:p w14:paraId="39F9AE1C" w14:textId="419B5989" w:rsidR="00F5335D" w:rsidRDefault="0077741F" w:rsidP="00F5335D">
      <w:pPr>
        <w:pStyle w:val="NoSpacing"/>
        <w:rPr>
          <w:rFonts w:ascii="Helvetica" w:hAnsi="Helvetica" w:cs="Helvetica"/>
          <w:color w:val="222222"/>
          <w:sz w:val="24"/>
          <w:szCs w:val="24"/>
          <w:highlight w:val="cyan"/>
          <w:shd w:val="clear" w:color="auto" w:fill="FFFFFF"/>
        </w:rPr>
      </w:pPr>
      <w:r w:rsidRPr="005D3F9C">
        <w:rPr>
          <w:rFonts w:ascii="Helvetica" w:hAnsi="Helvetica" w:cs="Helvetica"/>
        </w:rPr>
        <w:tab/>
      </w:r>
      <w:hyperlink w:anchor="DHSPrograms" w:history="1">
        <w:r w:rsidRPr="005228E7">
          <w:rPr>
            <w:rStyle w:val="Hyperlink"/>
            <w:rFonts w:ascii="Helvetica" w:hAnsi="Helvetica" w:cs="Helvetica"/>
            <w:sz w:val="24"/>
            <w:szCs w:val="24"/>
          </w:rPr>
          <w:t>Programs</w:t>
        </w:r>
      </w:hyperlink>
      <w:r w:rsidRPr="005228E7">
        <w:rPr>
          <w:rFonts w:ascii="Helvetica" w:hAnsi="Helvetica" w:cs="Helvetica"/>
          <w:color w:val="222222"/>
          <w:sz w:val="24"/>
          <w:szCs w:val="24"/>
        </w:rPr>
        <w:br/>
      </w:r>
    </w:p>
    <w:p w14:paraId="39303FC8" w14:textId="77F19F5A" w:rsidR="00C433CE" w:rsidRDefault="00816A1B" w:rsidP="00F5335D">
      <w:pPr>
        <w:pStyle w:val="NoSpacing"/>
        <w:rPr>
          <w:rFonts w:ascii="Helvetica" w:hAnsi="Helvetica" w:cs="Helvetica"/>
          <w:color w:val="222222"/>
          <w:sz w:val="24"/>
          <w:szCs w:val="24"/>
          <w:highlight w:val="cyan"/>
          <w:shd w:val="clear" w:color="auto" w:fill="FFFFFF"/>
        </w:rPr>
      </w:pPr>
      <w:hyperlink w:anchor="DHSRuralEmergencyMedComm" w:history="1">
        <w:r w:rsidR="00465B9D" w:rsidRPr="00465B9D">
          <w:rPr>
            <w:rStyle w:val="Hyperlink"/>
            <w:rFonts w:ascii="Helvetica" w:hAnsi="Helvetica" w:cs="Helvetica"/>
            <w:sz w:val="24"/>
            <w:szCs w:val="24"/>
            <w:highlight w:val="cyan"/>
            <w:shd w:val="clear" w:color="auto" w:fill="FFFFFF"/>
          </w:rPr>
          <w:t>Office of Procurement Operations - Grants Division</w:t>
        </w:r>
        <w:r w:rsidR="00465B9D" w:rsidRPr="00465B9D">
          <w:rPr>
            <w:rStyle w:val="Hyperlink"/>
            <w:rFonts w:ascii="Helvetica" w:hAnsi="Helvetica" w:cs="Helvetica"/>
            <w:sz w:val="24"/>
            <w:szCs w:val="24"/>
            <w:highlight w:val="cyan"/>
          </w:rPr>
          <w:br/>
        </w:r>
        <w:r w:rsidR="00465B9D" w:rsidRPr="00465B9D">
          <w:rPr>
            <w:rStyle w:val="Hyperlink"/>
            <w:rFonts w:ascii="Helvetica" w:hAnsi="Helvetica" w:cs="Helvetica"/>
            <w:sz w:val="24"/>
            <w:szCs w:val="24"/>
            <w:highlight w:val="cyan"/>
            <w:shd w:val="clear" w:color="auto" w:fill="FFFFFF"/>
          </w:rPr>
          <w:t>Rural Emergency Medical Communications Demonstration Project</w:t>
        </w:r>
      </w:hyperlink>
      <w:r w:rsidR="00465B9D" w:rsidRPr="005C5575">
        <w:rPr>
          <w:rFonts w:ascii="Helvetica" w:hAnsi="Helvetica" w:cs="Helvetica"/>
          <w:color w:val="222222"/>
          <w:sz w:val="24"/>
          <w:szCs w:val="24"/>
          <w:highlight w:val="cyan"/>
        </w:rPr>
        <w:br/>
      </w:r>
    </w:p>
    <w:p w14:paraId="0B7B4752" w14:textId="3EDDDCA5" w:rsidR="005A6B07" w:rsidRPr="00A15CAA" w:rsidRDefault="00816A1B" w:rsidP="00F5335D">
      <w:pPr>
        <w:pStyle w:val="NoSpacing"/>
        <w:rPr>
          <w:rFonts w:ascii="Helvetica" w:hAnsi="Helvetica" w:cs="Helvetica"/>
          <w:sz w:val="24"/>
          <w:szCs w:val="24"/>
        </w:rPr>
      </w:pPr>
      <w:hyperlink w:anchor="DHSSecuringtheCItiesProgram" w:history="1">
        <w:r w:rsidR="005A6B07" w:rsidRPr="00A15CAA">
          <w:rPr>
            <w:rStyle w:val="Hyperlink"/>
            <w:rFonts w:ascii="Helvetica" w:hAnsi="Helvetica" w:cs="Helvetica"/>
            <w:sz w:val="24"/>
            <w:szCs w:val="24"/>
            <w:highlight w:val="cyan"/>
            <w:shd w:val="clear" w:color="auto" w:fill="FFFFFF"/>
          </w:rPr>
          <w:t>Office of Procurement Operations - Grants Division</w:t>
        </w:r>
        <w:r w:rsidR="005A6B07" w:rsidRPr="00A15CAA">
          <w:rPr>
            <w:rStyle w:val="Hyperlink"/>
            <w:rFonts w:ascii="Helvetica" w:hAnsi="Helvetica" w:cs="Helvetica"/>
            <w:sz w:val="24"/>
            <w:szCs w:val="24"/>
            <w:highlight w:val="cyan"/>
          </w:rPr>
          <w:br/>
        </w:r>
        <w:r w:rsidR="005A6B07" w:rsidRPr="00A15CAA">
          <w:rPr>
            <w:rStyle w:val="Hyperlink"/>
            <w:rFonts w:ascii="Helvetica" w:hAnsi="Helvetica" w:cs="Helvetica"/>
            <w:sz w:val="24"/>
            <w:szCs w:val="24"/>
            <w:highlight w:val="cyan"/>
            <w:shd w:val="clear" w:color="auto" w:fill="FFFFFF"/>
          </w:rPr>
          <w:t>Securing the Cities Program, 2020 STC Sustainment</w:t>
        </w:r>
      </w:hyperlink>
      <w:r w:rsidR="005A6B07" w:rsidRPr="00175AAB">
        <w:rPr>
          <w:rFonts w:ascii="Helvetica" w:hAnsi="Helvetica" w:cs="Helvetica"/>
          <w:color w:val="222222"/>
          <w:sz w:val="24"/>
          <w:szCs w:val="24"/>
        </w:rPr>
        <w:br/>
      </w:r>
    </w:p>
    <w:p w14:paraId="6D8ABFC1" w14:textId="77777777" w:rsidR="0077741F" w:rsidRPr="005D3F9C" w:rsidRDefault="0077741F" w:rsidP="0077741F">
      <w:pPr>
        <w:widowControl w:val="0"/>
        <w:autoSpaceDE w:val="0"/>
        <w:autoSpaceDN w:val="0"/>
        <w:adjustRightInd w:val="0"/>
        <w:rPr>
          <w:rFonts w:ascii="Helvetica" w:hAnsi="Helvetica" w:cs="Helvetica"/>
        </w:rPr>
      </w:pPr>
      <w:r w:rsidRPr="005D3F9C">
        <w:rPr>
          <w:rFonts w:ascii="Helvetica" w:hAnsi="Helvetica" w:cs="Helvetica"/>
        </w:rPr>
        <w:tab/>
      </w:r>
      <w:hyperlink w:anchor="DHSModifications" w:history="1">
        <w:r w:rsidRPr="005D3F9C">
          <w:rPr>
            <w:rStyle w:val="Hyperlink"/>
            <w:rFonts w:ascii="Helvetica" w:hAnsi="Helvetica" w:cs="Helvetica"/>
          </w:rPr>
          <w:t>Modifications</w:t>
        </w:r>
      </w:hyperlink>
    </w:p>
    <w:p w14:paraId="3FADF8AD" w14:textId="63309E87" w:rsidR="00CB65DB" w:rsidRDefault="00CB65DB" w:rsidP="0077741F">
      <w:pPr>
        <w:rPr>
          <w:rFonts w:ascii="Helvetica" w:hAnsi="Helvetica" w:cs="Helvetica"/>
        </w:rPr>
      </w:pPr>
    </w:p>
    <w:p w14:paraId="5B3E7BD1" w14:textId="01A2BC18" w:rsidR="00A15CAA" w:rsidRDefault="00816A1B" w:rsidP="00A15CAA">
      <w:pPr>
        <w:pStyle w:val="NoSpacing"/>
        <w:rPr>
          <w:rFonts w:ascii="Helvetica" w:hAnsi="Helvetica" w:cs="Helvetica"/>
        </w:rPr>
      </w:pPr>
      <w:hyperlink w:anchor="DHSMultiStateEarthquake" w:history="1">
        <w:r w:rsidR="00A15CAA" w:rsidRPr="00A15CAA">
          <w:rPr>
            <w:rStyle w:val="Hyperlink"/>
            <w:rFonts w:ascii="Helvetica" w:hAnsi="Helvetica" w:cs="Helvetica"/>
            <w:sz w:val="24"/>
            <w:szCs w:val="24"/>
            <w:highlight w:val="cyan"/>
            <w:shd w:val="clear" w:color="auto" w:fill="FFFFFF"/>
          </w:rPr>
          <w:t>Department of Homeland Security - FEMA</w:t>
        </w:r>
        <w:r w:rsidR="00A15CAA" w:rsidRPr="00A15CAA">
          <w:rPr>
            <w:rStyle w:val="Hyperlink"/>
            <w:rFonts w:ascii="Helvetica" w:hAnsi="Helvetica" w:cs="Helvetica"/>
            <w:sz w:val="24"/>
            <w:szCs w:val="24"/>
            <w:highlight w:val="cyan"/>
          </w:rPr>
          <w:br/>
        </w:r>
        <w:r w:rsidR="00A15CAA" w:rsidRPr="00A15CAA">
          <w:rPr>
            <w:rStyle w:val="Hyperlink"/>
            <w:rFonts w:ascii="Helvetica" w:hAnsi="Helvetica" w:cs="Helvetica"/>
            <w:sz w:val="24"/>
            <w:szCs w:val="24"/>
            <w:highlight w:val="cyan"/>
            <w:shd w:val="clear" w:color="auto" w:fill="FFFFFF"/>
          </w:rPr>
          <w:t>Fiscal Year (FY) 2020 Multi-State and National Earthquake Assistance</w:t>
        </w:r>
      </w:hyperlink>
      <w:r w:rsidR="00A15CAA" w:rsidRPr="00B83589">
        <w:rPr>
          <w:rFonts w:ascii="Helvetica" w:hAnsi="Helvetica" w:cs="Helvetica"/>
          <w:color w:val="222222"/>
          <w:sz w:val="24"/>
          <w:szCs w:val="24"/>
          <w:highlight w:val="cyan"/>
        </w:rPr>
        <w:br/>
      </w:r>
    </w:p>
    <w:p w14:paraId="0D7469E7" w14:textId="6D52E740" w:rsidR="0077741F" w:rsidRDefault="0077741F" w:rsidP="0077741F">
      <w:pPr>
        <w:rPr>
          <w:rStyle w:val="Hyperlink"/>
          <w:rFonts w:ascii="Helvetica" w:hAnsi="Helvetica" w:cs="Helvetica"/>
        </w:rPr>
      </w:pPr>
      <w:r w:rsidRPr="005D3F9C">
        <w:rPr>
          <w:rFonts w:ascii="Helvetica" w:hAnsi="Helvetica"/>
        </w:rPr>
        <w:tab/>
      </w:r>
      <w:hyperlink w:anchor="DHSReminders" w:history="1">
        <w:r w:rsidRPr="005D3F9C">
          <w:rPr>
            <w:rStyle w:val="Hyperlink"/>
            <w:rFonts w:ascii="Helvetica" w:hAnsi="Helvetica" w:cs="Helvetica"/>
          </w:rPr>
          <w:t>Reminders</w:t>
        </w:r>
      </w:hyperlink>
    </w:p>
    <w:p w14:paraId="207E77AA" w14:textId="2659C47D" w:rsidR="00BE20FC" w:rsidRDefault="00BE20FC" w:rsidP="0077741F">
      <w:pPr>
        <w:rPr>
          <w:rStyle w:val="Hyperlink"/>
          <w:rFonts w:ascii="Helvetica" w:hAnsi="Helvetica" w:cs="Helvetica"/>
        </w:rPr>
      </w:pPr>
    </w:p>
    <w:p w14:paraId="5CD3BAF0" w14:textId="77777777" w:rsidR="005228E7" w:rsidRDefault="005228E7" w:rsidP="0077741F">
      <w:pPr>
        <w:rPr>
          <w:rStyle w:val="Hyperlink"/>
          <w:rFonts w:ascii="Helvetica" w:hAnsi="Helvetica" w:cs="Helvetica"/>
        </w:rPr>
      </w:pPr>
    </w:p>
    <w:p w14:paraId="14891C47" w14:textId="77777777" w:rsidR="0077741F" w:rsidRPr="005D3F9C" w:rsidRDefault="0077741F" w:rsidP="0077741F">
      <w:pPr>
        <w:widowControl w:val="0"/>
        <w:pBdr>
          <w:bottom w:val="single" w:sz="6" w:space="1" w:color="auto"/>
        </w:pBdr>
        <w:autoSpaceDE w:val="0"/>
        <w:autoSpaceDN w:val="0"/>
        <w:adjustRightInd w:val="0"/>
        <w:rPr>
          <w:rFonts w:ascii="Helvetica" w:hAnsi="Helvetica" w:cs="Helvetica"/>
        </w:rPr>
      </w:pPr>
    </w:p>
    <w:p w14:paraId="6B0E7C73" w14:textId="77777777" w:rsidR="0077741F" w:rsidRPr="005D3F9C" w:rsidRDefault="0077741F" w:rsidP="0077741F">
      <w:pPr>
        <w:widowControl w:val="0"/>
        <w:autoSpaceDE w:val="0"/>
        <w:autoSpaceDN w:val="0"/>
        <w:adjustRightInd w:val="0"/>
        <w:rPr>
          <w:rFonts w:ascii="Helvetica" w:hAnsi="Helvetica" w:cs="Helvetica"/>
        </w:rPr>
      </w:pPr>
    </w:p>
    <w:p w14:paraId="25C92B82" w14:textId="77777777" w:rsidR="0077741F" w:rsidRPr="008B0B67" w:rsidRDefault="00816A1B" w:rsidP="0077741F">
      <w:pPr>
        <w:widowControl w:val="0"/>
        <w:autoSpaceDE w:val="0"/>
        <w:autoSpaceDN w:val="0"/>
        <w:adjustRightInd w:val="0"/>
        <w:rPr>
          <w:rFonts w:ascii="Helvetica" w:hAnsi="Helvetica" w:cs="Helvetica"/>
          <w:b/>
          <w:sz w:val="28"/>
          <w:szCs w:val="28"/>
        </w:rPr>
      </w:pPr>
      <w:hyperlink w:anchor="HUD" w:history="1">
        <w:r w:rsidR="0077741F" w:rsidRPr="008B0B67">
          <w:rPr>
            <w:rStyle w:val="Hyperlink"/>
            <w:rFonts w:ascii="Helvetica" w:hAnsi="Helvetica" w:cs="Helvetica"/>
            <w:b/>
            <w:sz w:val="28"/>
            <w:szCs w:val="28"/>
          </w:rPr>
          <w:t>Department of Housing and Urban Development</w:t>
        </w:r>
      </w:hyperlink>
    </w:p>
    <w:p w14:paraId="74381857" w14:textId="77777777" w:rsidR="0077741F" w:rsidRPr="005D3F9C" w:rsidRDefault="0077741F" w:rsidP="0077741F">
      <w:pPr>
        <w:spacing w:beforeLines="1" w:before="2" w:afterLines="1" w:after="2"/>
        <w:rPr>
          <w:rFonts w:ascii="Helvetica" w:hAnsi="Helvetica"/>
        </w:rPr>
      </w:pPr>
    </w:p>
    <w:p w14:paraId="270AAF9A" w14:textId="77777777" w:rsidR="0077741F" w:rsidRDefault="0077741F" w:rsidP="0077741F">
      <w:pPr>
        <w:spacing w:beforeLines="1" w:before="2" w:afterLines="1" w:after="2"/>
        <w:rPr>
          <w:rStyle w:val="Hyperlink"/>
          <w:rFonts w:ascii="Helvetica" w:hAnsi="Helvetica"/>
        </w:rPr>
      </w:pPr>
      <w:r w:rsidRPr="005D3F9C">
        <w:rPr>
          <w:rFonts w:ascii="Helvetica" w:hAnsi="Helvetica"/>
        </w:rPr>
        <w:tab/>
      </w:r>
      <w:hyperlink w:anchor="HUDPrograms" w:history="1">
        <w:r w:rsidRPr="005D3F9C">
          <w:rPr>
            <w:rStyle w:val="Hyperlink"/>
            <w:rFonts w:ascii="Helvetica" w:hAnsi="Helvetica"/>
          </w:rPr>
          <w:t>Programs</w:t>
        </w:r>
      </w:hyperlink>
    </w:p>
    <w:p w14:paraId="2CE095F8" w14:textId="79644889" w:rsidR="00465B9D" w:rsidRDefault="00465B9D" w:rsidP="00A71B5E">
      <w:pPr>
        <w:pStyle w:val="NoSpacing"/>
        <w:rPr>
          <w:rFonts w:ascii="Helvetica" w:hAnsi="Helvetica" w:cs="Helvetica"/>
          <w:sz w:val="24"/>
          <w:szCs w:val="24"/>
        </w:rPr>
      </w:pPr>
    </w:p>
    <w:p w14:paraId="003DA16B" w14:textId="64D9EFEC" w:rsidR="008904DB" w:rsidRDefault="00816A1B" w:rsidP="008904DB">
      <w:pPr>
        <w:pStyle w:val="NoSpacing"/>
        <w:rPr>
          <w:rStyle w:val="Hyperlink"/>
          <w:rFonts w:ascii="Helvetica" w:hAnsi="Helvetica" w:cs="Helvetica"/>
          <w:color w:val="1155CC"/>
          <w:sz w:val="24"/>
          <w:szCs w:val="24"/>
          <w:shd w:val="clear" w:color="auto" w:fill="FFFFFF"/>
        </w:rPr>
      </w:pPr>
      <w:hyperlink w:anchor="HUDEstimatingHomelessYouth" w:history="1">
        <w:r w:rsidR="008904DB" w:rsidRPr="008904DB">
          <w:rPr>
            <w:rStyle w:val="Hyperlink"/>
            <w:rFonts w:ascii="Helvetica" w:hAnsi="Helvetica" w:cs="Helvetica"/>
            <w:sz w:val="24"/>
            <w:szCs w:val="24"/>
            <w:highlight w:val="cyan"/>
            <w:shd w:val="clear" w:color="auto" w:fill="FFFFFF"/>
          </w:rPr>
          <w:t>Estimating the Prevalence and Probability of Homeless Youth</w:t>
        </w:r>
      </w:hyperlink>
    </w:p>
    <w:p w14:paraId="173FA8DB" w14:textId="44381409" w:rsidR="008904DB" w:rsidRDefault="008904DB" w:rsidP="00A71B5E">
      <w:pPr>
        <w:pStyle w:val="NoSpacing"/>
        <w:rPr>
          <w:rFonts w:ascii="Helvetica" w:hAnsi="Helvetica" w:cs="Helvetica"/>
          <w:sz w:val="24"/>
          <w:szCs w:val="24"/>
        </w:rPr>
      </w:pPr>
    </w:p>
    <w:p w14:paraId="36656CC5" w14:textId="77777777" w:rsidR="00A15CAA" w:rsidRDefault="00A15CAA" w:rsidP="00A71B5E">
      <w:pPr>
        <w:pStyle w:val="NoSpacing"/>
        <w:rPr>
          <w:rFonts w:ascii="Helvetica" w:hAnsi="Helvetica" w:cs="Helvetica"/>
          <w:sz w:val="24"/>
          <w:szCs w:val="24"/>
        </w:rPr>
      </w:pPr>
    </w:p>
    <w:p w14:paraId="7945E360" w14:textId="77777777" w:rsidR="0077741F" w:rsidRDefault="0077741F" w:rsidP="0077741F">
      <w:pPr>
        <w:widowControl w:val="0"/>
        <w:autoSpaceDE w:val="0"/>
        <w:autoSpaceDN w:val="0"/>
        <w:adjustRightInd w:val="0"/>
        <w:rPr>
          <w:rFonts w:ascii="Helvetica" w:hAnsi="Helvetica"/>
        </w:rPr>
      </w:pPr>
      <w:r w:rsidRPr="005D3F9C">
        <w:rPr>
          <w:rFonts w:ascii="Helvetica" w:hAnsi="Helvetica"/>
        </w:rPr>
        <w:tab/>
      </w:r>
      <w:hyperlink w:anchor="HUDModifications" w:history="1">
        <w:r w:rsidRPr="00793EF5">
          <w:rPr>
            <w:rStyle w:val="Hyperlink"/>
            <w:rFonts w:ascii="Helvetica" w:hAnsi="Helvetica"/>
          </w:rPr>
          <w:t>Modifications</w:t>
        </w:r>
      </w:hyperlink>
    </w:p>
    <w:p w14:paraId="0CE11D35" w14:textId="73C4115B" w:rsidR="00113FFC" w:rsidRDefault="00113FFC" w:rsidP="0077741F">
      <w:pPr>
        <w:widowControl w:val="0"/>
        <w:autoSpaceDE w:val="0"/>
        <w:autoSpaceDN w:val="0"/>
        <w:adjustRightInd w:val="0"/>
        <w:rPr>
          <w:rFonts w:ascii="Helvetica" w:hAnsi="Helvetica" w:cs="Helvetica"/>
        </w:rPr>
      </w:pPr>
    </w:p>
    <w:p w14:paraId="43DAD309" w14:textId="5EA03A85" w:rsidR="00A15CAA" w:rsidRDefault="00816A1B" w:rsidP="0077741F">
      <w:pPr>
        <w:widowControl w:val="0"/>
        <w:autoSpaceDE w:val="0"/>
        <w:autoSpaceDN w:val="0"/>
        <w:adjustRightInd w:val="0"/>
        <w:rPr>
          <w:rStyle w:val="Hyperlink"/>
          <w:rFonts w:ascii="Helvetica" w:hAnsi="Helvetica" w:cs="Helvetica"/>
          <w:color w:val="1155CC"/>
          <w:shd w:val="clear" w:color="auto" w:fill="FFFFFF"/>
        </w:rPr>
      </w:pPr>
      <w:hyperlink w:anchor="HUDNOFASuppComprehensive" w:history="1">
        <w:r w:rsidR="00A15CAA" w:rsidRPr="00A15CAA">
          <w:rPr>
            <w:rStyle w:val="Hyperlink"/>
            <w:rFonts w:ascii="Helvetica" w:hAnsi="Helvetica" w:cs="Helvetica"/>
            <w:highlight w:val="cyan"/>
            <w:shd w:val="clear" w:color="auto" w:fill="FFFFFF"/>
          </w:rPr>
          <w:t>Notice of Funding Availability (NOFA) for the Department's Fiscal Year 2020 Supplemental Comprehensive</w:t>
        </w:r>
      </w:hyperlink>
      <w:r w:rsidR="00A15CAA" w:rsidRPr="006C2FD9">
        <w:rPr>
          <w:rFonts w:ascii="Helvetica" w:hAnsi="Helvetica" w:cs="Helvetica"/>
          <w:color w:val="222222"/>
          <w:highlight w:val="cyan"/>
        </w:rPr>
        <w:br/>
      </w:r>
    </w:p>
    <w:p w14:paraId="61683C69" w14:textId="77777777" w:rsidR="00A15CAA" w:rsidRDefault="00A15CAA" w:rsidP="0077741F">
      <w:pPr>
        <w:widowControl w:val="0"/>
        <w:autoSpaceDE w:val="0"/>
        <w:autoSpaceDN w:val="0"/>
        <w:adjustRightInd w:val="0"/>
        <w:rPr>
          <w:rFonts w:ascii="Helvetica" w:hAnsi="Helvetica" w:cs="Helvetica"/>
        </w:rPr>
      </w:pPr>
    </w:p>
    <w:p w14:paraId="2E3FD039" w14:textId="77777777" w:rsidR="0077741F" w:rsidRPr="0076516A" w:rsidRDefault="0077741F" w:rsidP="0077741F">
      <w:pPr>
        <w:pStyle w:val="NoSpacing"/>
        <w:rPr>
          <w:rStyle w:val="Hyperlink"/>
          <w:rFonts w:ascii="Helvetica" w:hAnsi="Helvetica"/>
          <w:sz w:val="24"/>
          <w:szCs w:val="24"/>
        </w:rPr>
      </w:pPr>
      <w:r w:rsidRPr="005D3F9C">
        <w:rPr>
          <w:rFonts w:ascii="Helvetica" w:hAnsi="Helvetica"/>
        </w:rPr>
        <w:tab/>
      </w:r>
      <w:hyperlink w:anchor="HUDReminders" w:history="1">
        <w:r w:rsidRPr="0076516A">
          <w:rPr>
            <w:rStyle w:val="Hyperlink"/>
            <w:rFonts w:ascii="Helvetica" w:hAnsi="Helvetica"/>
            <w:sz w:val="24"/>
            <w:szCs w:val="24"/>
          </w:rPr>
          <w:t>Reminders</w:t>
        </w:r>
      </w:hyperlink>
    </w:p>
    <w:p w14:paraId="23D58C65" w14:textId="33D11F91" w:rsidR="0024276A" w:rsidRDefault="0024276A" w:rsidP="0024276A">
      <w:pPr>
        <w:widowControl w:val="0"/>
        <w:autoSpaceDE w:val="0"/>
        <w:autoSpaceDN w:val="0"/>
        <w:adjustRightInd w:val="0"/>
        <w:rPr>
          <w:rStyle w:val="Hyperlink"/>
          <w:rFonts w:ascii="Helvetica" w:hAnsi="Helvetica" w:cs="Helvetica"/>
          <w:color w:val="auto"/>
          <w:u w:val="none"/>
        </w:rPr>
      </w:pPr>
    </w:p>
    <w:p w14:paraId="78B4CDEC" w14:textId="5B3545A8" w:rsidR="004345B0" w:rsidRPr="004345B0" w:rsidRDefault="00816A1B" w:rsidP="004345B0">
      <w:pPr>
        <w:pStyle w:val="NoSpacing"/>
        <w:rPr>
          <w:rStyle w:val="Hyperlink"/>
          <w:rFonts w:ascii="Helvetica" w:hAnsi="Helvetica" w:cs="Helvetica"/>
          <w:color w:val="auto"/>
          <w:sz w:val="24"/>
          <w:szCs w:val="24"/>
          <w:u w:val="none"/>
        </w:rPr>
      </w:pPr>
      <w:hyperlink w:anchor="HUDLHHTS" w:history="1">
        <w:r w:rsidR="004345B0" w:rsidRPr="00437170">
          <w:rPr>
            <w:rStyle w:val="Hyperlink"/>
            <w:rFonts w:ascii="Helvetica" w:hAnsi="Helvetica" w:cs="Helvetica"/>
            <w:sz w:val="24"/>
            <w:szCs w:val="24"/>
            <w:highlight w:val="cyan"/>
            <w:shd w:val="clear" w:color="auto" w:fill="FFFFFF"/>
          </w:rPr>
          <w:t>Lead and Healthy Homes Technical Studies (LHHTS) Grant Program Pre- and Full Application</w:t>
        </w:r>
        <w:r w:rsidR="004345B0" w:rsidRPr="00437170">
          <w:rPr>
            <w:rStyle w:val="Hyperlink"/>
            <w:rFonts w:ascii="Helvetica" w:hAnsi="Helvetica" w:cs="Helvetica"/>
            <w:sz w:val="24"/>
            <w:szCs w:val="24"/>
            <w:highlight w:val="cyan"/>
          </w:rPr>
          <w:br/>
        </w:r>
        <w:r w:rsidR="004345B0" w:rsidRPr="00437170">
          <w:rPr>
            <w:rStyle w:val="Hyperlink"/>
            <w:rFonts w:ascii="Helvetica" w:hAnsi="Helvetica" w:cs="Helvetica"/>
            <w:sz w:val="24"/>
            <w:szCs w:val="24"/>
            <w:highlight w:val="cyan"/>
            <w:shd w:val="clear" w:color="auto" w:fill="FFFFFF"/>
          </w:rPr>
          <w:t>Synopsis 1</w:t>
        </w:r>
      </w:hyperlink>
      <w:r w:rsidR="004345B0" w:rsidRPr="00C75839">
        <w:rPr>
          <w:rFonts w:ascii="Helvetica" w:hAnsi="Helvetica" w:cs="Helvetica"/>
          <w:color w:val="222222"/>
          <w:sz w:val="24"/>
          <w:szCs w:val="24"/>
        </w:rPr>
        <w:br/>
      </w:r>
    </w:p>
    <w:p w14:paraId="4035C079" w14:textId="0389DF48" w:rsidR="00017DEB" w:rsidRDefault="00816A1B" w:rsidP="0024276A">
      <w:pPr>
        <w:widowControl w:val="0"/>
        <w:autoSpaceDE w:val="0"/>
        <w:autoSpaceDN w:val="0"/>
        <w:adjustRightInd w:val="0"/>
        <w:rPr>
          <w:rStyle w:val="Hyperlink"/>
          <w:rFonts w:ascii="Helvetica" w:hAnsi="Helvetica" w:cs="Helvetica"/>
          <w:color w:val="auto"/>
          <w:u w:val="none"/>
        </w:rPr>
      </w:pPr>
      <w:hyperlink w:anchor="HUDFairHousingEDOutreach" w:history="1">
        <w:r w:rsidR="00017DEB" w:rsidRPr="00A71B5E">
          <w:rPr>
            <w:rStyle w:val="Hyperlink"/>
            <w:rFonts w:ascii="Helvetica" w:hAnsi="Helvetica" w:cs="Helvetica"/>
            <w:highlight w:val="cyan"/>
            <w:shd w:val="clear" w:color="auto" w:fill="FFFFFF"/>
          </w:rPr>
          <w:t>Fair Housing Initiative Program - Education and Outreach Initiative (EOI)</w:t>
        </w:r>
      </w:hyperlink>
      <w:r w:rsidR="00017DEB" w:rsidRPr="00AC5484">
        <w:rPr>
          <w:rFonts w:ascii="Helvetica" w:hAnsi="Helvetica" w:cs="Helvetica"/>
          <w:color w:val="222222"/>
          <w:highlight w:val="cyan"/>
        </w:rPr>
        <w:br/>
      </w:r>
      <w:r w:rsidR="00017DEB" w:rsidRPr="00A80EDB">
        <w:rPr>
          <w:rFonts w:ascii="Helvetica" w:hAnsi="Helvetica" w:cs="Helvetica"/>
          <w:color w:val="222222"/>
        </w:rPr>
        <w:lastRenderedPageBreak/>
        <w:br/>
      </w:r>
      <w:hyperlink w:anchor="HUDFAirHousingPrivateEnforcement" w:history="1">
        <w:r w:rsidR="00017DEB" w:rsidRPr="00FA72C4">
          <w:rPr>
            <w:rStyle w:val="Hyperlink"/>
            <w:rFonts w:ascii="Helvetica" w:hAnsi="Helvetica" w:cs="Helvetica"/>
            <w:highlight w:val="cyan"/>
            <w:shd w:val="clear" w:color="auto" w:fill="FFFFFF"/>
          </w:rPr>
          <w:t>Fair Housing Initiatives Program - Private Enforcement Initiative</w:t>
        </w:r>
      </w:hyperlink>
    </w:p>
    <w:p w14:paraId="7879474B" w14:textId="77777777" w:rsidR="0077741F" w:rsidRPr="00A91BC1" w:rsidRDefault="0077741F" w:rsidP="0077741F">
      <w:pPr>
        <w:pBdr>
          <w:bottom w:val="single" w:sz="6" w:space="1" w:color="auto"/>
        </w:pBdr>
        <w:spacing w:beforeLines="1" w:before="2" w:afterLines="1" w:after="2"/>
        <w:rPr>
          <w:rFonts w:ascii="Helvetica" w:hAnsi="Helvetica" w:cs="Helvetica"/>
          <w:color w:val="0000FF"/>
          <w:u w:val="single"/>
        </w:rPr>
      </w:pPr>
    </w:p>
    <w:p w14:paraId="799EA3FF" w14:textId="286EB71E" w:rsidR="0077741F" w:rsidRPr="00AC4C74" w:rsidRDefault="00816A1B" w:rsidP="00AC4C74">
      <w:pPr>
        <w:pStyle w:val="sm"/>
        <w:spacing w:after="240" w:afterAutospacing="0"/>
        <w:outlineLvl w:val="0"/>
        <w:rPr>
          <w:rFonts w:ascii="Helvetica" w:hAnsi="Helvetica" w:cs="Times New Roman"/>
          <w:b/>
          <w:sz w:val="28"/>
          <w:szCs w:val="28"/>
        </w:rPr>
      </w:pPr>
      <w:hyperlink w:anchor="IMLS" w:history="1">
        <w:r w:rsidR="0077741F" w:rsidRPr="001D72F9">
          <w:rPr>
            <w:rStyle w:val="Hyperlink"/>
            <w:rFonts w:ascii="Helvetica" w:hAnsi="Helvetica"/>
            <w:b/>
            <w:sz w:val="28"/>
            <w:szCs w:val="28"/>
          </w:rPr>
          <w:t>Institute of Museum and Library Services</w:t>
        </w:r>
      </w:hyperlink>
    </w:p>
    <w:p w14:paraId="5606793A" w14:textId="77777777" w:rsidR="0077741F" w:rsidRPr="008374CF" w:rsidRDefault="0077741F" w:rsidP="0077741F">
      <w:pPr>
        <w:rPr>
          <w:rStyle w:val="Hyperlink"/>
          <w:rFonts w:ascii="Helvetica" w:hAnsi="Helvetica"/>
          <w:color w:val="auto"/>
          <w:u w:val="none"/>
        </w:rPr>
      </w:pPr>
      <w:r w:rsidRPr="005D3F9C">
        <w:rPr>
          <w:rFonts w:ascii="Helvetica" w:hAnsi="Helvetica"/>
        </w:rPr>
        <w:tab/>
      </w:r>
      <w:hyperlink w:anchor="IMLSPrograms" w:history="1">
        <w:r w:rsidRPr="005D3F9C">
          <w:rPr>
            <w:rStyle w:val="Hyperlink"/>
            <w:rFonts w:ascii="Helvetica" w:hAnsi="Helvetica"/>
          </w:rPr>
          <w:t>Programs</w:t>
        </w:r>
      </w:hyperlink>
      <w:r>
        <w:rPr>
          <w:rFonts w:ascii="Helvetica" w:hAnsi="Helvetica" w:cs="Helvetica"/>
          <w:color w:val="222222"/>
          <w:shd w:val="clear" w:color="auto" w:fill="FFFFFF"/>
        </w:rPr>
        <w:fldChar w:fldCharType="begin"/>
      </w:r>
      <w:r>
        <w:rPr>
          <w:rFonts w:ascii="Helvetica" w:hAnsi="Helvetica" w:cs="Helvetica"/>
          <w:color w:val="222222"/>
          <w:shd w:val="clear" w:color="auto" w:fill="FFFFFF"/>
        </w:rPr>
        <w:instrText xml:space="preserve"> HYPERLINK  \l "IMLSMuseumsEmpowered" </w:instrText>
      </w:r>
      <w:r>
        <w:rPr>
          <w:rFonts w:ascii="Helvetica" w:hAnsi="Helvetica" w:cs="Helvetica"/>
          <w:color w:val="222222"/>
          <w:shd w:val="clear" w:color="auto" w:fill="FFFFFF"/>
        </w:rPr>
        <w:fldChar w:fldCharType="separate"/>
      </w:r>
    </w:p>
    <w:p w14:paraId="2CE6B038" w14:textId="4CF6E50E" w:rsidR="00AB2996" w:rsidRDefault="0077741F" w:rsidP="00CB65DB">
      <w:pPr>
        <w:pStyle w:val="NoSpacing"/>
        <w:rPr>
          <w:rFonts w:ascii="Helvetica" w:hAnsi="Helvetica" w:cs="Helvetica"/>
          <w:color w:val="222222"/>
          <w:sz w:val="24"/>
          <w:szCs w:val="24"/>
          <w:shd w:val="clear" w:color="auto" w:fill="FFFFFF"/>
        </w:rPr>
      </w:pPr>
      <w:r>
        <w:rPr>
          <w:rFonts w:ascii="Helvetica" w:hAnsi="Helvetica" w:cs="Helvetica"/>
          <w:color w:val="222222"/>
          <w:sz w:val="24"/>
          <w:szCs w:val="24"/>
          <w:shd w:val="clear" w:color="auto" w:fill="FFFFFF"/>
        </w:rPr>
        <w:fldChar w:fldCharType="end"/>
      </w:r>
    </w:p>
    <w:p w14:paraId="36BE2D24" w14:textId="4EB0EDCE" w:rsidR="00465B9D" w:rsidRDefault="00816A1B" w:rsidP="00CB65DB">
      <w:pPr>
        <w:pStyle w:val="NoSpacing"/>
        <w:rPr>
          <w:rStyle w:val="Hyperlink"/>
          <w:rFonts w:ascii="Helvetica" w:hAnsi="Helvetica" w:cs="Helvetica"/>
          <w:color w:val="1155CC"/>
          <w:sz w:val="24"/>
          <w:szCs w:val="24"/>
          <w:shd w:val="clear" w:color="auto" w:fill="FFFFFF"/>
        </w:rPr>
      </w:pPr>
      <w:hyperlink w:anchor="IMLSCARES" w:history="1">
        <w:r w:rsidR="00465B9D" w:rsidRPr="00465B9D">
          <w:rPr>
            <w:rStyle w:val="Hyperlink"/>
            <w:rFonts w:ascii="Helvetica" w:hAnsi="Helvetica" w:cs="Helvetica"/>
            <w:sz w:val="24"/>
            <w:szCs w:val="24"/>
            <w:highlight w:val="green"/>
            <w:shd w:val="clear" w:color="auto" w:fill="FFFFFF"/>
          </w:rPr>
          <w:t>IMLS CARES Act Grants for Museums and Libraries</w:t>
        </w:r>
      </w:hyperlink>
      <w:r w:rsidR="00465B9D" w:rsidRPr="005C5575">
        <w:rPr>
          <w:rFonts w:ascii="Helvetica" w:hAnsi="Helvetica" w:cs="Helvetica"/>
          <w:color w:val="222222"/>
          <w:sz w:val="24"/>
          <w:szCs w:val="24"/>
          <w:highlight w:val="cyan"/>
        </w:rPr>
        <w:br/>
      </w:r>
    </w:p>
    <w:p w14:paraId="00A75865" w14:textId="77777777" w:rsidR="00465B9D" w:rsidRDefault="00465B9D" w:rsidP="00CB65DB">
      <w:pPr>
        <w:pStyle w:val="NoSpacing"/>
        <w:rPr>
          <w:rFonts w:ascii="Helvetica" w:hAnsi="Helvetica" w:cs="Helvetica"/>
          <w:color w:val="222222"/>
          <w:sz w:val="24"/>
          <w:szCs w:val="24"/>
          <w:shd w:val="clear" w:color="auto" w:fill="FFFFFF"/>
        </w:rPr>
      </w:pPr>
    </w:p>
    <w:p w14:paraId="403344EF" w14:textId="77777777" w:rsidR="0077741F" w:rsidRPr="00F41F7F" w:rsidRDefault="0077741F" w:rsidP="0077741F">
      <w:pPr>
        <w:rPr>
          <w:rFonts w:ascii="Helvetica" w:hAnsi="Helvetica"/>
          <w:color w:val="0000FF"/>
          <w:u w:val="single"/>
        </w:rPr>
      </w:pPr>
      <w:r w:rsidRPr="005D3F9C">
        <w:rPr>
          <w:rFonts w:ascii="Helvetica" w:hAnsi="Helvetica"/>
        </w:rPr>
        <w:tab/>
      </w:r>
      <w:hyperlink w:anchor="IMLSModif" w:history="1">
        <w:r w:rsidRPr="005D3F9C">
          <w:rPr>
            <w:rStyle w:val="Hyperlink"/>
            <w:rFonts w:ascii="Helvetica" w:hAnsi="Helvetica"/>
          </w:rPr>
          <w:t>Modifications</w:t>
        </w:r>
      </w:hyperlink>
    </w:p>
    <w:p w14:paraId="160B89FC" w14:textId="77777777" w:rsidR="005E69B1" w:rsidRDefault="005E69B1" w:rsidP="0077741F">
      <w:pPr>
        <w:rPr>
          <w:rFonts w:ascii="Helvetica" w:hAnsi="Helvetica"/>
        </w:rPr>
      </w:pPr>
    </w:p>
    <w:p w14:paraId="6A6BA74C" w14:textId="2068BB9C" w:rsidR="00472B82" w:rsidRDefault="0077741F" w:rsidP="00472B82">
      <w:pPr>
        <w:rPr>
          <w:rFonts w:ascii="Helvetica" w:hAnsi="Helvetica"/>
        </w:rPr>
      </w:pPr>
      <w:r w:rsidRPr="005D3F9C">
        <w:rPr>
          <w:rFonts w:ascii="Helvetica" w:hAnsi="Helvetica"/>
        </w:rPr>
        <w:tab/>
      </w:r>
      <w:hyperlink w:anchor="IMLSReminder" w:history="1">
        <w:r w:rsidRPr="005D3F9C">
          <w:rPr>
            <w:rStyle w:val="Hyperlink"/>
            <w:rFonts w:ascii="Helvetica" w:hAnsi="Helvetica" w:cs="Helvetica"/>
          </w:rPr>
          <w:t>Reminders</w:t>
        </w:r>
      </w:hyperlink>
      <w:r w:rsidRPr="00433AA5">
        <w:rPr>
          <w:rFonts w:ascii="Helvetica" w:hAnsi="Helvetica" w:cs="Helvetica"/>
          <w:color w:val="222222"/>
        </w:rPr>
        <w:br/>
      </w:r>
      <w:r w:rsidRPr="005D3F9C">
        <w:rPr>
          <w:rFonts w:ascii="Helvetica" w:hAnsi="Helvetica"/>
        </w:rPr>
        <w:tab/>
      </w:r>
    </w:p>
    <w:p w14:paraId="0D1DCCA1" w14:textId="7F8995E4" w:rsidR="0077741F" w:rsidRPr="005D3F9C" w:rsidRDefault="0077741F" w:rsidP="0077741F">
      <w:pPr>
        <w:widowControl w:val="0"/>
        <w:pBdr>
          <w:bottom w:val="single" w:sz="6" w:space="1" w:color="auto"/>
        </w:pBdr>
        <w:autoSpaceDE w:val="0"/>
        <w:autoSpaceDN w:val="0"/>
        <w:adjustRightInd w:val="0"/>
        <w:rPr>
          <w:rFonts w:ascii="Helvetica" w:hAnsi="Helvetica" w:cs="Helvetica"/>
        </w:rPr>
      </w:pPr>
      <w:r w:rsidRPr="005D3F9C">
        <w:rPr>
          <w:rFonts w:ascii="Helvetica" w:hAnsi="Helvetica" w:cs="Helvetica"/>
        </w:rPr>
        <w:tab/>
      </w:r>
    </w:p>
    <w:p w14:paraId="4B3FF5A9" w14:textId="77777777" w:rsidR="0077741F" w:rsidRPr="005D3F9C" w:rsidRDefault="0077741F" w:rsidP="0077741F">
      <w:pPr>
        <w:autoSpaceDE w:val="0"/>
        <w:autoSpaceDN w:val="0"/>
        <w:adjustRightInd w:val="0"/>
        <w:rPr>
          <w:rFonts w:ascii="Helvetica" w:hAnsi="Helvetica"/>
        </w:rPr>
      </w:pPr>
    </w:p>
    <w:p w14:paraId="6FC01E92" w14:textId="77777777" w:rsidR="0077741F" w:rsidRPr="001D72F9" w:rsidRDefault="00816A1B" w:rsidP="0077741F">
      <w:pPr>
        <w:autoSpaceDE w:val="0"/>
        <w:autoSpaceDN w:val="0"/>
        <w:adjustRightInd w:val="0"/>
        <w:outlineLvl w:val="0"/>
        <w:rPr>
          <w:rFonts w:ascii="Helvetica" w:hAnsi="Helvetica"/>
          <w:b/>
          <w:sz w:val="28"/>
          <w:szCs w:val="28"/>
        </w:rPr>
      </w:pPr>
      <w:hyperlink w:anchor="DOI" w:history="1">
        <w:r w:rsidR="0077741F" w:rsidRPr="001D72F9">
          <w:rPr>
            <w:rStyle w:val="Hyperlink"/>
            <w:rFonts w:ascii="Helvetica" w:hAnsi="Helvetica"/>
            <w:b/>
            <w:sz w:val="28"/>
            <w:szCs w:val="28"/>
          </w:rPr>
          <w:t>Department of Interior</w:t>
        </w:r>
      </w:hyperlink>
    </w:p>
    <w:p w14:paraId="63366843" w14:textId="32CA77D8" w:rsidR="0077741F" w:rsidRPr="005D3F9C" w:rsidRDefault="0077741F" w:rsidP="00261A10">
      <w:pPr>
        <w:tabs>
          <w:tab w:val="left" w:pos="5987"/>
        </w:tabs>
        <w:autoSpaceDE w:val="0"/>
        <w:autoSpaceDN w:val="0"/>
        <w:adjustRightInd w:val="0"/>
        <w:outlineLvl w:val="0"/>
        <w:rPr>
          <w:rFonts w:ascii="Helvetica" w:hAnsi="Helvetica"/>
          <w:b/>
        </w:rPr>
      </w:pPr>
      <w:r w:rsidRPr="005D3F9C">
        <w:rPr>
          <w:rFonts w:ascii="Helvetica" w:hAnsi="Helvetica"/>
          <w:b/>
        </w:rPr>
        <w:tab/>
      </w:r>
    </w:p>
    <w:p w14:paraId="5184C7AA" w14:textId="58F73876" w:rsidR="00734C72" w:rsidRPr="007B5685" w:rsidRDefault="0077741F" w:rsidP="00734C72">
      <w:pPr>
        <w:pStyle w:val="NoSpacing"/>
        <w:rPr>
          <w:rStyle w:val="Hyperlink"/>
          <w:rFonts w:ascii="Helvetica" w:hAnsi="Helvetica" w:cs="Helvetica"/>
          <w:color w:val="222222"/>
          <w:sz w:val="24"/>
          <w:szCs w:val="24"/>
          <w:u w:val="none"/>
        </w:rPr>
      </w:pPr>
      <w:r w:rsidRPr="005D3F9C">
        <w:rPr>
          <w:rFonts w:ascii="Helvetica" w:hAnsi="Helvetica"/>
          <w:b/>
        </w:rPr>
        <w:tab/>
      </w:r>
      <w:hyperlink w:anchor="DOIPrograms" w:history="1">
        <w:r w:rsidRPr="006E4F03">
          <w:rPr>
            <w:rStyle w:val="Hyperlink"/>
            <w:rFonts w:ascii="Helvetica" w:hAnsi="Helvetica"/>
            <w:sz w:val="24"/>
            <w:szCs w:val="24"/>
          </w:rPr>
          <w:t>Programs</w:t>
        </w:r>
      </w:hyperlink>
    </w:p>
    <w:p w14:paraId="4E2A2CB8" w14:textId="5AD509D4" w:rsidR="00734C72" w:rsidRDefault="00734C72" w:rsidP="00734C72">
      <w:pPr>
        <w:pStyle w:val="NoSpacing"/>
        <w:rPr>
          <w:rStyle w:val="Hyperlink"/>
          <w:rFonts w:ascii="Helvetica" w:hAnsi="Helvetica" w:cs="Helvetica"/>
          <w:color w:val="222222"/>
          <w:sz w:val="24"/>
          <w:szCs w:val="24"/>
          <w:u w:val="none"/>
        </w:rPr>
      </w:pPr>
    </w:p>
    <w:p w14:paraId="3A42C7A1" w14:textId="4E5988AA" w:rsidR="00045BB1" w:rsidRDefault="00816A1B" w:rsidP="00045BB1">
      <w:pPr>
        <w:pStyle w:val="NoSpacing"/>
        <w:rPr>
          <w:rStyle w:val="Hyperlink"/>
          <w:rFonts w:ascii="Helvetica" w:hAnsi="Helvetica" w:cs="Helvetica"/>
          <w:color w:val="1155CC"/>
          <w:sz w:val="24"/>
          <w:szCs w:val="24"/>
          <w:shd w:val="clear" w:color="auto" w:fill="FFFFFF"/>
        </w:rPr>
      </w:pPr>
      <w:hyperlink w:anchor="DOIMultistateConservation" w:history="1">
        <w:r w:rsidR="003F4F98" w:rsidRPr="003F4F98">
          <w:rPr>
            <w:rStyle w:val="Hyperlink"/>
            <w:rFonts w:ascii="Helvetica" w:hAnsi="Helvetica" w:cs="Helvetica"/>
            <w:sz w:val="24"/>
            <w:szCs w:val="24"/>
            <w:shd w:val="clear" w:color="auto" w:fill="FFFFFF"/>
          </w:rPr>
          <w:t>Fish and Wildlife Service</w:t>
        </w:r>
        <w:r w:rsidR="003F4F98" w:rsidRPr="003F4F98">
          <w:rPr>
            <w:rStyle w:val="Hyperlink"/>
            <w:rFonts w:ascii="Helvetica" w:hAnsi="Helvetica" w:cs="Helvetica"/>
            <w:sz w:val="24"/>
            <w:szCs w:val="24"/>
          </w:rPr>
          <w:br/>
        </w:r>
        <w:r w:rsidR="003F4F98" w:rsidRPr="003F4F98">
          <w:rPr>
            <w:rStyle w:val="Hyperlink"/>
            <w:rFonts w:ascii="Helvetica" w:hAnsi="Helvetica" w:cs="Helvetica"/>
            <w:sz w:val="24"/>
            <w:szCs w:val="24"/>
            <w:shd w:val="clear" w:color="auto" w:fill="FFFFFF"/>
          </w:rPr>
          <w:t>Multistate Conservation Grant Program</w:t>
        </w:r>
      </w:hyperlink>
    </w:p>
    <w:p w14:paraId="7C4F890F" w14:textId="77777777" w:rsidR="00045BB1" w:rsidRDefault="00045BB1" w:rsidP="00A23A7F">
      <w:pPr>
        <w:pStyle w:val="NoSpacing"/>
        <w:rPr>
          <w:rFonts w:ascii="Helvetica" w:hAnsi="Helvetica" w:cs="Helvetica"/>
          <w:sz w:val="24"/>
          <w:szCs w:val="24"/>
        </w:rPr>
      </w:pPr>
    </w:p>
    <w:p w14:paraId="4B039C91" w14:textId="77777777" w:rsidR="0077741F" w:rsidRPr="0037002F" w:rsidRDefault="0077741F" w:rsidP="0077741F">
      <w:pPr>
        <w:autoSpaceDE w:val="0"/>
        <w:autoSpaceDN w:val="0"/>
        <w:adjustRightInd w:val="0"/>
        <w:outlineLvl w:val="0"/>
        <w:rPr>
          <w:rFonts w:ascii="Helvetica" w:hAnsi="Helvetica"/>
          <w:color w:val="0000FF"/>
          <w:u w:val="single"/>
        </w:rPr>
      </w:pPr>
      <w:r>
        <w:tab/>
      </w:r>
      <w:hyperlink w:anchor="DOIMod" w:history="1">
        <w:r w:rsidRPr="005D3F9C">
          <w:rPr>
            <w:rStyle w:val="Hyperlink"/>
            <w:rFonts w:ascii="Helvetica" w:hAnsi="Helvetica"/>
          </w:rPr>
          <w:t>Modifications</w:t>
        </w:r>
      </w:hyperlink>
    </w:p>
    <w:p w14:paraId="00D3C5C2" w14:textId="78EC11EA" w:rsidR="00530130" w:rsidRDefault="00530130" w:rsidP="0077741F">
      <w:pPr>
        <w:widowControl w:val="0"/>
        <w:autoSpaceDE w:val="0"/>
        <w:autoSpaceDN w:val="0"/>
        <w:adjustRightInd w:val="0"/>
        <w:rPr>
          <w:rFonts w:ascii="Helvetica" w:hAnsi="Helvetica" w:cs="Helvetica"/>
        </w:rPr>
      </w:pPr>
    </w:p>
    <w:p w14:paraId="0D6A70F7" w14:textId="42B707AD" w:rsidR="0077741F" w:rsidRDefault="0077741F" w:rsidP="0077741F">
      <w:pPr>
        <w:autoSpaceDE w:val="0"/>
        <w:autoSpaceDN w:val="0"/>
        <w:adjustRightInd w:val="0"/>
        <w:outlineLvl w:val="0"/>
        <w:rPr>
          <w:rStyle w:val="Hyperlink"/>
          <w:rFonts w:ascii="Helvetica" w:hAnsi="Helvetica"/>
        </w:rPr>
      </w:pPr>
      <w:r w:rsidRPr="005D3F9C">
        <w:rPr>
          <w:rFonts w:ascii="Helvetica" w:hAnsi="Helvetica"/>
          <w:b/>
        </w:rPr>
        <w:tab/>
      </w:r>
      <w:hyperlink w:anchor="DOIReminder" w:history="1">
        <w:r w:rsidRPr="005D3F9C">
          <w:rPr>
            <w:rStyle w:val="Hyperlink"/>
            <w:rFonts w:ascii="Helvetica" w:hAnsi="Helvetica"/>
          </w:rPr>
          <w:t>Reminders</w:t>
        </w:r>
      </w:hyperlink>
      <w:r>
        <w:rPr>
          <w:rStyle w:val="Hyperlink"/>
          <w:rFonts w:ascii="Helvetica" w:hAnsi="Helvetica"/>
        </w:rPr>
        <w:t xml:space="preserve">  </w:t>
      </w:r>
    </w:p>
    <w:p w14:paraId="02AE4EFE" w14:textId="77777777" w:rsidR="00492ADD" w:rsidRDefault="00492ADD" w:rsidP="0077741F">
      <w:pPr>
        <w:autoSpaceDE w:val="0"/>
        <w:autoSpaceDN w:val="0"/>
        <w:adjustRightInd w:val="0"/>
        <w:outlineLvl w:val="0"/>
        <w:rPr>
          <w:rStyle w:val="Hyperlink"/>
          <w:rFonts w:ascii="Helvetica" w:hAnsi="Helvetica"/>
        </w:rPr>
      </w:pPr>
    </w:p>
    <w:p w14:paraId="3A3CD210" w14:textId="27046EFF" w:rsidR="000652F0" w:rsidRDefault="00816A1B" w:rsidP="000652F0">
      <w:pPr>
        <w:pStyle w:val="NoSpacing"/>
        <w:rPr>
          <w:rFonts w:ascii="Helvetica" w:hAnsi="Helvetica" w:cs="Helvetica"/>
          <w:sz w:val="24"/>
          <w:szCs w:val="24"/>
        </w:rPr>
      </w:pPr>
      <w:hyperlink w:anchor="DOIAcidMineDrainage" w:history="1">
        <w:r w:rsidR="000652F0" w:rsidRPr="00927F0C">
          <w:rPr>
            <w:rStyle w:val="Hyperlink"/>
            <w:rFonts w:ascii="Helvetica" w:hAnsi="Helvetica" w:cs="Helvetica"/>
            <w:sz w:val="24"/>
            <w:szCs w:val="24"/>
            <w:highlight w:val="cyan"/>
            <w:shd w:val="clear" w:color="auto" w:fill="FFFFFF"/>
          </w:rPr>
          <w:t>Office of Surface Mining</w:t>
        </w:r>
        <w:r w:rsidR="000652F0" w:rsidRPr="00927F0C">
          <w:rPr>
            <w:rStyle w:val="Hyperlink"/>
            <w:rFonts w:ascii="Helvetica" w:hAnsi="Helvetica" w:cs="Helvetica"/>
            <w:sz w:val="24"/>
            <w:szCs w:val="24"/>
            <w:highlight w:val="cyan"/>
          </w:rPr>
          <w:br/>
        </w:r>
        <w:r w:rsidR="000652F0" w:rsidRPr="00927F0C">
          <w:rPr>
            <w:rStyle w:val="Hyperlink"/>
            <w:rFonts w:ascii="Helvetica" w:hAnsi="Helvetica" w:cs="Helvetica"/>
            <w:sz w:val="24"/>
            <w:szCs w:val="24"/>
            <w:highlight w:val="cyan"/>
            <w:shd w:val="clear" w:color="auto" w:fill="FFFFFF"/>
          </w:rPr>
          <w:t>Not-for Profit Acid Mine Drainage Watershed Cooperative Agreement (WCAP) Programs</w:t>
        </w:r>
      </w:hyperlink>
    </w:p>
    <w:p w14:paraId="010BA964" w14:textId="008A0C37" w:rsidR="000652F0" w:rsidRDefault="000652F0" w:rsidP="0077741F">
      <w:pPr>
        <w:autoSpaceDE w:val="0"/>
        <w:autoSpaceDN w:val="0"/>
        <w:adjustRightInd w:val="0"/>
        <w:outlineLvl w:val="0"/>
        <w:rPr>
          <w:rFonts w:ascii="Helvetica" w:hAnsi="Helvetica" w:cs="Helvetica"/>
          <w:color w:val="222222"/>
        </w:rPr>
      </w:pPr>
    </w:p>
    <w:p w14:paraId="537AD6F7" w14:textId="470292C8" w:rsidR="008E6E39" w:rsidRPr="008E6E39" w:rsidRDefault="00816A1B" w:rsidP="008E6E39">
      <w:pPr>
        <w:widowControl w:val="0"/>
        <w:autoSpaceDE w:val="0"/>
        <w:autoSpaceDN w:val="0"/>
        <w:adjustRightInd w:val="0"/>
        <w:rPr>
          <w:rFonts w:ascii="Helvetica" w:hAnsi="Helvetica" w:cs="Helvetica"/>
        </w:rPr>
      </w:pPr>
      <w:hyperlink w:anchor="DOIFWSYouthEngagement" w:history="1">
        <w:r w:rsidR="008E6E39" w:rsidRPr="000652F0">
          <w:rPr>
            <w:rStyle w:val="Hyperlink"/>
            <w:rFonts w:ascii="Helvetica" w:hAnsi="Helvetica" w:cs="Helvetica"/>
            <w:highlight w:val="yellow"/>
            <w:shd w:val="clear" w:color="auto" w:fill="FFFFFF"/>
          </w:rPr>
          <w:t>Fish and Wildlife Service</w:t>
        </w:r>
        <w:r w:rsidR="008E6E39" w:rsidRPr="000652F0">
          <w:rPr>
            <w:rStyle w:val="Hyperlink"/>
            <w:rFonts w:ascii="Helvetica" w:hAnsi="Helvetica" w:cs="Helvetica"/>
            <w:highlight w:val="yellow"/>
          </w:rPr>
          <w:br/>
        </w:r>
        <w:r w:rsidR="008E6E39" w:rsidRPr="000652F0">
          <w:rPr>
            <w:rStyle w:val="Hyperlink"/>
            <w:rFonts w:ascii="Helvetica" w:hAnsi="Helvetica" w:cs="Helvetica"/>
            <w:highlight w:val="yellow"/>
            <w:shd w:val="clear" w:color="auto" w:fill="FFFFFF"/>
          </w:rPr>
          <w:t>Youth Engagement, Education, and Employmen</w:t>
        </w:r>
        <w:r w:rsidR="008E6E39" w:rsidRPr="007B5685">
          <w:rPr>
            <w:rStyle w:val="Hyperlink"/>
            <w:rFonts w:ascii="Helvetica" w:hAnsi="Helvetica" w:cs="Helvetica"/>
            <w:shd w:val="clear" w:color="auto" w:fill="FFFFFF"/>
          </w:rPr>
          <w:t>t</w:t>
        </w:r>
        <w:r w:rsidR="008E6E39" w:rsidRPr="007B5685">
          <w:rPr>
            <w:rStyle w:val="Hyperlink"/>
            <w:rFonts w:ascii="Helvetica" w:hAnsi="Helvetica" w:cs="Helvetica"/>
          </w:rPr>
          <w:br/>
        </w:r>
      </w:hyperlink>
    </w:p>
    <w:p w14:paraId="77CAB121" w14:textId="7C4E2D91" w:rsidR="00F94AAB" w:rsidRDefault="00816A1B" w:rsidP="00F94AAB">
      <w:pPr>
        <w:pStyle w:val="NoSpacing"/>
        <w:rPr>
          <w:rStyle w:val="Hyperlink"/>
          <w:rFonts w:ascii="Helvetica" w:hAnsi="Helvetica" w:cs="Helvetica"/>
          <w:color w:val="222222"/>
          <w:sz w:val="24"/>
          <w:szCs w:val="24"/>
          <w:u w:val="none"/>
        </w:rPr>
      </w:pPr>
      <w:hyperlink w:anchor="DOI2020NatFishHabitat" w:history="1">
        <w:r w:rsidR="00F94AAB" w:rsidRPr="006E78A5">
          <w:rPr>
            <w:rStyle w:val="Hyperlink"/>
            <w:rFonts w:ascii="Helvetica" w:hAnsi="Helvetica" w:cs="Helvetica"/>
            <w:sz w:val="24"/>
            <w:szCs w:val="24"/>
            <w:shd w:val="clear" w:color="auto" w:fill="FFFFFF"/>
          </w:rPr>
          <w:t>Fish and Wildlife Service</w:t>
        </w:r>
        <w:r w:rsidR="00F94AAB" w:rsidRPr="006E78A5">
          <w:rPr>
            <w:rStyle w:val="Hyperlink"/>
            <w:rFonts w:ascii="Helvetica" w:hAnsi="Helvetica" w:cs="Helvetica"/>
            <w:sz w:val="24"/>
            <w:szCs w:val="24"/>
          </w:rPr>
          <w:br/>
        </w:r>
        <w:r w:rsidR="00F94AAB" w:rsidRPr="006E78A5">
          <w:rPr>
            <w:rStyle w:val="Hyperlink"/>
            <w:rFonts w:ascii="Helvetica" w:hAnsi="Helvetica" w:cs="Helvetica"/>
            <w:sz w:val="24"/>
            <w:szCs w:val="24"/>
            <w:shd w:val="clear" w:color="auto" w:fill="FFFFFF"/>
          </w:rPr>
          <w:t>2020 National Fish Habitat Action Plan</w:t>
        </w:r>
      </w:hyperlink>
    </w:p>
    <w:p w14:paraId="5B4B6E13" w14:textId="77777777" w:rsidR="00F94AAB" w:rsidRDefault="00F94AAB" w:rsidP="0077741F">
      <w:pPr>
        <w:autoSpaceDE w:val="0"/>
        <w:autoSpaceDN w:val="0"/>
        <w:adjustRightInd w:val="0"/>
        <w:outlineLvl w:val="0"/>
        <w:rPr>
          <w:rFonts w:ascii="Helvetica" w:hAnsi="Helvetica" w:cs="Helvetica"/>
          <w:color w:val="222222"/>
        </w:rPr>
      </w:pPr>
    </w:p>
    <w:p w14:paraId="23B0DBE6" w14:textId="77777777" w:rsidR="0077741F" w:rsidRPr="005D3F9C" w:rsidRDefault="0077741F" w:rsidP="0077741F">
      <w:pPr>
        <w:widowControl w:val="0"/>
        <w:pBdr>
          <w:bottom w:val="single" w:sz="6" w:space="1" w:color="auto"/>
        </w:pBdr>
        <w:autoSpaceDE w:val="0"/>
        <w:autoSpaceDN w:val="0"/>
        <w:adjustRightInd w:val="0"/>
        <w:rPr>
          <w:rFonts w:ascii="Helvetica" w:hAnsi="Helvetica" w:cs="Helvetica"/>
        </w:rPr>
      </w:pPr>
      <w:r w:rsidRPr="005D3F9C">
        <w:rPr>
          <w:rFonts w:ascii="Helvetica" w:hAnsi="Helvetica" w:cs="Helvetica"/>
        </w:rPr>
        <w:tab/>
      </w:r>
    </w:p>
    <w:p w14:paraId="52F0B8FB" w14:textId="77777777" w:rsidR="0077741F" w:rsidRPr="005D3F9C" w:rsidRDefault="0077741F" w:rsidP="0077741F">
      <w:pPr>
        <w:widowControl w:val="0"/>
        <w:autoSpaceDE w:val="0"/>
        <w:autoSpaceDN w:val="0"/>
        <w:adjustRightInd w:val="0"/>
        <w:rPr>
          <w:rFonts w:ascii="Helvetica" w:hAnsi="Helvetica"/>
        </w:rPr>
      </w:pPr>
      <w:r w:rsidRPr="005D3F9C">
        <w:rPr>
          <w:rFonts w:ascii="Helvetica" w:hAnsi="Helvetica" w:cs="Helvetica"/>
        </w:rPr>
        <w:fldChar w:fldCharType="begin"/>
      </w:r>
      <w:r w:rsidRPr="005D3F9C">
        <w:rPr>
          <w:rFonts w:ascii="Helvetica" w:hAnsi="Helvetica" w:cs="Helvetica"/>
        </w:rPr>
        <w:instrText xml:space="preserve"> HYPERLINK  \l "DOIHistoricPres" </w:instrText>
      </w:r>
      <w:r w:rsidRPr="005D3F9C">
        <w:rPr>
          <w:rFonts w:ascii="Helvetica" w:hAnsi="Helvetica" w:cs="Helvetica"/>
        </w:rPr>
        <w:fldChar w:fldCharType="separate"/>
      </w:r>
    </w:p>
    <w:p w14:paraId="77F55863" w14:textId="77777777" w:rsidR="0077741F" w:rsidRPr="006A7AD7" w:rsidRDefault="0077741F" w:rsidP="0077741F">
      <w:pPr>
        <w:rPr>
          <w:rFonts w:ascii="Helvetica" w:hAnsi="Helvetica"/>
        </w:rPr>
      </w:pPr>
      <w:r w:rsidRPr="005D3F9C">
        <w:rPr>
          <w:rFonts w:ascii="Helvetica" w:hAnsi="Helvetica" w:cs="Helvetica"/>
        </w:rPr>
        <w:fldChar w:fldCharType="end"/>
      </w:r>
      <w:hyperlink w:anchor="DOJ" w:history="1">
        <w:r w:rsidRPr="001D72F9">
          <w:rPr>
            <w:rStyle w:val="Hyperlink"/>
            <w:rFonts w:ascii="Helvetica" w:hAnsi="Helvetica"/>
            <w:b/>
            <w:sz w:val="28"/>
            <w:szCs w:val="28"/>
          </w:rPr>
          <w:t>Department of Justice</w:t>
        </w:r>
      </w:hyperlink>
      <w:r w:rsidRPr="001D72F9">
        <w:rPr>
          <w:rFonts w:ascii="Helvetica" w:hAnsi="Helvetica"/>
          <w:b/>
          <w:sz w:val="28"/>
          <w:szCs w:val="28"/>
        </w:rPr>
        <w:tab/>
      </w:r>
    </w:p>
    <w:p w14:paraId="1A4CBAB0" w14:textId="77777777" w:rsidR="0077741F" w:rsidRPr="005D3F9C" w:rsidRDefault="0077741F" w:rsidP="0077741F">
      <w:pPr>
        <w:autoSpaceDE w:val="0"/>
        <w:autoSpaceDN w:val="0"/>
        <w:adjustRightInd w:val="0"/>
        <w:rPr>
          <w:rFonts w:ascii="Helvetica" w:hAnsi="Helvetica"/>
          <w:b/>
        </w:rPr>
      </w:pPr>
    </w:p>
    <w:p w14:paraId="3F76300A" w14:textId="715DA18C" w:rsidR="00875315" w:rsidRDefault="0077741F" w:rsidP="008E6E39">
      <w:pPr>
        <w:widowControl w:val="0"/>
        <w:autoSpaceDE w:val="0"/>
        <w:autoSpaceDN w:val="0"/>
        <w:adjustRightInd w:val="0"/>
        <w:rPr>
          <w:rFonts w:ascii="Helvetica" w:hAnsi="Helvetica" w:cs="Helvetica"/>
        </w:rPr>
      </w:pPr>
      <w:r w:rsidRPr="005D3F9C">
        <w:rPr>
          <w:rFonts w:ascii="Helvetica" w:hAnsi="Helvetica" w:cs="Helvetica"/>
        </w:rPr>
        <w:tab/>
      </w:r>
      <w:hyperlink w:anchor="DOJPrograms" w:history="1">
        <w:r w:rsidRPr="005D3F9C">
          <w:rPr>
            <w:rStyle w:val="Hyperlink"/>
            <w:rFonts w:ascii="Helvetica" w:hAnsi="Helvetica" w:cs="Helvetica"/>
          </w:rPr>
          <w:t>Programs</w:t>
        </w:r>
      </w:hyperlink>
      <w:r w:rsidRPr="00F559BA">
        <w:rPr>
          <w:rFonts w:ascii="Helvetica" w:hAnsi="Helvetica" w:cs="Helvetica"/>
          <w:color w:val="222222"/>
        </w:rPr>
        <w:br/>
      </w:r>
    </w:p>
    <w:p w14:paraId="0226B160" w14:textId="77777777" w:rsidR="00F93B72" w:rsidRDefault="00F93B72" w:rsidP="008E6E39">
      <w:pPr>
        <w:widowControl w:val="0"/>
        <w:autoSpaceDE w:val="0"/>
        <w:autoSpaceDN w:val="0"/>
        <w:adjustRightInd w:val="0"/>
        <w:rPr>
          <w:rFonts w:ascii="Helvetica" w:hAnsi="Helvetica" w:cs="Helvetica"/>
        </w:rPr>
      </w:pPr>
    </w:p>
    <w:p w14:paraId="0814125B" w14:textId="77777777" w:rsidR="0077741F" w:rsidRDefault="0077741F" w:rsidP="0077741F">
      <w:pPr>
        <w:widowControl w:val="0"/>
        <w:autoSpaceDE w:val="0"/>
        <w:autoSpaceDN w:val="0"/>
        <w:adjustRightInd w:val="0"/>
        <w:rPr>
          <w:rFonts w:ascii="Helvetica" w:hAnsi="Helvetica" w:cs="Helvetica"/>
        </w:rPr>
      </w:pPr>
      <w:r>
        <w:rPr>
          <w:rFonts w:ascii="Helvetica" w:hAnsi="Helvetica" w:cs="Helvetica"/>
        </w:rPr>
        <w:tab/>
      </w:r>
      <w:hyperlink w:anchor="DOJMod" w:history="1">
        <w:r w:rsidRPr="005D408F">
          <w:rPr>
            <w:rStyle w:val="Hyperlink"/>
            <w:rFonts w:ascii="Helvetica" w:hAnsi="Helvetica" w:cs="Helvetica"/>
          </w:rPr>
          <w:t>Modifications</w:t>
        </w:r>
      </w:hyperlink>
    </w:p>
    <w:p w14:paraId="282C290C" w14:textId="77777777" w:rsidR="00F93B72" w:rsidRDefault="00F93B72" w:rsidP="0077741F">
      <w:pPr>
        <w:widowControl w:val="0"/>
        <w:autoSpaceDE w:val="0"/>
        <w:autoSpaceDN w:val="0"/>
        <w:adjustRightInd w:val="0"/>
        <w:rPr>
          <w:rFonts w:ascii="Helvetica" w:hAnsi="Helvetica" w:cs="Helvetica"/>
        </w:rPr>
      </w:pPr>
    </w:p>
    <w:p w14:paraId="0510E316" w14:textId="5469DE53" w:rsidR="0077741F" w:rsidRPr="005D3F9C" w:rsidRDefault="0077741F" w:rsidP="0077741F">
      <w:pPr>
        <w:widowControl w:val="0"/>
        <w:autoSpaceDE w:val="0"/>
        <w:autoSpaceDN w:val="0"/>
        <w:adjustRightInd w:val="0"/>
        <w:rPr>
          <w:rStyle w:val="Hyperlink"/>
          <w:rFonts w:ascii="Helvetica" w:hAnsi="Helvetica" w:cs="Helvetica"/>
        </w:rPr>
      </w:pPr>
      <w:r w:rsidRPr="005D3F9C">
        <w:rPr>
          <w:rFonts w:ascii="Helvetica" w:hAnsi="Helvetica" w:cs="Helvetica"/>
        </w:rPr>
        <w:fldChar w:fldCharType="begin"/>
      </w:r>
      <w:r w:rsidRPr="005D3F9C">
        <w:rPr>
          <w:rFonts w:ascii="Helvetica" w:hAnsi="Helvetica" w:cs="Helvetica"/>
        </w:rPr>
        <w:instrText xml:space="preserve"> HYPERLINK  \l "DOJBuildingEnhancingPartnerships" </w:instrText>
      </w:r>
      <w:r w:rsidRPr="005D3F9C">
        <w:rPr>
          <w:rFonts w:ascii="Helvetica" w:hAnsi="Helvetica" w:cs="Helvetica"/>
        </w:rPr>
        <w:fldChar w:fldCharType="separate"/>
      </w:r>
    </w:p>
    <w:p w14:paraId="73E4750B" w14:textId="639AAF90" w:rsidR="0077741F" w:rsidRPr="00C450F4" w:rsidRDefault="0077741F" w:rsidP="0077741F">
      <w:pPr>
        <w:widowControl w:val="0"/>
        <w:autoSpaceDE w:val="0"/>
        <w:autoSpaceDN w:val="0"/>
        <w:adjustRightInd w:val="0"/>
        <w:rPr>
          <w:rStyle w:val="Hyperlink"/>
          <w:rFonts w:ascii="Helvetica" w:hAnsi="Helvetica" w:cs="Helvetica"/>
          <w:color w:val="auto"/>
          <w:u w:val="none"/>
        </w:rPr>
      </w:pPr>
      <w:r w:rsidRPr="005D3F9C">
        <w:rPr>
          <w:rFonts w:ascii="Helvetica" w:hAnsi="Helvetica" w:cs="Helvetica"/>
        </w:rPr>
        <w:fldChar w:fldCharType="end"/>
      </w:r>
      <w:r w:rsidRPr="005D3F9C">
        <w:rPr>
          <w:rFonts w:ascii="Helvetica" w:hAnsi="Helvetica"/>
        </w:rPr>
        <w:tab/>
      </w:r>
      <w:hyperlink w:anchor="DOJReminders" w:history="1">
        <w:r w:rsidRPr="005D3F9C">
          <w:rPr>
            <w:rStyle w:val="Hyperlink"/>
            <w:rFonts w:ascii="Helvetica" w:hAnsi="Helvetica" w:cs="Helvetica"/>
          </w:rPr>
          <w:t>Reminders</w:t>
        </w:r>
      </w:hyperlink>
    </w:p>
    <w:p w14:paraId="5BCDE7A2" w14:textId="0DC4FA65" w:rsidR="004021EF" w:rsidRDefault="004021EF" w:rsidP="004021EF">
      <w:pPr>
        <w:pStyle w:val="NoSpacing"/>
        <w:rPr>
          <w:rStyle w:val="Hyperlink"/>
          <w:rFonts w:ascii="Helvetica" w:hAnsi="Helvetica" w:cs="Helvetica"/>
          <w:color w:val="1155CC"/>
          <w:sz w:val="24"/>
          <w:szCs w:val="24"/>
          <w:shd w:val="clear" w:color="auto" w:fill="FFFFFF"/>
        </w:rPr>
      </w:pPr>
      <w:r w:rsidRPr="00924D98">
        <w:rPr>
          <w:rFonts w:ascii="Helvetica" w:hAnsi="Helvetica" w:cs="Helvetica"/>
          <w:color w:val="222222"/>
          <w:sz w:val="24"/>
          <w:szCs w:val="24"/>
        </w:rPr>
        <w:br/>
      </w:r>
      <w:bookmarkStart w:id="2" w:name="DOJBJACBCR"/>
      <w:r w:rsidR="00927F0C" w:rsidRPr="00260E6E">
        <w:rPr>
          <w:highlight w:val="cyan"/>
        </w:rPr>
        <w:fldChar w:fldCharType="begin"/>
      </w:r>
      <w:r w:rsidR="00927F0C" w:rsidRPr="00260E6E">
        <w:rPr>
          <w:highlight w:val="cyan"/>
        </w:rPr>
        <w:instrText xml:space="preserve"> HYPERLINK \l "DOJBJACBCR" </w:instrText>
      </w:r>
      <w:r w:rsidR="00927F0C" w:rsidRPr="00260E6E">
        <w:rPr>
          <w:highlight w:val="cyan"/>
        </w:rPr>
        <w:fldChar w:fldCharType="separate"/>
      </w:r>
      <w:r w:rsidRPr="00260E6E">
        <w:rPr>
          <w:rStyle w:val="Hyperlink"/>
          <w:rFonts w:ascii="Helvetica" w:hAnsi="Helvetica" w:cs="Helvetica"/>
          <w:sz w:val="24"/>
          <w:szCs w:val="24"/>
          <w:highlight w:val="cyan"/>
          <w:shd w:val="clear" w:color="auto" w:fill="FFFFFF"/>
        </w:rPr>
        <w:t>Bureau of Justice Assistance</w:t>
      </w:r>
      <w:r w:rsidRPr="00260E6E">
        <w:rPr>
          <w:rStyle w:val="Hyperlink"/>
          <w:rFonts w:ascii="Helvetica" w:hAnsi="Helvetica" w:cs="Helvetica"/>
          <w:sz w:val="24"/>
          <w:szCs w:val="24"/>
          <w:highlight w:val="cyan"/>
        </w:rPr>
        <w:br/>
      </w:r>
      <w:r w:rsidRPr="00260E6E">
        <w:rPr>
          <w:rStyle w:val="Hyperlink"/>
          <w:rFonts w:ascii="Helvetica" w:hAnsi="Helvetica" w:cs="Helvetica"/>
          <w:sz w:val="24"/>
          <w:szCs w:val="24"/>
          <w:highlight w:val="cyan"/>
          <w:shd w:val="clear" w:color="auto" w:fill="FFFFFF"/>
        </w:rPr>
        <w:t>BJA FY 20 Innovations in Community-Based Crime Reduction (CBCR) Program</w:t>
      </w:r>
      <w:r w:rsidR="00927F0C" w:rsidRPr="00260E6E">
        <w:rPr>
          <w:rStyle w:val="Hyperlink"/>
          <w:rFonts w:ascii="Helvetica" w:hAnsi="Helvetica" w:cs="Helvetica"/>
          <w:sz w:val="24"/>
          <w:szCs w:val="24"/>
          <w:highlight w:val="cyan"/>
          <w:shd w:val="clear" w:color="auto" w:fill="FFFFFF"/>
        </w:rPr>
        <w:fldChar w:fldCharType="end"/>
      </w:r>
      <w:bookmarkEnd w:id="2"/>
      <w:r w:rsidRPr="005E5776">
        <w:rPr>
          <w:rFonts w:ascii="Helvetica" w:hAnsi="Helvetica" w:cs="Helvetica"/>
          <w:color w:val="222222"/>
          <w:sz w:val="24"/>
          <w:szCs w:val="24"/>
        </w:rPr>
        <w:br/>
      </w:r>
    </w:p>
    <w:p w14:paraId="053C216C" w14:textId="10BD0D9C" w:rsidR="004021EF" w:rsidRDefault="00816A1B" w:rsidP="004021EF">
      <w:pPr>
        <w:pStyle w:val="NoSpacing"/>
        <w:rPr>
          <w:rStyle w:val="Hyperlink"/>
          <w:rFonts w:ascii="Helvetica" w:hAnsi="Helvetica" w:cs="Helvetica"/>
          <w:color w:val="1155CC"/>
          <w:sz w:val="24"/>
          <w:szCs w:val="24"/>
          <w:shd w:val="clear" w:color="auto" w:fill="FFFFFF"/>
        </w:rPr>
      </w:pPr>
      <w:hyperlink w:anchor="DOJBJASTOPViolence" w:history="1">
        <w:r w:rsidR="004021EF" w:rsidRPr="00260E6E">
          <w:rPr>
            <w:rStyle w:val="Hyperlink"/>
            <w:rFonts w:ascii="Helvetica" w:hAnsi="Helvetica" w:cs="Helvetica"/>
            <w:sz w:val="24"/>
            <w:szCs w:val="24"/>
            <w:highlight w:val="cyan"/>
            <w:shd w:val="clear" w:color="auto" w:fill="FFFFFF"/>
          </w:rPr>
          <w:t>Bureau of Justice Assistance</w:t>
        </w:r>
        <w:r w:rsidR="004021EF" w:rsidRPr="00260E6E">
          <w:rPr>
            <w:rStyle w:val="Hyperlink"/>
            <w:rFonts w:ascii="Helvetica" w:hAnsi="Helvetica" w:cs="Helvetica"/>
            <w:sz w:val="24"/>
            <w:szCs w:val="24"/>
            <w:highlight w:val="cyan"/>
          </w:rPr>
          <w:br/>
        </w:r>
        <w:r w:rsidR="004021EF" w:rsidRPr="00260E6E">
          <w:rPr>
            <w:rStyle w:val="Hyperlink"/>
            <w:rFonts w:ascii="Helvetica" w:hAnsi="Helvetica" w:cs="Helvetica"/>
            <w:sz w:val="24"/>
            <w:szCs w:val="24"/>
            <w:highlight w:val="cyan"/>
            <w:shd w:val="clear" w:color="auto" w:fill="FFFFFF"/>
          </w:rPr>
          <w:t>BJA FY 20 Preventing School Violence: BJA's STOP School Violence Program</w:t>
        </w:r>
      </w:hyperlink>
    </w:p>
    <w:p w14:paraId="6EDAF177" w14:textId="5A732CA7" w:rsidR="004021EF" w:rsidRDefault="004021EF" w:rsidP="004021EF">
      <w:pPr>
        <w:pStyle w:val="NoSpacing"/>
        <w:ind w:left="-180"/>
        <w:rPr>
          <w:rFonts w:ascii="Helvetica" w:hAnsi="Helvetica" w:cs="Helvetica"/>
          <w:color w:val="222222"/>
          <w:sz w:val="24"/>
          <w:szCs w:val="24"/>
        </w:rPr>
      </w:pPr>
    </w:p>
    <w:p w14:paraId="7A39B44C" w14:textId="77777777" w:rsidR="004345B0" w:rsidRDefault="00816A1B" w:rsidP="004345B0">
      <w:pPr>
        <w:pStyle w:val="NoSpacing"/>
        <w:rPr>
          <w:rStyle w:val="Hyperlink"/>
          <w:rFonts w:ascii="Helvetica" w:hAnsi="Helvetica" w:cs="Helvetica"/>
          <w:color w:val="1155CC"/>
          <w:sz w:val="24"/>
          <w:szCs w:val="24"/>
          <w:shd w:val="clear" w:color="auto" w:fill="FFFFFF"/>
        </w:rPr>
      </w:pPr>
      <w:hyperlink w:anchor="DOJBJAInnovativeProsecution" w:history="1">
        <w:r w:rsidR="004345B0" w:rsidRPr="00C433CE">
          <w:rPr>
            <w:rStyle w:val="Hyperlink"/>
            <w:rFonts w:ascii="Helvetica" w:hAnsi="Helvetica" w:cs="Helvetica"/>
            <w:sz w:val="24"/>
            <w:szCs w:val="24"/>
            <w:highlight w:val="cyan"/>
            <w:shd w:val="clear" w:color="auto" w:fill="FFFFFF"/>
          </w:rPr>
          <w:t>Bureau of Justice Assistance</w:t>
        </w:r>
        <w:r w:rsidR="004345B0" w:rsidRPr="00C433CE">
          <w:rPr>
            <w:rStyle w:val="Hyperlink"/>
            <w:rFonts w:ascii="Helvetica" w:hAnsi="Helvetica" w:cs="Helvetica"/>
            <w:sz w:val="24"/>
            <w:szCs w:val="24"/>
            <w:highlight w:val="cyan"/>
          </w:rPr>
          <w:br/>
        </w:r>
        <w:r w:rsidR="004345B0" w:rsidRPr="00C433CE">
          <w:rPr>
            <w:rStyle w:val="Hyperlink"/>
            <w:rFonts w:ascii="Helvetica" w:hAnsi="Helvetica" w:cs="Helvetica"/>
            <w:sz w:val="24"/>
            <w:szCs w:val="24"/>
            <w:highlight w:val="cyan"/>
            <w:shd w:val="clear" w:color="auto" w:fill="FFFFFF"/>
          </w:rPr>
          <w:t>BJA FY 20 Innovative Prosecution Solutions for Combatting Violent Crime</w:t>
        </w:r>
      </w:hyperlink>
      <w:r w:rsidR="004345B0" w:rsidRPr="00EF1E79">
        <w:rPr>
          <w:rFonts w:ascii="Helvetica" w:hAnsi="Helvetica" w:cs="Helvetica"/>
          <w:color w:val="222222"/>
          <w:sz w:val="24"/>
          <w:szCs w:val="24"/>
        </w:rPr>
        <w:br/>
      </w:r>
      <w:r w:rsidR="004345B0" w:rsidRPr="00092F6E">
        <w:rPr>
          <w:rFonts w:ascii="Helvetica" w:hAnsi="Helvetica" w:cs="Helvetica"/>
          <w:color w:val="222222"/>
          <w:sz w:val="24"/>
          <w:szCs w:val="24"/>
        </w:rPr>
        <w:br/>
      </w:r>
      <w:hyperlink w:anchor="DOJBJAPaulCoverdell" w:history="1">
        <w:r w:rsidR="004345B0" w:rsidRPr="00C433CE">
          <w:rPr>
            <w:rStyle w:val="Hyperlink"/>
            <w:rFonts w:ascii="Helvetica" w:hAnsi="Helvetica" w:cs="Helvetica"/>
            <w:sz w:val="24"/>
            <w:szCs w:val="24"/>
            <w:highlight w:val="cyan"/>
            <w:shd w:val="clear" w:color="auto" w:fill="FFFFFF"/>
          </w:rPr>
          <w:t>Bureau of Justice Assistance</w:t>
        </w:r>
        <w:r w:rsidR="004345B0" w:rsidRPr="00C433CE">
          <w:rPr>
            <w:rStyle w:val="Hyperlink"/>
            <w:rFonts w:ascii="Helvetica" w:hAnsi="Helvetica" w:cs="Helvetica"/>
            <w:sz w:val="24"/>
            <w:szCs w:val="24"/>
            <w:highlight w:val="cyan"/>
          </w:rPr>
          <w:br/>
        </w:r>
        <w:r w:rsidR="004345B0" w:rsidRPr="00C433CE">
          <w:rPr>
            <w:rStyle w:val="Hyperlink"/>
            <w:rFonts w:ascii="Helvetica" w:hAnsi="Helvetica" w:cs="Helvetica"/>
            <w:sz w:val="24"/>
            <w:szCs w:val="24"/>
            <w:highlight w:val="cyan"/>
            <w:shd w:val="clear" w:color="auto" w:fill="FFFFFF"/>
          </w:rPr>
          <w:t>BJA FY 20 Paul Coverdell Forensic Science Improvement Grants Program</w:t>
        </w:r>
      </w:hyperlink>
    </w:p>
    <w:p w14:paraId="12C6B801" w14:textId="77777777" w:rsidR="004345B0" w:rsidRDefault="004345B0" w:rsidP="004345B0">
      <w:pPr>
        <w:widowControl w:val="0"/>
        <w:autoSpaceDE w:val="0"/>
        <w:autoSpaceDN w:val="0"/>
        <w:adjustRightInd w:val="0"/>
        <w:rPr>
          <w:rFonts w:ascii="Helvetica" w:hAnsi="Helvetica" w:cs="Helvetica"/>
        </w:rPr>
      </w:pPr>
    </w:p>
    <w:p w14:paraId="6C8DC385" w14:textId="77777777" w:rsidR="004345B0" w:rsidRDefault="00816A1B" w:rsidP="004345B0">
      <w:pPr>
        <w:pStyle w:val="NoSpacing"/>
        <w:rPr>
          <w:rStyle w:val="Hyperlink"/>
          <w:rFonts w:ascii="Helvetica" w:hAnsi="Helvetica" w:cs="Helvetica"/>
          <w:color w:val="1155CC"/>
          <w:sz w:val="24"/>
          <w:szCs w:val="24"/>
          <w:shd w:val="clear" w:color="auto" w:fill="FFFFFF"/>
        </w:rPr>
      </w:pPr>
      <w:hyperlink w:anchor="DOJBJAPostconvictionDNA" w:history="1">
        <w:r w:rsidR="004345B0" w:rsidRPr="00F93B72">
          <w:rPr>
            <w:rStyle w:val="Hyperlink"/>
            <w:rFonts w:ascii="Helvetica" w:hAnsi="Helvetica" w:cs="Helvetica"/>
            <w:sz w:val="24"/>
            <w:szCs w:val="24"/>
            <w:highlight w:val="cyan"/>
            <w:shd w:val="clear" w:color="auto" w:fill="FFFFFF"/>
          </w:rPr>
          <w:t>Bureau of Justice Assistance</w:t>
        </w:r>
        <w:r w:rsidR="004345B0" w:rsidRPr="00F93B72">
          <w:rPr>
            <w:rStyle w:val="Hyperlink"/>
            <w:rFonts w:ascii="Helvetica" w:hAnsi="Helvetica" w:cs="Helvetica"/>
            <w:sz w:val="24"/>
            <w:szCs w:val="24"/>
            <w:highlight w:val="cyan"/>
          </w:rPr>
          <w:br/>
        </w:r>
        <w:r w:rsidR="004345B0" w:rsidRPr="00F93B72">
          <w:rPr>
            <w:rStyle w:val="Hyperlink"/>
            <w:rFonts w:ascii="Helvetica" w:hAnsi="Helvetica" w:cs="Helvetica"/>
            <w:sz w:val="24"/>
            <w:szCs w:val="24"/>
            <w:highlight w:val="cyan"/>
            <w:shd w:val="clear" w:color="auto" w:fill="FFFFFF"/>
          </w:rPr>
          <w:t>BJA FY 20 Postconviction Testing of DNA Evidence</w:t>
        </w:r>
      </w:hyperlink>
    </w:p>
    <w:p w14:paraId="1592B842" w14:textId="77777777" w:rsidR="004345B0" w:rsidRDefault="004345B0" w:rsidP="004345B0">
      <w:pPr>
        <w:pStyle w:val="NoSpacing"/>
        <w:rPr>
          <w:rFonts w:ascii="Helvetica" w:hAnsi="Helvetica" w:cs="Helvetica"/>
          <w:sz w:val="24"/>
          <w:szCs w:val="24"/>
        </w:rPr>
      </w:pPr>
    </w:p>
    <w:p w14:paraId="38B38808" w14:textId="77777777" w:rsidR="004345B0" w:rsidRDefault="00816A1B" w:rsidP="004345B0">
      <w:pPr>
        <w:pStyle w:val="NoSpacing"/>
        <w:rPr>
          <w:rFonts w:ascii="Helvetica" w:hAnsi="Helvetica" w:cs="Helvetica"/>
          <w:color w:val="222222"/>
          <w:sz w:val="24"/>
          <w:szCs w:val="24"/>
        </w:rPr>
      </w:pPr>
      <w:hyperlink w:anchor="DOJBJAProsecutingColdCases" w:history="1">
        <w:r w:rsidR="004345B0" w:rsidRPr="00F93B72">
          <w:rPr>
            <w:rStyle w:val="Hyperlink"/>
            <w:rFonts w:ascii="Helvetica" w:hAnsi="Helvetica" w:cs="Helvetica"/>
            <w:sz w:val="24"/>
            <w:szCs w:val="24"/>
            <w:highlight w:val="cyan"/>
            <w:shd w:val="clear" w:color="auto" w:fill="FFFFFF"/>
          </w:rPr>
          <w:t>Bureau of Justice Assistance</w:t>
        </w:r>
        <w:r w:rsidR="004345B0" w:rsidRPr="00F93B72">
          <w:rPr>
            <w:rStyle w:val="Hyperlink"/>
            <w:rFonts w:ascii="Helvetica" w:hAnsi="Helvetica" w:cs="Helvetica"/>
            <w:sz w:val="24"/>
            <w:szCs w:val="24"/>
            <w:highlight w:val="cyan"/>
          </w:rPr>
          <w:br/>
        </w:r>
        <w:r w:rsidR="004345B0" w:rsidRPr="00F93B72">
          <w:rPr>
            <w:rStyle w:val="Hyperlink"/>
            <w:rFonts w:ascii="Helvetica" w:hAnsi="Helvetica" w:cs="Helvetica"/>
            <w:sz w:val="24"/>
            <w:szCs w:val="24"/>
            <w:highlight w:val="cyan"/>
            <w:shd w:val="clear" w:color="auto" w:fill="FFFFFF"/>
          </w:rPr>
          <w:t>BJA FY 20 Prosecuting Cold Cases Using DNA</w:t>
        </w:r>
      </w:hyperlink>
      <w:r w:rsidR="004345B0" w:rsidRPr="00385E08">
        <w:rPr>
          <w:rFonts w:ascii="Helvetica" w:hAnsi="Helvetica" w:cs="Helvetica"/>
          <w:color w:val="222222"/>
          <w:sz w:val="24"/>
          <w:szCs w:val="24"/>
        </w:rPr>
        <w:br/>
      </w:r>
    </w:p>
    <w:p w14:paraId="5A765C64" w14:textId="77777777" w:rsidR="004345B0" w:rsidRDefault="00816A1B" w:rsidP="004345B0">
      <w:pPr>
        <w:pStyle w:val="NoSpacing"/>
        <w:rPr>
          <w:rFonts w:ascii="Helvetica" w:hAnsi="Helvetica" w:cs="Helvetica"/>
          <w:color w:val="222222"/>
          <w:sz w:val="24"/>
          <w:szCs w:val="24"/>
          <w:highlight w:val="cyan"/>
          <w:shd w:val="clear" w:color="auto" w:fill="FFFFFF"/>
        </w:rPr>
      </w:pPr>
      <w:hyperlink w:anchor="DOJBJASexualAssaultForensic" w:history="1">
        <w:r w:rsidR="004345B0" w:rsidRPr="00F93B72">
          <w:rPr>
            <w:rStyle w:val="Hyperlink"/>
            <w:rFonts w:ascii="Helvetica" w:hAnsi="Helvetica" w:cs="Helvetica"/>
            <w:sz w:val="24"/>
            <w:szCs w:val="24"/>
            <w:highlight w:val="cyan"/>
            <w:shd w:val="clear" w:color="auto" w:fill="FFFFFF"/>
          </w:rPr>
          <w:t>Bureau of Justice Assistance</w:t>
        </w:r>
        <w:r w:rsidR="004345B0" w:rsidRPr="00F93B72">
          <w:rPr>
            <w:rStyle w:val="Hyperlink"/>
            <w:rFonts w:ascii="Helvetica" w:hAnsi="Helvetica" w:cs="Helvetica"/>
            <w:sz w:val="24"/>
            <w:szCs w:val="24"/>
            <w:highlight w:val="cyan"/>
          </w:rPr>
          <w:br/>
        </w:r>
        <w:r w:rsidR="004345B0" w:rsidRPr="00F93B72">
          <w:rPr>
            <w:rStyle w:val="Hyperlink"/>
            <w:rFonts w:ascii="Helvetica" w:hAnsi="Helvetica" w:cs="Helvetica"/>
            <w:sz w:val="24"/>
            <w:szCs w:val="24"/>
            <w:highlight w:val="cyan"/>
            <w:shd w:val="clear" w:color="auto" w:fill="FFFFFF"/>
          </w:rPr>
          <w:t>BJA FY 20 Sexual Assault Forensic Evidence - Inventory, Tracking, and Reporting Program</w:t>
        </w:r>
      </w:hyperlink>
    </w:p>
    <w:p w14:paraId="0F84F1B7" w14:textId="25228D0F" w:rsidR="004345B0" w:rsidRDefault="004345B0" w:rsidP="004021EF">
      <w:pPr>
        <w:pStyle w:val="NoSpacing"/>
        <w:ind w:left="-180"/>
        <w:rPr>
          <w:rFonts w:ascii="Helvetica" w:hAnsi="Helvetica" w:cs="Helvetica"/>
          <w:color w:val="222222"/>
          <w:sz w:val="24"/>
          <w:szCs w:val="24"/>
        </w:rPr>
      </w:pPr>
    </w:p>
    <w:p w14:paraId="070E5A64" w14:textId="77777777" w:rsidR="004345B0" w:rsidRDefault="00816A1B" w:rsidP="004345B0">
      <w:pPr>
        <w:widowControl w:val="0"/>
        <w:autoSpaceDE w:val="0"/>
        <w:autoSpaceDN w:val="0"/>
        <w:adjustRightInd w:val="0"/>
        <w:rPr>
          <w:rStyle w:val="Hyperlink"/>
          <w:rFonts w:ascii="Helvetica" w:hAnsi="Helvetica" w:cs="Helvetica"/>
          <w:color w:val="1155CC"/>
          <w:shd w:val="clear" w:color="auto" w:fill="FFFFFF"/>
        </w:rPr>
      </w:pPr>
      <w:hyperlink w:anchor="DOJBJAMedicalExaminer" w:history="1">
        <w:r w:rsidR="004345B0" w:rsidRPr="00F93B72">
          <w:rPr>
            <w:rStyle w:val="Hyperlink"/>
            <w:rFonts w:ascii="Helvetica" w:hAnsi="Helvetica" w:cs="Helvetica"/>
            <w:highlight w:val="cyan"/>
            <w:shd w:val="clear" w:color="auto" w:fill="FFFFFF"/>
          </w:rPr>
          <w:t>Bureau of Justice Assistance</w:t>
        </w:r>
        <w:r w:rsidR="004345B0" w:rsidRPr="00F93B72">
          <w:rPr>
            <w:rStyle w:val="Hyperlink"/>
            <w:rFonts w:ascii="Helvetica" w:hAnsi="Helvetica" w:cs="Helvetica"/>
            <w:highlight w:val="cyan"/>
          </w:rPr>
          <w:br/>
        </w:r>
        <w:r w:rsidR="004345B0" w:rsidRPr="00F93B72">
          <w:rPr>
            <w:rStyle w:val="Hyperlink"/>
            <w:rFonts w:ascii="Helvetica" w:hAnsi="Helvetica" w:cs="Helvetica"/>
            <w:highlight w:val="cyan"/>
            <w:shd w:val="clear" w:color="auto" w:fill="FFFFFF"/>
          </w:rPr>
          <w:t>BJA FY 20 Strengthening the Medical Examiner-Coroner System Program</w:t>
        </w:r>
      </w:hyperlink>
    </w:p>
    <w:p w14:paraId="398A3B36" w14:textId="77777777" w:rsidR="004345B0" w:rsidRDefault="004345B0" w:rsidP="004021EF">
      <w:pPr>
        <w:pStyle w:val="NoSpacing"/>
        <w:ind w:left="-180"/>
        <w:rPr>
          <w:rFonts w:ascii="Helvetica" w:hAnsi="Helvetica" w:cs="Helvetica"/>
          <w:color w:val="222222"/>
          <w:sz w:val="24"/>
          <w:szCs w:val="24"/>
        </w:rPr>
      </w:pPr>
    </w:p>
    <w:p w14:paraId="789637E3" w14:textId="77777777" w:rsidR="0077741F" w:rsidRPr="00261C45" w:rsidRDefault="0077741F" w:rsidP="0077741F">
      <w:pPr>
        <w:widowControl w:val="0"/>
        <w:autoSpaceDE w:val="0"/>
        <w:autoSpaceDN w:val="0"/>
        <w:adjustRightInd w:val="0"/>
        <w:rPr>
          <w:rFonts w:ascii="Helvetica" w:hAnsi="Helvetica" w:cs="Helvetica"/>
          <w:highlight w:val="cyan"/>
        </w:rPr>
      </w:pPr>
      <w:r>
        <w:rPr>
          <w:rFonts w:ascii="Helvetica" w:hAnsi="Helvetica" w:cs="Helvetica"/>
        </w:rPr>
        <w:t>________________________________________________________________________</w:t>
      </w:r>
      <w:r w:rsidRPr="005D3F9C">
        <w:rPr>
          <w:rFonts w:ascii="Helvetica" w:hAnsi="Helvetica" w:cs="Helvetica"/>
        </w:rPr>
        <w:tab/>
      </w:r>
    </w:p>
    <w:p w14:paraId="35EAED29" w14:textId="77777777" w:rsidR="0077741F" w:rsidRPr="005D3F9C" w:rsidRDefault="0077741F" w:rsidP="0077741F">
      <w:pPr>
        <w:autoSpaceDE w:val="0"/>
        <w:autoSpaceDN w:val="0"/>
        <w:adjustRightInd w:val="0"/>
        <w:rPr>
          <w:rFonts w:ascii="Helvetica" w:hAnsi="Helvetica"/>
        </w:rPr>
      </w:pPr>
    </w:p>
    <w:p w14:paraId="109914BD" w14:textId="77777777" w:rsidR="0077741F" w:rsidRPr="001D72F9" w:rsidRDefault="00816A1B" w:rsidP="0077741F">
      <w:pPr>
        <w:autoSpaceDE w:val="0"/>
        <w:autoSpaceDN w:val="0"/>
        <w:adjustRightInd w:val="0"/>
        <w:rPr>
          <w:rFonts w:ascii="Helvetica" w:hAnsi="Helvetica"/>
          <w:b/>
          <w:sz w:val="28"/>
          <w:szCs w:val="28"/>
        </w:rPr>
      </w:pPr>
      <w:hyperlink w:anchor="DOL" w:history="1">
        <w:r w:rsidR="0077741F" w:rsidRPr="001D72F9">
          <w:rPr>
            <w:rStyle w:val="Hyperlink"/>
            <w:rFonts w:ascii="Helvetica" w:hAnsi="Helvetica"/>
            <w:b/>
            <w:sz w:val="28"/>
            <w:szCs w:val="28"/>
          </w:rPr>
          <w:t>Department of Labor</w:t>
        </w:r>
      </w:hyperlink>
    </w:p>
    <w:p w14:paraId="1FBD0A2A" w14:textId="77777777" w:rsidR="0077741F" w:rsidRPr="005D3F9C" w:rsidRDefault="0077741F" w:rsidP="0077741F">
      <w:pPr>
        <w:widowControl w:val="0"/>
        <w:autoSpaceDE w:val="0"/>
        <w:autoSpaceDN w:val="0"/>
        <w:adjustRightInd w:val="0"/>
        <w:rPr>
          <w:rFonts w:ascii="Helvetica" w:hAnsi="Helvetica" w:cs="Helvetica"/>
          <w:b/>
          <w:bCs/>
        </w:rPr>
      </w:pPr>
    </w:p>
    <w:p w14:paraId="70B2AD85" w14:textId="0B793DEC" w:rsidR="005C671E" w:rsidRDefault="00816A1B" w:rsidP="00847FEE">
      <w:pPr>
        <w:widowControl w:val="0"/>
        <w:autoSpaceDE w:val="0"/>
        <w:autoSpaceDN w:val="0"/>
        <w:adjustRightInd w:val="0"/>
        <w:ind w:firstLine="720"/>
        <w:rPr>
          <w:rStyle w:val="Hyperlink"/>
          <w:rFonts w:ascii="Helvetica" w:hAnsi="Helvetica" w:cs="Helvetica"/>
          <w:bCs/>
          <w:color w:val="auto"/>
          <w:u w:val="none"/>
        </w:rPr>
      </w:pPr>
      <w:hyperlink w:anchor="DOLPrograms" w:history="1">
        <w:r w:rsidR="0077741F" w:rsidRPr="005D3F9C">
          <w:rPr>
            <w:rStyle w:val="Hyperlink"/>
            <w:rFonts w:ascii="Helvetica" w:hAnsi="Helvetica" w:cs="Helvetica"/>
            <w:bCs/>
          </w:rPr>
          <w:t>Programs</w:t>
        </w:r>
      </w:hyperlink>
    </w:p>
    <w:p w14:paraId="470051B4" w14:textId="77777777" w:rsidR="00AE436C" w:rsidRDefault="00AE436C" w:rsidP="008904DB">
      <w:pPr>
        <w:pStyle w:val="NoSpacing"/>
        <w:rPr>
          <w:rFonts w:ascii="Helvetica" w:hAnsi="Helvetica" w:cs="Helvetica"/>
          <w:color w:val="222222"/>
        </w:rPr>
      </w:pPr>
    </w:p>
    <w:p w14:paraId="24213D71" w14:textId="2B9C530C" w:rsidR="008904DB" w:rsidRPr="00B25F9A" w:rsidRDefault="00816A1B" w:rsidP="008904DB">
      <w:pPr>
        <w:pStyle w:val="NoSpacing"/>
        <w:rPr>
          <w:rStyle w:val="Hyperlink"/>
          <w:rFonts w:ascii="Helvetica" w:hAnsi="Helvetica" w:cs="Helvetica"/>
          <w:sz w:val="24"/>
          <w:szCs w:val="24"/>
          <w:shd w:val="clear" w:color="auto" w:fill="FFFFFF"/>
        </w:rPr>
      </w:pPr>
      <w:hyperlink w:anchor="DOLETA166" w:history="1">
        <w:r w:rsidR="00AE436C" w:rsidRPr="00AE436C">
          <w:rPr>
            <w:rStyle w:val="Hyperlink"/>
            <w:rFonts w:ascii="Helvetica" w:hAnsi="Helvetica" w:cs="Helvetica"/>
            <w:sz w:val="24"/>
            <w:szCs w:val="24"/>
            <w:highlight w:val="cyan"/>
            <w:shd w:val="clear" w:color="auto" w:fill="FFFFFF"/>
          </w:rPr>
          <w:t>Employment and Training Administration</w:t>
        </w:r>
        <w:r w:rsidR="00AE436C" w:rsidRPr="00AE436C">
          <w:rPr>
            <w:rStyle w:val="Hyperlink"/>
            <w:rFonts w:ascii="Helvetica" w:hAnsi="Helvetica" w:cs="Helvetica"/>
            <w:sz w:val="24"/>
            <w:szCs w:val="24"/>
            <w:highlight w:val="cyan"/>
          </w:rPr>
          <w:br/>
        </w:r>
        <w:r w:rsidR="00AE436C" w:rsidRPr="00AE436C">
          <w:rPr>
            <w:rStyle w:val="Hyperlink"/>
            <w:rFonts w:ascii="Helvetica" w:hAnsi="Helvetica" w:cs="Helvetica"/>
            <w:sz w:val="24"/>
            <w:szCs w:val="24"/>
            <w:highlight w:val="cyan"/>
            <w:shd w:val="clear" w:color="auto" w:fill="FFFFFF"/>
          </w:rPr>
          <w:t>Program Year 2020 Funding Allotments and Instructions for the INA Section 166 Programs</w:t>
        </w:r>
      </w:hyperlink>
      <w:r w:rsidR="00AE436C" w:rsidRPr="00166BA2">
        <w:rPr>
          <w:rFonts w:ascii="Helvetica" w:hAnsi="Helvetica" w:cs="Helvetica"/>
          <w:color w:val="222222"/>
          <w:sz w:val="24"/>
          <w:szCs w:val="24"/>
        </w:rPr>
        <w:br/>
      </w:r>
      <w:r w:rsidR="00437170" w:rsidRPr="00C36D30">
        <w:rPr>
          <w:rFonts w:ascii="Helvetica" w:hAnsi="Helvetica" w:cs="Helvetica"/>
          <w:color w:val="222222"/>
        </w:rPr>
        <w:br/>
      </w:r>
      <w:hyperlink w:anchor="DOLOSHACapacityBldg" w:history="1">
        <w:r w:rsidR="008904DB" w:rsidRPr="008904DB">
          <w:rPr>
            <w:rStyle w:val="Hyperlink"/>
            <w:rFonts w:ascii="Helvetica" w:hAnsi="Helvetica" w:cs="Helvetica"/>
            <w:sz w:val="24"/>
            <w:szCs w:val="24"/>
            <w:shd w:val="clear" w:color="auto" w:fill="FFFFFF"/>
          </w:rPr>
          <w:t>Occupational Safety and Health Administration</w:t>
        </w:r>
        <w:r w:rsidR="008904DB" w:rsidRPr="008904DB">
          <w:rPr>
            <w:rStyle w:val="Hyperlink"/>
            <w:rFonts w:ascii="Helvetica" w:hAnsi="Helvetica" w:cs="Helvetica"/>
            <w:sz w:val="24"/>
            <w:szCs w:val="24"/>
          </w:rPr>
          <w:br/>
        </w:r>
        <w:r w:rsidR="008904DB" w:rsidRPr="008904DB">
          <w:rPr>
            <w:rStyle w:val="Hyperlink"/>
            <w:rFonts w:ascii="Helvetica" w:hAnsi="Helvetica" w:cs="Helvetica"/>
            <w:sz w:val="24"/>
            <w:szCs w:val="24"/>
            <w:shd w:val="clear" w:color="auto" w:fill="FFFFFF"/>
          </w:rPr>
          <w:t>Capacity Building Developmental and Capacity Building Pilot</w:t>
        </w:r>
      </w:hyperlink>
    </w:p>
    <w:p w14:paraId="2A3ECBFA" w14:textId="77777777" w:rsidR="008904DB" w:rsidRDefault="008904DB" w:rsidP="008904DB">
      <w:pPr>
        <w:pStyle w:val="NoSpacing"/>
        <w:rPr>
          <w:rStyle w:val="Hyperlink"/>
          <w:rFonts w:ascii="Helvetica" w:hAnsi="Helvetica" w:cs="Helvetica"/>
          <w:color w:val="1155CC"/>
          <w:sz w:val="24"/>
          <w:szCs w:val="24"/>
          <w:shd w:val="clear" w:color="auto" w:fill="FFFFFF"/>
        </w:rPr>
      </w:pPr>
    </w:p>
    <w:p w14:paraId="46240AF0" w14:textId="59A187A7" w:rsidR="008904DB" w:rsidRDefault="00816A1B" w:rsidP="008904DB">
      <w:pPr>
        <w:pStyle w:val="NoSpacing"/>
        <w:rPr>
          <w:rFonts w:ascii="Helvetica" w:hAnsi="Helvetica" w:cs="Helvetica"/>
          <w:sz w:val="24"/>
          <w:szCs w:val="24"/>
        </w:rPr>
      </w:pPr>
      <w:hyperlink w:anchor="DOLOSHATargetedTopic" w:history="1">
        <w:r w:rsidR="008904DB" w:rsidRPr="008904DB">
          <w:rPr>
            <w:rStyle w:val="Hyperlink"/>
            <w:rFonts w:ascii="Helvetica" w:hAnsi="Helvetica" w:cs="Helvetica"/>
            <w:sz w:val="24"/>
            <w:szCs w:val="24"/>
            <w:shd w:val="clear" w:color="auto" w:fill="FFFFFF"/>
          </w:rPr>
          <w:t>Occupational Safety and Health Administration</w:t>
        </w:r>
        <w:r w:rsidR="008904DB" w:rsidRPr="008904DB">
          <w:rPr>
            <w:rStyle w:val="Hyperlink"/>
            <w:rFonts w:ascii="Helvetica" w:hAnsi="Helvetica" w:cs="Helvetica"/>
            <w:sz w:val="24"/>
            <w:szCs w:val="24"/>
          </w:rPr>
          <w:br/>
        </w:r>
        <w:r w:rsidR="008904DB" w:rsidRPr="008904DB">
          <w:rPr>
            <w:rStyle w:val="Hyperlink"/>
            <w:rFonts w:ascii="Helvetica" w:hAnsi="Helvetica" w:cs="Helvetica"/>
            <w:sz w:val="24"/>
            <w:szCs w:val="24"/>
            <w:shd w:val="clear" w:color="auto" w:fill="FFFFFF"/>
          </w:rPr>
          <w:t>Targeted Topic Training</w:t>
        </w:r>
      </w:hyperlink>
    </w:p>
    <w:p w14:paraId="6FC48036" w14:textId="77777777" w:rsidR="008904DB" w:rsidRDefault="008904DB" w:rsidP="008904DB">
      <w:pPr>
        <w:pStyle w:val="NoSpacing"/>
        <w:rPr>
          <w:rFonts w:ascii="Helvetica" w:hAnsi="Helvetica" w:cs="Helvetica"/>
          <w:color w:val="222222"/>
          <w:sz w:val="24"/>
          <w:szCs w:val="24"/>
          <w:shd w:val="clear" w:color="auto" w:fill="FFFFFF"/>
        </w:rPr>
      </w:pPr>
    </w:p>
    <w:p w14:paraId="73F7EA6F" w14:textId="33809912" w:rsidR="00AE436C" w:rsidRPr="008A1414" w:rsidRDefault="00816A1B" w:rsidP="008904DB">
      <w:pPr>
        <w:widowControl w:val="0"/>
        <w:autoSpaceDE w:val="0"/>
        <w:autoSpaceDN w:val="0"/>
        <w:adjustRightInd w:val="0"/>
        <w:rPr>
          <w:rStyle w:val="Hyperlink"/>
          <w:rFonts w:ascii="Helvetica" w:hAnsi="Helvetica" w:cs="Helvetica"/>
          <w:bCs/>
          <w:color w:val="auto"/>
          <w:u w:val="none"/>
        </w:rPr>
      </w:pPr>
      <w:hyperlink w:anchor="DOLOSHATrainingEdMat" w:history="1">
        <w:r w:rsidR="008904DB" w:rsidRPr="008904DB">
          <w:rPr>
            <w:rStyle w:val="Hyperlink"/>
            <w:rFonts w:ascii="Helvetica" w:hAnsi="Helvetica" w:cs="Helvetica"/>
            <w:shd w:val="clear" w:color="auto" w:fill="FFFFFF"/>
          </w:rPr>
          <w:t>Occupational Safety and Health Administration</w:t>
        </w:r>
        <w:r w:rsidR="008904DB" w:rsidRPr="008904DB">
          <w:rPr>
            <w:rStyle w:val="Hyperlink"/>
            <w:rFonts w:ascii="Helvetica" w:hAnsi="Helvetica" w:cs="Helvetica"/>
          </w:rPr>
          <w:br/>
        </w:r>
        <w:r w:rsidR="008904DB" w:rsidRPr="008904DB">
          <w:rPr>
            <w:rStyle w:val="Hyperlink"/>
            <w:rFonts w:ascii="Helvetica" w:hAnsi="Helvetica" w:cs="Helvetica"/>
            <w:shd w:val="clear" w:color="auto" w:fill="FFFFFF"/>
          </w:rPr>
          <w:t>Training and Educational Materials Development</w:t>
        </w:r>
      </w:hyperlink>
      <w:r w:rsidR="008904DB" w:rsidRPr="00166BA2">
        <w:rPr>
          <w:rFonts w:ascii="Helvetica" w:hAnsi="Helvetica" w:cs="Helvetica"/>
          <w:color w:val="222222"/>
        </w:rPr>
        <w:br/>
      </w:r>
    </w:p>
    <w:p w14:paraId="337341F1" w14:textId="56D383EF" w:rsidR="00437170" w:rsidRDefault="0077741F" w:rsidP="00847FEE">
      <w:pPr>
        <w:rPr>
          <w:rStyle w:val="Hyperlink"/>
          <w:rFonts w:ascii="Helvetica" w:hAnsi="Helvetica" w:cs="Helvetica"/>
          <w:color w:val="1155CC"/>
          <w:shd w:val="clear" w:color="auto" w:fill="FFFFFF"/>
        </w:rPr>
      </w:pPr>
      <w:r w:rsidRPr="005D3F9C">
        <w:rPr>
          <w:rFonts w:ascii="Helvetica" w:hAnsi="Helvetica"/>
        </w:rPr>
        <w:tab/>
      </w:r>
      <w:hyperlink w:anchor="DOLModif" w:history="1">
        <w:r w:rsidRPr="005D3F9C">
          <w:rPr>
            <w:rStyle w:val="Hyperlink"/>
            <w:rFonts w:ascii="Helvetica" w:hAnsi="Helvetica"/>
          </w:rPr>
          <w:t>Modifications</w:t>
        </w:r>
      </w:hyperlink>
    </w:p>
    <w:p w14:paraId="7ED2C748" w14:textId="77777777" w:rsidR="00437170" w:rsidRDefault="00437170" w:rsidP="00437170">
      <w:pPr>
        <w:rPr>
          <w:rFonts w:ascii="Helvetica" w:hAnsi="Helvetica"/>
          <w:color w:val="0000FF"/>
          <w:u w:val="single"/>
        </w:rPr>
      </w:pPr>
    </w:p>
    <w:p w14:paraId="5321831E" w14:textId="77777777" w:rsidR="0077741F" w:rsidRDefault="0077741F" w:rsidP="0077741F">
      <w:pPr>
        <w:rPr>
          <w:rStyle w:val="Hyperlink"/>
          <w:rFonts w:ascii="Helvetica" w:hAnsi="Helvetica"/>
        </w:rPr>
      </w:pPr>
      <w:r w:rsidRPr="005D3F9C">
        <w:rPr>
          <w:rFonts w:ascii="Helvetica" w:hAnsi="Helvetica"/>
        </w:rPr>
        <w:tab/>
      </w:r>
      <w:hyperlink w:anchor="DOLReminders" w:history="1">
        <w:r w:rsidRPr="005D3F9C">
          <w:rPr>
            <w:rStyle w:val="Hyperlink"/>
            <w:rFonts w:ascii="Helvetica" w:hAnsi="Helvetica"/>
          </w:rPr>
          <w:t>Reminders</w:t>
        </w:r>
      </w:hyperlink>
    </w:p>
    <w:p w14:paraId="47B00AA3" w14:textId="7D667871" w:rsidR="0077741F" w:rsidRDefault="0077741F" w:rsidP="0077741F"/>
    <w:p w14:paraId="0A099F89" w14:textId="714D7906" w:rsidR="00AB2851" w:rsidRDefault="00816A1B" w:rsidP="00AB2851">
      <w:pPr>
        <w:pStyle w:val="NoSpacing"/>
        <w:rPr>
          <w:rStyle w:val="Hyperlink"/>
          <w:rFonts w:ascii="Helvetica" w:hAnsi="Helvetica" w:cs="Helvetica"/>
          <w:color w:val="1155CC"/>
          <w:sz w:val="24"/>
          <w:szCs w:val="24"/>
          <w:shd w:val="clear" w:color="auto" w:fill="FFFFFF"/>
        </w:rPr>
      </w:pPr>
      <w:hyperlink w:anchor="DOLDislocatedWorkerGrants" w:history="1">
        <w:r w:rsidR="00AB2851" w:rsidRPr="00D1354A">
          <w:rPr>
            <w:rStyle w:val="Hyperlink"/>
            <w:rFonts w:ascii="Helvetica" w:hAnsi="Helvetica" w:cs="Helvetica"/>
            <w:sz w:val="24"/>
            <w:szCs w:val="24"/>
            <w:shd w:val="clear" w:color="auto" w:fill="FFFFFF"/>
          </w:rPr>
          <w:t>Employment and Training Administration</w:t>
        </w:r>
        <w:r w:rsidR="00AB2851" w:rsidRPr="00D1354A">
          <w:rPr>
            <w:rStyle w:val="Hyperlink"/>
            <w:rFonts w:ascii="Helvetica" w:hAnsi="Helvetica" w:cs="Helvetica"/>
            <w:sz w:val="24"/>
            <w:szCs w:val="24"/>
          </w:rPr>
          <w:br/>
        </w:r>
        <w:r w:rsidR="00AB2851" w:rsidRPr="00D1354A">
          <w:rPr>
            <w:rStyle w:val="Hyperlink"/>
            <w:rFonts w:ascii="Helvetica" w:hAnsi="Helvetica" w:cs="Helvetica"/>
            <w:sz w:val="24"/>
            <w:szCs w:val="24"/>
            <w:shd w:val="clear" w:color="auto" w:fill="FFFFFF"/>
          </w:rPr>
          <w:t>National Dislocated Worker Grants Program Guidance</w:t>
        </w:r>
      </w:hyperlink>
    </w:p>
    <w:p w14:paraId="5F278441" w14:textId="77777777" w:rsidR="00AB2851" w:rsidRDefault="00AB2851" w:rsidP="0077741F"/>
    <w:p w14:paraId="4794E8E7" w14:textId="325A27A3" w:rsidR="0077741F" w:rsidRDefault="00816A1B" w:rsidP="0077741F">
      <w:pPr>
        <w:pStyle w:val="NoSpacing"/>
        <w:rPr>
          <w:rStyle w:val="Hyperlink"/>
          <w:rFonts w:ascii="Helvetica" w:hAnsi="Helvetica" w:cs="Helvetica"/>
          <w:color w:val="1155CC"/>
          <w:sz w:val="24"/>
          <w:szCs w:val="24"/>
          <w:shd w:val="clear" w:color="auto" w:fill="FFFFFF"/>
        </w:rPr>
      </w:pPr>
      <w:hyperlink w:anchor="DOLVetsEmpTraining" w:history="1">
        <w:r w:rsidR="0077741F" w:rsidRPr="0057262E">
          <w:rPr>
            <w:rStyle w:val="Hyperlink"/>
            <w:rFonts w:ascii="Helvetica" w:hAnsi="Helvetica" w:cs="Helvetica"/>
            <w:sz w:val="24"/>
            <w:szCs w:val="24"/>
            <w:shd w:val="clear" w:color="auto" w:fill="FFFFFF"/>
          </w:rPr>
          <w:t>Veterans Employment and Training Service</w:t>
        </w:r>
        <w:r w:rsidR="0077741F" w:rsidRPr="0057262E">
          <w:rPr>
            <w:rStyle w:val="Hyperlink"/>
            <w:rFonts w:ascii="Helvetica" w:hAnsi="Helvetica" w:cs="Helvetica"/>
            <w:sz w:val="24"/>
            <w:szCs w:val="24"/>
          </w:rPr>
          <w:br/>
        </w:r>
        <w:r w:rsidR="0077741F" w:rsidRPr="0057262E">
          <w:rPr>
            <w:rStyle w:val="Hyperlink"/>
            <w:rFonts w:ascii="Helvetica" w:hAnsi="Helvetica" w:cs="Helvetica"/>
            <w:sz w:val="24"/>
            <w:szCs w:val="24"/>
            <w:shd w:val="clear" w:color="auto" w:fill="FFFFFF"/>
          </w:rPr>
          <w:t>Announcement of Stand Down Grants</w:t>
        </w:r>
      </w:hyperlink>
      <w:r w:rsidR="0077741F" w:rsidRPr="00DB66CE">
        <w:rPr>
          <w:rFonts w:ascii="Helvetica" w:hAnsi="Helvetica" w:cs="Helvetica"/>
          <w:color w:val="222222"/>
          <w:sz w:val="24"/>
          <w:szCs w:val="24"/>
        </w:rPr>
        <w:br/>
      </w:r>
    </w:p>
    <w:p w14:paraId="2FA0814E" w14:textId="6AA622B4" w:rsidR="004345B0" w:rsidRDefault="00816A1B" w:rsidP="004345B0">
      <w:pPr>
        <w:pStyle w:val="NoSpacing"/>
        <w:rPr>
          <w:rFonts w:ascii="Helvetica" w:hAnsi="Helvetica" w:cs="Helvetica"/>
          <w:sz w:val="24"/>
          <w:szCs w:val="24"/>
        </w:rPr>
      </w:pPr>
      <w:hyperlink w:anchor="DOLMineHealthSafety" w:history="1">
        <w:r w:rsidR="004345B0" w:rsidRPr="00F8058C">
          <w:rPr>
            <w:rStyle w:val="Hyperlink"/>
            <w:rFonts w:ascii="Helvetica" w:hAnsi="Helvetica" w:cs="Helvetica"/>
            <w:sz w:val="24"/>
            <w:szCs w:val="24"/>
            <w:highlight w:val="cyan"/>
            <w:shd w:val="clear" w:color="auto" w:fill="FFFFFF"/>
          </w:rPr>
          <w:t>Mine Safety and Health Administration</w:t>
        </w:r>
        <w:r w:rsidR="004345B0" w:rsidRPr="00F8058C">
          <w:rPr>
            <w:rStyle w:val="Hyperlink"/>
            <w:rFonts w:ascii="Helvetica" w:hAnsi="Helvetica" w:cs="Helvetica"/>
            <w:sz w:val="24"/>
            <w:szCs w:val="24"/>
            <w:highlight w:val="cyan"/>
          </w:rPr>
          <w:br/>
        </w:r>
        <w:r w:rsidR="004345B0" w:rsidRPr="00F8058C">
          <w:rPr>
            <w:rStyle w:val="Hyperlink"/>
            <w:rFonts w:ascii="Helvetica" w:hAnsi="Helvetica" w:cs="Helvetica"/>
            <w:sz w:val="24"/>
            <w:szCs w:val="24"/>
            <w:highlight w:val="cyan"/>
            <w:shd w:val="clear" w:color="auto" w:fill="FFFFFF"/>
          </w:rPr>
          <w:t>Mine Health and Safety Grants</w:t>
        </w:r>
      </w:hyperlink>
    </w:p>
    <w:p w14:paraId="3B8D5079" w14:textId="77777777" w:rsidR="004345B0" w:rsidRDefault="004345B0" w:rsidP="004345B0">
      <w:pPr>
        <w:pStyle w:val="NoSpacing"/>
        <w:rPr>
          <w:rFonts w:ascii="Helvetica" w:hAnsi="Helvetica" w:cs="Helvetica"/>
          <w:sz w:val="24"/>
          <w:szCs w:val="24"/>
        </w:rPr>
      </w:pPr>
    </w:p>
    <w:p w14:paraId="47AF6AC9" w14:textId="53427356" w:rsidR="004345B0" w:rsidRDefault="00816A1B" w:rsidP="004345B0">
      <w:pPr>
        <w:pStyle w:val="NoSpacing"/>
        <w:rPr>
          <w:rStyle w:val="Hyperlink"/>
          <w:rFonts w:ascii="Helvetica" w:hAnsi="Helvetica" w:cs="Helvetica"/>
          <w:shd w:val="clear" w:color="auto" w:fill="FFFFFF"/>
        </w:rPr>
      </w:pPr>
      <w:hyperlink w:anchor="DOLMineHealthSafetyGrants" w:history="1">
        <w:r w:rsidR="004345B0" w:rsidRPr="00F8058C">
          <w:rPr>
            <w:rStyle w:val="Hyperlink"/>
            <w:rFonts w:ascii="Helvetica" w:hAnsi="Helvetica" w:cs="Helvetica"/>
            <w:highlight w:val="cyan"/>
            <w:shd w:val="clear" w:color="auto" w:fill="FFFFFF"/>
          </w:rPr>
          <w:t>Mine Safety and Health Administration</w:t>
        </w:r>
        <w:r w:rsidR="004345B0" w:rsidRPr="00F8058C">
          <w:rPr>
            <w:rStyle w:val="Hyperlink"/>
            <w:rFonts w:ascii="Helvetica" w:hAnsi="Helvetica" w:cs="Helvetica"/>
            <w:highlight w:val="cyan"/>
          </w:rPr>
          <w:br/>
        </w:r>
        <w:r w:rsidR="004345B0" w:rsidRPr="00F8058C">
          <w:rPr>
            <w:rStyle w:val="Hyperlink"/>
            <w:rFonts w:ascii="Helvetica" w:hAnsi="Helvetica" w:cs="Helvetica"/>
            <w:highlight w:val="cyan"/>
            <w:shd w:val="clear" w:color="auto" w:fill="FFFFFF"/>
          </w:rPr>
          <w:t>Mine Health and Safety Grants</w:t>
        </w:r>
      </w:hyperlink>
    </w:p>
    <w:p w14:paraId="374F7A0B" w14:textId="7F09BCA0" w:rsidR="004345B0" w:rsidRDefault="004345B0" w:rsidP="004345B0">
      <w:pPr>
        <w:pStyle w:val="NoSpacing"/>
        <w:rPr>
          <w:rStyle w:val="Hyperlink"/>
          <w:rFonts w:ascii="Helvetica" w:hAnsi="Helvetica" w:cs="Helvetica"/>
          <w:shd w:val="clear" w:color="auto" w:fill="FFFFFF"/>
        </w:rPr>
      </w:pPr>
    </w:p>
    <w:p w14:paraId="060D0362" w14:textId="4F8F667B" w:rsidR="004345B0" w:rsidRDefault="00816A1B" w:rsidP="004345B0">
      <w:pPr>
        <w:pStyle w:val="NoSpacing"/>
        <w:rPr>
          <w:rFonts w:ascii="Helvetica" w:hAnsi="Helvetica" w:cs="Helvetica"/>
          <w:sz w:val="24"/>
          <w:szCs w:val="24"/>
        </w:rPr>
      </w:pPr>
      <w:hyperlink w:anchor="DOLETASCSEP" w:history="1">
        <w:r w:rsidR="004345B0" w:rsidRPr="00437170">
          <w:rPr>
            <w:rStyle w:val="Hyperlink"/>
            <w:rFonts w:ascii="Helvetica" w:hAnsi="Helvetica" w:cs="Helvetica"/>
            <w:sz w:val="24"/>
            <w:szCs w:val="24"/>
            <w:highlight w:val="cyan"/>
            <w:shd w:val="clear" w:color="auto" w:fill="FFFFFF"/>
          </w:rPr>
          <w:t>Employment and Training Administration</w:t>
        </w:r>
        <w:r w:rsidR="004345B0" w:rsidRPr="00437170">
          <w:rPr>
            <w:rStyle w:val="Hyperlink"/>
            <w:rFonts w:ascii="Helvetica" w:hAnsi="Helvetica" w:cs="Helvetica"/>
            <w:sz w:val="24"/>
            <w:szCs w:val="24"/>
            <w:highlight w:val="cyan"/>
          </w:rPr>
          <w:br/>
        </w:r>
        <w:r w:rsidR="004345B0" w:rsidRPr="00437170">
          <w:rPr>
            <w:rStyle w:val="Hyperlink"/>
            <w:rFonts w:ascii="Helvetica" w:hAnsi="Helvetica" w:cs="Helvetica"/>
            <w:sz w:val="24"/>
            <w:szCs w:val="24"/>
            <w:highlight w:val="cyan"/>
            <w:shd w:val="clear" w:color="auto" w:fill="FFFFFF"/>
          </w:rPr>
          <w:t>Senior Community Service Employment Program (SCSEP) National Grants for Program Year (PY) 2020</w:t>
        </w:r>
      </w:hyperlink>
      <w:r w:rsidR="004345B0" w:rsidRPr="009558D4">
        <w:rPr>
          <w:rFonts w:ascii="Helvetica" w:hAnsi="Helvetica" w:cs="Helvetica"/>
          <w:color w:val="222222"/>
          <w:sz w:val="24"/>
          <w:szCs w:val="24"/>
          <w:highlight w:val="cyan"/>
        </w:rPr>
        <w:br/>
      </w:r>
    </w:p>
    <w:p w14:paraId="33965504" w14:textId="3C477C8D" w:rsidR="004345B0" w:rsidRDefault="00816A1B" w:rsidP="004345B0">
      <w:pPr>
        <w:pStyle w:val="NoSpacing"/>
        <w:rPr>
          <w:rStyle w:val="Hyperlink"/>
          <w:rFonts w:ascii="Helvetica" w:hAnsi="Helvetica" w:cs="Helvetica"/>
          <w:color w:val="1155CC"/>
          <w:sz w:val="24"/>
          <w:szCs w:val="24"/>
          <w:shd w:val="clear" w:color="auto" w:fill="FFFFFF"/>
        </w:rPr>
      </w:pPr>
      <w:hyperlink w:anchor="DOLETAWORC" w:history="1">
        <w:r w:rsidR="004345B0" w:rsidRPr="00437170">
          <w:rPr>
            <w:rStyle w:val="Hyperlink"/>
            <w:rFonts w:ascii="Helvetica" w:hAnsi="Helvetica" w:cs="Helvetica"/>
            <w:shd w:val="clear" w:color="auto" w:fill="FFFFFF"/>
          </w:rPr>
          <w:t>Employment and Training Administration</w:t>
        </w:r>
        <w:r w:rsidR="004345B0" w:rsidRPr="00437170">
          <w:rPr>
            <w:rStyle w:val="Hyperlink"/>
            <w:rFonts w:ascii="Helvetica" w:hAnsi="Helvetica" w:cs="Helvetica"/>
          </w:rPr>
          <w:br/>
        </w:r>
        <w:r w:rsidR="004345B0" w:rsidRPr="00437170">
          <w:rPr>
            <w:rStyle w:val="Hyperlink"/>
            <w:rFonts w:ascii="Helvetica" w:hAnsi="Helvetica" w:cs="Helvetica"/>
            <w:shd w:val="clear" w:color="auto" w:fill="FFFFFF"/>
          </w:rPr>
          <w:t>Workforce Opportunity for Rural Communities (WORC)</w:t>
        </w:r>
      </w:hyperlink>
    </w:p>
    <w:p w14:paraId="36B7D004" w14:textId="77777777" w:rsidR="0077741F" w:rsidRDefault="0077741F" w:rsidP="0077741F">
      <w:pPr>
        <w:widowControl w:val="0"/>
        <w:pBdr>
          <w:bottom w:val="single" w:sz="6" w:space="1" w:color="auto"/>
        </w:pBdr>
        <w:autoSpaceDE w:val="0"/>
        <w:autoSpaceDN w:val="0"/>
        <w:adjustRightInd w:val="0"/>
        <w:rPr>
          <w:rFonts w:ascii="Helvetica" w:hAnsi="Helvetica" w:cs="Helvetica"/>
        </w:rPr>
      </w:pPr>
    </w:p>
    <w:p w14:paraId="44B40B16" w14:textId="77777777" w:rsidR="0077741F" w:rsidRPr="005D3F9C" w:rsidRDefault="0077741F" w:rsidP="0077741F">
      <w:pPr>
        <w:widowControl w:val="0"/>
        <w:autoSpaceDE w:val="0"/>
        <w:autoSpaceDN w:val="0"/>
        <w:adjustRightInd w:val="0"/>
        <w:rPr>
          <w:rFonts w:ascii="Helvetica" w:hAnsi="Helvetica"/>
          <w:b/>
        </w:rPr>
      </w:pPr>
      <w:r w:rsidRPr="005D3F9C">
        <w:rPr>
          <w:rFonts w:ascii="Helvetica" w:hAnsi="Helvetica" w:cs="Helvetica"/>
        </w:rPr>
        <w:tab/>
      </w:r>
    </w:p>
    <w:p w14:paraId="4A1A1878" w14:textId="77777777" w:rsidR="0077741F" w:rsidRPr="001D72F9" w:rsidRDefault="00816A1B" w:rsidP="0077741F">
      <w:pPr>
        <w:autoSpaceDE w:val="0"/>
        <w:autoSpaceDN w:val="0"/>
        <w:adjustRightInd w:val="0"/>
        <w:outlineLvl w:val="0"/>
        <w:rPr>
          <w:rFonts w:ascii="Helvetica" w:hAnsi="Helvetica"/>
          <w:b/>
          <w:sz w:val="28"/>
          <w:szCs w:val="28"/>
        </w:rPr>
      </w:pPr>
      <w:hyperlink w:anchor="NASA" w:history="1">
        <w:r w:rsidR="0077741F" w:rsidRPr="001D72F9">
          <w:rPr>
            <w:rStyle w:val="Hyperlink"/>
            <w:rFonts w:ascii="Helvetica" w:hAnsi="Helvetica"/>
            <w:b/>
            <w:sz w:val="28"/>
            <w:szCs w:val="28"/>
          </w:rPr>
          <w:t>National Aeronautics and Space Administration</w:t>
        </w:r>
      </w:hyperlink>
    </w:p>
    <w:p w14:paraId="6CD5AA4D" w14:textId="77777777" w:rsidR="0077741F" w:rsidRPr="005D3F9C" w:rsidRDefault="0077741F" w:rsidP="0077741F">
      <w:pPr>
        <w:autoSpaceDE w:val="0"/>
        <w:autoSpaceDN w:val="0"/>
        <w:adjustRightInd w:val="0"/>
        <w:outlineLvl w:val="0"/>
        <w:rPr>
          <w:rFonts w:ascii="Helvetica" w:hAnsi="Helvetica"/>
          <w:b/>
        </w:rPr>
      </w:pPr>
    </w:p>
    <w:p w14:paraId="5BF343B5" w14:textId="5D71A878" w:rsidR="0077741F" w:rsidRPr="005D3F9C" w:rsidRDefault="0077741F" w:rsidP="0077741F">
      <w:pPr>
        <w:autoSpaceDE w:val="0"/>
        <w:autoSpaceDN w:val="0"/>
        <w:adjustRightInd w:val="0"/>
        <w:outlineLvl w:val="0"/>
        <w:rPr>
          <w:rFonts w:ascii="Helvetica" w:hAnsi="Helvetica"/>
        </w:rPr>
      </w:pPr>
      <w:r w:rsidRPr="005D3F9C">
        <w:rPr>
          <w:rFonts w:ascii="Helvetica" w:hAnsi="Helvetica"/>
          <w:b/>
        </w:rPr>
        <w:tab/>
      </w:r>
      <w:hyperlink w:anchor="NASAResearch" w:history="1">
        <w:r w:rsidR="006D579C" w:rsidRPr="006D579C">
          <w:rPr>
            <w:rStyle w:val="Hyperlink"/>
            <w:rFonts w:ascii="Helvetica" w:hAnsi="Helvetica"/>
          </w:rPr>
          <w:t>Research</w:t>
        </w:r>
      </w:hyperlink>
    </w:p>
    <w:p w14:paraId="1E795AC9" w14:textId="77777777" w:rsidR="0077741F" w:rsidRPr="005D3F9C" w:rsidRDefault="0077741F" w:rsidP="0077741F">
      <w:pPr>
        <w:autoSpaceDE w:val="0"/>
        <w:autoSpaceDN w:val="0"/>
        <w:adjustRightInd w:val="0"/>
        <w:outlineLvl w:val="0"/>
        <w:rPr>
          <w:rFonts w:ascii="Helvetica" w:hAnsi="Helvetica"/>
          <w:b/>
        </w:rPr>
      </w:pPr>
    </w:p>
    <w:p w14:paraId="309C974E" w14:textId="4573FC87" w:rsidR="0077741F" w:rsidRPr="005D3F9C" w:rsidRDefault="0077741F" w:rsidP="0077741F">
      <w:pPr>
        <w:rPr>
          <w:rFonts w:ascii="Helvetica" w:hAnsi="Helvetica"/>
        </w:rPr>
      </w:pPr>
      <w:r w:rsidRPr="005D3F9C">
        <w:rPr>
          <w:rFonts w:ascii="Helvetica" w:hAnsi="Helvetica"/>
        </w:rPr>
        <w:tab/>
      </w:r>
      <w:hyperlink w:anchor="NASAModif" w:history="1">
        <w:r w:rsidRPr="005D3F9C">
          <w:rPr>
            <w:rStyle w:val="Hyperlink"/>
            <w:rFonts w:ascii="Helvetica" w:hAnsi="Helvetica"/>
          </w:rPr>
          <w:t>Modifications</w:t>
        </w:r>
      </w:hyperlink>
    </w:p>
    <w:p w14:paraId="02654D5A" w14:textId="77777777" w:rsidR="0077741F" w:rsidRPr="005D3F9C" w:rsidRDefault="0077741F" w:rsidP="0077741F">
      <w:pPr>
        <w:rPr>
          <w:rStyle w:val="Hyperlink"/>
          <w:rFonts w:ascii="Helvetica" w:hAnsi="Helvetica"/>
        </w:rPr>
      </w:pPr>
    </w:p>
    <w:p w14:paraId="03552A26" w14:textId="77777777" w:rsidR="0077741F" w:rsidRPr="005D3F9C" w:rsidRDefault="0077741F" w:rsidP="0077741F">
      <w:pPr>
        <w:autoSpaceDE w:val="0"/>
        <w:autoSpaceDN w:val="0"/>
        <w:adjustRightInd w:val="0"/>
        <w:rPr>
          <w:rFonts w:ascii="Helvetica" w:hAnsi="Helvetica"/>
        </w:rPr>
      </w:pPr>
      <w:r w:rsidRPr="005D3F9C">
        <w:rPr>
          <w:rFonts w:ascii="Helvetica" w:hAnsi="Helvetica"/>
        </w:rPr>
        <w:t>_______________________________________________________________</w:t>
      </w:r>
      <w:r w:rsidRPr="005D3F9C">
        <w:rPr>
          <w:rFonts w:ascii="Helvetica" w:hAnsi="Helvetica"/>
        </w:rPr>
        <w:br/>
      </w:r>
    </w:p>
    <w:p w14:paraId="753EACF9" w14:textId="77777777" w:rsidR="0077741F" w:rsidRPr="001D72F9" w:rsidRDefault="00816A1B" w:rsidP="0077741F">
      <w:pPr>
        <w:rPr>
          <w:rFonts w:ascii="Helvetica" w:hAnsi="Helvetica"/>
          <w:b/>
          <w:sz w:val="28"/>
          <w:szCs w:val="28"/>
        </w:rPr>
      </w:pPr>
      <w:hyperlink w:anchor="NARA" w:history="1">
        <w:r w:rsidR="0077741F" w:rsidRPr="001D72F9">
          <w:rPr>
            <w:rStyle w:val="Hyperlink"/>
            <w:rFonts w:ascii="Helvetica" w:hAnsi="Helvetica"/>
            <w:b/>
            <w:sz w:val="28"/>
            <w:szCs w:val="28"/>
          </w:rPr>
          <w:t>National Archives and Records Administration</w:t>
        </w:r>
      </w:hyperlink>
    </w:p>
    <w:p w14:paraId="05A57B22" w14:textId="77777777" w:rsidR="0077741F" w:rsidRDefault="0077741F" w:rsidP="0077741F">
      <w:pPr>
        <w:widowControl w:val="0"/>
        <w:autoSpaceDE w:val="0"/>
        <w:autoSpaceDN w:val="0"/>
        <w:adjustRightInd w:val="0"/>
        <w:rPr>
          <w:rFonts w:ascii="Helvetica" w:hAnsi="Helvetica" w:cs="Helvetica"/>
        </w:rPr>
      </w:pPr>
    </w:p>
    <w:p w14:paraId="3871734C" w14:textId="77777777" w:rsidR="0077741F" w:rsidRDefault="0077741F" w:rsidP="0077741F">
      <w:pPr>
        <w:pStyle w:val="NoSpacing"/>
        <w:rPr>
          <w:rFonts w:ascii="Helvetica" w:hAnsi="Helvetica" w:cs="Helvetica"/>
          <w:sz w:val="24"/>
          <w:szCs w:val="24"/>
        </w:rPr>
      </w:pPr>
      <w:r w:rsidRPr="002F1653">
        <w:rPr>
          <w:rFonts w:ascii="Helvetica" w:hAnsi="Helvetica" w:cs="Helvetica"/>
        </w:rPr>
        <w:tab/>
      </w:r>
      <w:hyperlink w:anchor="NARAPrograms" w:history="1">
        <w:r w:rsidRPr="002F1653">
          <w:rPr>
            <w:rStyle w:val="Hyperlink"/>
            <w:rFonts w:ascii="Helvetica" w:hAnsi="Helvetica" w:cs="Helvetica"/>
            <w:sz w:val="24"/>
            <w:szCs w:val="24"/>
          </w:rPr>
          <w:t>Programs</w:t>
        </w:r>
      </w:hyperlink>
    </w:p>
    <w:p w14:paraId="736105AF" w14:textId="555D37AC" w:rsidR="0077741F" w:rsidRDefault="0077741F" w:rsidP="0077741F">
      <w:pPr>
        <w:pStyle w:val="NoSpacing"/>
        <w:rPr>
          <w:rFonts w:ascii="Helvetica" w:hAnsi="Helvetica" w:cs="Helvetica"/>
          <w:color w:val="222222"/>
          <w:sz w:val="24"/>
          <w:szCs w:val="24"/>
          <w:shd w:val="clear" w:color="auto" w:fill="FFFFFF"/>
        </w:rPr>
      </w:pPr>
    </w:p>
    <w:p w14:paraId="15A0E5D6" w14:textId="1D1D9C24" w:rsidR="007317E7" w:rsidRDefault="00816A1B" w:rsidP="007317E7">
      <w:pPr>
        <w:pStyle w:val="NoSpacing"/>
        <w:rPr>
          <w:rStyle w:val="Hyperlink"/>
          <w:rFonts w:ascii="Helvetica" w:hAnsi="Helvetica" w:cs="Helvetica"/>
          <w:color w:val="1155CC"/>
          <w:sz w:val="24"/>
          <w:szCs w:val="24"/>
          <w:shd w:val="clear" w:color="auto" w:fill="FFFFFF"/>
        </w:rPr>
      </w:pPr>
      <w:hyperlink w:anchor="NARAAccesstoHistoricalRecordsArchival" w:history="1">
        <w:r w:rsidR="007317E7" w:rsidRPr="007317E7">
          <w:rPr>
            <w:rStyle w:val="Hyperlink"/>
            <w:rFonts w:ascii="Helvetica" w:hAnsi="Helvetica" w:cs="Helvetica"/>
            <w:sz w:val="24"/>
            <w:szCs w:val="24"/>
            <w:shd w:val="clear" w:color="auto" w:fill="FFFFFF"/>
          </w:rPr>
          <w:t>Access to Historical Records: Archival Projects</w:t>
        </w:r>
      </w:hyperlink>
    </w:p>
    <w:p w14:paraId="589DF0D2" w14:textId="77777777" w:rsidR="007317E7" w:rsidRDefault="007317E7" w:rsidP="007317E7">
      <w:pPr>
        <w:pStyle w:val="NoSpacing"/>
        <w:rPr>
          <w:rStyle w:val="Hyperlink"/>
          <w:rFonts w:ascii="Helvetica" w:hAnsi="Helvetica" w:cs="Helvetica"/>
          <w:color w:val="1155CC"/>
          <w:sz w:val="24"/>
          <w:szCs w:val="24"/>
          <w:shd w:val="clear" w:color="auto" w:fill="FFFFFF"/>
        </w:rPr>
      </w:pPr>
    </w:p>
    <w:p w14:paraId="742DA1B0" w14:textId="69005759" w:rsidR="007317E7" w:rsidRDefault="00816A1B" w:rsidP="007317E7">
      <w:pPr>
        <w:pStyle w:val="NoSpacing"/>
        <w:rPr>
          <w:rStyle w:val="Hyperlink"/>
          <w:rFonts w:ascii="Helvetica" w:hAnsi="Helvetica" w:cs="Helvetica"/>
          <w:color w:val="1155CC"/>
          <w:sz w:val="24"/>
          <w:szCs w:val="24"/>
          <w:shd w:val="clear" w:color="auto" w:fill="FFFFFF"/>
        </w:rPr>
      </w:pPr>
      <w:hyperlink w:anchor="NARAPublicEngagement" w:history="1">
        <w:r w:rsidR="007317E7" w:rsidRPr="007317E7">
          <w:rPr>
            <w:rStyle w:val="Hyperlink"/>
            <w:rFonts w:ascii="Helvetica" w:hAnsi="Helvetica" w:cs="Helvetica"/>
            <w:sz w:val="24"/>
            <w:szCs w:val="24"/>
            <w:shd w:val="clear" w:color="auto" w:fill="FFFFFF"/>
          </w:rPr>
          <w:t>Public Engagement with Historical Records</w:t>
        </w:r>
      </w:hyperlink>
    </w:p>
    <w:p w14:paraId="1C503C19" w14:textId="77777777" w:rsidR="007317E7" w:rsidRDefault="007317E7" w:rsidP="007317E7">
      <w:pPr>
        <w:pStyle w:val="NoSpacing"/>
        <w:rPr>
          <w:rFonts w:ascii="Helvetica" w:hAnsi="Helvetica" w:cs="Helvetica"/>
          <w:color w:val="222222"/>
          <w:sz w:val="24"/>
          <w:szCs w:val="24"/>
          <w:shd w:val="clear" w:color="auto" w:fill="FFFFFF"/>
        </w:rPr>
      </w:pPr>
    </w:p>
    <w:p w14:paraId="358ADC2A" w14:textId="240FAEF4" w:rsidR="002865AE" w:rsidRDefault="0077741F" w:rsidP="002865AE">
      <w:pPr>
        <w:pStyle w:val="NoSpacing"/>
        <w:rPr>
          <w:rFonts w:ascii="Helvetica" w:hAnsi="Helvetica" w:cs="Helvetica"/>
          <w:color w:val="222222"/>
          <w:sz w:val="24"/>
          <w:szCs w:val="24"/>
          <w:shd w:val="clear" w:color="auto" w:fill="FFFFFF"/>
        </w:rPr>
      </w:pPr>
      <w:r>
        <w:rPr>
          <w:rFonts w:ascii="Helvetica" w:hAnsi="Helvetica" w:cs="Helvetica"/>
          <w:color w:val="222222"/>
          <w:shd w:val="clear" w:color="auto" w:fill="FFFFFF"/>
        </w:rPr>
        <w:tab/>
      </w:r>
      <w:hyperlink w:anchor="NARAReminders" w:history="1">
        <w:r w:rsidRPr="005D3F9C">
          <w:rPr>
            <w:rStyle w:val="Hyperlink"/>
            <w:rFonts w:ascii="Helvetica" w:hAnsi="Helvetica"/>
          </w:rPr>
          <w:t>Reminders</w:t>
        </w:r>
      </w:hyperlink>
      <w:r w:rsidRPr="004A226B">
        <w:rPr>
          <w:rFonts w:ascii="Helvetica" w:hAnsi="Helvetica" w:cs="Helvetica"/>
          <w:color w:val="222222"/>
        </w:rPr>
        <w:br/>
      </w:r>
      <w:r w:rsidRPr="00072179">
        <w:rPr>
          <w:rFonts w:ascii="Helvetica" w:hAnsi="Helvetica" w:cs="Helvetica"/>
          <w:color w:val="222222"/>
          <w:sz w:val="24"/>
          <w:szCs w:val="24"/>
        </w:rPr>
        <w:br/>
      </w:r>
      <w:hyperlink w:anchor="NARAHistoricalRecordsDocumentary" w:history="1">
        <w:r w:rsidR="002865AE" w:rsidRPr="00927C2F">
          <w:rPr>
            <w:rStyle w:val="Hyperlink"/>
            <w:rFonts w:ascii="Helvetica" w:hAnsi="Helvetica" w:cs="Helvetica"/>
            <w:sz w:val="24"/>
            <w:szCs w:val="24"/>
            <w:highlight w:val="cyan"/>
            <w:shd w:val="clear" w:color="auto" w:fill="FFFFFF"/>
          </w:rPr>
          <w:t>Publishing Historical Records in Documentary Editions</w:t>
        </w:r>
      </w:hyperlink>
      <w:r w:rsidR="002865AE" w:rsidRPr="00292943">
        <w:rPr>
          <w:rFonts w:ascii="Helvetica" w:hAnsi="Helvetica" w:cs="Helvetica"/>
          <w:color w:val="222222"/>
          <w:sz w:val="24"/>
          <w:szCs w:val="24"/>
        </w:rPr>
        <w:br/>
      </w:r>
      <w:r w:rsidR="002865AE" w:rsidRPr="00292943">
        <w:rPr>
          <w:rFonts w:ascii="Helvetica" w:hAnsi="Helvetica" w:cs="Helvetica"/>
          <w:color w:val="222222"/>
          <w:sz w:val="24"/>
          <w:szCs w:val="24"/>
        </w:rPr>
        <w:br/>
      </w:r>
      <w:hyperlink w:anchor="NARAArchiveCollaboratives" w:history="1">
        <w:r w:rsidR="002865AE" w:rsidRPr="00927C2F">
          <w:rPr>
            <w:rStyle w:val="Hyperlink"/>
            <w:rFonts w:ascii="Helvetica" w:hAnsi="Helvetica" w:cs="Helvetica"/>
            <w:sz w:val="24"/>
            <w:szCs w:val="24"/>
            <w:highlight w:val="cyan"/>
            <w:shd w:val="clear" w:color="auto" w:fill="FFFFFF"/>
          </w:rPr>
          <w:t>Archives Collaboratives</w:t>
        </w:r>
      </w:hyperlink>
      <w:r w:rsidR="002865AE" w:rsidRPr="00292943">
        <w:rPr>
          <w:rFonts w:ascii="Helvetica" w:hAnsi="Helvetica" w:cs="Helvetica"/>
          <w:color w:val="222222"/>
          <w:sz w:val="24"/>
          <w:szCs w:val="24"/>
        </w:rPr>
        <w:br/>
      </w:r>
    </w:p>
    <w:p w14:paraId="3C28D5A2" w14:textId="2B2CF72C" w:rsidR="0077741F" w:rsidRPr="00BE20FC" w:rsidRDefault="00816A1B" w:rsidP="002865AE">
      <w:pPr>
        <w:autoSpaceDE w:val="0"/>
        <w:autoSpaceDN w:val="0"/>
        <w:adjustRightInd w:val="0"/>
        <w:rPr>
          <w:rFonts w:ascii="Helvetica" w:hAnsi="Helvetica" w:cs="Helvetica"/>
        </w:rPr>
      </w:pPr>
      <w:hyperlink w:anchor="NARAHistoricalRecordsDocumentary2" w:history="1">
        <w:r w:rsidR="002865AE" w:rsidRPr="00036D6D">
          <w:rPr>
            <w:rStyle w:val="Hyperlink"/>
            <w:rFonts w:ascii="Helvetica" w:hAnsi="Helvetica" w:cs="Helvetica"/>
            <w:shd w:val="clear" w:color="auto" w:fill="FFFFFF"/>
          </w:rPr>
          <w:t>Publishing Historical Records in Documentary Editions</w:t>
        </w:r>
      </w:hyperlink>
      <w:r w:rsidR="0077741F" w:rsidRPr="005D3F9C">
        <w:rPr>
          <w:rFonts w:ascii="Helvetica" w:hAnsi="Helvetica"/>
        </w:rPr>
        <w:tab/>
      </w:r>
    </w:p>
    <w:p w14:paraId="059878C7" w14:textId="77777777" w:rsidR="0077741F" w:rsidRPr="005D3F9C" w:rsidRDefault="0077741F" w:rsidP="0077741F">
      <w:pPr>
        <w:autoSpaceDE w:val="0"/>
        <w:autoSpaceDN w:val="0"/>
        <w:adjustRightInd w:val="0"/>
        <w:rPr>
          <w:rFonts w:ascii="Helvetica" w:hAnsi="Helvetica"/>
        </w:rPr>
      </w:pPr>
      <w:r w:rsidRPr="005D3F9C">
        <w:rPr>
          <w:rFonts w:ascii="Helvetica" w:hAnsi="Helvetica"/>
        </w:rPr>
        <w:t>_______________________________________________________________</w:t>
      </w:r>
      <w:r w:rsidRPr="005D3F9C">
        <w:rPr>
          <w:rFonts w:ascii="Helvetica" w:hAnsi="Helvetica"/>
        </w:rPr>
        <w:br/>
      </w:r>
    </w:p>
    <w:p w14:paraId="455E245D" w14:textId="77777777" w:rsidR="0077741F" w:rsidRPr="001D72F9" w:rsidRDefault="00816A1B" w:rsidP="0077741F">
      <w:pPr>
        <w:rPr>
          <w:rFonts w:ascii="Helvetica" w:hAnsi="Helvetica"/>
          <w:b/>
          <w:sz w:val="28"/>
          <w:szCs w:val="28"/>
        </w:rPr>
      </w:pPr>
      <w:hyperlink w:anchor="NEA" w:history="1">
        <w:r w:rsidR="0077741F" w:rsidRPr="001D72F9">
          <w:rPr>
            <w:rStyle w:val="Hyperlink"/>
            <w:rFonts w:ascii="Helvetica" w:hAnsi="Helvetica"/>
            <w:b/>
            <w:sz w:val="28"/>
            <w:szCs w:val="28"/>
          </w:rPr>
          <w:t>National Endowment for the Arts</w:t>
        </w:r>
      </w:hyperlink>
    </w:p>
    <w:p w14:paraId="664A3B1A" w14:textId="77777777" w:rsidR="00036D6D" w:rsidRDefault="00036D6D" w:rsidP="00036D6D">
      <w:pPr>
        <w:pStyle w:val="NoSpacing"/>
        <w:ind w:left="-180"/>
        <w:rPr>
          <w:rFonts w:ascii="Helvetica" w:hAnsi="Helvetica"/>
          <w:sz w:val="24"/>
          <w:szCs w:val="24"/>
        </w:rPr>
      </w:pPr>
    </w:p>
    <w:p w14:paraId="784E484E" w14:textId="491E4554" w:rsidR="002F150C" w:rsidRDefault="00036D6D" w:rsidP="004C56A3">
      <w:pPr>
        <w:pStyle w:val="NoSpacing"/>
        <w:ind w:left="-180"/>
        <w:rPr>
          <w:rFonts w:ascii="Helvetica" w:hAnsi="Helvetica" w:cs="Helvetica"/>
          <w:sz w:val="24"/>
          <w:szCs w:val="24"/>
        </w:rPr>
      </w:pPr>
      <w:r>
        <w:rPr>
          <w:rFonts w:ascii="Helvetica" w:hAnsi="Helvetica"/>
          <w:sz w:val="24"/>
          <w:szCs w:val="24"/>
        </w:rPr>
        <w:tab/>
      </w:r>
      <w:r w:rsidR="0077741F" w:rsidRPr="00036D6D">
        <w:rPr>
          <w:rFonts w:ascii="Helvetica" w:hAnsi="Helvetica"/>
          <w:sz w:val="24"/>
          <w:szCs w:val="24"/>
        </w:rPr>
        <w:tab/>
      </w:r>
      <w:hyperlink w:anchor="NEAPrograms" w:history="1">
        <w:r w:rsidR="0077741F" w:rsidRPr="00036D6D">
          <w:rPr>
            <w:rStyle w:val="Hyperlink"/>
            <w:rFonts w:ascii="Helvetica" w:hAnsi="Helvetica"/>
            <w:sz w:val="24"/>
            <w:szCs w:val="24"/>
          </w:rPr>
          <w:t>Programs</w:t>
        </w:r>
      </w:hyperlink>
      <w:r w:rsidR="006F2D0F" w:rsidRPr="00036D6D">
        <w:rPr>
          <w:rFonts w:ascii="Helvetica" w:hAnsi="Helvetica" w:cs="Helvetica"/>
          <w:color w:val="222222"/>
          <w:sz w:val="24"/>
          <w:szCs w:val="24"/>
        </w:rPr>
        <w:br/>
      </w:r>
    </w:p>
    <w:p w14:paraId="2956731F" w14:textId="0E0E753D" w:rsidR="00D738DF" w:rsidRDefault="00816A1B" w:rsidP="00D738DF">
      <w:pPr>
        <w:pStyle w:val="NoSpacing"/>
        <w:rPr>
          <w:rFonts w:ascii="Helvetica" w:hAnsi="Helvetica" w:cs="Helvetica"/>
          <w:sz w:val="24"/>
          <w:szCs w:val="24"/>
        </w:rPr>
      </w:pPr>
      <w:hyperlink w:anchor="NEAOurTown" w:history="1">
        <w:r w:rsidR="00D738DF" w:rsidRPr="00D738DF">
          <w:rPr>
            <w:rStyle w:val="Hyperlink"/>
            <w:rFonts w:ascii="Helvetica" w:hAnsi="Helvetica" w:cs="Helvetica"/>
            <w:sz w:val="24"/>
            <w:szCs w:val="24"/>
            <w:shd w:val="clear" w:color="auto" w:fill="FFFFFF"/>
          </w:rPr>
          <w:t>NEA Our Town, FY2021</w:t>
        </w:r>
      </w:hyperlink>
    </w:p>
    <w:p w14:paraId="2764ED4B" w14:textId="2F2AE453" w:rsidR="00420EB3" w:rsidRPr="004C56A3" w:rsidRDefault="00420EB3" w:rsidP="00420EB3">
      <w:pPr>
        <w:pStyle w:val="NoSpacing"/>
        <w:rPr>
          <w:rFonts w:ascii="Helvetica" w:hAnsi="Helvetica" w:cs="Helvetica"/>
          <w:sz w:val="24"/>
          <w:szCs w:val="24"/>
        </w:rPr>
      </w:pPr>
    </w:p>
    <w:p w14:paraId="2CAF0E3A" w14:textId="77777777" w:rsidR="0077741F" w:rsidRPr="005D3F9C" w:rsidRDefault="0077741F" w:rsidP="0077741F">
      <w:pPr>
        <w:rPr>
          <w:rFonts w:ascii="Helvetica" w:hAnsi="Helvetica"/>
        </w:rPr>
      </w:pPr>
      <w:r w:rsidRPr="005D3F9C">
        <w:rPr>
          <w:rFonts w:ascii="Helvetica" w:hAnsi="Helvetica"/>
        </w:rPr>
        <w:tab/>
      </w:r>
      <w:hyperlink w:anchor="NEAMod" w:history="1">
        <w:r w:rsidRPr="005D3F9C">
          <w:rPr>
            <w:rStyle w:val="Hyperlink"/>
            <w:rFonts w:ascii="Helvetica" w:hAnsi="Helvetica"/>
          </w:rPr>
          <w:t>Modifications</w:t>
        </w:r>
      </w:hyperlink>
    </w:p>
    <w:p w14:paraId="52C19A8A" w14:textId="77777777" w:rsidR="0077741F" w:rsidRDefault="0077741F" w:rsidP="0077741F">
      <w:pPr>
        <w:rPr>
          <w:rFonts w:ascii="Helvetica" w:hAnsi="Helvetica"/>
        </w:rPr>
      </w:pPr>
    </w:p>
    <w:p w14:paraId="6852874F" w14:textId="310C618E" w:rsidR="0077741F" w:rsidRDefault="0077741F" w:rsidP="0077741F">
      <w:pPr>
        <w:rPr>
          <w:rStyle w:val="Hyperlink"/>
          <w:rFonts w:ascii="Helvetica" w:hAnsi="Helvetica"/>
        </w:rPr>
      </w:pPr>
      <w:r w:rsidRPr="005D3F9C">
        <w:rPr>
          <w:rFonts w:ascii="Helvetica" w:hAnsi="Helvetica"/>
        </w:rPr>
        <w:tab/>
      </w:r>
      <w:hyperlink w:anchor="NEAReminder" w:history="1">
        <w:r w:rsidRPr="005D3F9C">
          <w:rPr>
            <w:rStyle w:val="Hyperlink"/>
            <w:rFonts w:ascii="Helvetica" w:hAnsi="Helvetica"/>
          </w:rPr>
          <w:t>Reminders</w:t>
        </w:r>
      </w:hyperlink>
    </w:p>
    <w:p w14:paraId="4307518A" w14:textId="1B85FFB9" w:rsidR="00472B82" w:rsidRDefault="00472B82" w:rsidP="0077741F">
      <w:pPr>
        <w:rPr>
          <w:rStyle w:val="Hyperlink"/>
          <w:rFonts w:ascii="Helvetica" w:hAnsi="Helvetica"/>
        </w:rPr>
      </w:pPr>
    </w:p>
    <w:p w14:paraId="7EB01F30" w14:textId="120842B0" w:rsidR="004345B0" w:rsidRDefault="00816A1B" w:rsidP="0077741F">
      <w:pPr>
        <w:rPr>
          <w:rStyle w:val="Hyperlink"/>
          <w:rFonts w:ascii="Helvetica" w:hAnsi="Helvetica"/>
        </w:rPr>
      </w:pPr>
      <w:hyperlink w:anchor="NEAArtsProjects" w:history="1">
        <w:r w:rsidR="004345B0" w:rsidRPr="00F8058C">
          <w:rPr>
            <w:rStyle w:val="Hyperlink"/>
            <w:rFonts w:ascii="Helvetica" w:hAnsi="Helvetica" w:cs="Helvetica"/>
            <w:highlight w:val="cyan"/>
            <w:shd w:val="clear" w:color="auto" w:fill="FFFFFF"/>
          </w:rPr>
          <w:t>NEA Grants for Arts Projects 2, FY2021</w:t>
        </w:r>
      </w:hyperlink>
      <w:r w:rsidR="004345B0" w:rsidRPr="00FC551B">
        <w:rPr>
          <w:rFonts w:ascii="Helvetica" w:hAnsi="Helvetica" w:cs="Helvetica"/>
          <w:color w:val="222222"/>
        </w:rPr>
        <w:br/>
      </w:r>
    </w:p>
    <w:p w14:paraId="1D5D51C6" w14:textId="77777777" w:rsidR="0077741F" w:rsidRPr="005D3F9C" w:rsidRDefault="0077741F" w:rsidP="0077741F">
      <w:pPr>
        <w:autoSpaceDE w:val="0"/>
        <w:autoSpaceDN w:val="0"/>
        <w:adjustRightInd w:val="0"/>
        <w:rPr>
          <w:rFonts w:ascii="Helvetica" w:hAnsi="Helvetica"/>
        </w:rPr>
      </w:pPr>
      <w:r w:rsidRPr="005D3F9C">
        <w:rPr>
          <w:rFonts w:ascii="Helvetica" w:hAnsi="Helvetica"/>
        </w:rPr>
        <w:t>_______________________________________________________________</w:t>
      </w:r>
      <w:r w:rsidRPr="005D3F9C">
        <w:rPr>
          <w:rFonts w:ascii="Helvetica" w:hAnsi="Helvetica"/>
        </w:rPr>
        <w:br/>
      </w:r>
    </w:p>
    <w:p w14:paraId="2016E044" w14:textId="77777777" w:rsidR="0077741F" w:rsidRPr="001D72F9" w:rsidRDefault="00816A1B" w:rsidP="0077741F">
      <w:pPr>
        <w:autoSpaceDE w:val="0"/>
        <w:autoSpaceDN w:val="0"/>
        <w:adjustRightInd w:val="0"/>
        <w:outlineLvl w:val="0"/>
        <w:rPr>
          <w:rFonts w:ascii="Helvetica" w:hAnsi="Helvetica"/>
          <w:b/>
          <w:sz w:val="28"/>
          <w:szCs w:val="28"/>
        </w:rPr>
      </w:pPr>
      <w:hyperlink w:anchor="NEH" w:history="1">
        <w:r w:rsidR="0077741F" w:rsidRPr="001D72F9">
          <w:rPr>
            <w:rStyle w:val="Hyperlink"/>
            <w:rFonts w:ascii="Helvetica" w:hAnsi="Helvetica"/>
            <w:b/>
            <w:sz w:val="28"/>
            <w:szCs w:val="28"/>
          </w:rPr>
          <w:t>National Endowment for the Humanities</w:t>
        </w:r>
      </w:hyperlink>
    </w:p>
    <w:p w14:paraId="0A077F5E" w14:textId="1C645F01" w:rsidR="0077741F" w:rsidRPr="00261A10" w:rsidRDefault="0077741F" w:rsidP="0077741F">
      <w:pPr>
        <w:autoSpaceDE w:val="0"/>
        <w:autoSpaceDN w:val="0"/>
        <w:adjustRightInd w:val="0"/>
        <w:rPr>
          <w:rStyle w:val="Hyperlink"/>
          <w:rFonts w:ascii="Helvetica" w:hAnsi="Helvetica"/>
          <w:b/>
          <w:color w:val="auto"/>
          <w:u w:val="none"/>
        </w:rPr>
      </w:pPr>
      <w:r w:rsidRPr="005D3F9C">
        <w:rPr>
          <w:rFonts w:ascii="Helvetica" w:hAnsi="Helvetica"/>
          <w:b/>
        </w:rPr>
        <w:t xml:space="preserve"> </w:t>
      </w:r>
    </w:p>
    <w:p w14:paraId="23CC87D2" w14:textId="77777777" w:rsidR="007317E7" w:rsidRDefault="0077741F" w:rsidP="007317E7">
      <w:pPr>
        <w:pStyle w:val="NoSpacing"/>
        <w:rPr>
          <w:rFonts w:ascii="Helvetica" w:hAnsi="Helvetica" w:cs="Helvetica"/>
          <w:color w:val="222222"/>
          <w:sz w:val="24"/>
          <w:szCs w:val="24"/>
        </w:rPr>
      </w:pPr>
      <w:r w:rsidRPr="005D3F9C">
        <w:rPr>
          <w:rStyle w:val="Hyperlink"/>
          <w:rFonts w:ascii="Helvetica" w:hAnsi="Helvetica"/>
          <w:u w:val="none"/>
        </w:rPr>
        <w:tab/>
      </w:r>
      <w:hyperlink w:anchor="NEHPrograms" w:history="1">
        <w:r w:rsidRPr="002865AE">
          <w:rPr>
            <w:rStyle w:val="Hyperlink"/>
            <w:rFonts w:ascii="Helvetica" w:hAnsi="Helvetica"/>
            <w:sz w:val="24"/>
            <w:szCs w:val="24"/>
          </w:rPr>
          <w:t>Programs</w:t>
        </w:r>
      </w:hyperlink>
      <w:r w:rsidR="009C2A24" w:rsidRPr="002865AE">
        <w:rPr>
          <w:rFonts w:ascii="Helvetica" w:hAnsi="Helvetica" w:cs="Helvetica"/>
          <w:color w:val="222222"/>
          <w:sz w:val="24"/>
          <w:szCs w:val="24"/>
        </w:rPr>
        <w:br/>
      </w:r>
    </w:p>
    <w:p w14:paraId="6B55A5BD" w14:textId="1DF0FF98" w:rsidR="007317E7" w:rsidRDefault="00816A1B" w:rsidP="007317E7">
      <w:pPr>
        <w:pStyle w:val="NoSpacing"/>
        <w:ind w:firstLine="720"/>
        <w:rPr>
          <w:rFonts w:ascii="Helvetica" w:hAnsi="Helvetica" w:cs="Helvetica"/>
          <w:color w:val="222222"/>
          <w:sz w:val="24"/>
          <w:szCs w:val="24"/>
        </w:rPr>
      </w:pPr>
      <w:hyperlink w:anchor="NEHModif" w:history="1">
        <w:r w:rsidR="007317E7" w:rsidRPr="007317E7">
          <w:rPr>
            <w:rStyle w:val="Hyperlink"/>
            <w:rFonts w:ascii="Helvetica" w:hAnsi="Helvetica" w:cs="Helvetica"/>
            <w:sz w:val="24"/>
            <w:szCs w:val="24"/>
          </w:rPr>
          <w:t>Modifications</w:t>
        </w:r>
      </w:hyperlink>
    </w:p>
    <w:p w14:paraId="521205BF" w14:textId="4BF5C940" w:rsidR="006F4AE0" w:rsidRDefault="00420EB3" w:rsidP="007317E7">
      <w:pPr>
        <w:pStyle w:val="NoSpacing"/>
        <w:ind w:firstLine="720"/>
        <w:rPr>
          <w:rStyle w:val="Hyperlink"/>
          <w:rFonts w:ascii="Helvetica" w:hAnsi="Helvetica" w:cs="Helvetica"/>
          <w:color w:val="222222"/>
          <w:sz w:val="24"/>
          <w:szCs w:val="24"/>
          <w:u w:val="none"/>
          <w:shd w:val="clear" w:color="auto" w:fill="FFFFFF"/>
        </w:rPr>
      </w:pPr>
      <w:r w:rsidRPr="00FC551B">
        <w:rPr>
          <w:rFonts w:ascii="Helvetica" w:hAnsi="Helvetica" w:cs="Helvetica"/>
          <w:color w:val="222222"/>
          <w:sz w:val="24"/>
          <w:szCs w:val="24"/>
        </w:rPr>
        <w:br/>
      </w:r>
      <w:hyperlink w:anchor="NEHAHRC" w:history="1">
        <w:r w:rsidR="007317E7" w:rsidRPr="007317E7">
          <w:rPr>
            <w:rStyle w:val="Hyperlink"/>
            <w:rFonts w:ascii="Helvetica" w:hAnsi="Helvetica" w:cs="Helvetica"/>
            <w:sz w:val="24"/>
            <w:szCs w:val="24"/>
            <w:shd w:val="clear" w:color="auto" w:fill="FFFFFF"/>
          </w:rPr>
          <w:t>NEH/AHRC New Directions for Digital Scholarship in Cultural Institutions</w:t>
        </w:r>
      </w:hyperlink>
      <w:r w:rsidR="007317E7" w:rsidRPr="00D13CB4">
        <w:rPr>
          <w:rFonts w:ascii="Helvetica" w:hAnsi="Helvetica" w:cs="Helvetica"/>
          <w:color w:val="222222"/>
          <w:sz w:val="24"/>
          <w:szCs w:val="24"/>
        </w:rPr>
        <w:br/>
      </w:r>
    </w:p>
    <w:p w14:paraId="2F368CDE" w14:textId="02AF325F" w:rsidR="001B3073" w:rsidRPr="002865AE" w:rsidRDefault="00816A1B" w:rsidP="001B3073">
      <w:pPr>
        <w:pStyle w:val="NoSpacing"/>
        <w:rPr>
          <w:rStyle w:val="Hyperlink"/>
          <w:rFonts w:ascii="Helvetica" w:hAnsi="Helvetica" w:cs="Helvetica"/>
          <w:color w:val="222222"/>
          <w:sz w:val="24"/>
          <w:szCs w:val="24"/>
          <w:u w:val="none"/>
          <w:shd w:val="clear" w:color="auto" w:fill="FFFFFF"/>
        </w:rPr>
      </w:pPr>
      <w:hyperlink w:anchor="NEHHumanitiesInitiative" w:history="1">
        <w:r w:rsidR="001B3073" w:rsidRPr="001B3073">
          <w:rPr>
            <w:rStyle w:val="Hyperlink"/>
            <w:rFonts w:ascii="Helvetica" w:hAnsi="Helvetica" w:cs="Helvetica"/>
            <w:sz w:val="24"/>
            <w:szCs w:val="24"/>
            <w:highlight w:val="cyan"/>
            <w:shd w:val="clear" w:color="auto" w:fill="FFFFFF"/>
          </w:rPr>
          <w:t>Humanities Initiatives</w:t>
        </w:r>
      </w:hyperlink>
      <w:r w:rsidR="001B3073" w:rsidRPr="0016360E">
        <w:rPr>
          <w:rFonts w:ascii="Helvetica" w:hAnsi="Helvetica" w:cs="Helvetica"/>
          <w:color w:val="222222"/>
          <w:sz w:val="24"/>
          <w:szCs w:val="24"/>
          <w:highlight w:val="cyan"/>
        </w:rPr>
        <w:br/>
      </w:r>
    </w:p>
    <w:p w14:paraId="7439254F" w14:textId="54FF98E5" w:rsidR="0077741F" w:rsidRDefault="0077741F" w:rsidP="0077741F">
      <w:pPr>
        <w:rPr>
          <w:rStyle w:val="Hyperlink"/>
          <w:rFonts w:ascii="Helvetica" w:hAnsi="Helvetica"/>
        </w:rPr>
      </w:pPr>
      <w:r w:rsidRPr="005D3F9C">
        <w:rPr>
          <w:rFonts w:ascii="Helvetica" w:hAnsi="Helvetica"/>
        </w:rPr>
        <w:tab/>
      </w:r>
      <w:hyperlink w:anchor="NEHReminders" w:history="1">
        <w:r w:rsidRPr="005D3F9C">
          <w:rPr>
            <w:rStyle w:val="Hyperlink"/>
            <w:rFonts w:ascii="Helvetica" w:hAnsi="Helvetica"/>
          </w:rPr>
          <w:t>Reminders</w:t>
        </w:r>
      </w:hyperlink>
    </w:p>
    <w:p w14:paraId="1C27FB98" w14:textId="3AA8B666" w:rsidR="00884347" w:rsidRDefault="00884347" w:rsidP="0077741F">
      <w:pPr>
        <w:pStyle w:val="NoSpacing"/>
        <w:rPr>
          <w:rFonts w:ascii="Helvetica" w:hAnsi="Helvetica" w:cs="Helvetica"/>
          <w:sz w:val="24"/>
          <w:szCs w:val="24"/>
        </w:rPr>
      </w:pPr>
    </w:p>
    <w:p w14:paraId="07B8A955" w14:textId="77777777" w:rsidR="00884347" w:rsidRDefault="00816A1B" w:rsidP="00884347">
      <w:pPr>
        <w:pStyle w:val="NoSpacing"/>
        <w:rPr>
          <w:rStyle w:val="Hyperlink"/>
          <w:rFonts w:ascii="Helvetica" w:hAnsi="Helvetica" w:cs="Helvetica"/>
          <w:color w:val="1155CC"/>
          <w:sz w:val="24"/>
          <w:szCs w:val="24"/>
          <w:shd w:val="clear" w:color="auto" w:fill="FFFFFF"/>
        </w:rPr>
      </w:pPr>
      <w:hyperlink w:anchor="NEHPreservationAccess" w:history="1">
        <w:r w:rsidR="00884347" w:rsidRPr="00927C2F">
          <w:rPr>
            <w:rStyle w:val="Hyperlink"/>
            <w:rFonts w:ascii="Helvetica" w:hAnsi="Helvetica" w:cs="Helvetica"/>
            <w:sz w:val="24"/>
            <w:szCs w:val="24"/>
            <w:highlight w:val="cyan"/>
            <w:shd w:val="clear" w:color="auto" w:fill="FFFFFF"/>
          </w:rPr>
          <w:t>Preservation and Access Education and Training</w:t>
        </w:r>
      </w:hyperlink>
      <w:r w:rsidR="00884347" w:rsidRPr="00915F7F">
        <w:rPr>
          <w:rFonts w:ascii="Helvetica" w:hAnsi="Helvetica" w:cs="Helvetica"/>
          <w:color w:val="222222"/>
          <w:sz w:val="24"/>
          <w:szCs w:val="24"/>
        </w:rPr>
        <w:br/>
      </w:r>
    </w:p>
    <w:p w14:paraId="0D135619" w14:textId="14E538EF" w:rsidR="002865AE" w:rsidRDefault="00816A1B" w:rsidP="0077741F">
      <w:pPr>
        <w:pStyle w:val="NoSpacing"/>
        <w:rPr>
          <w:rStyle w:val="Hyperlink"/>
          <w:rFonts w:ascii="Helvetica" w:hAnsi="Helvetica" w:cs="Helvetica"/>
          <w:sz w:val="24"/>
          <w:szCs w:val="24"/>
          <w:shd w:val="clear" w:color="auto" w:fill="FFFFFF"/>
        </w:rPr>
      </w:pPr>
      <w:hyperlink w:anchor="NEHFellowshipOpenBook" w:history="1">
        <w:r w:rsidR="002865AE" w:rsidRPr="00DA3A6F">
          <w:rPr>
            <w:rStyle w:val="Hyperlink"/>
            <w:rFonts w:ascii="Helvetica" w:hAnsi="Helvetica" w:cs="Helvetica"/>
            <w:sz w:val="24"/>
            <w:szCs w:val="24"/>
            <w:shd w:val="clear" w:color="auto" w:fill="FFFFFF"/>
          </w:rPr>
          <w:t>Fellowships Open Book Program</w:t>
        </w:r>
      </w:hyperlink>
    </w:p>
    <w:p w14:paraId="68D63533" w14:textId="49F5A33D" w:rsidR="00365A74" w:rsidRDefault="00365A74" w:rsidP="002865AE">
      <w:pPr>
        <w:pStyle w:val="NoSpacing"/>
        <w:rPr>
          <w:rFonts w:ascii="Helvetica" w:hAnsi="Helvetica" w:cs="Helvetica"/>
          <w:sz w:val="24"/>
          <w:szCs w:val="24"/>
        </w:rPr>
      </w:pPr>
    </w:p>
    <w:p w14:paraId="032BF630" w14:textId="41D4D4BC" w:rsidR="00C4576C" w:rsidRDefault="00816A1B" w:rsidP="00C4576C">
      <w:pPr>
        <w:rPr>
          <w:rStyle w:val="Hyperlink"/>
          <w:rFonts w:ascii="Helvetica" w:hAnsi="Helvetica" w:cs="Helvetica"/>
          <w:color w:val="1155CC"/>
          <w:shd w:val="clear" w:color="auto" w:fill="FFFFFF"/>
        </w:rPr>
      </w:pPr>
      <w:hyperlink w:anchor="NEHDigitalHumanities" w:history="1">
        <w:r w:rsidR="00C4576C" w:rsidRPr="00F8058C">
          <w:rPr>
            <w:rStyle w:val="Hyperlink"/>
            <w:rFonts w:ascii="Helvetica" w:hAnsi="Helvetica" w:cs="Helvetica"/>
            <w:highlight w:val="cyan"/>
            <w:shd w:val="clear" w:color="auto" w:fill="FFFFFF"/>
          </w:rPr>
          <w:t>Digital Humanities Advancement Grants</w:t>
        </w:r>
      </w:hyperlink>
    </w:p>
    <w:p w14:paraId="48904B01" w14:textId="57B5CEF3" w:rsidR="00C4576C" w:rsidRDefault="00C4576C" w:rsidP="00C4576C">
      <w:pPr>
        <w:rPr>
          <w:rStyle w:val="Hyperlink"/>
          <w:rFonts w:ascii="Helvetica" w:hAnsi="Helvetica" w:cs="Helvetica"/>
          <w:color w:val="1155CC"/>
          <w:shd w:val="clear" w:color="auto" w:fill="FFFFFF"/>
        </w:rPr>
      </w:pPr>
    </w:p>
    <w:p w14:paraId="15AA19A6" w14:textId="77777777" w:rsidR="00320011" w:rsidRPr="00403A72" w:rsidRDefault="00816A1B" w:rsidP="00320011">
      <w:pPr>
        <w:pStyle w:val="NoSpacing"/>
        <w:rPr>
          <w:rFonts w:ascii="Helvetica" w:hAnsi="Helvetica" w:cs="Helvetica"/>
          <w:color w:val="222222"/>
          <w:sz w:val="24"/>
          <w:szCs w:val="24"/>
          <w:shd w:val="clear" w:color="auto" w:fill="FFFFFF"/>
        </w:rPr>
      </w:pPr>
      <w:hyperlink w:anchor="NEHDigitalProjects" w:history="1">
        <w:r w:rsidR="00320011" w:rsidRPr="00403A72">
          <w:rPr>
            <w:rStyle w:val="Hyperlink"/>
            <w:rFonts w:ascii="Helvetica" w:hAnsi="Helvetica" w:cs="Helvetica"/>
            <w:sz w:val="24"/>
            <w:szCs w:val="24"/>
            <w:highlight w:val="cyan"/>
            <w:shd w:val="clear" w:color="auto" w:fill="FFFFFF"/>
          </w:rPr>
          <w:t>Digital Projects for the Public</w:t>
        </w:r>
      </w:hyperlink>
      <w:r w:rsidR="00320011" w:rsidRPr="00085895">
        <w:rPr>
          <w:rFonts w:ascii="Helvetica" w:hAnsi="Helvetica" w:cs="Helvetica"/>
          <w:color w:val="222222"/>
          <w:sz w:val="24"/>
          <w:szCs w:val="24"/>
          <w:highlight w:val="cyan"/>
        </w:rPr>
        <w:br/>
      </w:r>
    </w:p>
    <w:p w14:paraId="39A6BEF6" w14:textId="77777777" w:rsidR="00320011" w:rsidRDefault="00816A1B" w:rsidP="00320011">
      <w:pPr>
        <w:pStyle w:val="NoSpacing"/>
        <w:rPr>
          <w:rStyle w:val="Hyperlink"/>
          <w:rFonts w:ascii="Helvetica" w:hAnsi="Helvetica" w:cs="Helvetica"/>
          <w:color w:val="1155CC"/>
          <w:sz w:val="24"/>
          <w:szCs w:val="24"/>
          <w:shd w:val="clear" w:color="auto" w:fill="FFFFFF"/>
        </w:rPr>
      </w:pPr>
      <w:hyperlink w:anchor="NEHHumanitiesCollectionsRefResource" w:history="1">
        <w:r w:rsidR="00320011" w:rsidRPr="004C0429">
          <w:rPr>
            <w:rStyle w:val="Hyperlink"/>
            <w:rFonts w:ascii="Helvetica" w:hAnsi="Helvetica" w:cs="Helvetica"/>
            <w:sz w:val="24"/>
            <w:szCs w:val="24"/>
            <w:shd w:val="clear" w:color="auto" w:fill="FFFFFF"/>
          </w:rPr>
          <w:t>Humanities Collections and Reference Resources</w:t>
        </w:r>
      </w:hyperlink>
      <w:r w:rsidR="00320011" w:rsidRPr="000B7EDC">
        <w:rPr>
          <w:rFonts w:ascii="Helvetica" w:hAnsi="Helvetica" w:cs="Helvetica"/>
          <w:color w:val="222222"/>
          <w:sz w:val="24"/>
          <w:szCs w:val="24"/>
        </w:rPr>
        <w:br/>
      </w:r>
    </w:p>
    <w:p w14:paraId="74D11F49" w14:textId="4CF8AC0C" w:rsidR="00320011" w:rsidRDefault="00816A1B" w:rsidP="00320011">
      <w:pPr>
        <w:rPr>
          <w:rStyle w:val="Hyperlink"/>
          <w:rFonts w:ascii="Helvetica" w:hAnsi="Helvetica" w:cs="Helvetica"/>
          <w:color w:val="1155CC"/>
          <w:shd w:val="clear" w:color="auto" w:fill="FFFFFF"/>
        </w:rPr>
      </w:pPr>
      <w:hyperlink w:anchor="NEHSummerStipends" w:history="1">
        <w:r w:rsidR="00320011" w:rsidRPr="00420EB3">
          <w:rPr>
            <w:rStyle w:val="Hyperlink"/>
            <w:rFonts w:ascii="Helvetica" w:hAnsi="Helvetica" w:cs="Helvetica"/>
            <w:shd w:val="clear" w:color="auto" w:fill="FFFFFF"/>
          </w:rPr>
          <w:t>Summer Stipends</w:t>
        </w:r>
      </w:hyperlink>
      <w:r w:rsidR="00320011" w:rsidRPr="00FC551B">
        <w:rPr>
          <w:rFonts w:ascii="Helvetica" w:hAnsi="Helvetica" w:cs="Helvetica"/>
          <w:color w:val="222222"/>
        </w:rPr>
        <w:br/>
      </w:r>
    </w:p>
    <w:p w14:paraId="1D5DA4B1" w14:textId="33682BCD" w:rsidR="0077741F" w:rsidRPr="001D72F9" w:rsidRDefault="0077741F" w:rsidP="0077741F">
      <w:pPr>
        <w:autoSpaceDE w:val="0"/>
        <w:autoSpaceDN w:val="0"/>
        <w:adjustRightInd w:val="0"/>
        <w:rPr>
          <w:rFonts w:ascii="Helvetica" w:hAnsi="Helvetica"/>
          <w:b/>
          <w:sz w:val="28"/>
          <w:szCs w:val="28"/>
        </w:rPr>
      </w:pPr>
      <w:r w:rsidRPr="005D3F9C">
        <w:rPr>
          <w:rFonts w:ascii="Helvetica" w:hAnsi="Helvetica"/>
        </w:rPr>
        <w:t>_______________________________________________________________</w:t>
      </w:r>
      <w:r w:rsidRPr="005D3F9C">
        <w:rPr>
          <w:rFonts w:ascii="Helvetica" w:hAnsi="Helvetica"/>
        </w:rPr>
        <w:br/>
      </w:r>
      <w:r w:rsidRPr="005D3F9C">
        <w:rPr>
          <w:rFonts w:ascii="Helvetica" w:hAnsi="Helvetica"/>
        </w:rPr>
        <w:br/>
      </w:r>
      <w:hyperlink w:anchor="NSFSummaries" w:history="1">
        <w:r w:rsidRPr="001D72F9">
          <w:rPr>
            <w:rStyle w:val="Hyperlink"/>
            <w:rFonts w:ascii="Helvetica" w:hAnsi="Helvetica"/>
            <w:b/>
            <w:sz w:val="28"/>
            <w:szCs w:val="28"/>
          </w:rPr>
          <w:t>National Science Foundation</w:t>
        </w:r>
      </w:hyperlink>
    </w:p>
    <w:p w14:paraId="2DD73E33" w14:textId="77777777" w:rsidR="00261A10" w:rsidRDefault="00261A10" w:rsidP="0077741F">
      <w:pPr>
        <w:rPr>
          <w:rFonts w:ascii="Helvetica" w:hAnsi="Helvetica"/>
        </w:rPr>
      </w:pPr>
    </w:p>
    <w:p w14:paraId="585B5B61" w14:textId="6FC719A9" w:rsidR="0077741F" w:rsidRPr="005D3F9C" w:rsidRDefault="0077741F" w:rsidP="0077741F">
      <w:pPr>
        <w:rPr>
          <w:rFonts w:ascii="Helvetica" w:hAnsi="Helvetica"/>
        </w:rPr>
      </w:pPr>
      <w:r w:rsidRPr="005D3F9C">
        <w:rPr>
          <w:rFonts w:ascii="Helvetica" w:hAnsi="Helvetica"/>
          <w:b/>
        </w:rPr>
        <w:tab/>
      </w:r>
      <w:hyperlink w:anchor="NSFPrograms" w:history="1">
        <w:r w:rsidRPr="0050098B">
          <w:rPr>
            <w:rStyle w:val="Hyperlink"/>
            <w:rFonts w:ascii="Helvetica" w:hAnsi="Helvetica"/>
          </w:rPr>
          <w:t>Research and Program Grants</w:t>
        </w:r>
      </w:hyperlink>
    </w:p>
    <w:p w14:paraId="43CD88C8" w14:textId="77777777" w:rsidR="0077741F" w:rsidRPr="005D3F9C" w:rsidRDefault="0077741F" w:rsidP="0077741F">
      <w:pPr>
        <w:rPr>
          <w:rFonts w:ascii="Helvetica" w:hAnsi="Helvetica"/>
        </w:rPr>
      </w:pPr>
    </w:p>
    <w:p w14:paraId="3F0533C1" w14:textId="154F1DFD" w:rsidR="0077741F" w:rsidRPr="005D3F9C" w:rsidRDefault="0077741F" w:rsidP="0077741F">
      <w:pPr>
        <w:rPr>
          <w:rStyle w:val="Hyperlink"/>
          <w:rFonts w:ascii="Helvetica" w:hAnsi="Helvetica"/>
        </w:rPr>
      </w:pPr>
      <w:r w:rsidRPr="005D3F9C">
        <w:rPr>
          <w:rFonts w:ascii="Helvetica" w:hAnsi="Helvetica"/>
        </w:rPr>
        <w:tab/>
      </w:r>
      <w:hyperlink w:anchor="NSFModif" w:history="1">
        <w:r w:rsidRPr="005D3F9C">
          <w:rPr>
            <w:rStyle w:val="Hyperlink"/>
            <w:rFonts w:ascii="Helvetica" w:hAnsi="Helvetica"/>
          </w:rPr>
          <w:t>Modifications</w:t>
        </w:r>
      </w:hyperlink>
    </w:p>
    <w:p w14:paraId="459F3773" w14:textId="77777777" w:rsidR="0077741F" w:rsidRPr="005D3F9C" w:rsidRDefault="0077741F" w:rsidP="0077741F">
      <w:pPr>
        <w:rPr>
          <w:rStyle w:val="Hyperlink"/>
          <w:rFonts w:ascii="Helvetica" w:hAnsi="Helvetica"/>
        </w:rPr>
      </w:pPr>
    </w:p>
    <w:p w14:paraId="28D365D5" w14:textId="27E11502" w:rsidR="0077741F" w:rsidRPr="005D3F9C" w:rsidRDefault="00816A1B" w:rsidP="00EE433C">
      <w:pPr>
        <w:ind w:firstLine="720"/>
        <w:rPr>
          <w:rFonts w:ascii="Helvetica" w:hAnsi="Helvetica"/>
        </w:rPr>
      </w:pPr>
      <w:hyperlink w:anchor="NSFReminders" w:history="1">
        <w:r w:rsidR="0077741F" w:rsidRPr="005D3F9C">
          <w:rPr>
            <w:rStyle w:val="Hyperlink"/>
            <w:rFonts w:ascii="Helvetica" w:hAnsi="Helvetica"/>
          </w:rPr>
          <w:t>Reminders</w:t>
        </w:r>
      </w:hyperlink>
      <w:r w:rsidR="0077741F" w:rsidRPr="005D3F9C">
        <w:rPr>
          <w:rFonts w:ascii="Helvetica" w:hAnsi="Helvetica"/>
        </w:rPr>
        <w:tab/>
      </w:r>
    </w:p>
    <w:p w14:paraId="55685FBE" w14:textId="77777777" w:rsidR="0077741F" w:rsidRDefault="0077741F" w:rsidP="0077741F">
      <w:pPr>
        <w:pBdr>
          <w:bottom w:val="single" w:sz="6" w:space="1" w:color="auto"/>
        </w:pBdr>
        <w:tabs>
          <w:tab w:val="left" w:pos="4253"/>
        </w:tabs>
        <w:outlineLvl w:val="0"/>
        <w:rPr>
          <w:rFonts w:ascii="Helvetica" w:hAnsi="Helvetica"/>
          <w:b/>
          <w:sz w:val="28"/>
          <w:szCs w:val="28"/>
        </w:rPr>
      </w:pPr>
    </w:p>
    <w:p w14:paraId="202DEC7E" w14:textId="51BC835B" w:rsidR="0077741F" w:rsidRDefault="0077741F" w:rsidP="0077741F">
      <w:pPr>
        <w:tabs>
          <w:tab w:val="left" w:pos="4253"/>
        </w:tabs>
        <w:outlineLvl w:val="0"/>
        <w:rPr>
          <w:rFonts w:ascii="Helvetica" w:hAnsi="Helvetica"/>
          <w:b/>
          <w:sz w:val="28"/>
          <w:szCs w:val="28"/>
        </w:rPr>
      </w:pPr>
    </w:p>
    <w:p w14:paraId="7BAD90AB" w14:textId="26CDC9AB" w:rsidR="00AB3D76" w:rsidRPr="00AB0B9C" w:rsidRDefault="00816A1B" w:rsidP="00AB3D76">
      <w:pPr>
        <w:autoSpaceDE w:val="0"/>
        <w:autoSpaceDN w:val="0"/>
        <w:adjustRightInd w:val="0"/>
        <w:outlineLvl w:val="0"/>
        <w:rPr>
          <w:rFonts w:ascii="Helvetica" w:hAnsi="Helvetica"/>
          <w:b/>
          <w:sz w:val="28"/>
          <w:szCs w:val="28"/>
        </w:rPr>
      </w:pPr>
      <w:hyperlink w:anchor="NRC" w:history="1">
        <w:r w:rsidR="00AB3D76" w:rsidRPr="00AB3D76">
          <w:rPr>
            <w:rStyle w:val="Hyperlink"/>
            <w:rFonts w:ascii="Helvetica" w:hAnsi="Helvetica"/>
            <w:b/>
            <w:sz w:val="28"/>
            <w:szCs w:val="28"/>
          </w:rPr>
          <w:t>Nuclear Regulatory Commission</w:t>
        </w:r>
      </w:hyperlink>
    </w:p>
    <w:p w14:paraId="4C93E7C8" w14:textId="77777777" w:rsidR="00AB3D76" w:rsidRPr="005D3F9C" w:rsidRDefault="00AB3D76" w:rsidP="00AB3D76">
      <w:pPr>
        <w:autoSpaceDE w:val="0"/>
        <w:autoSpaceDN w:val="0"/>
        <w:adjustRightInd w:val="0"/>
        <w:rPr>
          <w:rFonts w:ascii="Helvetica" w:hAnsi="Helvetica"/>
          <w:b/>
        </w:rPr>
      </w:pPr>
    </w:p>
    <w:p w14:paraId="612FC0A4" w14:textId="3844CC0F" w:rsidR="00AB3D76" w:rsidRPr="00AB3D76" w:rsidRDefault="00816A1B" w:rsidP="00AB3D76">
      <w:pPr>
        <w:autoSpaceDE w:val="0"/>
        <w:autoSpaceDN w:val="0"/>
        <w:adjustRightInd w:val="0"/>
        <w:ind w:firstLine="720"/>
        <w:outlineLvl w:val="0"/>
        <w:rPr>
          <w:rFonts w:ascii="Helvetica" w:hAnsi="Helvetica"/>
          <w:bCs/>
        </w:rPr>
      </w:pPr>
      <w:hyperlink w:anchor="NRCPrograms" w:history="1">
        <w:r w:rsidR="00AB3D76" w:rsidRPr="00AB3D76">
          <w:rPr>
            <w:rStyle w:val="Hyperlink"/>
            <w:rFonts w:ascii="Helvetica" w:hAnsi="Helvetica"/>
            <w:bCs/>
          </w:rPr>
          <w:t>Programs</w:t>
        </w:r>
      </w:hyperlink>
    </w:p>
    <w:p w14:paraId="4808262E" w14:textId="440ABE50" w:rsidR="00AB3D76" w:rsidRDefault="00AB3D76" w:rsidP="00AB3D76">
      <w:pPr>
        <w:pBdr>
          <w:bottom w:val="single" w:sz="6" w:space="1" w:color="auto"/>
        </w:pBdr>
        <w:tabs>
          <w:tab w:val="left" w:pos="4253"/>
        </w:tabs>
        <w:outlineLvl w:val="0"/>
        <w:rPr>
          <w:rStyle w:val="Hyperlink"/>
          <w:rFonts w:ascii="Helvetica" w:hAnsi="Helvetica" w:cs="Helvetica"/>
          <w:color w:val="1155CC"/>
          <w:shd w:val="clear" w:color="auto" w:fill="FFFFFF"/>
        </w:rPr>
      </w:pPr>
      <w:r w:rsidRPr="00B512E9">
        <w:rPr>
          <w:rFonts w:ascii="Helvetica" w:hAnsi="Helvetica" w:cs="Helvetica"/>
          <w:color w:val="222222"/>
          <w:highlight w:val="cyan"/>
        </w:rPr>
        <w:br/>
      </w:r>
    </w:p>
    <w:p w14:paraId="62CA8FF5" w14:textId="77777777" w:rsidR="00AB3D76" w:rsidRDefault="00AB3D76" w:rsidP="00AB3D76">
      <w:pPr>
        <w:tabs>
          <w:tab w:val="left" w:pos="4253"/>
        </w:tabs>
        <w:outlineLvl w:val="0"/>
        <w:rPr>
          <w:rFonts w:ascii="Helvetica" w:hAnsi="Helvetica"/>
          <w:b/>
          <w:sz w:val="28"/>
          <w:szCs w:val="28"/>
        </w:rPr>
      </w:pPr>
    </w:p>
    <w:p w14:paraId="1CD669E7" w14:textId="77777777" w:rsidR="0077741F" w:rsidRPr="00AC4C74" w:rsidRDefault="00816A1B" w:rsidP="0077741F">
      <w:pPr>
        <w:tabs>
          <w:tab w:val="left" w:pos="4253"/>
        </w:tabs>
        <w:outlineLvl w:val="0"/>
        <w:rPr>
          <w:rFonts w:ascii="Helvetica" w:hAnsi="Helvetica"/>
          <w:b/>
          <w:color w:val="4472C4" w:themeColor="accent1"/>
          <w:sz w:val="28"/>
          <w:szCs w:val="28"/>
        </w:rPr>
      </w:pPr>
      <w:hyperlink w:anchor="SBA" w:history="1">
        <w:r w:rsidR="0077741F" w:rsidRPr="00AC4C74">
          <w:rPr>
            <w:rStyle w:val="Hyperlink"/>
            <w:rFonts w:ascii="Helvetica" w:hAnsi="Helvetica"/>
            <w:b/>
            <w:color w:val="4472C4" w:themeColor="accent1"/>
            <w:sz w:val="28"/>
            <w:szCs w:val="28"/>
          </w:rPr>
          <w:t>Small Business Administration</w:t>
        </w:r>
      </w:hyperlink>
    </w:p>
    <w:p w14:paraId="68A98B5F" w14:textId="77777777" w:rsidR="0077741F" w:rsidRPr="005D3F9C" w:rsidRDefault="0077741F" w:rsidP="0077741F">
      <w:pPr>
        <w:tabs>
          <w:tab w:val="left" w:pos="4253"/>
        </w:tabs>
        <w:rPr>
          <w:rFonts w:ascii="Helvetica" w:hAnsi="Helvetica"/>
          <w:b/>
        </w:rPr>
      </w:pPr>
    </w:p>
    <w:p w14:paraId="32B22C59" w14:textId="42D1D760" w:rsidR="0077741F" w:rsidRDefault="0077741F" w:rsidP="0077741F">
      <w:pPr>
        <w:rPr>
          <w:rFonts w:ascii="Helvetica" w:hAnsi="Helvetica"/>
        </w:rPr>
      </w:pPr>
      <w:r w:rsidRPr="005D3F9C">
        <w:rPr>
          <w:rFonts w:ascii="Helvetica" w:hAnsi="Helvetica"/>
        </w:rPr>
        <w:tab/>
      </w:r>
      <w:hyperlink w:anchor="SBAPrograms" w:history="1">
        <w:r w:rsidRPr="005D3F9C">
          <w:rPr>
            <w:rStyle w:val="Hyperlink"/>
            <w:rFonts w:ascii="Helvetica" w:hAnsi="Helvetica"/>
          </w:rPr>
          <w:t>Programs</w:t>
        </w:r>
      </w:hyperlink>
    </w:p>
    <w:p w14:paraId="45BA9429" w14:textId="6658A913" w:rsidR="004C0429" w:rsidRDefault="004C0429" w:rsidP="00F8058C">
      <w:pPr>
        <w:pStyle w:val="NoSpacing"/>
        <w:rPr>
          <w:rFonts w:ascii="Helvetica" w:hAnsi="Helvetica" w:cs="Helvetica"/>
          <w:color w:val="222222"/>
          <w:sz w:val="24"/>
          <w:szCs w:val="24"/>
        </w:rPr>
      </w:pPr>
    </w:p>
    <w:p w14:paraId="3048108B" w14:textId="77777777" w:rsidR="00D738DF" w:rsidRDefault="00D738DF" w:rsidP="00D738DF">
      <w:pPr>
        <w:pStyle w:val="NoSpacing"/>
        <w:ind w:left="-180"/>
        <w:rPr>
          <w:rStyle w:val="Hyperlink"/>
          <w:rFonts w:ascii="Helvetica" w:hAnsi="Helvetica" w:cs="Helvetica"/>
          <w:color w:val="1155CC"/>
          <w:sz w:val="24"/>
          <w:szCs w:val="24"/>
          <w:shd w:val="clear" w:color="auto" w:fill="FFFFFF"/>
        </w:rPr>
      </w:pPr>
    </w:p>
    <w:p w14:paraId="725B3689" w14:textId="7C94EDBA" w:rsidR="00D738DF" w:rsidRPr="00D738DF" w:rsidRDefault="00816A1B" w:rsidP="00F8058C">
      <w:pPr>
        <w:pStyle w:val="NoSpacing"/>
        <w:rPr>
          <w:rFonts w:ascii="Helvetica" w:hAnsi="Helvetica" w:cs="Helvetica"/>
          <w:color w:val="1155CC"/>
          <w:sz w:val="24"/>
          <w:szCs w:val="24"/>
          <w:u w:val="single"/>
          <w:shd w:val="clear" w:color="auto" w:fill="FFFFFF"/>
        </w:rPr>
      </w:pPr>
      <w:hyperlink w:anchor="SBAFAST" w:history="1">
        <w:r w:rsidR="00D738DF" w:rsidRPr="00D738DF">
          <w:rPr>
            <w:rStyle w:val="Hyperlink"/>
            <w:rFonts w:ascii="Helvetica" w:hAnsi="Helvetica" w:cs="Helvetica"/>
            <w:sz w:val="24"/>
            <w:szCs w:val="24"/>
            <w:highlight w:val="cyan"/>
            <w:shd w:val="clear" w:color="auto" w:fill="FFFFFF"/>
          </w:rPr>
          <w:t>FAST-2020-R-0014</w:t>
        </w:r>
      </w:hyperlink>
      <w:r w:rsidR="00D738DF" w:rsidRPr="005C5575">
        <w:rPr>
          <w:rFonts w:ascii="Helvetica" w:hAnsi="Helvetica" w:cs="Helvetica"/>
          <w:color w:val="222222"/>
          <w:sz w:val="24"/>
          <w:szCs w:val="24"/>
          <w:highlight w:val="cyan"/>
        </w:rPr>
        <w:br/>
      </w:r>
    </w:p>
    <w:p w14:paraId="785C2978" w14:textId="77777777" w:rsidR="0077741F" w:rsidRDefault="0077741F" w:rsidP="0077741F">
      <w:pPr>
        <w:rPr>
          <w:rFonts w:ascii="Helvetica" w:hAnsi="Helvetica" w:cs="Helvetica"/>
        </w:rPr>
      </w:pPr>
      <w:r>
        <w:rPr>
          <w:rFonts w:ascii="Helvetica" w:hAnsi="Helvetica" w:cs="Helvetica"/>
        </w:rPr>
        <w:tab/>
      </w:r>
      <w:hyperlink w:anchor="SBAModifications" w:history="1">
        <w:r w:rsidRPr="004A6532">
          <w:rPr>
            <w:rStyle w:val="Hyperlink"/>
            <w:rFonts w:ascii="Helvetica" w:hAnsi="Helvetica" w:cs="Helvetica"/>
          </w:rPr>
          <w:t>Modifications</w:t>
        </w:r>
      </w:hyperlink>
    </w:p>
    <w:p w14:paraId="02AFEA51" w14:textId="77777777" w:rsidR="0077741F" w:rsidRDefault="0077741F" w:rsidP="0077741F">
      <w:pPr>
        <w:widowControl w:val="0"/>
        <w:autoSpaceDE w:val="0"/>
        <w:autoSpaceDN w:val="0"/>
        <w:adjustRightInd w:val="0"/>
        <w:rPr>
          <w:rFonts w:ascii="Helvetica" w:hAnsi="Helvetica" w:cs="Helvetica"/>
          <w:highlight w:val="cyan"/>
        </w:rPr>
      </w:pPr>
    </w:p>
    <w:p w14:paraId="31BCD382" w14:textId="0EB63286" w:rsidR="0077741F" w:rsidRDefault="0077741F" w:rsidP="0077741F">
      <w:pPr>
        <w:rPr>
          <w:rFonts w:ascii="Helvetica" w:hAnsi="Helvetica" w:cs="Arial"/>
          <w:color w:val="1A1A1A"/>
        </w:rPr>
      </w:pPr>
      <w:r w:rsidRPr="005D3F9C">
        <w:rPr>
          <w:rFonts w:ascii="Helvetica" w:hAnsi="Helvetica"/>
        </w:rPr>
        <w:tab/>
      </w:r>
      <w:hyperlink w:anchor="SBAReminder" w:history="1">
        <w:r w:rsidRPr="005D3F9C">
          <w:rPr>
            <w:rStyle w:val="Hyperlink"/>
            <w:rFonts w:ascii="Helvetica" w:hAnsi="Helvetica"/>
          </w:rPr>
          <w:t>Reminders</w:t>
        </w:r>
      </w:hyperlink>
      <w:r w:rsidRPr="005D3F9C">
        <w:rPr>
          <w:rFonts w:ascii="Helvetica" w:hAnsi="Helvetica" w:cs="Arial"/>
          <w:color w:val="1A1A1A"/>
        </w:rPr>
        <w:t xml:space="preserve"> </w:t>
      </w:r>
    </w:p>
    <w:p w14:paraId="7EBCEAE2" w14:textId="77777777" w:rsidR="00E065C9" w:rsidRPr="0068581C" w:rsidRDefault="00E065C9" w:rsidP="0077741F">
      <w:pPr>
        <w:rPr>
          <w:rFonts w:ascii="Helvetica" w:hAnsi="Helvetica"/>
          <w:color w:val="0000FF"/>
          <w:u w:val="single"/>
        </w:rPr>
      </w:pPr>
    </w:p>
    <w:p w14:paraId="443DC3D9" w14:textId="77777777" w:rsidR="0077741F" w:rsidRPr="005D3F9C" w:rsidRDefault="0077741F" w:rsidP="0077741F">
      <w:pPr>
        <w:pBdr>
          <w:bottom w:val="single" w:sz="6" w:space="1" w:color="auto"/>
        </w:pBdr>
        <w:tabs>
          <w:tab w:val="left" w:pos="4253"/>
        </w:tabs>
        <w:outlineLvl w:val="0"/>
        <w:rPr>
          <w:rFonts w:ascii="Helvetica" w:hAnsi="Helvetica"/>
        </w:rPr>
      </w:pPr>
    </w:p>
    <w:p w14:paraId="108F21F8" w14:textId="77777777" w:rsidR="0077741F" w:rsidRPr="005D3F9C" w:rsidRDefault="0077741F" w:rsidP="0077741F">
      <w:pPr>
        <w:tabs>
          <w:tab w:val="left" w:pos="4253"/>
        </w:tabs>
        <w:outlineLvl w:val="0"/>
        <w:rPr>
          <w:rFonts w:ascii="Helvetica" w:hAnsi="Helvetica"/>
        </w:rPr>
      </w:pPr>
    </w:p>
    <w:p w14:paraId="5E16DB2B" w14:textId="62900B6B" w:rsidR="0077741F" w:rsidRPr="001D72F9" w:rsidRDefault="00816A1B" w:rsidP="0077741F">
      <w:pPr>
        <w:tabs>
          <w:tab w:val="left" w:pos="4253"/>
        </w:tabs>
        <w:outlineLvl w:val="0"/>
        <w:rPr>
          <w:rFonts w:ascii="Helvetica" w:hAnsi="Helvetica"/>
          <w:b/>
          <w:sz w:val="28"/>
          <w:szCs w:val="28"/>
        </w:rPr>
      </w:pPr>
      <w:hyperlink w:anchor="State" w:history="1">
        <w:r w:rsidR="0077741F" w:rsidRPr="001D72F9">
          <w:rPr>
            <w:rStyle w:val="Hyperlink"/>
            <w:rFonts w:ascii="Helvetica" w:hAnsi="Helvetica"/>
            <w:b/>
            <w:sz w:val="28"/>
            <w:szCs w:val="28"/>
          </w:rPr>
          <w:t>State Department</w:t>
        </w:r>
      </w:hyperlink>
    </w:p>
    <w:p w14:paraId="2DE2E3AD" w14:textId="77777777" w:rsidR="0077741F" w:rsidRPr="005D3F9C" w:rsidRDefault="0077741F" w:rsidP="0077741F">
      <w:pPr>
        <w:tabs>
          <w:tab w:val="left" w:pos="4253"/>
        </w:tabs>
        <w:rPr>
          <w:rFonts w:ascii="Helvetica" w:hAnsi="Helvetica"/>
          <w:b/>
        </w:rPr>
      </w:pPr>
    </w:p>
    <w:p w14:paraId="233438D9" w14:textId="7C2365F4" w:rsidR="0077741F" w:rsidRDefault="00816A1B" w:rsidP="0077741F">
      <w:pPr>
        <w:tabs>
          <w:tab w:val="left" w:pos="4253"/>
        </w:tabs>
        <w:ind w:left="720"/>
        <w:rPr>
          <w:rFonts w:ascii="Helvetica" w:hAnsi="Helvetica"/>
        </w:rPr>
      </w:pPr>
      <w:hyperlink w:anchor="StateProg" w:history="1">
        <w:r w:rsidR="0077741F" w:rsidRPr="008B0A5C">
          <w:rPr>
            <w:rStyle w:val="Hyperlink"/>
            <w:rFonts w:ascii="Helvetica" w:hAnsi="Helvetica"/>
          </w:rPr>
          <w:t>Programs</w:t>
        </w:r>
      </w:hyperlink>
    </w:p>
    <w:p w14:paraId="25759D6C" w14:textId="77777777" w:rsidR="0077741F" w:rsidRPr="005D3F9C" w:rsidRDefault="0077741F" w:rsidP="0077741F">
      <w:pPr>
        <w:tabs>
          <w:tab w:val="left" w:pos="4253"/>
        </w:tabs>
        <w:ind w:left="720"/>
        <w:rPr>
          <w:rFonts w:ascii="Helvetica" w:hAnsi="Helvetica"/>
        </w:rPr>
      </w:pPr>
    </w:p>
    <w:p w14:paraId="2C2501BE" w14:textId="224D2540" w:rsidR="0077741F" w:rsidRDefault="00816A1B" w:rsidP="0077741F">
      <w:pPr>
        <w:tabs>
          <w:tab w:val="left" w:pos="4253"/>
        </w:tabs>
        <w:ind w:left="720"/>
        <w:outlineLvl w:val="0"/>
        <w:rPr>
          <w:rFonts w:ascii="Helvetica" w:hAnsi="Helvetica"/>
        </w:rPr>
      </w:pPr>
      <w:hyperlink w:anchor="StateModif" w:history="1">
        <w:r w:rsidR="0077741F" w:rsidRPr="008B0A5C">
          <w:rPr>
            <w:rStyle w:val="Hyperlink"/>
            <w:rFonts w:ascii="Helvetica" w:hAnsi="Helvetica"/>
          </w:rPr>
          <w:t>Modifications</w:t>
        </w:r>
      </w:hyperlink>
    </w:p>
    <w:p w14:paraId="22C090C5" w14:textId="77777777" w:rsidR="0077741F" w:rsidRPr="005D3F9C" w:rsidRDefault="0077741F" w:rsidP="0077741F">
      <w:pPr>
        <w:tabs>
          <w:tab w:val="left" w:pos="4253"/>
        </w:tabs>
        <w:ind w:left="720"/>
        <w:outlineLvl w:val="0"/>
        <w:rPr>
          <w:rStyle w:val="Hyperlink"/>
          <w:rFonts w:ascii="Helvetica" w:hAnsi="Helvetica"/>
        </w:rPr>
      </w:pPr>
    </w:p>
    <w:p w14:paraId="507E98A0" w14:textId="456BC0A2" w:rsidR="0077741F" w:rsidRPr="005D3F9C" w:rsidRDefault="0077741F" w:rsidP="0077741F">
      <w:pPr>
        <w:rPr>
          <w:rFonts w:ascii="Helvetica" w:hAnsi="Helvetica"/>
        </w:rPr>
      </w:pPr>
      <w:r w:rsidRPr="005D3F9C">
        <w:rPr>
          <w:rFonts w:ascii="Helvetica" w:hAnsi="Helvetica"/>
        </w:rPr>
        <w:tab/>
      </w:r>
      <w:hyperlink w:anchor="StateRemind" w:history="1">
        <w:r w:rsidRPr="005D3F9C">
          <w:rPr>
            <w:rStyle w:val="Hyperlink"/>
            <w:rFonts w:ascii="Helvetica" w:hAnsi="Helvetica"/>
          </w:rPr>
          <w:t>Reminders</w:t>
        </w:r>
      </w:hyperlink>
    </w:p>
    <w:p w14:paraId="23B221C5" w14:textId="77777777" w:rsidR="0077741F" w:rsidRPr="005D3F9C" w:rsidRDefault="0077741F" w:rsidP="0077741F">
      <w:pPr>
        <w:pBdr>
          <w:bottom w:val="single" w:sz="6" w:space="1" w:color="auto"/>
        </w:pBdr>
        <w:rPr>
          <w:rFonts w:ascii="Helvetica" w:hAnsi="Helvetica"/>
        </w:rPr>
      </w:pPr>
    </w:p>
    <w:p w14:paraId="03C64EC6" w14:textId="77777777" w:rsidR="0077741F" w:rsidRPr="005D3F9C" w:rsidRDefault="0077741F" w:rsidP="0077741F">
      <w:pPr>
        <w:rPr>
          <w:rFonts w:ascii="Helvetica" w:hAnsi="Helvetica"/>
        </w:rPr>
      </w:pPr>
    </w:p>
    <w:p w14:paraId="69C8AAFD" w14:textId="77777777" w:rsidR="0077741F" w:rsidRPr="001D72F9" w:rsidRDefault="00816A1B" w:rsidP="0077741F">
      <w:pPr>
        <w:outlineLvl w:val="0"/>
        <w:rPr>
          <w:rFonts w:ascii="Helvetica" w:hAnsi="Helvetica"/>
          <w:b/>
          <w:sz w:val="28"/>
          <w:szCs w:val="28"/>
        </w:rPr>
      </w:pPr>
      <w:hyperlink w:anchor="DOT" w:history="1">
        <w:r w:rsidR="0077741F" w:rsidRPr="001D72F9">
          <w:rPr>
            <w:rStyle w:val="Hyperlink"/>
            <w:rFonts w:ascii="Helvetica" w:hAnsi="Helvetica"/>
            <w:b/>
            <w:sz w:val="28"/>
            <w:szCs w:val="28"/>
          </w:rPr>
          <w:t>U.S. Department of Transportation</w:t>
        </w:r>
      </w:hyperlink>
    </w:p>
    <w:p w14:paraId="52549A6E" w14:textId="77777777" w:rsidR="0077741F" w:rsidRPr="005D3F9C" w:rsidRDefault="0077741F" w:rsidP="0077741F">
      <w:pPr>
        <w:outlineLvl w:val="0"/>
        <w:rPr>
          <w:rFonts w:ascii="Helvetica" w:hAnsi="Helvetica"/>
        </w:rPr>
      </w:pPr>
    </w:p>
    <w:p w14:paraId="7E280009" w14:textId="01250D7E" w:rsidR="002636AA" w:rsidRPr="00C450F4" w:rsidRDefault="0077741F" w:rsidP="00C450F4">
      <w:pPr>
        <w:rPr>
          <w:rFonts w:ascii="Helvetica" w:hAnsi="Helvetica"/>
          <w:color w:val="0000FF"/>
          <w:u w:val="single"/>
        </w:rPr>
      </w:pPr>
      <w:r w:rsidRPr="005D3F9C">
        <w:rPr>
          <w:rFonts w:ascii="Helvetica" w:hAnsi="Helvetica"/>
        </w:rPr>
        <w:tab/>
      </w:r>
      <w:hyperlink w:anchor="DOTPrograms" w:history="1">
        <w:r w:rsidRPr="005D3F9C">
          <w:rPr>
            <w:rStyle w:val="Hyperlink"/>
            <w:rFonts w:ascii="Helvetica" w:hAnsi="Helvetica"/>
          </w:rPr>
          <w:t>Programs</w:t>
        </w:r>
      </w:hyperlink>
    </w:p>
    <w:p w14:paraId="34693F20" w14:textId="2043EB50" w:rsidR="002035B0" w:rsidRDefault="002035B0" w:rsidP="008E4F4D">
      <w:pPr>
        <w:rPr>
          <w:shd w:val="clear" w:color="auto" w:fill="FFFFFF"/>
        </w:rPr>
      </w:pPr>
    </w:p>
    <w:p w14:paraId="3C843694" w14:textId="499E06F2" w:rsidR="00403A72" w:rsidRPr="007675E7" w:rsidRDefault="00816A1B" w:rsidP="007675E7">
      <w:pPr>
        <w:pStyle w:val="NoSpacing"/>
        <w:rPr>
          <w:rFonts w:ascii="Helvetica" w:hAnsi="Helvetica" w:cs="Helvetica"/>
          <w:color w:val="1155CC"/>
          <w:sz w:val="24"/>
          <w:szCs w:val="24"/>
          <w:u w:val="single"/>
          <w:shd w:val="clear" w:color="auto" w:fill="FFFFFF"/>
        </w:rPr>
      </w:pPr>
      <w:hyperlink w:anchor="DOTRealTimeInfrastructure" w:history="1">
        <w:r w:rsidR="009D7F4C" w:rsidRPr="007675E7">
          <w:rPr>
            <w:rStyle w:val="Hyperlink"/>
            <w:rFonts w:ascii="Helvetica" w:hAnsi="Helvetica" w:cs="Helvetica"/>
            <w:sz w:val="24"/>
            <w:szCs w:val="24"/>
            <w:highlight w:val="cyan"/>
            <w:shd w:val="clear" w:color="auto" w:fill="FFFFFF"/>
          </w:rPr>
          <w:t>DOT/Federal Transit Administration</w:t>
        </w:r>
        <w:r w:rsidR="009D7F4C" w:rsidRPr="007675E7">
          <w:rPr>
            <w:rStyle w:val="Hyperlink"/>
            <w:rFonts w:ascii="Helvetica" w:hAnsi="Helvetica" w:cs="Helvetica"/>
            <w:sz w:val="24"/>
            <w:szCs w:val="24"/>
            <w:highlight w:val="cyan"/>
          </w:rPr>
          <w:br/>
        </w:r>
        <w:r w:rsidR="009D7F4C" w:rsidRPr="007675E7">
          <w:rPr>
            <w:rStyle w:val="Hyperlink"/>
            <w:rFonts w:ascii="Helvetica" w:hAnsi="Helvetica" w:cs="Helvetica"/>
            <w:sz w:val="24"/>
            <w:szCs w:val="24"/>
            <w:highlight w:val="cyan"/>
            <w:shd w:val="clear" w:color="auto" w:fill="FFFFFF"/>
          </w:rPr>
          <w:t>Real-Time Transit Infrastructure and Rolling Stock Condition Assessment Demonstration Program</w:t>
        </w:r>
        <w:r w:rsidR="009D7F4C" w:rsidRPr="007675E7">
          <w:rPr>
            <w:rStyle w:val="Hyperlink"/>
            <w:rFonts w:ascii="Helvetica" w:hAnsi="Helvetica" w:cs="Helvetica"/>
            <w:sz w:val="24"/>
            <w:szCs w:val="24"/>
            <w:highlight w:val="cyan"/>
          </w:rPr>
          <w:br/>
        </w:r>
      </w:hyperlink>
    </w:p>
    <w:p w14:paraId="11DF42A1" w14:textId="77777777" w:rsidR="0077741F" w:rsidRPr="005D3F9C" w:rsidRDefault="0077741F" w:rsidP="0077741F">
      <w:pPr>
        <w:widowControl w:val="0"/>
        <w:autoSpaceDE w:val="0"/>
        <w:autoSpaceDN w:val="0"/>
        <w:adjustRightInd w:val="0"/>
        <w:rPr>
          <w:rFonts w:ascii="Helvetica" w:hAnsi="Helvetica" w:cs="Helvetica"/>
        </w:rPr>
      </w:pPr>
      <w:r w:rsidRPr="005D3F9C">
        <w:rPr>
          <w:rFonts w:ascii="Helvetica" w:hAnsi="Helvetica" w:cs="Helvetica"/>
        </w:rPr>
        <w:tab/>
      </w:r>
      <w:hyperlink w:anchor="DOTResearch" w:history="1">
        <w:r w:rsidRPr="005D3F9C">
          <w:rPr>
            <w:rStyle w:val="Hyperlink"/>
            <w:rFonts w:ascii="Helvetica" w:hAnsi="Helvetica" w:cs="Helvetica"/>
          </w:rPr>
          <w:t>Research</w:t>
        </w:r>
      </w:hyperlink>
    </w:p>
    <w:p w14:paraId="3D0BD4EF" w14:textId="77777777" w:rsidR="0077741F" w:rsidRPr="005D3F9C" w:rsidRDefault="0077741F" w:rsidP="0077741F">
      <w:pPr>
        <w:widowControl w:val="0"/>
        <w:autoSpaceDE w:val="0"/>
        <w:autoSpaceDN w:val="0"/>
        <w:adjustRightInd w:val="0"/>
        <w:rPr>
          <w:rFonts w:ascii="Helvetica" w:hAnsi="Helvetica" w:cs="Helvetica"/>
        </w:rPr>
      </w:pPr>
    </w:p>
    <w:p w14:paraId="0C788EB7" w14:textId="51E7F34D" w:rsidR="007675E7" w:rsidRDefault="0077741F" w:rsidP="0077741F">
      <w:pPr>
        <w:rPr>
          <w:rFonts w:ascii="Helvetica" w:hAnsi="Helvetica" w:cs="Helvetica"/>
        </w:rPr>
      </w:pPr>
      <w:r w:rsidRPr="005D3F9C">
        <w:rPr>
          <w:rFonts w:ascii="Helvetica" w:hAnsi="Helvetica" w:cs="Helvetica"/>
        </w:rPr>
        <w:tab/>
      </w:r>
      <w:hyperlink w:anchor="DOTModif" w:history="1">
        <w:r w:rsidRPr="00100239">
          <w:rPr>
            <w:rStyle w:val="Hyperlink"/>
            <w:rFonts w:ascii="Helvetica" w:hAnsi="Helvetica" w:cs="Helvetica"/>
          </w:rPr>
          <w:t>Modifications</w:t>
        </w:r>
      </w:hyperlink>
      <w:r w:rsidRPr="004A11E2">
        <w:rPr>
          <w:rFonts w:ascii="Helvetica" w:hAnsi="Helvetica" w:cs="Helvetica"/>
          <w:color w:val="222222"/>
        </w:rPr>
        <w:br/>
      </w:r>
    </w:p>
    <w:p w14:paraId="43654B19" w14:textId="7EA59BE4" w:rsidR="00365A74" w:rsidRDefault="0077741F" w:rsidP="0077741F">
      <w:pPr>
        <w:rPr>
          <w:rStyle w:val="Hyperlink"/>
          <w:rFonts w:ascii="Helvetica" w:hAnsi="Helvetica"/>
        </w:rPr>
      </w:pPr>
      <w:r w:rsidRPr="005D3F9C">
        <w:rPr>
          <w:rFonts w:ascii="Helvetica" w:hAnsi="Helvetica"/>
        </w:rPr>
        <w:tab/>
      </w:r>
      <w:hyperlink w:anchor="DOTReminders" w:history="1">
        <w:r w:rsidRPr="005D3F9C">
          <w:rPr>
            <w:rStyle w:val="Hyperlink"/>
            <w:rFonts w:ascii="Helvetica" w:hAnsi="Helvetica"/>
          </w:rPr>
          <w:t>Reminders</w:t>
        </w:r>
      </w:hyperlink>
    </w:p>
    <w:p w14:paraId="325A73D0" w14:textId="05835B5E" w:rsidR="006A50DD" w:rsidRDefault="006A50DD" w:rsidP="0077741F">
      <w:pPr>
        <w:rPr>
          <w:rStyle w:val="Hyperlink"/>
          <w:rFonts w:ascii="Helvetica" w:hAnsi="Helvetica"/>
        </w:rPr>
      </w:pPr>
    </w:p>
    <w:p w14:paraId="2DE673CB" w14:textId="77777777" w:rsidR="0077741F" w:rsidRPr="005D3F9C" w:rsidRDefault="0077741F" w:rsidP="0077741F">
      <w:pPr>
        <w:pBdr>
          <w:bottom w:val="single" w:sz="6" w:space="1" w:color="auto"/>
        </w:pBdr>
        <w:outlineLvl w:val="0"/>
        <w:rPr>
          <w:rFonts w:ascii="Helvetica" w:hAnsi="Helvetica"/>
        </w:rPr>
      </w:pPr>
    </w:p>
    <w:p w14:paraId="7CF50670" w14:textId="77777777" w:rsidR="0077741F" w:rsidRPr="005D3F9C" w:rsidRDefault="0077741F" w:rsidP="0077741F">
      <w:pPr>
        <w:outlineLvl w:val="0"/>
        <w:rPr>
          <w:rFonts w:ascii="Helvetica" w:hAnsi="Helvetica"/>
        </w:rPr>
      </w:pPr>
    </w:p>
    <w:p w14:paraId="5F04F2C4" w14:textId="77777777" w:rsidR="0077741F" w:rsidRPr="001D72F9" w:rsidRDefault="00816A1B" w:rsidP="0077741F">
      <w:pPr>
        <w:widowControl w:val="0"/>
        <w:autoSpaceDE w:val="0"/>
        <w:autoSpaceDN w:val="0"/>
        <w:adjustRightInd w:val="0"/>
        <w:rPr>
          <w:rFonts w:ascii="Helvetica" w:hAnsi="Helvetica" w:cs="Helvetica"/>
          <w:b/>
          <w:sz w:val="28"/>
          <w:szCs w:val="28"/>
        </w:rPr>
      </w:pPr>
      <w:hyperlink w:anchor="DOTreasury" w:history="1">
        <w:r w:rsidR="0077741F" w:rsidRPr="001D72F9">
          <w:rPr>
            <w:rStyle w:val="Hyperlink"/>
            <w:rFonts w:ascii="Helvetica" w:hAnsi="Helvetica" w:cs="Helvetica"/>
            <w:b/>
            <w:sz w:val="28"/>
            <w:szCs w:val="28"/>
          </w:rPr>
          <w:t>Department of the Treasury</w:t>
        </w:r>
      </w:hyperlink>
    </w:p>
    <w:p w14:paraId="5BE2419D" w14:textId="77777777" w:rsidR="0077741F" w:rsidRPr="005D3F9C" w:rsidRDefault="0077741F" w:rsidP="0077741F">
      <w:pPr>
        <w:widowControl w:val="0"/>
        <w:autoSpaceDE w:val="0"/>
        <w:autoSpaceDN w:val="0"/>
        <w:adjustRightInd w:val="0"/>
        <w:rPr>
          <w:rFonts w:ascii="Helvetica" w:hAnsi="Helvetica"/>
        </w:rPr>
      </w:pPr>
    </w:p>
    <w:p w14:paraId="11FBF9E8" w14:textId="77777777" w:rsidR="0077741F" w:rsidRDefault="0077741F" w:rsidP="0077741F">
      <w:pPr>
        <w:widowControl w:val="0"/>
        <w:autoSpaceDE w:val="0"/>
        <w:autoSpaceDN w:val="0"/>
        <w:adjustRightInd w:val="0"/>
        <w:rPr>
          <w:rFonts w:ascii="Helvetica" w:hAnsi="Helvetica" w:cs="Helvetica"/>
        </w:rPr>
      </w:pPr>
      <w:r w:rsidRPr="005D3F9C">
        <w:rPr>
          <w:rFonts w:ascii="Helvetica" w:hAnsi="Helvetica" w:cs="Helvetica"/>
        </w:rPr>
        <w:tab/>
      </w:r>
      <w:hyperlink w:anchor="TreasPrograms" w:history="1">
        <w:r w:rsidRPr="005D3F9C">
          <w:rPr>
            <w:rStyle w:val="Hyperlink"/>
            <w:rFonts w:ascii="Helvetica" w:hAnsi="Helvetica" w:cs="Helvetica"/>
          </w:rPr>
          <w:t>Programs</w:t>
        </w:r>
      </w:hyperlink>
    </w:p>
    <w:p w14:paraId="7E09E6AE" w14:textId="343ED4AE" w:rsidR="00043618" w:rsidRDefault="00043618" w:rsidP="00043618">
      <w:pPr>
        <w:pStyle w:val="NoSpacing"/>
        <w:rPr>
          <w:rStyle w:val="Hyperlink"/>
          <w:rFonts w:ascii="Helvetica" w:hAnsi="Helvetica" w:cs="Helvetica"/>
          <w:color w:val="1155CC"/>
          <w:sz w:val="24"/>
          <w:szCs w:val="24"/>
          <w:shd w:val="clear" w:color="auto" w:fill="FFFFFF"/>
        </w:rPr>
      </w:pPr>
    </w:p>
    <w:p w14:paraId="6971F7CB" w14:textId="7418F1EA" w:rsidR="00A15CAA" w:rsidRDefault="00816A1B" w:rsidP="00043618">
      <w:pPr>
        <w:pStyle w:val="NoSpacing"/>
        <w:rPr>
          <w:rStyle w:val="Hyperlink"/>
          <w:rFonts w:ascii="Helvetica" w:hAnsi="Helvetica" w:cs="Helvetica"/>
          <w:color w:val="1155CC"/>
          <w:sz w:val="24"/>
          <w:szCs w:val="24"/>
          <w:shd w:val="clear" w:color="auto" w:fill="FFFFFF"/>
        </w:rPr>
      </w:pPr>
      <w:hyperlink w:anchor="TREASCapitalMagnetFund" w:history="1">
        <w:r w:rsidR="00A15CAA" w:rsidRPr="009D7F4C">
          <w:rPr>
            <w:rStyle w:val="Hyperlink"/>
            <w:rFonts w:ascii="Helvetica" w:hAnsi="Helvetica" w:cs="Helvetica"/>
            <w:sz w:val="24"/>
            <w:szCs w:val="24"/>
            <w:highlight w:val="cyan"/>
            <w:shd w:val="clear" w:color="auto" w:fill="FFFFFF"/>
          </w:rPr>
          <w:t>Community Development Financial Institutions</w:t>
        </w:r>
        <w:r w:rsidR="00A15CAA" w:rsidRPr="009D7F4C">
          <w:rPr>
            <w:rStyle w:val="Hyperlink"/>
            <w:rFonts w:ascii="Helvetica" w:hAnsi="Helvetica" w:cs="Helvetica"/>
            <w:sz w:val="24"/>
            <w:szCs w:val="24"/>
            <w:highlight w:val="cyan"/>
          </w:rPr>
          <w:br/>
        </w:r>
        <w:r w:rsidR="00A15CAA" w:rsidRPr="009D7F4C">
          <w:rPr>
            <w:rStyle w:val="Hyperlink"/>
            <w:rFonts w:ascii="Helvetica" w:hAnsi="Helvetica" w:cs="Helvetica"/>
            <w:sz w:val="24"/>
            <w:szCs w:val="24"/>
            <w:highlight w:val="cyan"/>
            <w:shd w:val="clear" w:color="auto" w:fill="FFFFFF"/>
          </w:rPr>
          <w:t>Fiscal Year 2020 Capital Magnet Fund Program</w:t>
        </w:r>
      </w:hyperlink>
      <w:r w:rsidR="00A15CAA" w:rsidRPr="00876BA2">
        <w:rPr>
          <w:rFonts w:ascii="Helvetica" w:hAnsi="Helvetica" w:cs="Helvetica"/>
          <w:color w:val="222222"/>
          <w:sz w:val="24"/>
          <w:szCs w:val="24"/>
          <w:highlight w:val="cyan"/>
        </w:rPr>
        <w:br/>
      </w:r>
    </w:p>
    <w:p w14:paraId="7EE71C16" w14:textId="77777777" w:rsidR="0077741F" w:rsidRPr="005D3F9C" w:rsidRDefault="0077741F" w:rsidP="0077741F">
      <w:pPr>
        <w:widowControl w:val="0"/>
        <w:autoSpaceDE w:val="0"/>
        <w:autoSpaceDN w:val="0"/>
        <w:adjustRightInd w:val="0"/>
        <w:rPr>
          <w:rFonts w:ascii="Helvetica" w:hAnsi="Helvetica" w:cs="Helvetica"/>
        </w:rPr>
      </w:pPr>
      <w:r w:rsidRPr="005D3F9C">
        <w:rPr>
          <w:rFonts w:ascii="Helvetica" w:hAnsi="Helvetica" w:cs="Helvetica"/>
        </w:rPr>
        <w:tab/>
      </w:r>
      <w:bookmarkStart w:id="3" w:name="TreasModification"/>
      <w:r>
        <w:rPr>
          <w:rStyle w:val="Hyperlink"/>
          <w:rFonts w:ascii="Helvetica" w:hAnsi="Helvetica" w:cs="Helvetica"/>
        </w:rPr>
        <w:fldChar w:fldCharType="begin"/>
      </w:r>
      <w:r>
        <w:rPr>
          <w:rStyle w:val="Hyperlink"/>
          <w:rFonts w:ascii="Helvetica" w:hAnsi="Helvetica" w:cs="Helvetica"/>
        </w:rPr>
        <w:instrText xml:space="preserve"> HYPERLINK  \l "TreasModification" </w:instrText>
      </w:r>
      <w:r>
        <w:rPr>
          <w:rStyle w:val="Hyperlink"/>
          <w:rFonts w:ascii="Helvetica" w:hAnsi="Helvetica" w:cs="Helvetica"/>
        </w:rPr>
        <w:fldChar w:fldCharType="separate"/>
      </w:r>
      <w:r w:rsidRPr="00AD6BCD">
        <w:rPr>
          <w:rStyle w:val="Hyperlink"/>
          <w:rFonts w:ascii="Helvetica" w:hAnsi="Helvetica" w:cs="Helvetica"/>
        </w:rPr>
        <w:t>Modifications</w:t>
      </w:r>
      <w:r>
        <w:rPr>
          <w:rStyle w:val="Hyperlink"/>
          <w:rFonts w:ascii="Helvetica" w:hAnsi="Helvetica" w:cs="Helvetica"/>
        </w:rPr>
        <w:fldChar w:fldCharType="end"/>
      </w:r>
    </w:p>
    <w:bookmarkEnd w:id="3"/>
    <w:p w14:paraId="74BCD597" w14:textId="77777777" w:rsidR="004C0429" w:rsidRDefault="004C0429" w:rsidP="0077741F"/>
    <w:p w14:paraId="040F74FB" w14:textId="77777777" w:rsidR="0077741F" w:rsidRPr="00DE1BDE" w:rsidRDefault="0077741F" w:rsidP="0077741F">
      <w:r w:rsidRPr="005D3F9C">
        <w:tab/>
      </w:r>
      <w:hyperlink w:anchor="TreasReminder" w:history="1">
        <w:r w:rsidRPr="005D3F9C">
          <w:rPr>
            <w:rStyle w:val="Hyperlink"/>
            <w:rFonts w:ascii="Helvetica" w:hAnsi="Helvetica" w:cs="Helvetica"/>
          </w:rPr>
          <w:t>Reminders</w:t>
        </w:r>
      </w:hyperlink>
    </w:p>
    <w:p w14:paraId="65084C8A" w14:textId="77777777" w:rsidR="00C801F2" w:rsidRPr="00DE1BDE" w:rsidRDefault="00C801F2" w:rsidP="0077741F">
      <w:pPr>
        <w:pStyle w:val="NoSpacing"/>
        <w:rPr>
          <w:rStyle w:val="Hyperlink"/>
          <w:rFonts w:ascii="Helvetica" w:hAnsi="Helvetica" w:cs="Helvetica"/>
          <w:color w:val="1155CC"/>
          <w:sz w:val="24"/>
          <w:szCs w:val="24"/>
          <w:shd w:val="clear" w:color="auto" w:fill="FFFFFF"/>
        </w:rPr>
      </w:pPr>
    </w:p>
    <w:p w14:paraId="168C9D29" w14:textId="77777777" w:rsidR="0077741F" w:rsidRDefault="0077741F" w:rsidP="0077741F">
      <w:pPr>
        <w:pBdr>
          <w:bottom w:val="single" w:sz="6" w:space="1" w:color="auto"/>
        </w:pBdr>
        <w:rPr>
          <w:rStyle w:val="Hyperlink"/>
          <w:rFonts w:ascii="Helvetica" w:hAnsi="Helvetica" w:cs="Helvetica"/>
        </w:rPr>
      </w:pPr>
    </w:p>
    <w:p w14:paraId="2B75F574" w14:textId="77777777" w:rsidR="0077741F" w:rsidRPr="003E3B09" w:rsidRDefault="0077741F" w:rsidP="0077741F">
      <w:pPr>
        <w:rPr>
          <w:rFonts w:ascii="Helvetica" w:hAnsi="Helvetica" w:cs="Helvetica"/>
          <w:color w:val="0000FF"/>
          <w:u w:val="single"/>
        </w:rPr>
      </w:pPr>
    </w:p>
    <w:p w14:paraId="67562886" w14:textId="77777777" w:rsidR="0077741F" w:rsidRPr="001D72F9" w:rsidRDefault="00816A1B" w:rsidP="0077741F">
      <w:pPr>
        <w:pStyle w:val="NormalWeb"/>
        <w:outlineLvl w:val="0"/>
        <w:rPr>
          <w:rFonts w:ascii="Helvetica" w:hAnsi="Helvetica"/>
          <w:b/>
          <w:sz w:val="28"/>
          <w:szCs w:val="28"/>
        </w:rPr>
      </w:pPr>
      <w:hyperlink w:anchor="USAID" w:history="1">
        <w:r w:rsidR="0077741F" w:rsidRPr="001D72F9">
          <w:rPr>
            <w:rStyle w:val="Hyperlink"/>
            <w:rFonts w:ascii="Helvetica" w:hAnsi="Helvetica"/>
            <w:b/>
            <w:sz w:val="28"/>
            <w:szCs w:val="28"/>
          </w:rPr>
          <w:t>US Agency for International Development</w:t>
        </w:r>
      </w:hyperlink>
      <w:r w:rsidR="0077741F" w:rsidRPr="001D72F9">
        <w:rPr>
          <w:rFonts w:ascii="Helvetica" w:hAnsi="Helvetica"/>
          <w:b/>
          <w:sz w:val="28"/>
          <w:szCs w:val="28"/>
        </w:rPr>
        <w:t xml:space="preserve"> </w:t>
      </w:r>
    </w:p>
    <w:p w14:paraId="70BDD0CB" w14:textId="77777777" w:rsidR="0077741F" w:rsidRPr="005D3F9C" w:rsidRDefault="0077741F" w:rsidP="0077741F">
      <w:pPr>
        <w:pStyle w:val="NormalWeb"/>
        <w:outlineLvl w:val="0"/>
        <w:rPr>
          <w:rStyle w:val="Hyperlink"/>
          <w:rFonts w:ascii="Helvetica" w:hAnsi="Helvetica"/>
        </w:rPr>
      </w:pPr>
      <w:r w:rsidRPr="005D3F9C">
        <w:rPr>
          <w:rFonts w:ascii="Helvetica" w:hAnsi="Helvetica"/>
          <w:b/>
        </w:rPr>
        <w:tab/>
      </w:r>
      <w:hyperlink w:anchor="USAIDPRograms" w:history="1">
        <w:r w:rsidRPr="005D3F9C">
          <w:rPr>
            <w:rStyle w:val="Hyperlink"/>
            <w:rFonts w:ascii="Helvetica" w:hAnsi="Helvetica"/>
          </w:rPr>
          <w:t>Programs</w:t>
        </w:r>
      </w:hyperlink>
    </w:p>
    <w:p w14:paraId="3CFFFD26" w14:textId="77777777" w:rsidR="0077741F" w:rsidRPr="005D3F9C" w:rsidRDefault="0077741F" w:rsidP="0077741F">
      <w:pPr>
        <w:pStyle w:val="NormalWeb"/>
        <w:pBdr>
          <w:bottom w:val="single" w:sz="6" w:space="2" w:color="auto"/>
        </w:pBdr>
        <w:ind w:firstLine="720"/>
        <w:outlineLvl w:val="0"/>
        <w:rPr>
          <w:rFonts w:ascii="Helvetica" w:hAnsi="Helvetica"/>
          <w:color w:val="0000FF"/>
          <w:u w:val="single"/>
        </w:rPr>
      </w:pPr>
    </w:p>
    <w:p w14:paraId="439F68F4" w14:textId="77777777" w:rsidR="0077741F" w:rsidRDefault="00816A1B" w:rsidP="0077741F">
      <w:pPr>
        <w:widowControl w:val="0"/>
        <w:autoSpaceDE w:val="0"/>
        <w:autoSpaceDN w:val="0"/>
        <w:adjustRightInd w:val="0"/>
        <w:rPr>
          <w:rStyle w:val="Hyperlink"/>
          <w:rFonts w:ascii="Helvetica" w:hAnsi="Helvetica" w:cs="Helvetica"/>
          <w:b/>
          <w:sz w:val="28"/>
          <w:szCs w:val="28"/>
        </w:rPr>
      </w:pPr>
      <w:hyperlink w:anchor="VA" w:history="1">
        <w:r w:rsidR="0077741F" w:rsidRPr="006156D6">
          <w:rPr>
            <w:rStyle w:val="Hyperlink"/>
            <w:rFonts w:ascii="Helvetica" w:hAnsi="Helvetica" w:cs="Helvetica"/>
            <w:b/>
            <w:sz w:val="28"/>
            <w:szCs w:val="28"/>
          </w:rPr>
          <w:t>Department of Veterans Affairs</w:t>
        </w:r>
      </w:hyperlink>
    </w:p>
    <w:p w14:paraId="558A43C9" w14:textId="77777777" w:rsidR="0077741F" w:rsidRDefault="0077741F" w:rsidP="0077741F">
      <w:pPr>
        <w:pStyle w:val="NoSpacing"/>
        <w:rPr>
          <w:rFonts w:ascii="Helvetica" w:hAnsi="Helvetica" w:cs="Helvetica"/>
          <w:sz w:val="24"/>
          <w:szCs w:val="24"/>
        </w:rPr>
      </w:pPr>
    </w:p>
    <w:p w14:paraId="34576C7B" w14:textId="0D00BB47" w:rsidR="0077741F" w:rsidRDefault="0077741F" w:rsidP="0077741F">
      <w:pPr>
        <w:pStyle w:val="NoSpacing"/>
        <w:ind w:left="-180"/>
        <w:rPr>
          <w:rStyle w:val="Hyperlink"/>
          <w:rFonts w:ascii="Helvetica" w:hAnsi="Helvetica"/>
          <w:sz w:val="24"/>
          <w:szCs w:val="24"/>
        </w:rPr>
      </w:pPr>
      <w:r>
        <w:tab/>
      </w:r>
      <w:r>
        <w:tab/>
      </w:r>
      <w:hyperlink w:anchor="VAPrograms" w:history="1">
        <w:r w:rsidRPr="00444598">
          <w:rPr>
            <w:rStyle w:val="Hyperlink"/>
            <w:rFonts w:ascii="Helvetica" w:hAnsi="Helvetica"/>
            <w:sz w:val="24"/>
            <w:szCs w:val="24"/>
          </w:rPr>
          <w:t>Programs</w:t>
        </w:r>
      </w:hyperlink>
    </w:p>
    <w:p w14:paraId="45B1E9BA" w14:textId="6291DF4F" w:rsidR="005E69B1" w:rsidRDefault="005E69B1" w:rsidP="00200B88">
      <w:pPr>
        <w:rPr>
          <w:rFonts w:ascii="Helvetica" w:hAnsi="Helvetica"/>
          <w:color w:val="000000"/>
        </w:rPr>
      </w:pPr>
    </w:p>
    <w:p w14:paraId="74EBBB18" w14:textId="11D98203" w:rsidR="0092505C" w:rsidRDefault="00816A1B" w:rsidP="00847FEE">
      <w:pPr>
        <w:pStyle w:val="NoSpacing"/>
        <w:rPr>
          <w:rFonts w:ascii="Helvetica" w:hAnsi="Helvetica" w:cs="Helvetica"/>
          <w:sz w:val="24"/>
          <w:szCs w:val="24"/>
        </w:rPr>
      </w:pPr>
      <w:hyperlink w:anchor="VATransHighlyRural" w:history="1">
        <w:r w:rsidR="0092505C" w:rsidRPr="007317E7">
          <w:rPr>
            <w:rStyle w:val="Hyperlink"/>
            <w:rFonts w:ascii="Helvetica" w:hAnsi="Helvetica" w:cs="Helvetica"/>
            <w:sz w:val="24"/>
            <w:szCs w:val="24"/>
            <w:highlight w:val="cyan"/>
            <w:shd w:val="clear" w:color="auto" w:fill="FFFFFF"/>
          </w:rPr>
          <w:t>VHA Member Services</w:t>
        </w:r>
        <w:r w:rsidR="0092505C" w:rsidRPr="007317E7">
          <w:rPr>
            <w:rStyle w:val="Hyperlink"/>
            <w:rFonts w:ascii="Helvetica" w:hAnsi="Helvetica" w:cs="Helvetica"/>
            <w:sz w:val="24"/>
            <w:szCs w:val="24"/>
            <w:highlight w:val="cyan"/>
          </w:rPr>
          <w:br/>
        </w:r>
        <w:r w:rsidR="0092505C" w:rsidRPr="007317E7">
          <w:rPr>
            <w:rStyle w:val="Hyperlink"/>
            <w:rFonts w:ascii="Helvetica" w:hAnsi="Helvetica" w:cs="Helvetica"/>
            <w:sz w:val="24"/>
            <w:szCs w:val="24"/>
            <w:highlight w:val="cyan"/>
            <w:shd w:val="clear" w:color="auto" w:fill="FFFFFF"/>
          </w:rPr>
          <w:t>Grants for Transportation in Highly Rural Areas</w:t>
        </w:r>
      </w:hyperlink>
    </w:p>
    <w:p w14:paraId="12757ABD" w14:textId="77777777" w:rsidR="0092505C" w:rsidRDefault="0092505C" w:rsidP="0092505C">
      <w:pPr>
        <w:pStyle w:val="NoSpacing"/>
        <w:rPr>
          <w:rFonts w:ascii="Helvetica" w:hAnsi="Helvetica" w:cs="Helvetica"/>
          <w:sz w:val="24"/>
          <w:szCs w:val="24"/>
        </w:rPr>
      </w:pPr>
    </w:p>
    <w:p w14:paraId="3FF2513E" w14:textId="11C25191" w:rsidR="0092505C" w:rsidRDefault="00816A1B" w:rsidP="0092505C">
      <w:pPr>
        <w:pStyle w:val="NoSpacing"/>
        <w:rPr>
          <w:rStyle w:val="Hyperlink"/>
          <w:rFonts w:ascii="Helvetica" w:hAnsi="Helvetica" w:cs="Helvetica"/>
          <w:color w:val="1155CC"/>
          <w:sz w:val="24"/>
          <w:szCs w:val="24"/>
          <w:shd w:val="clear" w:color="auto" w:fill="FFFFFF"/>
        </w:rPr>
      </w:pPr>
      <w:hyperlink w:anchor="VAVetTransRural" w:history="1">
        <w:r w:rsidR="0092505C" w:rsidRPr="007317E7">
          <w:rPr>
            <w:rStyle w:val="Hyperlink"/>
            <w:rFonts w:ascii="Helvetica" w:hAnsi="Helvetica" w:cs="Helvetica"/>
            <w:sz w:val="24"/>
            <w:szCs w:val="24"/>
            <w:highlight w:val="cyan"/>
            <w:shd w:val="clear" w:color="auto" w:fill="FFFFFF"/>
          </w:rPr>
          <w:t>VHA Member Services</w:t>
        </w:r>
        <w:r w:rsidR="0092505C" w:rsidRPr="007317E7">
          <w:rPr>
            <w:rStyle w:val="Hyperlink"/>
            <w:rFonts w:ascii="Helvetica" w:hAnsi="Helvetica" w:cs="Helvetica"/>
            <w:sz w:val="24"/>
            <w:szCs w:val="24"/>
            <w:highlight w:val="cyan"/>
          </w:rPr>
          <w:br/>
        </w:r>
        <w:r w:rsidR="0092505C" w:rsidRPr="007317E7">
          <w:rPr>
            <w:rStyle w:val="Hyperlink"/>
            <w:rFonts w:ascii="Helvetica" w:hAnsi="Helvetica" w:cs="Helvetica"/>
            <w:sz w:val="24"/>
            <w:szCs w:val="24"/>
            <w:highlight w:val="cyan"/>
            <w:shd w:val="clear" w:color="auto" w:fill="FFFFFF"/>
          </w:rPr>
          <w:t>Grants for Transportation of Veterans in Highly Rural Areas</w:t>
        </w:r>
      </w:hyperlink>
      <w:r w:rsidR="0092505C" w:rsidRPr="007B509B">
        <w:rPr>
          <w:rFonts w:ascii="Helvetica" w:hAnsi="Helvetica" w:cs="Helvetica"/>
          <w:color w:val="222222"/>
          <w:sz w:val="24"/>
          <w:szCs w:val="24"/>
          <w:highlight w:val="cyan"/>
        </w:rPr>
        <w:br/>
      </w:r>
    </w:p>
    <w:p w14:paraId="1130CA3F" w14:textId="4E239449" w:rsidR="0092505C" w:rsidRDefault="0092505C" w:rsidP="00200B88">
      <w:pPr>
        <w:rPr>
          <w:rFonts w:ascii="Helvetica" w:hAnsi="Helvetica"/>
          <w:color w:val="000000"/>
        </w:rPr>
      </w:pPr>
    </w:p>
    <w:p w14:paraId="45FC896A" w14:textId="77777777" w:rsidR="0092505C" w:rsidRDefault="0092505C" w:rsidP="00200B88">
      <w:pPr>
        <w:rPr>
          <w:rFonts w:ascii="Helvetica" w:hAnsi="Helvetica"/>
          <w:color w:val="000000"/>
        </w:rPr>
      </w:pPr>
    </w:p>
    <w:p w14:paraId="309A9093" w14:textId="77777777" w:rsidR="00472B82" w:rsidRDefault="00816A1B" w:rsidP="00472B82">
      <w:pPr>
        <w:ind w:firstLine="720"/>
        <w:rPr>
          <w:rFonts w:ascii="Helvetica" w:hAnsi="Helvetica"/>
          <w:color w:val="000000"/>
        </w:rPr>
      </w:pPr>
      <w:hyperlink w:anchor="VAReminders" w:history="1">
        <w:r w:rsidR="00472B82" w:rsidRPr="00472B82">
          <w:rPr>
            <w:rStyle w:val="Hyperlink"/>
            <w:rFonts w:ascii="Helvetica" w:hAnsi="Helvetica"/>
          </w:rPr>
          <w:t>Reminders</w:t>
        </w:r>
      </w:hyperlink>
    </w:p>
    <w:p w14:paraId="052C1E94" w14:textId="48AFC3E8" w:rsidR="00200B88" w:rsidRDefault="00200B88" w:rsidP="00472B82">
      <w:pPr>
        <w:ind w:firstLine="720"/>
        <w:rPr>
          <w:rFonts w:ascii="Helvetica" w:hAnsi="Helvetica"/>
        </w:rPr>
      </w:pPr>
    </w:p>
    <w:p w14:paraId="18E98B32" w14:textId="6A58F125" w:rsidR="0077741F" w:rsidRDefault="0077741F" w:rsidP="0077741F">
      <w:pPr>
        <w:pBdr>
          <w:bottom w:val="double" w:sz="6" w:space="1" w:color="auto"/>
        </w:pBdr>
        <w:autoSpaceDE w:val="0"/>
        <w:autoSpaceDN w:val="0"/>
        <w:adjustRightInd w:val="0"/>
        <w:rPr>
          <w:rFonts w:ascii="Helvetica" w:hAnsi="Helvetica"/>
          <w:b/>
        </w:rPr>
      </w:pPr>
    </w:p>
    <w:p w14:paraId="72D84805" w14:textId="0A57FE4D" w:rsidR="00872AC3" w:rsidRDefault="00872AC3">
      <w:pPr>
        <w:rPr>
          <w:rFonts w:ascii="Helvetica" w:eastAsiaTheme="minorHAnsi" w:hAnsi="Helvetica" w:cs="Helvetica"/>
          <w:color w:val="222222"/>
          <w:shd w:val="clear" w:color="auto" w:fill="FFFFFF"/>
        </w:rPr>
      </w:pPr>
      <w:bookmarkStart w:id="4" w:name="HighMillenium"/>
      <w:bookmarkEnd w:id="4"/>
      <w:r>
        <w:rPr>
          <w:rFonts w:ascii="Helvetica" w:hAnsi="Helvetica" w:cs="Helvetica"/>
          <w:color w:val="222222"/>
          <w:shd w:val="clear" w:color="auto" w:fill="FFFFFF"/>
        </w:rPr>
        <w:br w:type="page"/>
      </w:r>
    </w:p>
    <w:p w14:paraId="6CC38E03" w14:textId="77777777" w:rsidR="0077741F" w:rsidRDefault="0077741F" w:rsidP="0077741F">
      <w:pPr>
        <w:pStyle w:val="NoSpacing"/>
        <w:ind w:left="-180"/>
        <w:rPr>
          <w:rFonts w:ascii="Helvetica" w:hAnsi="Helvetica" w:cs="Helvetica"/>
          <w:color w:val="222222"/>
          <w:sz w:val="24"/>
          <w:szCs w:val="24"/>
          <w:shd w:val="clear" w:color="auto" w:fill="FFFFFF"/>
        </w:rPr>
      </w:pPr>
    </w:p>
    <w:p w14:paraId="4184B14F" w14:textId="77777777" w:rsidR="00872AC3" w:rsidRPr="005D3F9C" w:rsidRDefault="00872AC3" w:rsidP="00872AC3">
      <w:pPr>
        <w:pBdr>
          <w:bottom w:val="double" w:sz="6" w:space="1" w:color="auto"/>
        </w:pBdr>
        <w:autoSpaceDE w:val="0"/>
        <w:autoSpaceDN w:val="0"/>
        <w:adjustRightInd w:val="0"/>
        <w:rPr>
          <w:rFonts w:ascii="Helvetica" w:hAnsi="Helvetica"/>
          <w:b/>
        </w:rPr>
      </w:pPr>
    </w:p>
    <w:p w14:paraId="1A92ED82" w14:textId="77777777" w:rsidR="00872AC3" w:rsidRPr="005D3F9C" w:rsidRDefault="00872AC3" w:rsidP="00872AC3">
      <w:pPr>
        <w:widowControl w:val="0"/>
        <w:autoSpaceDE w:val="0"/>
        <w:autoSpaceDN w:val="0"/>
        <w:adjustRightInd w:val="0"/>
        <w:rPr>
          <w:rFonts w:ascii="Helvetica" w:hAnsi="Helvetica"/>
        </w:rPr>
      </w:pPr>
    </w:p>
    <w:p w14:paraId="5D01CB0A" w14:textId="28D72F7A" w:rsidR="007A44D6" w:rsidRDefault="007A44D6" w:rsidP="007A44D6">
      <w:pPr>
        <w:autoSpaceDE w:val="0"/>
        <w:autoSpaceDN w:val="0"/>
        <w:adjustRightInd w:val="0"/>
        <w:outlineLvl w:val="0"/>
        <w:rPr>
          <w:rFonts w:ascii="Helvetica" w:hAnsi="Helvetica"/>
          <w:b/>
          <w:sz w:val="32"/>
          <w:szCs w:val="32"/>
        </w:rPr>
      </w:pPr>
      <w:bookmarkStart w:id="5" w:name="Current"/>
      <w:bookmarkEnd w:id="5"/>
      <w:r>
        <w:rPr>
          <w:rFonts w:ascii="Helvetica" w:hAnsi="Helvetica"/>
          <w:b/>
          <w:sz w:val="32"/>
          <w:szCs w:val="32"/>
        </w:rPr>
        <w:t xml:space="preserve">Current </w:t>
      </w:r>
      <w:r w:rsidRPr="001D72F9">
        <w:rPr>
          <w:rFonts w:ascii="Helvetica" w:hAnsi="Helvetica"/>
          <w:b/>
          <w:sz w:val="32"/>
          <w:szCs w:val="32"/>
        </w:rPr>
        <w:t xml:space="preserve">Federal </w:t>
      </w:r>
      <w:r>
        <w:rPr>
          <w:rFonts w:ascii="Helvetica" w:hAnsi="Helvetica"/>
          <w:b/>
          <w:sz w:val="32"/>
          <w:szCs w:val="32"/>
        </w:rPr>
        <w:t xml:space="preserve">Agency </w:t>
      </w:r>
      <w:r w:rsidRPr="001D72F9">
        <w:rPr>
          <w:rFonts w:ascii="Helvetica" w:hAnsi="Helvetica"/>
          <w:b/>
          <w:sz w:val="32"/>
          <w:szCs w:val="32"/>
        </w:rPr>
        <w:t xml:space="preserve">Grant and Cooperative Agreement </w:t>
      </w:r>
      <w:r>
        <w:rPr>
          <w:rFonts w:ascii="Helvetica" w:hAnsi="Helvetica"/>
          <w:b/>
          <w:sz w:val="32"/>
          <w:szCs w:val="32"/>
        </w:rPr>
        <w:t xml:space="preserve">Discretionary </w:t>
      </w:r>
      <w:r w:rsidRPr="001D72F9">
        <w:rPr>
          <w:rFonts w:ascii="Helvetica" w:hAnsi="Helvetica"/>
          <w:b/>
          <w:sz w:val="32"/>
          <w:szCs w:val="32"/>
        </w:rPr>
        <w:t>Program Summaries</w:t>
      </w:r>
    </w:p>
    <w:p w14:paraId="624523ED" w14:textId="08213BC4" w:rsidR="007A44D6" w:rsidRDefault="007A44D6" w:rsidP="007A44D6">
      <w:pPr>
        <w:autoSpaceDE w:val="0"/>
        <w:autoSpaceDN w:val="0"/>
        <w:adjustRightInd w:val="0"/>
        <w:outlineLvl w:val="0"/>
        <w:rPr>
          <w:rFonts w:ascii="Helvetica" w:hAnsi="Helvetica"/>
          <w:b/>
          <w:sz w:val="32"/>
          <w:szCs w:val="32"/>
        </w:rPr>
      </w:pPr>
    </w:p>
    <w:p w14:paraId="62D1CFDF" w14:textId="262096DF" w:rsidR="00F4731E" w:rsidRPr="00F4731E" w:rsidRDefault="003F5419" w:rsidP="00F4731E">
      <w:pPr>
        <w:autoSpaceDE w:val="0"/>
        <w:autoSpaceDN w:val="0"/>
        <w:adjustRightInd w:val="0"/>
        <w:outlineLvl w:val="0"/>
        <w:rPr>
          <w:rFonts w:ascii="Helvetica" w:hAnsi="Helvetica"/>
          <w:b/>
          <w:sz w:val="32"/>
          <w:szCs w:val="32"/>
        </w:rPr>
      </w:pPr>
      <w:bookmarkStart w:id="6" w:name="SpecFedProgNotices"/>
      <w:bookmarkEnd w:id="6"/>
      <w:r>
        <w:rPr>
          <w:rFonts w:ascii="Helvetica" w:hAnsi="Helvetica"/>
          <w:b/>
          <w:sz w:val="32"/>
          <w:szCs w:val="32"/>
        </w:rPr>
        <w:t>Special Programs:</w:t>
      </w:r>
      <w:bookmarkStart w:id="7" w:name="CurrentCorona"/>
      <w:bookmarkEnd w:id="7"/>
    </w:p>
    <w:p w14:paraId="530F0390" w14:textId="639B95E1" w:rsidR="00ED4C4A" w:rsidRPr="00F4731E" w:rsidRDefault="003F5419" w:rsidP="003F5419">
      <w:pPr>
        <w:spacing w:before="100" w:beforeAutospacing="1" w:after="100" w:afterAutospacing="1"/>
        <w:rPr>
          <w:rFonts w:ascii="Helvetica" w:hAnsi="Helvetica"/>
          <w:b/>
          <w:bCs/>
          <w:sz w:val="28"/>
          <w:szCs w:val="28"/>
        </w:rPr>
      </w:pPr>
      <w:bookmarkStart w:id="8" w:name="CoronaVIrusGeneral"/>
      <w:bookmarkEnd w:id="8"/>
      <w:r w:rsidRPr="00F4731E">
        <w:rPr>
          <w:rFonts w:ascii="Helvetica" w:hAnsi="Helvetica"/>
          <w:b/>
          <w:bCs/>
          <w:sz w:val="28"/>
          <w:szCs w:val="28"/>
        </w:rPr>
        <w:t xml:space="preserve">For all Federal Government </w:t>
      </w:r>
      <w:r w:rsidR="00ED4C4A" w:rsidRPr="00F4731E">
        <w:rPr>
          <w:rFonts w:ascii="Helvetica" w:hAnsi="Helvetica"/>
          <w:b/>
          <w:bCs/>
          <w:sz w:val="28"/>
          <w:szCs w:val="28"/>
        </w:rPr>
        <w:t>reports on Coronavirus see:</w:t>
      </w:r>
    </w:p>
    <w:p w14:paraId="60053351" w14:textId="6E7A01C7" w:rsidR="00ED4C4A" w:rsidRDefault="00816A1B" w:rsidP="003F5419">
      <w:pPr>
        <w:pBdr>
          <w:bottom w:val="single" w:sz="6" w:space="1" w:color="auto"/>
        </w:pBdr>
        <w:spacing w:before="100" w:beforeAutospacing="1" w:after="100" w:afterAutospacing="1"/>
        <w:rPr>
          <w:rStyle w:val="Hyperlink"/>
          <w:rFonts w:ascii="Helvetica" w:hAnsi="Helvetica"/>
          <w:sz w:val="28"/>
          <w:szCs w:val="28"/>
        </w:rPr>
      </w:pPr>
      <w:hyperlink r:id="rId5" w:history="1">
        <w:r w:rsidR="00ED4C4A" w:rsidRPr="00ED48A7">
          <w:rPr>
            <w:rStyle w:val="Hyperlink"/>
            <w:rFonts w:ascii="Helvetica" w:hAnsi="Helvetica"/>
            <w:sz w:val="28"/>
            <w:szCs w:val="28"/>
          </w:rPr>
          <w:t>https://www.coronavirus.gov</w:t>
        </w:r>
      </w:hyperlink>
    </w:p>
    <w:p w14:paraId="59A32A53" w14:textId="77777777" w:rsidR="00F4731E" w:rsidRDefault="00F4731E" w:rsidP="003F5419">
      <w:pPr>
        <w:pBdr>
          <w:bottom w:val="single" w:sz="6" w:space="1" w:color="auto"/>
        </w:pBdr>
        <w:spacing w:before="100" w:beforeAutospacing="1" w:after="100" w:afterAutospacing="1"/>
        <w:rPr>
          <w:rStyle w:val="Hyperlink"/>
          <w:rFonts w:ascii="Helvetica" w:hAnsi="Helvetica"/>
          <w:sz w:val="28"/>
          <w:szCs w:val="28"/>
        </w:rPr>
      </w:pPr>
    </w:p>
    <w:p w14:paraId="77F6962C" w14:textId="77777777" w:rsidR="00F4731E" w:rsidRPr="00F4731E" w:rsidRDefault="00F4731E" w:rsidP="00F4731E">
      <w:pPr>
        <w:rPr>
          <w:rFonts w:ascii="Helvetica" w:hAnsi="Helvetica"/>
          <w:b/>
          <w:bCs/>
          <w:sz w:val="28"/>
          <w:szCs w:val="28"/>
        </w:rPr>
      </w:pPr>
      <w:bookmarkStart w:id="9" w:name="SpecificCoronavirus"/>
      <w:bookmarkEnd w:id="9"/>
      <w:r w:rsidRPr="00F4731E">
        <w:rPr>
          <w:rFonts w:ascii="Helvetica" w:hAnsi="Helvetica"/>
          <w:b/>
          <w:bCs/>
          <w:sz w:val="28"/>
          <w:szCs w:val="28"/>
        </w:rPr>
        <w:t>For specific agency links on Coronavirus see:</w:t>
      </w:r>
    </w:p>
    <w:p w14:paraId="1CE15910" w14:textId="2A4E3599" w:rsidR="00F4731E" w:rsidRDefault="00F4731E" w:rsidP="00BE1619">
      <w:pPr>
        <w:rPr>
          <w:rFonts w:ascii="Helvetica" w:hAnsi="Helvetica"/>
        </w:rPr>
      </w:pPr>
    </w:p>
    <w:p w14:paraId="428E72AE" w14:textId="77777777" w:rsidR="00F4731E" w:rsidRDefault="00F4731E" w:rsidP="00F4731E">
      <w:pPr>
        <w:rPr>
          <w:rFonts w:ascii="Helvetica" w:hAnsi="Helvetica"/>
        </w:rPr>
      </w:pPr>
      <w:r>
        <w:rPr>
          <w:rFonts w:ascii="Helvetica" w:hAnsi="Helvetica"/>
        </w:rPr>
        <w:t xml:space="preserve">Department of Agriculture </w:t>
      </w:r>
    </w:p>
    <w:p w14:paraId="156AF039" w14:textId="37939438" w:rsidR="00F4731E" w:rsidRDefault="00816A1B" w:rsidP="00F4731E">
      <w:pPr>
        <w:rPr>
          <w:rFonts w:ascii="Helvetica" w:hAnsi="Helvetica"/>
        </w:rPr>
      </w:pPr>
      <w:hyperlink r:id="rId6" w:history="1">
        <w:r w:rsidR="00F4731E" w:rsidRPr="00ED48A7">
          <w:rPr>
            <w:rStyle w:val="Hyperlink"/>
            <w:rFonts w:ascii="Helvetica" w:hAnsi="Helvetica"/>
          </w:rPr>
          <w:t>https://www.usda.gov/coronavirus</w:t>
        </w:r>
      </w:hyperlink>
    </w:p>
    <w:p w14:paraId="33A9E6C3" w14:textId="77777777" w:rsidR="00F4731E" w:rsidRDefault="00F4731E" w:rsidP="00F4731E">
      <w:pPr>
        <w:rPr>
          <w:rFonts w:ascii="Helvetica" w:hAnsi="Helvetica"/>
        </w:rPr>
      </w:pPr>
    </w:p>
    <w:p w14:paraId="738DF7D2" w14:textId="77777777" w:rsidR="00F4731E" w:rsidRPr="00762CCF" w:rsidRDefault="00F4731E" w:rsidP="00F4731E">
      <w:pPr>
        <w:rPr>
          <w:rFonts w:ascii="Helvetica" w:hAnsi="Helvetica"/>
        </w:rPr>
      </w:pPr>
      <w:r w:rsidRPr="00762CCF">
        <w:rPr>
          <w:rFonts w:ascii="Helvetica" w:hAnsi="Helvetica"/>
        </w:rPr>
        <w:t>Department of Commerce:</w:t>
      </w:r>
    </w:p>
    <w:p w14:paraId="286927BB" w14:textId="77777777" w:rsidR="00F4731E" w:rsidRPr="00762CCF" w:rsidRDefault="00816A1B" w:rsidP="00F4731E">
      <w:pPr>
        <w:rPr>
          <w:rFonts w:ascii="Helvetica" w:hAnsi="Helvetica"/>
        </w:rPr>
      </w:pPr>
      <w:hyperlink r:id="rId7" w:history="1">
        <w:r w:rsidR="00F4731E" w:rsidRPr="00762CCF">
          <w:rPr>
            <w:rStyle w:val="Hyperlink"/>
            <w:rFonts w:ascii="Helvetica" w:hAnsi="Helvetica"/>
          </w:rPr>
          <w:t>https://www.commerce.gov/coronavirus</w:t>
        </w:r>
      </w:hyperlink>
    </w:p>
    <w:p w14:paraId="6525EEE6" w14:textId="77777777" w:rsidR="00F4731E" w:rsidRPr="00762CCF" w:rsidRDefault="00F4731E" w:rsidP="00F4731E">
      <w:pPr>
        <w:rPr>
          <w:rFonts w:ascii="Helvetica" w:hAnsi="Helvetica"/>
        </w:rPr>
      </w:pPr>
    </w:p>
    <w:p w14:paraId="7B4ACFB5" w14:textId="77777777" w:rsidR="00F4731E" w:rsidRPr="00762CCF" w:rsidRDefault="00F4731E" w:rsidP="00F4731E">
      <w:pPr>
        <w:rPr>
          <w:rFonts w:ascii="Helvetica" w:hAnsi="Helvetica"/>
        </w:rPr>
      </w:pPr>
      <w:r w:rsidRPr="00762CCF">
        <w:rPr>
          <w:rFonts w:ascii="Helvetica" w:hAnsi="Helvetica"/>
        </w:rPr>
        <w:t>Corporation for National and Community Service:</w:t>
      </w:r>
    </w:p>
    <w:p w14:paraId="000F5103" w14:textId="77777777" w:rsidR="00F4731E" w:rsidRPr="00762CCF" w:rsidRDefault="00816A1B" w:rsidP="00F4731E">
      <w:pPr>
        <w:rPr>
          <w:rFonts w:ascii="Helvetica" w:hAnsi="Helvetica"/>
        </w:rPr>
      </w:pPr>
      <w:hyperlink r:id="rId8" w:history="1">
        <w:r w:rsidR="00F4731E" w:rsidRPr="00762CCF">
          <w:rPr>
            <w:rStyle w:val="Hyperlink"/>
            <w:rFonts w:ascii="Helvetica" w:hAnsi="Helvetica"/>
          </w:rPr>
          <w:t>https://www.nationalservice.gov/about-cncs/coronavirus-disease-2019-covid-19</w:t>
        </w:r>
      </w:hyperlink>
    </w:p>
    <w:p w14:paraId="66A3961C" w14:textId="77777777" w:rsidR="00F4731E" w:rsidRPr="00762CCF" w:rsidRDefault="00F4731E" w:rsidP="00F4731E">
      <w:pPr>
        <w:rPr>
          <w:rFonts w:ascii="Helvetica" w:hAnsi="Helvetica"/>
        </w:rPr>
      </w:pPr>
    </w:p>
    <w:p w14:paraId="2CC2AEF4" w14:textId="77777777" w:rsidR="00F4731E" w:rsidRPr="00762CCF" w:rsidRDefault="00F4731E" w:rsidP="00F4731E">
      <w:pPr>
        <w:rPr>
          <w:rFonts w:ascii="Helvetica" w:hAnsi="Helvetica"/>
        </w:rPr>
      </w:pPr>
      <w:r w:rsidRPr="00762CCF">
        <w:rPr>
          <w:rFonts w:ascii="Helvetica" w:hAnsi="Helvetica"/>
        </w:rPr>
        <w:t>Department of Education</w:t>
      </w:r>
    </w:p>
    <w:p w14:paraId="43BE94A4" w14:textId="77777777" w:rsidR="00F4731E" w:rsidRPr="00762CCF" w:rsidRDefault="00816A1B" w:rsidP="00F4731E">
      <w:pPr>
        <w:rPr>
          <w:rFonts w:ascii="Helvetica" w:hAnsi="Helvetica"/>
        </w:rPr>
      </w:pPr>
      <w:hyperlink r:id="rId9" w:history="1">
        <w:r w:rsidR="00F4731E" w:rsidRPr="00762CCF">
          <w:rPr>
            <w:rStyle w:val="Hyperlink"/>
            <w:rFonts w:ascii="Helvetica" w:hAnsi="Helvetica"/>
          </w:rPr>
          <w:t>https://www.ed.gov/coronavirus?%3F=</w:t>
        </w:r>
      </w:hyperlink>
    </w:p>
    <w:p w14:paraId="015934CB" w14:textId="77777777" w:rsidR="00F4731E" w:rsidRPr="00762CCF" w:rsidRDefault="00F4731E" w:rsidP="00F4731E">
      <w:pPr>
        <w:rPr>
          <w:rFonts w:ascii="Helvetica" w:hAnsi="Helvetica"/>
        </w:rPr>
      </w:pPr>
    </w:p>
    <w:p w14:paraId="564B01B9" w14:textId="77777777" w:rsidR="00F4731E" w:rsidRPr="00762CCF" w:rsidRDefault="00F4731E" w:rsidP="00F4731E">
      <w:pPr>
        <w:rPr>
          <w:rFonts w:ascii="Helvetica" w:hAnsi="Helvetica"/>
        </w:rPr>
      </w:pPr>
      <w:r w:rsidRPr="00762CCF">
        <w:rPr>
          <w:rFonts w:ascii="Helvetica" w:hAnsi="Helvetica"/>
        </w:rPr>
        <w:t>Department of Energy</w:t>
      </w:r>
    </w:p>
    <w:p w14:paraId="168DF5F8" w14:textId="77777777" w:rsidR="00F4731E" w:rsidRPr="00762CCF" w:rsidRDefault="00816A1B" w:rsidP="00F4731E">
      <w:pPr>
        <w:rPr>
          <w:rFonts w:ascii="Helvetica" w:hAnsi="Helvetica"/>
        </w:rPr>
      </w:pPr>
      <w:hyperlink r:id="rId10" w:history="1">
        <w:r w:rsidR="00F4731E" w:rsidRPr="00762CCF">
          <w:rPr>
            <w:rStyle w:val="Hyperlink"/>
            <w:rFonts w:ascii="Helvetica" w:hAnsi="Helvetica"/>
          </w:rPr>
          <w:t>https://www.energy.gov/covid-19-hub</w:t>
        </w:r>
      </w:hyperlink>
    </w:p>
    <w:p w14:paraId="5F21EF47" w14:textId="77777777" w:rsidR="00F4731E" w:rsidRPr="00762CCF" w:rsidRDefault="00F4731E" w:rsidP="00F4731E">
      <w:pPr>
        <w:rPr>
          <w:rFonts w:ascii="Helvetica" w:hAnsi="Helvetica"/>
        </w:rPr>
      </w:pPr>
    </w:p>
    <w:p w14:paraId="33E55BDF" w14:textId="77777777" w:rsidR="00F4731E" w:rsidRPr="00762CCF" w:rsidRDefault="00F4731E" w:rsidP="00F4731E">
      <w:pPr>
        <w:rPr>
          <w:rFonts w:ascii="Helvetica" w:hAnsi="Helvetica"/>
        </w:rPr>
      </w:pPr>
      <w:r w:rsidRPr="00762CCF">
        <w:rPr>
          <w:rFonts w:ascii="Helvetica" w:hAnsi="Helvetica"/>
        </w:rPr>
        <w:t>Environmental Protection Agency</w:t>
      </w:r>
    </w:p>
    <w:p w14:paraId="01025521" w14:textId="77777777" w:rsidR="00F4731E" w:rsidRPr="00762CCF" w:rsidRDefault="00816A1B" w:rsidP="00F4731E">
      <w:pPr>
        <w:rPr>
          <w:rFonts w:ascii="Helvetica" w:hAnsi="Helvetica"/>
        </w:rPr>
      </w:pPr>
      <w:hyperlink r:id="rId11" w:history="1">
        <w:r w:rsidR="00F4731E" w:rsidRPr="00762CCF">
          <w:rPr>
            <w:rStyle w:val="Hyperlink"/>
            <w:rFonts w:ascii="Helvetica" w:hAnsi="Helvetica"/>
          </w:rPr>
          <w:t>https://www.epa.gov/grants/epa-frequent-questions-grant-issues-response-novel-coronavirus-covid-19-public-health</w:t>
        </w:r>
      </w:hyperlink>
    </w:p>
    <w:p w14:paraId="518881AB" w14:textId="77777777" w:rsidR="00F4731E" w:rsidRPr="00762CCF" w:rsidRDefault="00F4731E" w:rsidP="00F4731E">
      <w:pPr>
        <w:rPr>
          <w:rFonts w:ascii="Helvetica" w:hAnsi="Helvetica"/>
        </w:rPr>
      </w:pPr>
    </w:p>
    <w:p w14:paraId="7CE35D2D" w14:textId="77777777" w:rsidR="00F4731E" w:rsidRPr="00762CCF" w:rsidRDefault="00F4731E" w:rsidP="00F4731E">
      <w:pPr>
        <w:rPr>
          <w:rFonts w:ascii="Helvetica" w:hAnsi="Helvetica"/>
        </w:rPr>
      </w:pPr>
      <w:bookmarkStart w:id="10" w:name="COVIDHUD"/>
      <w:bookmarkEnd w:id="10"/>
      <w:r w:rsidRPr="00762CCF">
        <w:rPr>
          <w:rFonts w:ascii="Helvetica" w:hAnsi="Helvetica"/>
        </w:rPr>
        <w:t>Department of Health and Human Services</w:t>
      </w:r>
    </w:p>
    <w:p w14:paraId="397A8DC5" w14:textId="77777777" w:rsidR="00F4731E" w:rsidRPr="00762CCF" w:rsidRDefault="00816A1B" w:rsidP="00F4731E">
      <w:pPr>
        <w:rPr>
          <w:rFonts w:ascii="Helvetica" w:hAnsi="Helvetica"/>
        </w:rPr>
      </w:pPr>
      <w:hyperlink r:id="rId12" w:history="1">
        <w:r w:rsidR="00F4731E" w:rsidRPr="00762CCF">
          <w:rPr>
            <w:rStyle w:val="Hyperlink"/>
            <w:rFonts w:ascii="Helvetica" w:hAnsi="Helvetica"/>
          </w:rPr>
          <w:t>https://www.hhs.gov/coronavirus/cares-act-provider-relief-fund/index.html</w:t>
        </w:r>
      </w:hyperlink>
    </w:p>
    <w:p w14:paraId="2D9D9350" w14:textId="77777777" w:rsidR="00F4731E" w:rsidRPr="00762CCF" w:rsidRDefault="00F4731E" w:rsidP="00F4731E">
      <w:pPr>
        <w:rPr>
          <w:rFonts w:ascii="Helvetica" w:hAnsi="Helvetica"/>
        </w:rPr>
      </w:pPr>
    </w:p>
    <w:p w14:paraId="11292840" w14:textId="77777777" w:rsidR="00F4731E" w:rsidRPr="00762CCF" w:rsidRDefault="00F4731E" w:rsidP="00F4731E">
      <w:pPr>
        <w:rPr>
          <w:rFonts w:ascii="Helvetica" w:hAnsi="Helvetica"/>
        </w:rPr>
      </w:pPr>
      <w:r w:rsidRPr="00762CCF">
        <w:rPr>
          <w:rFonts w:ascii="Helvetica" w:hAnsi="Helvetica"/>
        </w:rPr>
        <w:t>Department of Homeland Security</w:t>
      </w:r>
    </w:p>
    <w:p w14:paraId="72F9DDF6" w14:textId="77777777" w:rsidR="00F4731E" w:rsidRPr="00762CCF" w:rsidRDefault="00816A1B" w:rsidP="00F4731E">
      <w:pPr>
        <w:rPr>
          <w:rFonts w:ascii="Helvetica" w:hAnsi="Helvetica"/>
        </w:rPr>
      </w:pPr>
      <w:hyperlink r:id="rId13" w:history="1">
        <w:r w:rsidR="00F4731E" w:rsidRPr="00762CCF">
          <w:rPr>
            <w:rStyle w:val="Hyperlink"/>
            <w:rFonts w:ascii="Helvetica" w:hAnsi="Helvetica"/>
          </w:rPr>
          <w:t>https://www.dhs.gov/news/2020/05/04/weekly-update-dhs-response-covid-19</w:t>
        </w:r>
      </w:hyperlink>
    </w:p>
    <w:p w14:paraId="76C527D7" w14:textId="77777777" w:rsidR="00F4731E" w:rsidRPr="00762CCF" w:rsidRDefault="00F4731E" w:rsidP="00F4731E">
      <w:pPr>
        <w:rPr>
          <w:rFonts w:ascii="Helvetica" w:hAnsi="Helvetica"/>
        </w:rPr>
      </w:pPr>
    </w:p>
    <w:p w14:paraId="04965E84" w14:textId="77777777" w:rsidR="00F4731E" w:rsidRPr="00762CCF" w:rsidRDefault="00F4731E" w:rsidP="00F4731E">
      <w:pPr>
        <w:rPr>
          <w:rFonts w:ascii="Helvetica" w:hAnsi="Helvetica"/>
        </w:rPr>
      </w:pPr>
      <w:r w:rsidRPr="00762CCF">
        <w:rPr>
          <w:rFonts w:ascii="Helvetica" w:hAnsi="Helvetica"/>
        </w:rPr>
        <w:t>Department of Housing and Urban Development</w:t>
      </w:r>
    </w:p>
    <w:p w14:paraId="17B4A7BA" w14:textId="77777777" w:rsidR="00F4731E" w:rsidRPr="00762CCF" w:rsidRDefault="00816A1B" w:rsidP="00F4731E">
      <w:pPr>
        <w:rPr>
          <w:rFonts w:ascii="Helvetica" w:hAnsi="Helvetica"/>
        </w:rPr>
      </w:pPr>
      <w:hyperlink r:id="rId14" w:history="1">
        <w:r w:rsidR="00F4731E" w:rsidRPr="00762CCF">
          <w:rPr>
            <w:rStyle w:val="Hyperlink"/>
            <w:rFonts w:ascii="Helvetica" w:hAnsi="Helvetica"/>
          </w:rPr>
          <w:t>https://www.hud.gov/coronavirus</w:t>
        </w:r>
      </w:hyperlink>
    </w:p>
    <w:p w14:paraId="08933FC6" w14:textId="77777777" w:rsidR="00F4731E" w:rsidRPr="00762CCF" w:rsidRDefault="00F4731E" w:rsidP="00F4731E">
      <w:pPr>
        <w:rPr>
          <w:rFonts w:ascii="Helvetica" w:hAnsi="Helvetica"/>
        </w:rPr>
      </w:pPr>
    </w:p>
    <w:p w14:paraId="1402410F" w14:textId="77777777" w:rsidR="00F4731E" w:rsidRPr="00762CCF" w:rsidRDefault="00F4731E" w:rsidP="00F4731E">
      <w:pPr>
        <w:rPr>
          <w:rFonts w:ascii="Helvetica" w:hAnsi="Helvetica"/>
        </w:rPr>
      </w:pPr>
      <w:r w:rsidRPr="00762CCF">
        <w:rPr>
          <w:rFonts w:ascii="Helvetica" w:hAnsi="Helvetica"/>
        </w:rPr>
        <w:t>Institute of Museum and Library Services</w:t>
      </w:r>
    </w:p>
    <w:p w14:paraId="3586A3C8" w14:textId="77777777" w:rsidR="00F4731E" w:rsidRPr="00762CCF" w:rsidRDefault="00816A1B" w:rsidP="00F4731E">
      <w:pPr>
        <w:rPr>
          <w:rFonts w:ascii="Helvetica" w:hAnsi="Helvetica"/>
        </w:rPr>
      </w:pPr>
      <w:hyperlink r:id="rId15" w:history="1">
        <w:r w:rsidR="00F4731E" w:rsidRPr="00762CCF">
          <w:rPr>
            <w:rStyle w:val="Hyperlink"/>
            <w:rFonts w:ascii="Helvetica" w:hAnsi="Helvetica"/>
          </w:rPr>
          <w:t>https://www.imls.gov/coronavirus-covid-19-updates</w:t>
        </w:r>
      </w:hyperlink>
    </w:p>
    <w:p w14:paraId="09460680" w14:textId="77777777" w:rsidR="00F4731E" w:rsidRPr="00762CCF" w:rsidRDefault="00F4731E" w:rsidP="00F4731E">
      <w:pPr>
        <w:rPr>
          <w:rFonts w:ascii="Helvetica" w:hAnsi="Helvetica"/>
        </w:rPr>
      </w:pPr>
    </w:p>
    <w:p w14:paraId="5E7423FB" w14:textId="77777777" w:rsidR="00F4731E" w:rsidRPr="00762CCF" w:rsidRDefault="00F4731E" w:rsidP="00F4731E">
      <w:pPr>
        <w:rPr>
          <w:rFonts w:ascii="Helvetica" w:hAnsi="Helvetica"/>
        </w:rPr>
      </w:pPr>
      <w:r w:rsidRPr="00762CCF">
        <w:rPr>
          <w:rFonts w:ascii="Helvetica" w:hAnsi="Helvetica"/>
        </w:rPr>
        <w:t>Department of Justice</w:t>
      </w:r>
    </w:p>
    <w:p w14:paraId="289538F7" w14:textId="77777777" w:rsidR="00F4731E" w:rsidRPr="00762CCF" w:rsidRDefault="00816A1B" w:rsidP="00F4731E">
      <w:pPr>
        <w:rPr>
          <w:rFonts w:ascii="Helvetica" w:hAnsi="Helvetica"/>
        </w:rPr>
      </w:pPr>
      <w:hyperlink r:id="rId16" w:history="1">
        <w:r w:rsidR="00F4731E" w:rsidRPr="00762CCF">
          <w:rPr>
            <w:rStyle w:val="Hyperlink"/>
            <w:rFonts w:ascii="Helvetica" w:hAnsi="Helvetica"/>
          </w:rPr>
          <w:t>https://www.justice.gov/coronavirus</w:t>
        </w:r>
      </w:hyperlink>
    </w:p>
    <w:p w14:paraId="7FB71AF7" w14:textId="77777777" w:rsidR="00F4731E" w:rsidRPr="00762CCF" w:rsidRDefault="00F4731E" w:rsidP="00F4731E">
      <w:pPr>
        <w:rPr>
          <w:rFonts w:ascii="Helvetica" w:hAnsi="Helvetica"/>
        </w:rPr>
      </w:pPr>
    </w:p>
    <w:p w14:paraId="2E92819F" w14:textId="77777777" w:rsidR="00F4731E" w:rsidRPr="00762CCF" w:rsidRDefault="00F4731E" w:rsidP="00F4731E">
      <w:pPr>
        <w:rPr>
          <w:rFonts w:ascii="Helvetica" w:hAnsi="Helvetica"/>
        </w:rPr>
      </w:pPr>
      <w:r w:rsidRPr="00762CCF">
        <w:rPr>
          <w:rFonts w:ascii="Helvetica" w:hAnsi="Helvetica"/>
        </w:rPr>
        <w:t>Department of Labor</w:t>
      </w:r>
    </w:p>
    <w:p w14:paraId="45838F65" w14:textId="77777777" w:rsidR="00F4731E" w:rsidRPr="00762CCF" w:rsidRDefault="00816A1B" w:rsidP="00F4731E">
      <w:pPr>
        <w:rPr>
          <w:rFonts w:ascii="Helvetica" w:hAnsi="Helvetica"/>
        </w:rPr>
      </w:pPr>
      <w:hyperlink r:id="rId17" w:history="1">
        <w:r w:rsidR="00F4731E" w:rsidRPr="00762CCF">
          <w:rPr>
            <w:rStyle w:val="Hyperlink"/>
            <w:rFonts w:ascii="Helvetica" w:hAnsi="Helvetica"/>
          </w:rPr>
          <w:t>https://www.dol.gov/coronavirus</w:t>
        </w:r>
      </w:hyperlink>
    </w:p>
    <w:p w14:paraId="6320FF57" w14:textId="77777777" w:rsidR="00F4731E" w:rsidRPr="00762CCF" w:rsidRDefault="00F4731E" w:rsidP="00F4731E">
      <w:pPr>
        <w:rPr>
          <w:rFonts w:ascii="Helvetica" w:hAnsi="Helvetica"/>
        </w:rPr>
      </w:pPr>
    </w:p>
    <w:p w14:paraId="03F08ACB" w14:textId="77777777" w:rsidR="00F4731E" w:rsidRPr="00762CCF" w:rsidRDefault="00F4731E" w:rsidP="00F4731E">
      <w:pPr>
        <w:rPr>
          <w:rFonts w:ascii="Helvetica" w:hAnsi="Helvetica"/>
        </w:rPr>
      </w:pPr>
      <w:r w:rsidRPr="00762CCF">
        <w:rPr>
          <w:rFonts w:ascii="Helvetica" w:hAnsi="Helvetica"/>
        </w:rPr>
        <w:lastRenderedPageBreak/>
        <w:t>National Endowment for the Arts</w:t>
      </w:r>
    </w:p>
    <w:p w14:paraId="3E094D96" w14:textId="77777777" w:rsidR="00F4731E" w:rsidRPr="00762CCF" w:rsidRDefault="00816A1B" w:rsidP="00F4731E">
      <w:pPr>
        <w:rPr>
          <w:rFonts w:ascii="Helvetica" w:hAnsi="Helvetica"/>
        </w:rPr>
      </w:pPr>
      <w:hyperlink r:id="rId18" w:history="1">
        <w:r w:rsidR="00F4731E" w:rsidRPr="00762CCF">
          <w:rPr>
            <w:rStyle w:val="Hyperlink"/>
            <w:rFonts w:ascii="Helvetica" w:hAnsi="Helvetica"/>
          </w:rPr>
          <w:t>https://www.arts.gov/covid-19-resources-for-artists-and-arts-organizations</w:t>
        </w:r>
      </w:hyperlink>
    </w:p>
    <w:p w14:paraId="05F2440B" w14:textId="77777777" w:rsidR="00F4731E" w:rsidRPr="00762CCF" w:rsidRDefault="00F4731E" w:rsidP="00F4731E">
      <w:pPr>
        <w:rPr>
          <w:rFonts w:ascii="Helvetica" w:hAnsi="Helvetica"/>
        </w:rPr>
      </w:pPr>
    </w:p>
    <w:p w14:paraId="3A291796" w14:textId="77777777" w:rsidR="00F4731E" w:rsidRPr="00762CCF" w:rsidRDefault="00F4731E" w:rsidP="00F4731E">
      <w:pPr>
        <w:rPr>
          <w:rFonts w:ascii="Helvetica" w:hAnsi="Helvetica"/>
        </w:rPr>
      </w:pPr>
      <w:r w:rsidRPr="00762CCF">
        <w:rPr>
          <w:rFonts w:ascii="Helvetica" w:hAnsi="Helvetica"/>
        </w:rPr>
        <w:t>National Endowment for the Humanities</w:t>
      </w:r>
    </w:p>
    <w:p w14:paraId="557ABB2B" w14:textId="77777777" w:rsidR="00F4731E" w:rsidRPr="00762CCF" w:rsidRDefault="00816A1B" w:rsidP="00F4731E">
      <w:pPr>
        <w:rPr>
          <w:rFonts w:ascii="Helvetica" w:hAnsi="Helvetica"/>
        </w:rPr>
      </w:pPr>
      <w:hyperlink r:id="rId19" w:history="1">
        <w:r w:rsidR="00F4731E" w:rsidRPr="00762CCF">
          <w:rPr>
            <w:rStyle w:val="Hyperlink"/>
            <w:rFonts w:ascii="Helvetica" w:hAnsi="Helvetica"/>
          </w:rPr>
          <w:t>https://www.neh.gov/coronavirus</w:t>
        </w:r>
      </w:hyperlink>
    </w:p>
    <w:p w14:paraId="606B4D1E" w14:textId="77777777" w:rsidR="00F4731E" w:rsidRPr="00762CCF" w:rsidRDefault="00F4731E" w:rsidP="00F4731E">
      <w:pPr>
        <w:rPr>
          <w:rFonts w:ascii="Helvetica" w:hAnsi="Helvetica"/>
        </w:rPr>
      </w:pPr>
    </w:p>
    <w:p w14:paraId="0F7A5257" w14:textId="77777777" w:rsidR="00F4731E" w:rsidRPr="00762CCF" w:rsidRDefault="00F4731E" w:rsidP="00F4731E">
      <w:pPr>
        <w:rPr>
          <w:rFonts w:ascii="Helvetica" w:hAnsi="Helvetica"/>
        </w:rPr>
      </w:pPr>
      <w:r w:rsidRPr="00762CCF">
        <w:rPr>
          <w:rFonts w:ascii="Helvetica" w:hAnsi="Helvetica"/>
        </w:rPr>
        <w:t>National Science Foundation</w:t>
      </w:r>
    </w:p>
    <w:p w14:paraId="62B5904C" w14:textId="77777777" w:rsidR="00F4731E" w:rsidRPr="00762CCF" w:rsidRDefault="00816A1B" w:rsidP="00F4731E">
      <w:pPr>
        <w:rPr>
          <w:rFonts w:ascii="Helvetica" w:hAnsi="Helvetica"/>
        </w:rPr>
      </w:pPr>
      <w:hyperlink r:id="rId20" w:history="1">
        <w:r w:rsidR="00F4731E" w:rsidRPr="00762CCF">
          <w:rPr>
            <w:rStyle w:val="Hyperlink"/>
            <w:rFonts w:ascii="Helvetica" w:hAnsi="Helvetica"/>
          </w:rPr>
          <w:t>https://www.nsf.gov/news/special_reports/coronavirus/</w:t>
        </w:r>
      </w:hyperlink>
    </w:p>
    <w:p w14:paraId="6A6D9264" w14:textId="77777777" w:rsidR="00F4731E" w:rsidRPr="00762CCF" w:rsidRDefault="00F4731E" w:rsidP="00F4731E">
      <w:pPr>
        <w:rPr>
          <w:rFonts w:ascii="Helvetica" w:hAnsi="Helvetica"/>
        </w:rPr>
      </w:pPr>
    </w:p>
    <w:p w14:paraId="0895FDEB" w14:textId="77777777" w:rsidR="00F4731E" w:rsidRPr="00762CCF" w:rsidRDefault="00F4731E" w:rsidP="00F4731E">
      <w:pPr>
        <w:rPr>
          <w:rFonts w:ascii="Helvetica" w:hAnsi="Helvetica"/>
        </w:rPr>
      </w:pPr>
      <w:r w:rsidRPr="00762CCF">
        <w:rPr>
          <w:rFonts w:ascii="Helvetica" w:hAnsi="Helvetica"/>
        </w:rPr>
        <w:t>Small Business Administration</w:t>
      </w:r>
    </w:p>
    <w:p w14:paraId="7D3ACFF2" w14:textId="77777777" w:rsidR="00F4731E" w:rsidRPr="00762CCF" w:rsidRDefault="00816A1B" w:rsidP="00F4731E">
      <w:pPr>
        <w:rPr>
          <w:rFonts w:ascii="Helvetica" w:hAnsi="Helvetica"/>
        </w:rPr>
      </w:pPr>
      <w:hyperlink r:id="rId21" w:history="1">
        <w:r w:rsidR="00F4731E" w:rsidRPr="00762CCF">
          <w:rPr>
            <w:rStyle w:val="Hyperlink"/>
            <w:rFonts w:ascii="Helvetica" w:hAnsi="Helvetica"/>
          </w:rPr>
          <w:t>https://www.sba.gov/page/coronavirus-covid-19-small-business-guidance-loan-resources</w:t>
        </w:r>
      </w:hyperlink>
    </w:p>
    <w:p w14:paraId="5448843A" w14:textId="77777777" w:rsidR="00F4731E" w:rsidRPr="00762CCF" w:rsidRDefault="00F4731E" w:rsidP="00F4731E">
      <w:pPr>
        <w:rPr>
          <w:rFonts w:ascii="Helvetica" w:hAnsi="Helvetica"/>
        </w:rPr>
      </w:pPr>
    </w:p>
    <w:p w14:paraId="7D059516" w14:textId="77777777" w:rsidR="00F4731E" w:rsidRPr="00762CCF" w:rsidRDefault="00F4731E" w:rsidP="00F4731E">
      <w:pPr>
        <w:rPr>
          <w:rFonts w:ascii="Helvetica" w:hAnsi="Helvetica"/>
        </w:rPr>
      </w:pPr>
      <w:r w:rsidRPr="00762CCF">
        <w:rPr>
          <w:rFonts w:ascii="Helvetica" w:hAnsi="Helvetica"/>
        </w:rPr>
        <w:t>Department of State</w:t>
      </w:r>
    </w:p>
    <w:p w14:paraId="5A355C09" w14:textId="77777777" w:rsidR="00F4731E" w:rsidRPr="00762CCF" w:rsidRDefault="00816A1B" w:rsidP="00F4731E">
      <w:pPr>
        <w:rPr>
          <w:rFonts w:ascii="Helvetica" w:hAnsi="Helvetica"/>
        </w:rPr>
      </w:pPr>
      <w:hyperlink r:id="rId22" w:history="1">
        <w:r w:rsidR="00F4731E" w:rsidRPr="00762CCF">
          <w:rPr>
            <w:rStyle w:val="Hyperlink"/>
            <w:rFonts w:ascii="Helvetica" w:hAnsi="Helvetica"/>
          </w:rPr>
          <w:t>https://covid19.state.gov</w:t>
        </w:r>
      </w:hyperlink>
    </w:p>
    <w:p w14:paraId="4C18A69A" w14:textId="77777777" w:rsidR="00F4731E" w:rsidRPr="00762CCF" w:rsidRDefault="00F4731E" w:rsidP="00F4731E">
      <w:pPr>
        <w:rPr>
          <w:rFonts w:ascii="Helvetica" w:hAnsi="Helvetica"/>
        </w:rPr>
      </w:pPr>
    </w:p>
    <w:p w14:paraId="68BC39E9" w14:textId="77777777" w:rsidR="00F4731E" w:rsidRPr="00762CCF" w:rsidRDefault="00F4731E" w:rsidP="00F4731E">
      <w:pPr>
        <w:rPr>
          <w:rFonts w:ascii="Helvetica" w:hAnsi="Helvetica"/>
        </w:rPr>
      </w:pPr>
      <w:r w:rsidRPr="00762CCF">
        <w:rPr>
          <w:rFonts w:ascii="Helvetica" w:hAnsi="Helvetica"/>
        </w:rPr>
        <w:t>Department of Transportation</w:t>
      </w:r>
    </w:p>
    <w:p w14:paraId="180682ED" w14:textId="77777777" w:rsidR="00F4731E" w:rsidRPr="00762CCF" w:rsidRDefault="00816A1B" w:rsidP="00F4731E">
      <w:pPr>
        <w:rPr>
          <w:rFonts w:ascii="Helvetica" w:hAnsi="Helvetica"/>
        </w:rPr>
      </w:pPr>
      <w:hyperlink r:id="rId23" w:history="1">
        <w:r w:rsidR="00F4731E" w:rsidRPr="00762CCF">
          <w:rPr>
            <w:rStyle w:val="Hyperlink"/>
            <w:rFonts w:ascii="Helvetica" w:hAnsi="Helvetica"/>
          </w:rPr>
          <w:t>https://www.transportation.gov/coronavirus</w:t>
        </w:r>
      </w:hyperlink>
    </w:p>
    <w:p w14:paraId="4CD98B6C" w14:textId="77777777" w:rsidR="00F4731E" w:rsidRPr="00762CCF" w:rsidRDefault="00F4731E" w:rsidP="00F4731E">
      <w:pPr>
        <w:rPr>
          <w:rFonts w:ascii="Helvetica" w:hAnsi="Helvetica"/>
        </w:rPr>
      </w:pPr>
    </w:p>
    <w:p w14:paraId="50C69975" w14:textId="77777777" w:rsidR="00F4731E" w:rsidRPr="00762CCF" w:rsidRDefault="00F4731E" w:rsidP="00F4731E">
      <w:pPr>
        <w:rPr>
          <w:rFonts w:ascii="Helvetica" w:hAnsi="Helvetica"/>
        </w:rPr>
      </w:pPr>
      <w:r w:rsidRPr="00762CCF">
        <w:rPr>
          <w:rFonts w:ascii="Helvetica" w:hAnsi="Helvetica"/>
        </w:rPr>
        <w:t>Department of Treasury</w:t>
      </w:r>
    </w:p>
    <w:p w14:paraId="6DF9F491" w14:textId="77777777" w:rsidR="00F4731E" w:rsidRPr="00762CCF" w:rsidRDefault="00816A1B" w:rsidP="00F4731E">
      <w:pPr>
        <w:rPr>
          <w:rFonts w:ascii="Helvetica" w:hAnsi="Helvetica"/>
        </w:rPr>
      </w:pPr>
      <w:hyperlink r:id="rId24" w:history="1">
        <w:r w:rsidR="00F4731E" w:rsidRPr="00762CCF">
          <w:rPr>
            <w:rStyle w:val="Hyperlink"/>
            <w:rFonts w:ascii="Helvetica" w:hAnsi="Helvetica"/>
          </w:rPr>
          <w:t>https://home.treasury.gov/policy-issues/cares/state-and-local-governments</w:t>
        </w:r>
      </w:hyperlink>
    </w:p>
    <w:p w14:paraId="2928616D" w14:textId="77777777" w:rsidR="00F4731E" w:rsidRPr="00762CCF" w:rsidRDefault="00F4731E" w:rsidP="00F4731E">
      <w:pPr>
        <w:rPr>
          <w:rFonts w:ascii="Helvetica" w:hAnsi="Helvetica"/>
        </w:rPr>
      </w:pPr>
    </w:p>
    <w:p w14:paraId="0D2E6B17" w14:textId="77777777" w:rsidR="00F4731E" w:rsidRPr="00762CCF" w:rsidRDefault="00F4731E" w:rsidP="00F4731E">
      <w:pPr>
        <w:rPr>
          <w:rFonts w:ascii="Helvetica" w:hAnsi="Helvetica"/>
        </w:rPr>
      </w:pPr>
      <w:r w:rsidRPr="00762CCF">
        <w:rPr>
          <w:rFonts w:ascii="Helvetica" w:hAnsi="Helvetica"/>
        </w:rPr>
        <w:t>USAID</w:t>
      </w:r>
    </w:p>
    <w:p w14:paraId="48CF18B0" w14:textId="77777777" w:rsidR="00F4731E" w:rsidRPr="00762CCF" w:rsidRDefault="00816A1B" w:rsidP="00F4731E">
      <w:pPr>
        <w:rPr>
          <w:rFonts w:ascii="Helvetica" w:hAnsi="Helvetica"/>
        </w:rPr>
      </w:pPr>
      <w:hyperlink r:id="rId25" w:history="1">
        <w:r w:rsidR="00F4731E" w:rsidRPr="00762CCF">
          <w:rPr>
            <w:rStyle w:val="Hyperlink"/>
            <w:rFonts w:ascii="Helvetica" w:hAnsi="Helvetica"/>
          </w:rPr>
          <w:t>https://www.usaid.gov/coronavirus</w:t>
        </w:r>
      </w:hyperlink>
    </w:p>
    <w:p w14:paraId="2113115E" w14:textId="77777777" w:rsidR="00F4731E" w:rsidRDefault="00F4731E" w:rsidP="00BE1619">
      <w:pPr>
        <w:rPr>
          <w:rFonts w:ascii="Helvetica" w:hAnsi="Helvetica"/>
        </w:rPr>
      </w:pPr>
    </w:p>
    <w:p w14:paraId="768F6407" w14:textId="330E4663" w:rsidR="003F5419" w:rsidRDefault="00BE1619" w:rsidP="003F5419">
      <w:pPr>
        <w:spacing w:before="100" w:beforeAutospacing="1" w:after="100" w:afterAutospacing="1"/>
        <w:rPr>
          <w:rFonts w:ascii="Helvetica" w:hAnsi="Helvetica"/>
          <w:sz w:val="28"/>
          <w:szCs w:val="28"/>
        </w:rPr>
      </w:pPr>
      <w:r>
        <w:rPr>
          <w:rFonts w:ascii="Helvetica" w:hAnsi="Helvetica"/>
          <w:sz w:val="28"/>
          <w:szCs w:val="28"/>
        </w:rPr>
        <w:t xml:space="preserve">Small Business:  </w:t>
      </w:r>
      <w:r w:rsidR="003F5419" w:rsidRPr="003F5419">
        <w:rPr>
          <w:rFonts w:ascii="Helvetica" w:hAnsi="Helvetica"/>
          <w:sz w:val="28"/>
          <w:szCs w:val="28"/>
        </w:rPr>
        <w:t>The CARES Act</w:t>
      </w:r>
      <w:r w:rsidR="003F5419">
        <w:rPr>
          <w:rFonts w:ascii="Helvetica" w:hAnsi="Helvetica"/>
          <w:sz w:val="28"/>
          <w:szCs w:val="28"/>
        </w:rPr>
        <w:t>:</w:t>
      </w:r>
    </w:p>
    <w:p w14:paraId="388E794A" w14:textId="2E5F025E" w:rsidR="003F5419" w:rsidRPr="003F5419" w:rsidRDefault="003F5419" w:rsidP="003F5419">
      <w:pPr>
        <w:spacing w:before="100" w:beforeAutospacing="1" w:after="100" w:afterAutospacing="1"/>
        <w:rPr>
          <w:rFonts w:ascii="Helvetica" w:hAnsi="Helvetica"/>
          <w:b/>
          <w:bCs/>
          <w:sz w:val="28"/>
          <w:szCs w:val="28"/>
        </w:rPr>
      </w:pPr>
      <w:r w:rsidRPr="003F5419">
        <w:rPr>
          <w:rFonts w:ascii="Helvetica" w:hAnsi="Helvetica"/>
          <w:b/>
          <w:bCs/>
          <w:sz w:val="28"/>
          <w:szCs w:val="28"/>
        </w:rPr>
        <w:t>Provid</w:t>
      </w:r>
      <w:r>
        <w:rPr>
          <w:rFonts w:ascii="Helvetica" w:hAnsi="Helvetica"/>
          <w:b/>
          <w:bCs/>
          <w:sz w:val="28"/>
          <w:szCs w:val="28"/>
        </w:rPr>
        <w:t>es</w:t>
      </w:r>
      <w:r w:rsidRPr="003F5419">
        <w:rPr>
          <w:rFonts w:ascii="Helvetica" w:hAnsi="Helvetica"/>
          <w:b/>
          <w:bCs/>
          <w:sz w:val="28"/>
          <w:szCs w:val="28"/>
        </w:rPr>
        <w:t xml:space="preserve"> $350 billion in forgivable loans for small businesses through the Paycheck Protection Program</w:t>
      </w:r>
    </w:p>
    <w:p w14:paraId="4CCFDEAE" w14:textId="6A41A474" w:rsidR="003F5419" w:rsidRPr="003F5419" w:rsidRDefault="003F5419" w:rsidP="003F5419">
      <w:pPr>
        <w:numPr>
          <w:ilvl w:val="0"/>
          <w:numId w:val="20"/>
        </w:numPr>
        <w:spacing w:before="480" w:after="480"/>
        <w:ind w:left="0"/>
        <w:rPr>
          <w:rFonts w:ascii="Helvetica" w:hAnsi="Helvetica"/>
          <w:b/>
          <w:bCs/>
          <w:sz w:val="28"/>
          <w:szCs w:val="28"/>
        </w:rPr>
      </w:pPr>
      <w:r w:rsidRPr="003F5419">
        <w:rPr>
          <w:rFonts w:ascii="Helvetica" w:hAnsi="Helvetica"/>
          <w:b/>
          <w:bCs/>
          <w:sz w:val="28"/>
          <w:szCs w:val="28"/>
        </w:rPr>
        <w:t>Provid</w:t>
      </w:r>
      <w:r>
        <w:rPr>
          <w:rFonts w:ascii="Helvetica" w:hAnsi="Helvetica"/>
          <w:b/>
          <w:bCs/>
          <w:sz w:val="28"/>
          <w:szCs w:val="28"/>
        </w:rPr>
        <w:t xml:space="preserve">es </w:t>
      </w:r>
      <w:r w:rsidRPr="003F5419">
        <w:rPr>
          <w:rFonts w:ascii="Helvetica" w:hAnsi="Helvetica"/>
          <w:b/>
          <w:bCs/>
          <w:sz w:val="28"/>
          <w:szCs w:val="28"/>
        </w:rPr>
        <w:t>advances on SBA disaster loans that never have to be repaid</w:t>
      </w:r>
    </w:p>
    <w:p w14:paraId="5D9E8809" w14:textId="075835FD" w:rsidR="003F5419" w:rsidRPr="003F5419" w:rsidRDefault="003F5419" w:rsidP="003F5419">
      <w:pPr>
        <w:numPr>
          <w:ilvl w:val="0"/>
          <w:numId w:val="20"/>
        </w:numPr>
        <w:spacing w:before="480" w:after="480"/>
        <w:ind w:left="0"/>
        <w:rPr>
          <w:rFonts w:ascii="Helvetica" w:hAnsi="Helvetica"/>
          <w:b/>
          <w:bCs/>
          <w:sz w:val="28"/>
          <w:szCs w:val="28"/>
        </w:rPr>
      </w:pPr>
      <w:r w:rsidRPr="003F5419">
        <w:rPr>
          <w:rFonts w:ascii="Helvetica" w:hAnsi="Helvetica"/>
          <w:b/>
          <w:bCs/>
          <w:sz w:val="28"/>
          <w:szCs w:val="28"/>
        </w:rPr>
        <w:t>Forgiv</w:t>
      </w:r>
      <w:r>
        <w:rPr>
          <w:rFonts w:ascii="Helvetica" w:hAnsi="Helvetica"/>
          <w:b/>
          <w:bCs/>
          <w:sz w:val="28"/>
          <w:szCs w:val="28"/>
        </w:rPr>
        <w:t>es</w:t>
      </w:r>
      <w:r w:rsidRPr="003F5419">
        <w:rPr>
          <w:rFonts w:ascii="Helvetica" w:hAnsi="Helvetica"/>
          <w:b/>
          <w:bCs/>
          <w:sz w:val="28"/>
          <w:szCs w:val="28"/>
        </w:rPr>
        <w:t xml:space="preserve"> existing non-disaster SBA loan payments over the next six months</w:t>
      </w:r>
    </w:p>
    <w:p w14:paraId="25D59E68" w14:textId="77777777" w:rsidR="003F5419" w:rsidRPr="003F5419" w:rsidRDefault="003F5419" w:rsidP="003F5419">
      <w:pPr>
        <w:shd w:val="clear" w:color="auto" w:fill="15223B"/>
        <w:outlineLvl w:val="1"/>
        <w:rPr>
          <w:rFonts w:ascii="Helvetica" w:hAnsi="Helvetica"/>
          <w:b/>
          <w:bCs/>
          <w:color w:val="FFFFFF"/>
          <w:sz w:val="28"/>
          <w:szCs w:val="28"/>
        </w:rPr>
      </w:pPr>
      <w:r w:rsidRPr="003F5419">
        <w:rPr>
          <w:rFonts w:ascii="Helvetica" w:hAnsi="Helvetica"/>
          <w:b/>
          <w:bCs/>
          <w:color w:val="FFFFFF"/>
          <w:sz w:val="28"/>
          <w:szCs w:val="28"/>
        </w:rPr>
        <w:t>Paycheck Protection Program (PPP)</w:t>
      </w:r>
    </w:p>
    <w:p w14:paraId="0F2ACD28" w14:textId="77777777" w:rsidR="003F5419" w:rsidRPr="003F5419" w:rsidRDefault="00816A1B" w:rsidP="003F5419">
      <w:pPr>
        <w:shd w:val="clear" w:color="auto" w:fill="15223B"/>
        <w:spacing w:before="300" w:after="300"/>
        <w:rPr>
          <w:rFonts w:ascii="Helvetica" w:hAnsi="Helvetica"/>
          <w:color w:val="FFFFFF"/>
          <w:sz w:val="28"/>
          <w:szCs w:val="28"/>
        </w:rPr>
      </w:pPr>
      <w:r>
        <w:rPr>
          <w:rFonts w:ascii="Helvetica" w:hAnsi="Helvetica"/>
          <w:noProof/>
          <w:color w:val="FFFFFF"/>
          <w:sz w:val="28"/>
          <w:szCs w:val="28"/>
        </w:rPr>
        <w:pict w14:anchorId="39C8B4F8">
          <v:rect id="_x0000_i1025" alt="" style="width:468pt;height:.05pt;mso-width-percent:0;mso-height-percent:0;mso-width-percent:0;mso-height-percent:0" o:hralign="center" o:hrstd="t" o:hr="t" fillcolor="#a0a0a0" stroked="f"/>
        </w:pict>
      </w:r>
    </w:p>
    <w:p w14:paraId="780D350B" w14:textId="77777777" w:rsidR="003F5419" w:rsidRPr="003F5419" w:rsidRDefault="003F5419" w:rsidP="003F5419">
      <w:pPr>
        <w:shd w:val="clear" w:color="auto" w:fill="15223B"/>
        <w:outlineLvl w:val="2"/>
        <w:rPr>
          <w:rFonts w:ascii="Helvetica" w:hAnsi="Helvetica"/>
          <w:b/>
          <w:bCs/>
          <w:caps/>
          <w:color w:val="FFFFFF"/>
          <w:sz w:val="28"/>
          <w:szCs w:val="28"/>
        </w:rPr>
      </w:pPr>
      <w:r w:rsidRPr="003F5419">
        <w:rPr>
          <w:rFonts w:ascii="Helvetica" w:hAnsi="Helvetica"/>
          <w:b/>
          <w:bCs/>
          <w:caps/>
          <w:color w:val="FFFFFF"/>
          <w:sz w:val="28"/>
          <w:szCs w:val="28"/>
        </w:rPr>
        <w:t>PURPOSE:</w:t>
      </w:r>
    </w:p>
    <w:p w14:paraId="2DB8EC12" w14:textId="77777777" w:rsidR="003F5419" w:rsidRPr="003F5419" w:rsidRDefault="003F5419" w:rsidP="003F5419">
      <w:pPr>
        <w:shd w:val="clear" w:color="auto" w:fill="15223B"/>
        <w:spacing w:before="100" w:beforeAutospacing="1" w:after="100" w:afterAutospacing="1"/>
        <w:rPr>
          <w:rFonts w:ascii="Helvetica" w:hAnsi="Helvetica"/>
          <w:color w:val="FFFFFF"/>
          <w:sz w:val="28"/>
          <w:szCs w:val="28"/>
        </w:rPr>
      </w:pPr>
      <w:r w:rsidRPr="003F5419">
        <w:rPr>
          <w:rFonts w:ascii="Helvetica" w:hAnsi="Helvetica"/>
          <w:color w:val="FFFFFF"/>
          <w:sz w:val="28"/>
          <w:szCs w:val="28"/>
        </w:rPr>
        <w:t>The Paycheck Protection Program ensures that small businesses can continue to pay employees and cover certain costs during this unprecedented health crisis. For up to eight weeks after the loan is made, this program can be used to cover the cost of payroll and other eligible expenses.</w:t>
      </w:r>
    </w:p>
    <w:p w14:paraId="2A4538CB" w14:textId="77777777" w:rsidR="003F5419" w:rsidRPr="003F5419" w:rsidRDefault="003F5419" w:rsidP="003F5419">
      <w:pPr>
        <w:shd w:val="clear" w:color="auto" w:fill="15223B"/>
        <w:spacing w:before="600"/>
        <w:outlineLvl w:val="2"/>
        <w:rPr>
          <w:rFonts w:ascii="Helvetica" w:hAnsi="Helvetica"/>
          <w:b/>
          <w:bCs/>
          <w:caps/>
          <w:color w:val="FFFFFF"/>
          <w:sz w:val="28"/>
          <w:szCs w:val="28"/>
        </w:rPr>
      </w:pPr>
      <w:r w:rsidRPr="003F5419">
        <w:rPr>
          <w:rFonts w:ascii="Helvetica" w:hAnsi="Helvetica"/>
          <w:b/>
          <w:bCs/>
          <w:caps/>
          <w:color w:val="FFFFFF"/>
          <w:sz w:val="28"/>
          <w:szCs w:val="28"/>
        </w:rPr>
        <w:t>WHO IS ELIGIBLE?</w:t>
      </w:r>
    </w:p>
    <w:p w14:paraId="3CA09DCF" w14:textId="77777777" w:rsidR="003F5419" w:rsidRPr="003F5419" w:rsidRDefault="003F5419" w:rsidP="003F5419">
      <w:pPr>
        <w:shd w:val="clear" w:color="auto" w:fill="15223B"/>
        <w:spacing w:before="100" w:beforeAutospacing="1" w:after="100" w:afterAutospacing="1"/>
        <w:rPr>
          <w:rFonts w:ascii="Helvetica" w:hAnsi="Helvetica"/>
          <w:color w:val="FFFFFF"/>
          <w:sz w:val="28"/>
          <w:szCs w:val="28"/>
        </w:rPr>
      </w:pPr>
      <w:r w:rsidRPr="003F5419">
        <w:rPr>
          <w:rFonts w:ascii="Helvetica" w:hAnsi="Helvetica"/>
          <w:color w:val="FFFFFF"/>
          <w:sz w:val="28"/>
          <w:szCs w:val="28"/>
        </w:rPr>
        <w:t xml:space="preserve">All businesses—including nonprofits, veterans organizations, Tribal business concerns, sole proprietorships, self-employed individuals, and independent contractors—with 500 </w:t>
      </w:r>
      <w:r w:rsidRPr="003F5419">
        <w:rPr>
          <w:rFonts w:ascii="Helvetica" w:hAnsi="Helvetica"/>
          <w:color w:val="FFFFFF"/>
          <w:sz w:val="28"/>
          <w:szCs w:val="28"/>
        </w:rPr>
        <w:lastRenderedPageBreak/>
        <w:t>or fewer employees may apply. Businesses in certain industries can have more than 500 employees if they meet the SBA's size standards for those industries.</w:t>
      </w:r>
    </w:p>
    <w:p w14:paraId="78D2F4C6" w14:textId="77777777" w:rsidR="003F5419" w:rsidRPr="003F5419" w:rsidRDefault="003F5419" w:rsidP="003F5419">
      <w:pPr>
        <w:shd w:val="clear" w:color="auto" w:fill="15223B"/>
        <w:spacing w:before="600"/>
        <w:outlineLvl w:val="2"/>
        <w:rPr>
          <w:rFonts w:ascii="Helvetica" w:hAnsi="Helvetica"/>
          <w:b/>
          <w:bCs/>
          <w:caps/>
          <w:color w:val="FFFFFF"/>
          <w:sz w:val="28"/>
          <w:szCs w:val="28"/>
        </w:rPr>
      </w:pPr>
      <w:r w:rsidRPr="003F5419">
        <w:rPr>
          <w:rFonts w:ascii="Helvetica" w:hAnsi="Helvetica"/>
          <w:b/>
          <w:bCs/>
          <w:caps/>
          <w:color w:val="FFFFFF"/>
          <w:sz w:val="28"/>
          <w:szCs w:val="28"/>
        </w:rPr>
        <w:t>LOAN DETAILS:</w:t>
      </w:r>
    </w:p>
    <w:p w14:paraId="50054352" w14:textId="77777777" w:rsidR="003F5419" w:rsidRPr="003F5419" w:rsidRDefault="003F5419" w:rsidP="003F5419">
      <w:pPr>
        <w:numPr>
          <w:ilvl w:val="0"/>
          <w:numId w:val="21"/>
        </w:numPr>
        <w:shd w:val="clear" w:color="auto" w:fill="15223B"/>
        <w:spacing w:before="360" w:after="360"/>
        <w:ind w:left="0"/>
        <w:rPr>
          <w:rFonts w:ascii="Helvetica" w:hAnsi="Helvetica"/>
          <w:color w:val="FFFFFF"/>
          <w:sz w:val="28"/>
          <w:szCs w:val="28"/>
        </w:rPr>
      </w:pPr>
      <w:r w:rsidRPr="003F5419">
        <w:rPr>
          <w:rFonts w:ascii="Helvetica" w:hAnsi="Helvetica"/>
          <w:color w:val="FFFFFF"/>
          <w:sz w:val="28"/>
          <w:szCs w:val="28"/>
        </w:rPr>
        <w:t>Thousands of banks, credit unions, and other lenders will be available to make these loans, including lenders in your local area.</w:t>
      </w:r>
    </w:p>
    <w:p w14:paraId="74F47023" w14:textId="77777777" w:rsidR="003F5419" w:rsidRPr="003F5419" w:rsidRDefault="003F5419" w:rsidP="003F5419">
      <w:pPr>
        <w:numPr>
          <w:ilvl w:val="0"/>
          <w:numId w:val="21"/>
        </w:numPr>
        <w:shd w:val="clear" w:color="auto" w:fill="15223B"/>
        <w:spacing w:before="360" w:after="360"/>
        <w:ind w:left="0"/>
        <w:rPr>
          <w:rFonts w:ascii="Helvetica" w:hAnsi="Helvetica"/>
          <w:color w:val="FFFFFF"/>
          <w:sz w:val="28"/>
          <w:szCs w:val="28"/>
        </w:rPr>
      </w:pPr>
      <w:r w:rsidRPr="003F5419">
        <w:rPr>
          <w:rFonts w:ascii="Helvetica" w:hAnsi="Helvetica"/>
          <w:color w:val="FFFFFF"/>
          <w:sz w:val="28"/>
          <w:szCs w:val="28"/>
        </w:rPr>
        <w:t>Loans of up to $10 million can be used to cover payroll, paid sick leave for which you are not receiving a </w:t>
      </w:r>
      <w:hyperlink r:id="rId26" w:history="1">
        <w:r w:rsidRPr="003F5419">
          <w:rPr>
            <w:rFonts w:ascii="Helvetica" w:hAnsi="Helvetica"/>
            <w:color w:val="FFFFFF" w:themeColor="background1"/>
            <w:sz w:val="28"/>
            <w:szCs w:val="28"/>
            <w:u w:val="single"/>
          </w:rPr>
          <w:t>tax credit</w:t>
        </w:r>
      </w:hyperlink>
      <w:r w:rsidRPr="003F5419">
        <w:rPr>
          <w:rFonts w:ascii="Helvetica" w:hAnsi="Helvetica"/>
          <w:color w:val="FFFFFF" w:themeColor="background1"/>
          <w:sz w:val="28"/>
          <w:szCs w:val="28"/>
        </w:rPr>
        <w:t> </w:t>
      </w:r>
      <w:r w:rsidRPr="003F5419">
        <w:rPr>
          <w:rFonts w:ascii="Helvetica" w:hAnsi="Helvetica"/>
          <w:color w:val="FFFFFF"/>
          <w:sz w:val="28"/>
          <w:szCs w:val="28"/>
        </w:rPr>
        <w:t>under the Families First Coronavirus Response Act, insurance premiums, rent, utilities, and mortgage interest payments.</w:t>
      </w:r>
    </w:p>
    <w:p w14:paraId="607ED644" w14:textId="77777777" w:rsidR="003F5419" w:rsidRPr="003F5419" w:rsidRDefault="003F5419" w:rsidP="003F5419">
      <w:pPr>
        <w:numPr>
          <w:ilvl w:val="0"/>
          <w:numId w:val="21"/>
        </w:numPr>
        <w:shd w:val="clear" w:color="auto" w:fill="15223B"/>
        <w:spacing w:before="360" w:after="360"/>
        <w:ind w:left="0"/>
        <w:rPr>
          <w:rFonts w:ascii="Helvetica" w:hAnsi="Helvetica"/>
          <w:color w:val="FFFFFF"/>
          <w:sz w:val="28"/>
          <w:szCs w:val="28"/>
        </w:rPr>
      </w:pPr>
      <w:r w:rsidRPr="003F5419">
        <w:rPr>
          <w:rFonts w:ascii="Helvetica" w:hAnsi="Helvetica"/>
          <w:color w:val="FFFFFF"/>
          <w:sz w:val="28"/>
          <w:szCs w:val="28"/>
        </w:rPr>
        <w:t>If you retain your full staff and payroll, and use the loan proceeds on payroll and other eligible expenses, all of your loan will be 100% forgiven.</w:t>
      </w:r>
    </w:p>
    <w:p w14:paraId="7CEEC9BD" w14:textId="77777777" w:rsidR="003F5419" w:rsidRPr="003F5419" w:rsidRDefault="003F5419" w:rsidP="003F5419">
      <w:pPr>
        <w:numPr>
          <w:ilvl w:val="0"/>
          <w:numId w:val="21"/>
        </w:numPr>
        <w:shd w:val="clear" w:color="auto" w:fill="15223B"/>
        <w:spacing w:before="360" w:after="360"/>
        <w:ind w:left="0"/>
        <w:rPr>
          <w:rFonts w:ascii="Helvetica" w:hAnsi="Helvetica"/>
          <w:color w:val="FFFFFF"/>
          <w:sz w:val="28"/>
          <w:szCs w:val="28"/>
        </w:rPr>
      </w:pPr>
      <w:r w:rsidRPr="003F5419">
        <w:rPr>
          <w:rFonts w:ascii="Helvetica" w:hAnsi="Helvetica"/>
          <w:color w:val="FFFFFF"/>
          <w:sz w:val="28"/>
          <w:szCs w:val="28"/>
        </w:rPr>
        <w:t>To apply, visit a participating lender to complete an application and submit the required documentation. The program is open until </w:t>
      </w:r>
      <w:r w:rsidRPr="003F5419">
        <w:rPr>
          <w:rFonts w:ascii="Helvetica" w:hAnsi="Helvetica"/>
          <w:b/>
          <w:bCs/>
          <w:color w:val="FFFFFF"/>
          <w:sz w:val="28"/>
          <w:szCs w:val="28"/>
        </w:rPr>
        <w:t>June 30, 2020</w:t>
      </w:r>
      <w:r w:rsidRPr="003F5419">
        <w:rPr>
          <w:rFonts w:ascii="Helvetica" w:hAnsi="Helvetica"/>
          <w:color w:val="FFFFFF"/>
          <w:sz w:val="28"/>
          <w:szCs w:val="28"/>
        </w:rPr>
        <w:t>.</w:t>
      </w:r>
    </w:p>
    <w:p w14:paraId="6FBE4C19" w14:textId="77777777" w:rsidR="003F5419" w:rsidRPr="003F5419" w:rsidRDefault="00816A1B" w:rsidP="003F5419">
      <w:pPr>
        <w:shd w:val="clear" w:color="auto" w:fill="15223B"/>
        <w:spacing w:before="100" w:beforeAutospacing="1" w:after="100" w:afterAutospacing="1"/>
        <w:rPr>
          <w:rFonts w:ascii="Helvetica" w:hAnsi="Helvetica"/>
          <w:color w:val="FFFFFF"/>
          <w:sz w:val="28"/>
          <w:szCs w:val="28"/>
        </w:rPr>
      </w:pPr>
      <w:hyperlink r:id="rId27" w:history="1">
        <w:r w:rsidR="003F5419" w:rsidRPr="003F5419">
          <w:rPr>
            <w:rFonts w:ascii="Helvetica" w:hAnsi="Helvetica"/>
            <w:b/>
            <w:bCs/>
            <w:color w:val="FFFFFF"/>
            <w:sz w:val="28"/>
            <w:szCs w:val="28"/>
            <w:u w:val="single"/>
            <w:shd w:val="clear" w:color="auto" w:fill="065FA9"/>
          </w:rPr>
          <w:t>Find an Approved Lender Near You</w:t>
        </w:r>
      </w:hyperlink>
    </w:p>
    <w:p w14:paraId="727A3F69" w14:textId="77777777" w:rsidR="003F5419" w:rsidRPr="003F5419" w:rsidRDefault="003F5419" w:rsidP="003F5419">
      <w:pPr>
        <w:shd w:val="clear" w:color="auto" w:fill="E5E5E5"/>
        <w:outlineLvl w:val="1"/>
        <w:rPr>
          <w:rFonts w:ascii="Helvetica" w:hAnsi="Helvetica"/>
          <w:b/>
          <w:bCs/>
          <w:color w:val="000000"/>
          <w:sz w:val="28"/>
          <w:szCs w:val="28"/>
        </w:rPr>
      </w:pPr>
      <w:r w:rsidRPr="003F5419">
        <w:rPr>
          <w:rFonts w:ascii="Helvetica" w:hAnsi="Helvetica"/>
          <w:b/>
          <w:bCs/>
          <w:color w:val="000000"/>
          <w:sz w:val="28"/>
          <w:szCs w:val="28"/>
        </w:rPr>
        <w:t>Small Business Administration Loan Forgiveness</w:t>
      </w:r>
    </w:p>
    <w:p w14:paraId="56DF8160" w14:textId="77777777" w:rsidR="003F5419" w:rsidRPr="003F5419" w:rsidRDefault="00816A1B" w:rsidP="003F5419">
      <w:pPr>
        <w:shd w:val="clear" w:color="auto" w:fill="E5E5E5"/>
        <w:spacing w:before="300" w:after="300"/>
        <w:rPr>
          <w:rFonts w:ascii="Helvetica" w:hAnsi="Helvetica"/>
          <w:color w:val="000000"/>
          <w:sz w:val="28"/>
          <w:szCs w:val="28"/>
        </w:rPr>
      </w:pPr>
      <w:r>
        <w:rPr>
          <w:rFonts w:ascii="Helvetica" w:hAnsi="Helvetica"/>
          <w:noProof/>
          <w:color w:val="000000"/>
          <w:sz w:val="28"/>
          <w:szCs w:val="28"/>
        </w:rPr>
        <w:pict w14:anchorId="4B672773">
          <v:rect id="_x0000_i1026" alt="" style="width:468pt;height:.05pt;mso-width-percent:0;mso-height-percent:0;mso-width-percent:0;mso-height-percent:0" o:hralign="center" o:hrstd="t" o:hr="t" fillcolor="#a0a0a0" stroked="f"/>
        </w:pict>
      </w:r>
    </w:p>
    <w:p w14:paraId="57731ECF" w14:textId="77777777" w:rsidR="003F5419" w:rsidRPr="003F5419" w:rsidRDefault="003F5419" w:rsidP="003F5419">
      <w:pPr>
        <w:shd w:val="clear" w:color="auto" w:fill="E5E5E5"/>
        <w:outlineLvl w:val="2"/>
        <w:rPr>
          <w:rFonts w:ascii="Helvetica" w:hAnsi="Helvetica"/>
          <w:b/>
          <w:bCs/>
          <w:caps/>
          <w:color w:val="000000"/>
          <w:sz w:val="28"/>
          <w:szCs w:val="28"/>
        </w:rPr>
      </w:pPr>
      <w:r w:rsidRPr="003F5419">
        <w:rPr>
          <w:rFonts w:ascii="Helvetica" w:hAnsi="Helvetica"/>
          <w:b/>
          <w:bCs/>
          <w:caps/>
          <w:color w:val="000000"/>
          <w:sz w:val="28"/>
          <w:szCs w:val="28"/>
        </w:rPr>
        <w:t>PURPOSE:</w:t>
      </w:r>
    </w:p>
    <w:p w14:paraId="7671CA5B" w14:textId="77777777" w:rsidR="003F5419" w:rsidRPr="003F5419" w:rsidRDefault="003F5419" w:rsidP="003F5419">
      <w:pPr>
        <w:shd w:val="clear" w:color="auto" w:fill="E5E5E5"/>
        <w:spacing w:before="100" w:beforeAutospacing="1" w:after="100" w:afterAutospacing="1"/>
        <w:rPr>
          <w:rFonts w:ascii="Helvetica" w:hAnsi="Helvetica"/>
          <w:color w:val="000000"/>
          <w:sz w:val="28"/>
          <w:szCs w:val="28"/>
        </w:rPr>
      </w:pPr>
      <w:r w:rsidRPr="003F5419">
        <w:rPr>
          <w:rFonts w:ascii="Helvetica" w:hAnsi="Helvetica"/>
          <w:color w:val="000000"/>
          <w:sz w:val="28"/>
          <w:szCs w:val="28"/>
        </w:rPr>
        <w:t>The CARES Act includes forgiveness of loan payments for most existing SBA loans. Once implemented, you will not have to make your next six months of loan payments.</w:t>
      </w:r>
    </w:p>
    <w:p w14:paraId="066CF920" w14:textId="77777777" w:rsidR="003F5419" w:rsidRPr="003F5419" w:rsidRDefault="003F5419" w:rsidP="003F5419">
      <w:pPr>
        <w:shd w:val="clear" w:color="auto" w:fill="E5E5E5"/>
        <w:spacing w:before="600"/>
        <w:outlineLvl w:val="2"/>
        <w:rPr>
          <w:rFonts w:ascii="Helvetica" w:hAnsi="Helvetica"/>
          <w:b/>
          <w:bCs/>
          <w:caps/>
          <w:color w:val="000000"/>
          <w:sz w:val="28"/>
          <w:szCs w:val="28"/>
        </w:rPr>
      </w:pPr>
      <w:r w:rsidRPr="003F5419">
        <w:rPr>
          <w:rFonts w:ascii="Helvetica" w:hAnsi="Helvetica"/>
          <w:b/>
          <w:bCs/>
          <w:caps/>
          <w:color w:val="000000"/>
          <w:sz w:val="28"/>
          <w:szCs w:val="28"/>
        </w:rPr>
        <w:t>WHO IS ELIGIBLE?</w:t>
      </w:r>
    </w:p>
    <w:p w14:paraId="1D9E020A" w14:textId="77777777" w:rsidR="003F5419" w:rsidRPr="003F5419" w:rsidRDefault="003F5419" w:rsidP="003F5419">
      <w:pPr>
        <w:shd w:val="clear" w:color="auto" w:fill="E5E5E5"/>
        <w:spacing w:before="100" w:beforeAutospacing="1" w:after="100" w:afterAutospacing="1"/>
        <w:rPr>
          <w:rFonts w:ascii="Helvetica" w:hAnsi="Helvetica"/>
          <w:color w:val="000000"/>
          <w:sz w:val="28"/>
          <w:szCs w:val="28"/>
        </w:rPr>
      </w:pPr>
      <w:r w:rsidRPr="003F5419">
        <w:rPr>
          <w:rFonts w:ascii="Helvetica" w:hAnsi="Helvetica"/>
          <w:color w:val="000000"/>
          <w:sz w:val="28"/>
          <w:szCs w:val="28"/>
        </w:rPr>
        <w:t>Small business owners participating in the 7(a), Community Advantage, 504, or microloan programs.</w:t>
      </w:r>
    </w:p>
    <w:p w14:paraId="51C10310" w14:textId="77777777" w:rsidR="003F5419" w:rsidRPr="003F5419" w:rsidRDefault="003F5419" w:rsidP="003F5419">
      <w:pPr>
        <w:shd w:val="clear" w:color="auto" w:fill="E5E5E5"/>
        <w:spacing w:before="600"/>
        <w:outlineLvl w:val="2"/>
        <w:rPr>
          <w:rFonts w:ascii="Helvetica" w:hAnsi="Helvetica"/>
          <w:b/>
          <w:bCs/>
          <w:caps/>
          <w:color w:val="000000"/>
          <w:sz w:val="28"/>
          <w:szCs w:val="28"/>
        </w:rPr>
      </w:pPr>
      <w:r w:rsidRPr="003F5419">
        <w:rPr>
          <w:rFonts w:ascii="Helvetica" w:hAnsi="Helvetica"/>
          <w:b/>
          <w:bCs/>
          <w:caps/>
          <w:color w:val="000000"/>
          <w:sz w:val="28"/>
          <w:szCs w:val="28"/>
        </w:rPr>
        <w:t>DETAILS:</w:t>
      </w:r>
    </w:p>
    <w:p w14:paraId="749F56F3" w14:textId="77777777" w:rsidR="003F5419" w:rsidRPr="003F5419" w:rsidRDefault="003F5419" w:rsidP="003F5419">
      <w:pPr>
        <w:numPr>
          <w:ilvl w:val="0"/>
          <w:numId w:val="22"/>
        </w:numPr>
        <w:shd w:val="clear" w:color="auto" w:fill="E5E5E5"/>
        <w:spacing w:before="360" w:after="360"/>
        <w:ind w:left="0"/>
        <w:rPr>
          <w:rFonts w:ascii="Helvetica" w:hAnsi="Helvetica"/>
          <w:color w:val="000000"/>
          <w:sz w:val="28"/>
          <w:szCs w:val="28"/>
        </w:rPr>
      </w:pPr>
      <w:r w:rsidRPr="003F5419">
        <w:rPr>
          <w:rFonts w:ascii="Helvetica" w:hAnsi="Helvetica"/>
          <w:color w:val="000000"/>
          <w:sz w:val="28"/>
          <w:szCs w:val="28"/>
        </w:rPr>
        <w:t>No action is required to receive this benefit.</w:t>
      </w:r>
    </w:p>
    <w:p w14:paraId="1FD795D3" w14:textId="77777777" w:rsidR="003F5419" w:rsidRPr="003F5419" w:rsidRDefault="003F5419" w:rsidP="003F5419">
      <w:pPr>
        <w:numPr>
          <w:ilvl w:val="0"/>
          <w:numId w:val="22"/>
        </w:numPr>
        <w:shd w:val="clear" w:color="auto" w:fill="E5E5E5"/>
        <w:spacing w:before="360" w:after="360"/>
        <w:ind w:left="0"/>
        <w:rPr>
          <w:rFonts w:ascii="Helvetica" w:hAnsi="Helvetica"/>
          <w:color w:val="000000"/>
          <w:sz w:val="28"/>
          <w:szCs w:val="28"/>
        </w:rPr>
      </w:pPr>
      <w:r w:rsidRPr="003F5419">
        <w:rPr>
          <w:rFonts w:ascii="Helvetica" w:hAnsi="Helvetica"/>
          <w:color w:val="000000"/>
          <w:sz w:val="28"/>
          <w:szCs w:val="28"/>
        </w:rPr>
        <w:t>Payments due during this six month period will never have to be repaid.</w:t>
      </w:r>
    </w:p>
    <w:p w14:paraId="2C9B88B5" w14:textId="77777777" w:rsidR="003F5419" w:rsidRPr="003F5419" w:rsidRDefault="003F5419" w:rsidP="003F5419">
      <w:pPr>
        <w:numPr>
          <w:ilvl w:val="0"/>
          <w:numId w:val="22"/>
        </w:numPr>
        <w:shd w:val="clear" w:color="auto" w:fill="E5E5E5"/>
        <w:spacing w:before="360" w:after="360"/>
        <w:ind w:left="0"/>
        <w:rPr>
          <w:rFonts w:ascii="Helvetica" w:hAnsi="Helvetica"/>
          <w:color w:val="000000"/>
          <w:sz w:val="28"/>
          <w:szCs w:val="28"/>
        </w:rPr>
      </w:pPr>
      <w:r w:rsidRPr="003F5419">
        <w:rPr>
          <w:rFonts w:ascii="Helvetica" w:hAnsi="Helvetica"/>
          <w:color w:val="000000"/>
          <w:sz w:val="28"/>
          <w:szCs w:val="28"/>
        </w:rPr>
        <w:t>This benefit can also apply to new borrowers.</w:t>
      </w:r>
    </w:p>
    <w:p w14:paraId="65D8656A" w14:textId="77777777" w:rsidR="003F5419" w:rsidRPr="003F5419" w:rsidRDefault="003F5419" w:rsidP="003F5419">
      <w:pPr>
        <w:numPr>
          <w:ilvl w:val="0"/>
          <w:numId w:val="22"/>
        </w:numPr>
        <w:shd w:val="clear" w:color="auto" w:fill="E5E5E5"/>
        <w:spacing w:before="360" w:after="360"/>
        <w:ind w:left="0"/>
        <w:rPr>
          <w:rFonts w:ascii="Helvetica" w:hAnsi="Helvetica"/>
          <w:color w:val="000000"/>
          <w:sz w:val="28"/>
          <w:szCs w:val="28"/>
        </w:rPr>
      </w:pPr>
      <w:r w:rsidRPr="003F5419">
        <w:rPr>
          <w:rFonts w:ascii="Helvetica" w:hAnsi="Helvetica"/>
          <w:color w:val="000000"/>
          <w:sz w:val="28"/>
          <w:szCs w:val="28"/>
        </w:rPr>
        <w:t>If you are currently having difficulties meeting your obligations, contact your lender about deferring your next payment.</w:t>
      </w:r>
    </w:p>
    <w:p w14:paraId="39B76F4C" w14:textId="77777777" w:rsidR="003F5419" w:rsidRPr="003F5419" w:rsidRDefault="003F5419" w:rsidP="003F5419">
      <w:pPr>
        <w:shd w:val="clear" w:color="auto" w:fill="FFFFFF"/>
        <w:outlineLvl w:val="1"/>
        <w:rPr>
          <w:rFonts w:ascii="Helvetica" w:hAnsi="Helvetica"/>
          <w:b/>
          <w:bCs/>
          <w:color w:val="000000"/>
          <w:sz w:val="28"/>
          <w:szCs w:val="28"/>
        </w:rPr>
      </w:pPr>
      <w:r w:rsidRPr="003F5419">
        <w:rPr>
          <w:rFonts w:ascii="Helvetica" w:hAnsi="Helvetica"/>
          <w:b/>
          <w:bCs/>
          <w:color w:val="000000"/>
          <w:sz w:val="28"/>
          <w:szCs w:val="28"/>
        </w:rPr>
        <w:lastRenderedPageBreak/>
        <w:t>Other SBA Loan Options</w:t>
      </w:r>
    </w:p>
    <w:p w14:paraId="4D357DA4" w14:textId="77777777" w:rsidR="003F5419" w:rsidRPr="003F5419" w:rsidRDefault="00816A1B" w:rsidP="003F5419">
      <w:pPr>
        <w:shd w:val="clear" w:color="auto" w:fill="FFFFFF"/>
        <w:spacing w:before="300" w:after="300"/>
        <w:rPr>
          <w:rFonts w:ascii="Helvetica" w:hAnsi="Helvetica"/>
          <w:color w:val="000000"/>
          <w:sz w:val="28"/>
          <w:szCs w:val="28"/>
        </w:rPr>
      </w:pPr>
      <w:r>
        <w:rPr>
          <w:rFonts w:ascii="Helvetica" w:hAnsi="Helvetica"/>
          <w:noProof/>
          <w:color w:val="000000"/>
          <w:sz w:val="28"/>
          <w:szCs w:val="28"/>
        </w:rPr>
        <w:pict w14:anchorId="2BD49B32">
          <v:rect id="_x0000_i1027" alt="" style="width:468pt;height:.05pt;mso-width-percent:0;mso-height-percent:0;mso-width-percent:0;mso-height-percent:0" o:hralign="center" o:hrstd="t" o:hr="t" fillcolor="#a0a0a0" stroked="f"/>
        </w:pict>
      </w:r>
    </w:p>
    <w:p w14:paraId="1821DDEA" w14:textId="77777777" w:rsidR="003F5419" w:rsidRPr="003F5419" w:rsidRDefault="003F5419" w:rsidP="003F5419">
      <w:pPr>
        <w:shd w:val="clear" w:color="auto" w:fill="FFFFFF"/>
        <w:outlineLvl w:val="2"/>
        <w:rPr>
          <w:rFonts w:ascii="Helvetica" w:hAnsi="Helvetica"/>
          <w:b/>
          <w:bCs/>
          <w:caps/>
          <w:color w:val="000000"/>
          <w:sz w:val="28"/>
          <w:szCs w:val="28"/>
        </w:rPr>
      </w:pPr>
      <w:r w:rsidRPr="003F5419">
        <w:rPr>
          <w:rFonts w:ascii="Helvetica" w:hAnsi="Helvetica"/>
          <w:b/>
          <w:bCs/>
          <w:caps/>
          <w:color w:val="000000"/>
          <w:sz w:val="28"/>
          <w:szCs w:val="28"/>
        </w:rPr>
        <w:t>PURPOSE:</w:t>
      </w:r>
    </w:p>
    <w:p w14:paraId="664B0B9C" w14:textId="77777777" w:rsidR="003F5419" w:rsidRPr="003F5419" w:rsidRDefault="003F5419" w:rsidP="003F5419">
      <w:pPr>
        <w:shd w:val="clear" w:color="auto" w:fill="FFFFFF"/>
        <w:spacing w:before="100" w:beforeAutospacing="1" w:after="100" w:afterAutospacing="1"/>
        <w:rPr>
          <w:rFonts w:ascii="Helvetica" w:hAnsi="Helvetica"/>
          <w:color w:val="000000"/>
          <w:sz w:val="28"/>
          <w:szCs w:val="28"/>
        </w:rPr>
      </w:pPr>
      <w:r w:rsidRPr="003F5419">
        <w:rPr>
          <w:rFonts w:ascii="Helvetica" w:hAnsi="Helvetica"/>
          <w:color w:val="000000"/>
          <w:sz w:val="28"/>
          <w:szCs w:val="28"/>
        </w:rPr>
        <w:t>Economic Injury Disaster Loans (EIDL) are already available in all fifty states, Washington D.C., and territories to help small business owners continue to operate during this pandemic.</w:t>
      </w:r>
    </w:p>
    <w:p w14:paraId="680942F3" w14:textId="77777777" w:rsidR="003F5419" w:rsidRPr="003F5419" w:rsidRDefault="003F5419" w:rsidP="003F5419">
      <w:pPr>
        <w:shd w:val="clear" w:color="auto" w:fill="FFFFFF"/>
        <w:spacing w:before="600"/>
        <w:outlineLvl w:val="2"/>
        <w:rPr>
          <w:rFonts w:ascii="Helvetica" w:hAnsi="Helvetica"/>
          <w:b/>
          <w:bCs/>
          <w:caps/>
          <w:color w:val="000000"/>
          <w:sz w:val="28"/>
          <w:szCs w:val="28"/>
        </w:rPr>
      </w:pPr>
      <w:r w:rsidRPr="003F5419">
        <w:rPr>
          <w:rFonts w:ascii="Helvetica" w:hAnsi="Helvetica"/>
          <w:b/>
          <w:bCs/>
          <w:caps/>
          <w:color w:val="000000"/>
          <w:sz w:val="28"/>
          <w:szCs w:val="28"/>
        </w:rPr>
        <w:t>WHO IS ELIGIBLE?</w:t>
      </w:r>
    </w:p>
    <w:p w14:paraId="465A57F7" w14:textId="77777777" w:rsidR="003F5419" w:rsidRPr="003F5419" w:rsidRDefault="003F5419" w:rsidP="003F5419">
      <w:pPr>
        <w:shd w:val="clear" w:color="auto" w:fill="FFFFFF"/>
        <w:spacing w:before="100" w:beforeAutospacing="1" w:after="100" w:afterAutospacing="1"/>
        <w:rPr>
          <w:rFonts w:ascii="Helvetica" w:hAnsi="Helvetica"/>
          <w:color w:val="000000"/>
          <w:sz w:val="28"/>
          <w:szCs w:val="28"/>
        </w:rPr>
      </w:pPr>
      <w:r w:rsidRPr="003F5419">
        <w:rPr>
          <w:rFonts w:ascii="Helvetica" w:hAnsi="Helvetica"/>
          <w:color w:val="000000"/>
          <w:sz w:val="28"/>
          <w:szCs w:val="28"/>
        </w:rPr>
        <w:t>Small Businesses, Non-profits, Tribal Businesses, and Cooperatives.</w:t>
      </w:r>
    </w:p>
    <w:p w14:paraId="12ED89F5" w14:textId="77777777" w:rsidR="003F5419" w:rsidRPr="003F5419" w:rsidRDefault="003F5419" w:rsidP="003F5419">
      <w:pPr>
        <w:shd w:val="clear" w:color="auto" w:fill="FFFFFF"/>
        <w:spacing w:before="600"/>
        <w:outlineLvl w:val="2"/>
        <w:rPr>
          <w:rFonts w:ascii="Helvetica" w:hAnsi="Helvetica"/>
          <w:b/>
          <w:bCs/>
          <w:caps/>
          <w:color w:val="000000"/>
          <w:sz w:val="28"/>
          <w:szCs w:val="28"/>
        </w:rPr>
      </w:pPr>
      <w:r w:rsidRPr="003F5419">
        <w:rPr>
          <w:rFonts w:ascii="Helvetica" w:hAnsi="Helvetica"/>
          <w:b/>
          <w:bCs/>
          <w:caps/>
          <w:color w:val="000000"/>
          <w:sz w:val="28"/>
          <w:szCs w:val="28"/>
        </w:rPr>
        <w:t>DETAILS:</w:t>
      </w:r>
    </w:p>
    <w:p w14:paraId="3DD22CB5" w14:textId="77777777" w:rsidR="003F5419" w:rsidRPr="003F5419" w:rsidRDefault="003F5419" w:rsidP="003F5419">
      <w:pPr>
        <w:numPr>
          <w:ilvl w:val="0"/>
          <w:numId w:val="23"/>
        </w:numPr>
        <w:shd w:val="clear" w:color="auto" w:fill="FFFFFF"/>
        <w:spacing w:before="360" w:after="360"/>
        <w:ind w:left="0"/>
        <w:rPr>
          <w:rFonts w:ascii="Helvetica" w:hAnsi="Helvetica"/>
          <w:color w:val="000000"/>
          <w:sz w:val="28"/>
          <w:szCs w:val="28"/>
        </w:rPr>
      </w:pPr>
      <w:r w:rsidRPr="003F5419">
        <w:rPr>
          <w:rFonts w:ascii="Helvetica" w:hAnsi="Helvetica"/>
          <w:color w:val="000000"/>
          <w:sz w:val="28"/>
          <w:szCs w:val="28"/>
        </w:rPr>
        <w:t>After applying, small businesses may be eligible for an up-front advance payment.</w:t>
      </w:r>
    </w:p>
    <w:p w14:paraId="4309F824" w14:textId="77777777" w:rsidR="003F5419" w:rsidRPr="003F5419" w:rsidRDefault="003F5419" w:rsidP="003F5419">
      <w:pPr>
        <w:numPr>
          <w:ilvl w:val="0"/>
          <w:numId w:val="23"/>
        </w:numPr>
        <w:shd w:val="clear" w:color="auto" w:fill="FFFFFF"/>
        <w:spacing w:before="360" w:after="360"/>
        <w:ind w:left="0"/>
        <w:rPr>
          <w:rFonts w:ascii="Helvetica" w:hAnsi="Helvetica"/>
          <w:color w:val="000000"/>
          <w:sz w:val="28"/>
          <w:szCs w:val="28"/>
        </w:rPr>
      </w:pPr>
      <w:r w:rsidRPr="003F5419">
        <w:rPr>
          <w:rFonts w:ascii="Helvetica" w:hAnsi="Helvetica"/>
          <w:color w:val="000000"/>
          <w:sz w:val="28"/>
          <w:szCs w:val="28"/>
        </w:rPr>
        <w:t>This up-front advance payment does not have to be repaid.</w:t>
      </w:r>
    </w:p>
    <w:p w14:paraId="7081557E" w14:textId="77777777" w:rsidR="003F5419" w:rsidRPr="003F5419" w:rsidRDefault="003F5419" w:rsidP="003F5419">
      <w:pPr>
        <w:numPr>
          <w:ilvl w:val="0"/>
          <w:numId w:val="23"/>
        </w:numPr>
        <w:shd w:val="clear" w:color="auto" w:fill="FFFFFF"/>
        <w:spacing w:before="360" w:after="360"/>
        <w:ind w:left="0"/>
        <w:rPr>
          <w:rFonts w:ascii="Helvetica" w:hAnsi="Helvetica"/>
          <w:color w:val="000000"/>
          <w:sz w:val="28"/>
          <w:szCs w:val="28"/>
        </w:rPr>
      </w:pPr>
      <w:r w:rsidRPr="003F5419">
        <w:rPr>
          <w:rFonts w:ascii="Helvetica" w:hAnsi="Helvetica"/>
          <w:color w:val="000000"/>
          <w:sz w:val="28"/>
          <w:szCs w:val="28"/>
        </w:rPr>
        <w:t>The full Economic Injury Disaster Loans are offered at a long-term, low-interest rate.</w:t>
      </w:r>
    </w:p>
    <w:p w14:paraId="2CB9A980" w14:textId="77777777" w:rsidR="003F5419" w:rsidRPr="003F5419" w:rsidRDefault="00816A1B" w:rsidP="003F5419">
      <w:pPr>
        <w:shd w:val="clear" w:color="auto" w:fill="FFFFFF"/>
        <w:spacing w:before="100" w:beforeAutospacing="1" w:after="100" w:afterAutospacing="1"/>
        <w:rPr>
          <w:rFonts w:ascii="Helvetica" w:hAnsi="Helvetica"/>
          <w:color w:val="000000"/>
          <w:sz w:val="28"/>
          <w:szCs w:val="28"/>
        </w:rPr>
      </w:pPr>
      <w:hyperlink r:id="rId28" w:history="1">
        <w:r w:rsidR="003F5419" w:rsidRPr="003F5419">
          <w:rPr>
            <w:rFonts w:ascii="Helvetica" w:hAnsi="Helvetica"/>
            <w:b/>
            <w:bCs/>
            <w:color w:val="FFFFFF"/>
            <w:sz w:val="28"/>
            <w:szCs w:val="28"/>
            <w:u w:val="single"/>
            <w:shd w:val="clear" w:color="auto" w:fill="065FA9"/>
          </w:rPr>
          <w:t>More Information</w:t>
        </w:r>
      </w:hyperlink>
    </w:p>
    <w:p w14:paraId="043A44F5" w14:textId="7E1736CE" w:rsidR="003F5419" w:rsidRDefault="00816A1B" w:rsidP="007A44D6">
      <w:pPr>
        <w:autoSpaceDE w:val="0"/>
        <w:autoSpaceDN w:val="0"/>
        <w:adjustRightInd w:val="0"/>
        <w:outlineLvl w:val="0"/>
        <w:rPr>
          <w:rFonts w:ascii="Helvetica" w:hAnsi="Helvetica"/>
          <w:bCs/>
        </w:rPr>
      </w:pPr>
      <w:hyperlink r:id="rId29" w:history="1">
        <w:r w:rsidR="0030132C" w:rsidRPr="00ED48A7">
          <w:rPr>
            <w:rStyle w:val="Hyperlink"/>
            <w:rFonts w:ascii="Helvetica" w:hAnsi="Helvetica"/>
            <w:bCs/>
          </w:rPr>
          <w:t>https://www.coronavirus.gov/smallbusiness/</w:t>
        </w:r>
      </w:hyperlink>
    </w:p>
    <w:p w14:paraId="62CD4CF0" w14:textId="5B9E8B7F" w:rsidR="0030132C" w:rsidRDefault="0030132C" w:rsidP="007A44D6">
      <w:pPr>
        <w:autoSpaceDE w:val="0"/>
        <w:autoSpaceDN w:val="0"/>
        <w:adjustRightInd w:val="0"/>
        <w:outlineLvl w:val="0"/>
        <w:rPr>
          <w:rFonts w:ascii="Helvetica" w:hAnsi="Helvetica"/>
          <w:bCs/>
        </w:rPr>
      </w:pPr>
    </w:p>
    <w:p w14:paraId="6C5A8158" w14:textId="6720F09F" w:rsidR="0030132C" w:rsidRDefault="0030132C" w:rsidP="007A44D6">
      <w:pPr>
        <w:autoSpaceDE w:val="0"/>
        <w:autoSpaceDN w:val="0"/>
        <w:adjustRightInd w:val="0"/>
        <w:outlineLvl w:val="0"/>
        <w:rPr>
          <w:rFonts w:ascii="Helvetica" w:hAnsi="Helvetica"/>
          <w:bCs/>
        </w:rPr>
      </w:pPr>
    </w:p>
    <w:p w14:paraId="468F87D2" w14:textId="5803A413" w:rsidR="0030132C" w:rsidRDefault="0030132C" w:rsidP="0030132C">
      <w:pPr>
        <w:autoSpaceDE w:val="0"/>
        <w:autoSpaceDN w:val="0"/>
        <w:adjustRightInd w:val="0"/>
        <w:rPr>
          <w:rStyle w:val="Hyperlink"/>
          <w:rFonts w:ascii="Helvetica" w:hAnsi="Helvetica"/>
        </w:rPr>
      </w:pPr>
      <w:r>
        <w:rPr>
          <w:rStyle w:val="Hyperlink"/>
          <w:rFonts w:ascii="Helvetica" w:hAnsi="Helvetica"/>
        </w:rPr>
        <w:t xml:space="preserve">Department of Defense -- </w:t>
      </w:r>
      <w:hyperlink r:id="rId30" w:history="1">
        <w:r w:rsidRPr="00ED48A7">
          <w:rPr>
            <w:rStyle w:val="Hyperlink"/>
            <w:rFonts w:ascii="Helvetica" w:hAnsi="Helvetica"/>
          </w:rPr>
          <w:t>https://business.defense.gov/COVID-19-SMALL-BUSINESS-RESOURCES/</w:t>
        </w:r>
      </w:hyperlink>
    </w:p>
    <w:p w14:paraId="0B5A5424" w14:textId="77777777" w:rsidR="0030132C" w:rsidRPr="0011481D" w:rsidRDefault="0030132C" w:rsidP="0030132C">
      <w:pPr>
        <w:autoSpaceDE w:val="0"/>
        <w:autoSpaceDN w:val="0"/>
        <w:adjustRightInd w:val="0"/>
        <w:rPr>
          <w:rFonts w:ascii="Helvetica" w:hAnsi="Helvetica"/>
        </w:rPr>
      </w:pPr>
    </w:p>
    <w:p w14:paraId="75BBF414" w14:textId="77777777" w:rsidR="0030132C" w:rsidRPr="003F5419" w:rsidRDefault="0030132C" w:rsidP="007A44D6">
      <w:pPr>
        <w:autoSpaceDE w:val="0"/>
        <w:autoSpaceDN w:val="0"/>
        <w:adjustRightInd w:val="0"/>
        <w:outlineLvl w:val="0"/>
        <w:rPr>
          <w:rFonts w:ascii="Helvetica" w:hAnsi="Helvetica"/>
          <w:bCs/>
        </w:rPr>
      </w:pPr>
    </w:p>
    <w:p w14:paraId="7F378DF8" w14:textId="77777777" w:rsidR="003F5419" w:rsidRPr="005D3F9C" w:rsidRDefault="003F5419" w:rsidP="003F5419">
      <w:pPr>
        <w:pBdr>
          <w:bottom w:val="double" w:sz="6" w:space="1" w:color="auto"/>
        </w:pBdr>
        <w:autoSpaceDE w:val="0"/>
        <w:autoSpaceDN w:val="0"/>
        <w:adjustRightInd w:val="0"/>
        <w:rPr>
          <w:rFonts w:ascii="Helvetica" w:hAnsi="Helvetica"/>
          <w:b/>
        </w:rPr>
      </w:pPr>
      <w:r>
        <w:rPr>
          <w:rFonts w:ascii="Helvetica" w:hAnsi="Helvetica"/>
          <w:b/>
          <w:sz w:val="44"/>
          <w:szCs w:val="44"/>
        </w:rPr>
        <w:tab/>
      </w:r>
      <w:r>
        <w:rPr>
          <w:rFonts w:ascii="Helvetica" w:hAnsi="Helvetica"/>
          <w:b/>
          <w:sz w:val="44"/>
          <w:szCs w:val="44"/>
        </w:rPr>
        <w:tab/>
      </w:r>
    </w:p>
    <w:p w14:paraId="114E6F36" w14:textId="77777777" w:rsidR="003F5419" w:rsidRDefault="003F5419" w:rsidP="003F5419">
      <w:pPr>
        <w:outlineLvl w:val="0"/>
        <w:rPr>
          <w:rFonts w:ascii="Helvetica" w:hAnsi="Helvetica"/>
        </w:rPr>
      </w:pPr>
    </w:p>
    <w:p w14:paraId="785FACE6" w14:textId="77777777" w:rsidR="003F5419" w:rsidRDefault="003F5419" w:rsidP="007A44D6">
      <w:pPr>
        <w:autoSpaceDE w:val="0"/>
        <w:autoSpaceDN w:val="0"/>
        <w:adjustRightInd w:val="0"/>
        <w:outlineLvl w:val="0"/>
        <w:rPr>
          <w:rFonts w:ascii="Helvetica" w:hAnsi="Helvetica"/>
          <w:b/>
          <w:sz w:val="32"/>
          <w:szCs w:val="32"/>
        </w:rPr>
      </w:pPr>
    </w:p>
    <w:p w14:paraId="7E988F9C" w14:textId="0EC95C33" w:rsidR="0077741F" w:rsidRPr="00AC4C74" w:rsidRDefault="0077741F" w:rsidP="0077741F">
      <w:pPr>
        <w:autoSpaceDE w:val="0"/>
        <w:autoSpaceDN w:val="0"/>
        <w:adjustRightInd w:val="0"/>
        <w:outlineLvl w:val="0"/>
        <w:rPr>
          <w:rFonts w:ascii="Helvetica" w:hAnsi="Helvetica"/>
          <w:b/>
          <w:bCs/>
          <w:sz w:val="28"/>
          <w:szCs w:val="28"/>
        </w:rPr>
      </w:pPr>
      <w:bookmarkStart w:id="11" w:name="HISpecific"/>
      <w:bookmarkEnd w:id="11"/>
      <w:r w:rsidRPr="00AC4C74">
        <w:rPr>
          <w:rFonts w:ascii="Helvetica" w:hAnsi="Helvetica"/>
          <w:b/>
          <w:bCs/>
          <w:sz w:val="28"/>
          <w:szCs w:val="28"/>
        </w:rPr>
        <w:t xml:space="preserve">HAWAII </w:t>
      </w:r>
      <w:r w:rsidR="007A44D6">
        <w:rPr>
          <w:rFonts w:ascii="Helvetica" w:hAnsi="Helvetica"/>
          <w:b/>
          <w:bCs/>
          <w:sz w:val="28"/>
          <w:szCs w:val="28"/>
        </w:rPr>
        <w:t>SPECIFIC APPLICANT</w:t>
      </w:r>
      <w:r w:rsidRPr="00AC4C74">
        <w:rPr>
          <w:rFonts w:ascii="Helvetica" w:hAnsi="Helvetica"/>
          <w:b/>
          <w:bCs/>
          <w:sz w:val="28"/>
          <w:szCs w:val="28"/>
        </w:rPr>
        <w:t>S ENCOURAGED</w:t>
      </w:r>
    </w:p>
    <w:p w14:paraId="3DCA4CE8" w14:textId="77777777" w:rsidR="0077741F" w:rsidRPr="005D3F9C" w:rsidRDefault="0077741F" w:rsidP="0077741F">
      <w:pPr>
        <w:autoSpaceDE w:val="0"/>
        <w:autoSpaceDN w:val="0"/>
        <w:adjustRightInd w:val="0"/>
        <w:outlineLvl w:val="0"/>
        <w:rPr>
          <w:rFonts w:ascii="Helvetica" w:hAnsi="Helvetica"/>
        </w:rPr>
      </w:pPr>
    </w:p>
    <w:p w14:paraId="7BE81DE8" w14:textId="21000757" w:rsidR="00912A48" w:rsidRDefault="0077741F" w:rsidP="00A16958">
      <w:pPr>
        <w:autoSpaceDE w:val="0"/>
        <w:autoSpaceDN w:val="0"/>
        <w:adjustRightInd w:val="0"/>
        <w:outlineLvl w:val="0"/>
      </w:pPr>
      <w:bookmarkStart w:id="12" w:name="HICurrentnotices"/>
      <w:bookmarkEnd w:id="12"/>
      <w:r w:rsidRPr="00AC4C74">
        <w:rPr>
          <w:rFonts w:ascii="Helvetica" w:hAnsi="Helvetica"/>
          <w:b/>
          <w:bCs/>
        </w:rPr>
        <w:t>Current Notices</w:t>
      </w:r>
    </w:p>
    <w:p w14:paraId="72EED2ED" w14:textId="0EC30967" w:rsidR="00912A48" w:rsidRDefault="00912A48" w:rsidP="0077741F">
      <w:pPr>
        <w:rPr>
          <w:rFonts w:ascii="Helvetica" w:hAnsi="Helvetica" w:cs="Helvetica"/>
          <w:color w:val="222222"/>
          <w:shd w:val="clear" w:color="auto" w:fill="FFFFFF"/>
        </w:rPr>
      </w:pPr>
    </w:p>
    <w:p w14:paraId="5612E074" w14:textId="77777777" w:rsidR="004D25E5" w:rsidRDefault="004D25E5" w:rsidP="0077741F">
      <w:pPr>
        <w:rPr>
          <w:rFonts w:ascii="Helvetica" w:hAnsi="Helvetica" w:cs="Helvetica"/>
          <w:color w:val="222222"/>
          <w:shd w:val="clear" w:color="auto" w:fill="FFFFFF"/>
        </w:rPr>
      </w:pPr>
      <w:bookmarkStart w:id="13" w:name="HIIMLSCARES"/>
      <w:bookmarkEnd w:id="13"/>
      <w:r w:rsidRPr="00FA397C">
        <w:rPr>
          <w:rFonts w:ascii="Helvetica" w:hAnsi="Helvetica" w:cs="Helvetica"/>
          <w:color w:val="222222"/>
          <w:highlight w:val="cyan"/>
          <w:shd w:val="clear" w:color="auto" w:fill="FFFFFF"/>
        </w:rPr>
        <w:t>IMLS CARES Act Grants for Native American/Native Hawaiian Museum and Library Services</w:t>
      </w:r>
      <w:r w:rsidRPr="00FA397C">
        <w:rPr>
          <w:rFonts w:ascii="Helvetica" w:hAnsi="Helvetica" w:cs="Helvetica"/>
          <w:color w:val="222222"/>
          <w:highlight w:val="cyan"/>
        </w:rPr>
        <w:br/>
      </w:r>
      <w:r w:rsidRPr="00FA397C">
        <w:rPr>
          <w:rFonts w:ascii="Helvetica" w:hAnsi="Helvetica" w:cs="Helvetica"/>
          <w:color w:val="222222"/>
          <w:highlight w:val="cyan"/>
          <w:shd w:val="clear" w:color="auto" w:fill="FFFFFF"/>
        </w:rPr>
        <w:t>Synopsis 1</w:t>
      </w:r>
    </w:p>
    <w:p w14:paraId="157B055C" w14:textId="77777777" w:rsidR="004D25E5" w:rsidRDefault="004D25E5" w:rsidP="0077741F">
      <w:pPr>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D25E5" w:rsidRPr="004D25E5" w14:paraId="2E999FCD" w14:textId="77777777" w:rsidTr="004D25E5">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747"/>
              <w:gridCol w:w="3498"/>
            </w:tblGrid>
            <w:tr w:rsidR="004D25E5" w:rsidRPr="004D25E5" w14:paraId="763F0E2A" w14:textId="77777777" w:rsidTr="004D25E5">
              <w:trPr>
                <w:tblCellSpacing w:w="0" w:type="dxa"/>
              </w:trPr>
              <w:tc>
                <w:tcPr>
                  <w:tcW w:w="1696" w:type="dxa"/>
                  <w:noWrap/>
                  <w:hideMark/>
                </w:tcPr>
                <w:p w14:paraId="7D6E3509"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Document Type:</w:t>
                  </w:r>
                </w:p>
              </w:tc>
              <w:tc>
                <w:tcPr>
                  <w:tcW w:w="3825" w:type="dxa"/>
                  <w:vAlign w:val="center"/>
                  <w:hideMark/>
                </w:tcPr>
                <w:p w14:paraId="07F5A81D"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Grants Notice</w:t>
                  </w:r>
                </w:p>
              </w:tc>
            </w:tr>
            <w:tr w:rsidR="004D25E5" w:rsidRPr="004D25E5" w14:paraId="0E4387EC" w14:textId="77777777" w:rsidTr="004D25E5">
              <w:trPr>
                <w:tblCellSpacing w:w="0" w:type="dxa"/>
              </w:trPr>
              <w:tc>
                <w:tcPr>
                  <w:tcW w:w="1696" w:type="dxa"/>
                  <w:noWrap/>
                  <w:hideMark/>
                </w:tcPr>
                <w:p w14:paraId="6C0F52D9"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Funding Opportunity Number:</w:t>
                  </w:r>
                </w:p>
              </w:tc>
              <w:tc>
                <w:tcPr>
                  <w:tcW w:w="3825" w:type="dxa"/>
                  <w:vAlign w:val="center"/>
                  <w:hideMark/>
                </w:tcPr>
                <w:p w14:paraId="22EA36C2"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CAG-NANH-FY20</w:t>
                  </w:r>
                </w:p>
              </w:tc>
            </w:tr>
            <w:tr w:rsidR="004D25E5" w:rsidRPr="004D25E5" w14:paraId="44C730B2" w14:textId="77777777" w:rsidTr="004D25E5">
              <w:trPr>
                <w:tblCellSpacing w:w="0" w:type="dxa"/>
              </w:trPr>
              <w:tc>
                <w:tcPr>
                  <w:tcW w:w="1696" w:type="dxa"/>
                  <w:noWrap/>
                  <w:hideMark/>
                </w:tcPr>
                <w:p w14:paraId="4FC21B3C"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lastRenderedPageBreak/>
                    <w:t>Funding Opportunity Title:</w:t>
                  </w:r>
                </w:p>
              </w:tc>
              <w:tc>
                <w:tcPr>
                  <w:tcW w:w="3825" w:type="dxa"/>
                  <w:vAlign w:val="center"/>
                  <w:hideMark/>
                </w:tcPr>
                <w:p w14:paraId="649BB6F8"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IMLS CARES Act Grants for Native American/Native Hawaiian Museum and Library Services</w:t>
                  </w:r>
                </w:p>
              </w:tc>
            </w:tr>
            <w:tr w:rsidR="004D25E5" w:rsidRPr="004D25E5" w14:paraId="764A5536" w14:textId="77777777" w:rsidTr="004D25E5">
              <w:trPr>
                <w:tblCellSpacing w:w="0" w:type="dxa"/>
              </w:trPr>
              <w:tc>
                <w:tcPr>
                  <w:tcW w:w="1696" w:type="dxa"/>
                  <w:noWrap/>
                  <w:hideMark/>
                </w:tcPr>
                <w:p w14:paraId="28A3E605"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Opportunity Category:</w:t>
                  </w:r>
                </w:p>
              </w:tc>
              <w:tc>
                <w:tcPr>
                  <w:tcW w:w="3825" w:type="dxa"/>
                  <w:vAlign w:val="center"/>
                  <w:hideMark/>
                </w:tcPr>
                <w:p w14:paraId="32BC20FD"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Discretionary</w:t>
                  </w:r>
                </w:p>
              </w:tc>
            </w:tr>
            <w:tr w:rsidR="004D25E5" w:rsidRPr="004D25E5" w14:paraId="7AFA6703" w14:textId="77777777" w:rsidTr="004D25E5">
              <w:trPr>
                <w:tblCellSpacing w:w="0" w:type="dxa"/>
              </w:trPr>
              <w:tc>
                <w:tcPr>
                  <w:tcW w:w="1696" w:type="dxa"/>
                  <w:noWrap/>
                  <w:hideMark/>
                </w:tcPr>
                <w:p w14:paraId="1CB3E783"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Opportunity Category Explanation:</w:t>
                  </w:r>
                </w:p>
              </w:tc>
              <w:tc>
                <w:tcPr>
                  <w:tcW w:w="3825" w:type="dxa"/>
                  <w:vAlign w:val="center"/>
                  <w:hideMark/>
                </w:tcPr>
                <w:p w14:paraId="3CC55FD6"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 </w:t>
                  </w:r>
                </w:p>
              </w:tc>
            </w:tr>
            <w:tr w:rsidR="004D25E5" w:rsidRPr="004D25E5" w14:paraId="372C07FA" w14:textId="77777777" w:rsidTr="004D25E5">
              <w:trPr>
                <w:tblCellSpacing w:w="0" w:type="dxa"/>
              </w:trPr>
              <w:tc>
                <w:tcPr>
                  <w:tcW w:w="1696" w:type="dxa"/>
                  <w:noWrap/>
                  <w:hideMark/>
                </w:tcPr>
                <w:p w14:paraId="734EC8DC"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Funding Instrument Type:</w:t>
                  </w:r>
                </w:p>
              </w:tc>
              <w:tc>
                <w:tcPr>
                  <w:tcW w:w="3825" w:type="dxa"/>
                  <w:vAlign w:val="center"/>
                  <w:hideMark/>
                </w:tcPr>
                <w:p w14:paraId="307C99FB"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Grant</w:t>
                  </w:r>
                </w:p>
              </w:tc>
            </w:tr>
            <w:tr w:rsidR="004D25E5" w:rsidRPr="004D25E5" w14:paraId="52473CC4" w14:textId="77777777" w:rsidTr="004D25E5">
              <w:trPr>
                <w:tblCellSpacing w:w="0" w:type="dxa"/>
              </w:trPr>
              <w:tc>
                <w:tcPr>
                  <w:tcW w:w="1696" w:type="dxa"/>
                  <w:noWrap/>
                  <w:hideMark/>
                </w:tcPr>
                <w:p w14:paraId="2F3ADAD6"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Category of Funding Activity:</w:t>
                  </w:r>
                </w:p>
              </w:tc>
              <w:tc>
                <w:tcPr>
                  <w:tcW w:w="3825" w:type="dxa"/>
                  <w:vAlign w:val="center"/>
                  <w:hideMark/>
                </w:tcPr>
                <w:p w14:paraId="7FEA157C"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Arts (see "Cultural Affairs" in CFDA)</w:t>
                  </w:r>
                  <w:r w:rsidRPr="004D25E5">
                    <w:rPr>
                      <w:rFonts w:ascii="Helvetica" w:hAnsi="Helvetica" w:cs="Helvetica"/>
                      <w:color w:val="222222"/>
                    </w:rPr>
                    <w:br/>
                    <w:t>Humanities (see "Cultural Affairs" in CFDA)</w:t>
                  </w:r>
                </w:p>
              </w:tc>
            </w:tr>
            <w:tr w:rsidR="004D25E5" w:rsidRPr="004D25E5" w14:paraId="462F6046" w14:textId="77777777" w:rsidTr="004D25E5">
              <w:trPr>
                <w:tblCellSpacing w:w="0" w:type="dxa"/>
              </w:trPr>
              <w:tc>
                <w:tcPr>
                  <w:tcW w:w="1696" w:type="dxa"/>
                  <w:noWrap/>
                  <w:hideMark/>
                </w:tcPr>
                <w:p w14:paraId="11F31BD3"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Category Explanation:</w:t>
                  </w:r>
                </w:p>
              </w:tc>
              <w:tc>
                <w:tcPr>
                  <w:tcW w:w="3825" w:type="dxa"/>
                  <w:vAlign w:val="center"/>
                  <w:hideMark/>
                </w:tcPr>
                <w:p w14:paraId="367F215B"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 </w:t>
                  </w:r>
                </w:p>
              </w:tc>
            </w:tr>
            <w:tr w:rsidR="004D25E5" w:rsidRPr="004D25E5" w14:paraId="24F527C0" w14:textId="77777777" w:rsidTr="004D25E5">
              <w:trPr>
                <w:tblCellSpacing w:w="0" w:type="dxa"/>
              </w:trPr>
              <w:tc>
                <w:tcPr>
                  <w:tcW w:w="1696" w:type="dxa"/>
                  <w:noWrap/>
                  <w:hideMark/>
                </w:tcPr>
                <w:p w14:paraId="228D2A75"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Expected Number of Awards:</w:t>
                  </w:r>
                </w:p>
              </w:tc>
              <w:tc>
                <w:tcPr>
                  <w:tcW w:w="3825" w:type="dxa"/>
                  <w:vAlign w:val="center"/>
                  <w:hideMark/>
                </w:tcPr>
                <w:p w14:paraId="1CA299DB"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50</w:t>
                  </w:r>
                </w:p>
              </w:tc>
            </w:tr>
            <w:tr w:rsidR="004D25E5" w:rsidRPr="004D25E5" w14:paraId="48461AE2" w14:textId="77777777" w:rsidTr="004D25E5">
              <w:trPr>
                <w:tblCellSpacing w:w="0" w:type="dxa"/>
              </w:trPr>
              <w:tc>
                <w:tcPr>
                  <w:tcW w:w="1696" w:type="dxa"/>
                  <w:noWrap/>
                  <w:hideMark/>
                </w:tcPr>
                <w:p w14:paraId="6C02A546"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CFDA Number(s):</w:t>
                  </w:r>
                </w:p>
              </w:tc>
              <w:tc>
                <w:tcPr>
                  <w:tcW w:w="3825" w:type="dxa"/>
                  <w:vAlign w:val="center"/>
                  <w:hideMark/>
                </w:tcPr>
                <w:p w14:paraId="3C8B54EF"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45.308 -- Native American/Native Hawaiian Museum Services Program</w:t>
                  </w:r>
                </w:p>
              </w:tc>
            </w:tr>
            <w:tr w:rsidR="004D25E5" w:rsidRPr="004D25E5" w14:paraId="1B6C3F65" w14:textId="77777777" w:rsidTr="004D25E5">
              <w:trPr>
                <w:tblCellSpacing w:w="0" w:type="dxa"/>
              </w:trPr>
              <w:tc>
                <w:tcPr>
                  <w:tcW w:w="1696" w:type="dxa"/>
                  <w:noWrap/>
                  <w:hideMark/>
                </w:tcPr>
                <w:p w14:paraId="44822392"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Cost Sharing or Matching Requirement:</w:t>
                  </w:r>
                </w:p>
              </w:tc>
              <w:tc>
                <w:tcPr>
                  <w:tcW w:w="3825" w:type="dxa"/>
                  <w:vAlign w:val="center"/>
                  <w:hideMark/>
                </w:tcPr>
                <w:p w14:paraId="4F9B7F37"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No</w:t>
                  </w:r>
                </w:p>
              </w:tc>
            </w:tr>
          </w:tbl>
          <w:p w14:paraId="22C8B413" w14:textId="77777777" w:rsidR="004D25E5" w:rsidRPr="004D25E5" w:rsidRDefault="004D25E5" w:rsidP="004D25E5">
            <w:pPr>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509"/>
              <w:gridCol w:w="2736"/>
            </w:tblGrid>
            <w:tr w:rsidR="004D25E5" w:rsidRPr="004D25E5" w14:paraId="16EE23A8" w14:textId="77777777" w:rsidTr="004D25E5">
              <w:trPr>
                <w:tblCellSpacing w:w="0" w:type="dxa"/>
              </w:trPr>
              <w:tc>
                <w:tcPr>
                  <w:tcW w:w="2509" w:type="dxa"/>
                  <w:noWrap/>
                  <w:hideMark/>
                </w:tcPr>
                <w:p w14:paraId="08B10117"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lastRenderedPageBreak/>
                    <w:t>Version:</w:t>
                  </w:r>
                </w:p>
              </w:tc>
              <w:tc>
                <w:tcPr>
                  <w:tcW w:w="3507" w:type="dxa"/>
                  <w:vAlign w:val="center"/>
                  <w:hideMark/>
                </w:tcPr>
                <w:p w14:paraId="09838E13"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Synopsis 1</w:t>
                  </w:r>
                </w:p>
              </w:tc>
            </w:tr>
            <w:tr w:rsidR="004D25E5" w:rsidRPr="004D25E5" w14:paraId="6DB402F0" w14:textId="77777777" w:rsidTr="004D25E5">
              <w:trPr>
                <w:tblCellSpacing w:w="0" w:type="dxa"/>
              </w:trPr>
              <w:tc>
                <w:tcPr>
                  <w:tcW w:w="2509" w:type="dxa"/>
                  <w:noWrap/>
                  <w:hideMark/>
                </w:tcPr>
                <w:p w14:paraId="48DA92B6"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Posted Date:</w:t>
                  </w:r>
                </w:p>
              </w:tc>
              <w:tc>
                <w:tcPr>
                  <w:tcW w:w="3507" w:type="dxa"/>
                  <w:vAlign w:val="center"/>
                  <w:hideMark/>
                </w:tcPr>
                <w:p w14:paraId="043B302E"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May 08, 2020</w:t>
                  </w:r>
                </w:p>
              </w:tc>
            </w:tr>
            <w:tr w:rsidR="004D25E5" w:rsidRPr="004D25E5" w14:paraId="39C8F658" w14:textId="77777777" w:rsidTr="004D25E5">
              <w:trPr>
                <w:tblCellSpacing w:w="0" w:type="dxa"/>
              </w:trPr>
              <w:tc>
                <w:tcPr>
                  <w:tcW w:w="2509" w:type="dxa"/>
                  <w:noWrap/>
                  <w:hideMark/>
                </w:tcPr>
                <w:p w14:paraId="2DE1B42A"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Last Updated Date:</w:t>
                  </w:r>
                </w:p>
              </w:tc>
              <w:tc>
                <w:tcPr>
                  <w:tcW w:w="3507" w:type="dxa"/>
                  <w:vAlign w:val="center"/>
                  <w:hideMark/>
                </w:tcPr>
                <w:p w14:paraId="46C97637"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May 08, 2020</w:t>
                  </w:r>
                </w:p>
              </w:tc>
            </w:tr>
            <w:tr w:rsidR="004D25E5" w:rsidRPr="004D25E5" w14:paraId="02524A20" w14:textId="77777777" w:rsidTr="004D25E5">
              <w:trPr>
                <w:tblCellSpacing w:w="0" w:type="dxa"/>
              </w:trPr>
              <w:tc>
                <w:tcPr>
                  <w:tcW w:w="2509" w:type="dxa"/>
                  <w:noWrap/>
                  <w:hideMark/>
                </w:tcPr>
                <w:p w14:paraId="6D9F6A0E"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lastRenderedPageBreak/>
                    <w:t>Original Closing Date for Applications:</w:t>
                  </w:r>
                </w:p>
              </w:tc>
              <w:tc>
                <w:tcPr>
                  <w:tcW w:w="3507" w:type="dxa"/>
                  <w:vAlign w:val="center"/>
                  <w:hideMark/>
                </w:tcPr>
                <w:p w14:paraId="17B47DFE"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Jun 12, 2020  </w:t>
                  </w:r>
                </w:p>
              </w:tc>
            </w:tr>
            <w:tr w:rsidR="004D25E5" w:rsidRPr="004D25E5" w14:paraId="03D901D7" w14:textId="77777777" w:rsidTr="004D25E5">
              <w:trPr>
                <w:tblCellSpacing w:w="0" w:type="dxa"/>
              </w:trPr>
              <w:tc>
                <w:tcPr>
                  <w:tcW w:w="2509" w:type="dxa"/>
                  <w:noWrap/>
                  <w:hideMark/>
                </w:tcPr>
                <w:p w14:paraId="29F260BA"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Current Closing Date for Applications:</w:t>
                  </w:r>
                </w:p>
              </w:tc>
              <w:tc>
                <w:tcPr>
                  <w:tcW w:w="3507" w:type="dxa"/>
                  <w:vAlign w:val="center"/>
                  <w:hideMark/>
                </w:tcPr>
                <w:p w14:paraId="527594C4"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Jun 12, 2020  </w:t>
                  </w:r>
                </w:p>
              </w:tc>
            </w:tr>
            <w:tr w:rsidR="004D25E5" w:rsidRPr="004D25E5" w14:paraId="563FD1CA" w14:textId="77777777" w:rsidTr="004D25E5">
              <w:trPr>
                <w:tblCellSpacing w:w="0" w:type="dxa"/>
              </w:trPr>
              <w:tc>
                <w:tcPr>
                  <w:tcW w:w="2509" w:type="dxa"/>
                  <w:noWrap/>
                  <w:hideMark/>
                </w:tcPr>
                <w:p w14:paraId="37285864"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Archive Date:</w:t>
                  </w:r>
                </w:p>
              </w:tc>
              <w:tc>
                <w:tcPr>
                  <w:tcW w:w="3507" w:type="dxa"/>
                  <w:vAlign w:val="center"/>
                  <w:hideMark/>
                </w:tcPr>
                <w:p w14:paraId="21D3D284"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 </w:t>
                  </w:r>
                </w:p>
              </w:tc>
            </w:tr>
            <w:tr w:rsidR="004D25E5" w:rsidRPr="004D25E5" w14:paraId="5983B834" w14:textId="77777777" w:rsidTr="004D25E5">
              <w:trPr>
                <w:tblCellSpacing w:w="0" w:type="dxa"/>
              </w:trPr>
              <w:tc>
                <w:tcPr>
                  <w:tcW w:w="2509" w:type="dxa"/>
                  <w:noWrap/>
                  <w:hideMark/>
                </w:tcPr>
                <w:p w14:paraId="6960294B"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Estimated Total Program Funding:</w:t>
                  </w:r>
                </w:p>
              </w:tc>
              <w:tc>
                <w:tcPr>
                  <w:tcW w:w="3507" w:type="dxa"/>
                  <w:vAlign w:val="center"/>
                  <w:hideMark/>
                </w:tcPr>
                <w:p w14:paraId="291D0634"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$1,200,000</w:t>
                  </w:r>
                </w:p>
              </w:tc>
            </w:tr>
            <w:tr w:rsidR="004D25E5" w:rsidRPr="004D25E5" w14:paraId="76FC8978" w14:textId="77777777" w:rsidTr="004D25E5">
              <w:trPr>
                <w:tblCellSpacing w:w="0" w:type="dxa"/>
              </w:trPr>
              <w:tc>
                <w:tcPr>
                  <w:tcW w:w="2509" w:type="dxa"/>
                  <w:noWrap/>
                  <w:hideMark/>
                </w:tcPr>
                <w:p w14:paraId="2D3E8F63"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Award Ceiling:</w:t>
                  </w:r>
                </w:p>
              </w:tc>
              <w:tc>
                <w:tcPr>
                  <w:tcW w:w="3507" w:type="dxa"/>
                  <w:vAlign w:val="center"/>
                  <w:hideMark/>
                </w:tcPr>
                <w:p w14:paraId="540FA367"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$150,000</w:t>
                  </w:r>
                </w:p>
              </w:tc>
            </w:tr>
            <w:tr w:rsidR="004D25E5" w:rsidRPr="004D25E5" w14:paraId="5162B5B3" w14:textId="77777777" w:rsidTr="004D25E5">
              <w:trPr>
                <w:tblCellSpacing w:w="0" w:type="dxa"/>
              </w:trPr>
              <w:tc>
                <w:tcPr>
                  <w:tcW w:w="2509" w:type="dxa"/>
                  <w:noWrap/>
                  <w:hideMark/>
                </w:tcPr>
                <w:p w14:paraId="5132C5BE"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Award Floor:</w:t>
                  </w:r>
                </w:p>
              </w:tc>
              <w:tc>
                <w:tcPr>
                  <w:tcW w:w="3507" w:type="dxa"/>
                  <w:vAlign w:val="center"/>
                  <w:hideMark/>
                </w:tcPr>
                <w:p w14:paraId="23D8DB53"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$10,000</w:t>
                  </w:r>
                </w:p>
              </w:tc>
            </w:tr>
          </w:tbl>
          <w:p w14:paraId="52E176DB" w14:textId="77777777" w:rsidR="004D25E5" w:rsidRPr="004D25E5" w:rsidRDefault="004D25E5" w:rsidP="004D25E5">
            <w:pPr>
              <w:rPr>
                <w:rFonts w:ascii="Helvetica" w:hAnsi="Helvetica" w:cs="Helvetica"/>
                <w:color w:val="222222"/>
              </w:rPr>
            </w:pPr>
          </w:p>
        </w:tc>
      </w:tr>
    </w:tbl>
    <w:p w14:paraId="5694590F" w14:textId="27D42065" w:rsidR="004D25E5" w:rsidRPr="004D25E5" w:rsidRDefault="004D25E5" w:rsidP="004D25E5">
      <w:pPr>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333"/>
        <w:gridCol w:w="6557"/>
      </w:tblGrid>
      <w:tr w:rsidR="004D25E5" w:rsidRPr="004D25E5" w14:paraId="1F91104E" w14:textId="77777777" w:rsidTr="004D25E5">
        <w:trPr>
          <w:tblCellSpacing w:w="0" w:type="dxa"/>
        </w:trPr>
        <w:tc>
          <w:tcPr>
            <w:tcW w:w="0" w:type="auto"/>
            <w:noWrap/>
            <w:hideMark/>
          </w:tcPr>
          <w:p w14:paraId="14296945"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Eligible Applicants:</w:t>
            </w:r>
          </w:p>
        </w:tc>
        <w:tc>
          <w:tcPr>
            <w:tcW w:w="5000" w:type="pct"/>
            <w:vAlign w:val="center"/>
            <w:hideMark/>
          </w:tcPr>
          <w:p w14:paraId="13B84739"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Others (see text field entitled "Additional Information on Eligibility" for clarification)</w:t>
            </w:r>
          </w:p>
        </w:tc>
      </w:tr>
      <w:tr w:rsidR="004D25E5" w:rsidRPr="004D25E5" w14:paraId="423DE4C8" w14:textId="77777777" w:rsidTr="004D25E5">
        <w:trPr>
          <w:tblCellSpacing w:w="0" w:type="dxa"/>
        </w:trPr>
        <w:tc>
          <w:tcPr>
            <w:tcW w:w="0" w:type="auto"/>
            <w:noWrap/>
            <w:hideMark/>
          </w:tcPr>
          <w:p w14:paraId="1B2B3576"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Additional Information on Eligibility:</w:t>
            </w:r>
          </w:p>
        </w:tc>
        <w:tc>
          <w:tcPr>
            <w:tcW w:w="5000" w:type="pct"/>
            <w:vAlign w:val="center"/>
            <w:hideMark/>
          </w:tcPr>
          <w:p w14:paraId="63AEC163"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Please see Notice of Funding Opportunity for eligibility information</w:t>
            </w:r>
          </w:p>
        </w:tc>
      </w:tr>
    </w:tbl>
    <w:p w14:paraId="5B7EA31F" w14:textId="29A486CD" w:rsidR="004D25E5" w:rsidRPr="004D25E5" w:rsidRDefault="004D25E5" w:rsidP="004D25E5">
      <w:pPr>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694"/>
        <w:gridCol w:w="7196"/>
      </w:tblGrid>
      <w:tr w:rsidR="004D25E5" w:rsidRPr="004D25E5" w14:paraId="2BFC9AF5" w14:textId="77777777" w:rsidTr="004D25E5">
        <w:trPr>
          <w:tblCellSpacing w:w="0" w:type="dxa"/>
        </w:trPr>
        <w:tc>
          <w:tcPr>
            <w:tcW w:w="0" w:type="auto"/>
            <w:noWrap/>
            <w:hideMark/>
          </w:tcPr>
          <w:p w14:paraId="2444CDA1"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Agency Name:</w:t>
            </w:r>
          </w:p>
        </w:tc>
        <w:tc>
          <w:tcPr>
            <w:tcW w:w="5000" w:type="pct"/>
            <w:vAlign w:val="center"/>
            <w:hideMark/>
          </w:tcPr>
          <w:p w14:paraId="7E916C81"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Institute of Museum and Library Services</w:t>
            </w:r>
          </w:p>
        </w:tc>
      </w:tr>
      <w:tr w:rsidR="004D25E5" w:rsidRPr="004D25E5" w14:paraId="02141D98" w14:textId="77777777" w:rsidTr="004D25E5">
        <w:trPr>
          <w:tblCellSpacing w:w="0" w:type="dxa"/>
        </w:trPr>
        <w:tc>
          <w:tcPr>
            <w:tcW w:w="0" w:type="auto"/>
            <w:noWrap/>
            <w:hideMark/>
          </w:tcPr>
          <w:p w14:paraId="14D179DB"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Description:</w:t>
            </w:r>
          </w:p>
        </w:tc>
        <w:tc>
          <w:tcPr>
            <w:tcW w:w="5000" w:type="pct"/>
            <w:vAlign w:val="center"/>
            <w:hideMark/>
          </w:tcPr>
          <w:p w14:paraId="433C79A9"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The goal of this grant program is to assist Indian Tribes and organizations that primarily serve and represent Native Hawaiians in responding to the coronavirus pandemic in ways that meet the immediate and future COVID-19 needs of the Native American and Native Hawaiian communities they serve.</w:t>
            </w:r>
          </w:p>
        </w:tc>
      </w:tr>
      <w:tr w:rsidR="004D25E5" w:rsidRPr="004D25E5" w14:paraId="56497134" w14:textId="77777777" w:rsidTr="004D25E5">
        <w:trPr>
          <w:tblCellSpacing w:w="0" w:type="dxa"/>
        </w:trPr>
        <w:tc>
          <w:tcPr>
            <w:tcW w:w="0" w:type="auto"/>
            <w:noWrap/>
            <w:hideMark/>
          </w:tcPr>
          <w:p w14:paraId="58BFF17C"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Link to Additional Information:</w:t>
            </w:r>
          </w:p>
        </w:tc>
        <w:tc>
          <w:tcPr>
            <w:tcW w:w="5000" w:type="pct"/>
            <w:vAlign w:val="center"/>
            <w:hideMark/>
          </w:tcPr>
          <w:p w14:paraId="56A014C3" w14:textId="77777777" w:rsidR="004D25E5" w:rsidRPr="004D25E5" w:rsidRDefault="00816A1B" w:rsidP="004D25E5">
            <w:pPr>
              <w:rPr>
                <w:rFonts w:ascii="Helvetica" w:hAnsi="Helvetica" w:cs="Helvetica"/>
                <w:color w:val="222222"/>
              </w:rPr>
            </w:pPr>
            <w:hyperlink r:id="rId31" w:tgtFrame="_blank" w:tooltip="Link to Additional Information" w:history="1">
              <w:r w:rsidR="004D25E5" w:rsidRPr="004D25E5">
                <w:rPr>
                  <w:rStyle w:val="Hyperlink"/>
                  <w:rFonts w:ascii="Helvetica" w:hAnsi="Helvetica" w:cs="Helvetica"/>
                </w:rPr>
                <w:t>https://www.imls.gov/grants/available/imls-cares-act-grants-native-americannative-hawaiian-museum-and-library-services</w:t>
              </w:r>
            </w:hyperlink>
          </w:p>
        </w:tc>
      </w:tr>
      <w:tr w:rsidR="004D25E5" w:rsidRPr="004D25E5" w14:paraId="7A44C4C6" w14:textId="77777777" w:rsidTr="004D25E5">
        <w:trPr>
          <w:tblCellSpacing w:w="0" w:type="dxa"/>
        </w:trPr>
        <w:tc>
          <w:tcPr>
            <w:tcW w:w="0" w:type="auto"/>
            <w:noWrap/>
            <w:hideMark/>
          </w:tcPr>
          <w:p w14:paraId="5A88B51A" w14:textId="77777777" w:rsidR="004D25E5" w:rsidRPr="004D25E5" w:rsidRDefault="004D25E5" w:rsidP="004D25E5">
            <w:pPr>
              <w:rPr>
                <w:rFonts w:ascii="Helvetica" w:hAnsi="Helvetica" w:cs="Helvetica"/>
                <w:b/>
                <w:bCs/>
                <w:color w:val="222222"/>
              </w:rPr>
            </w:pPr>
            <w:r w:rsidRPr="004D25E5">
              <w:rPr>
                <w:rFonts w:ascii="Helvetica" w:hAnsi="Helvetica" w:cs="Helvetica"/>
                <w:b/>
                <w:bCs/>
                <w:color w:val="222222"/>
              </w:rPr>
              <w:t>Grantor Contact Information:</w:t>
            </w:r>
          </w:p>
        </w:tc>
        <w:tc>
          <w:tcPr>
            <w:tcW w:w="5000" w:type="pct"/>
            <w:vAlign w:val="center"/>
            <w:hideMark/>
          </w:tcPr>
          <w:p w14:paraId="49987EC9" w14:textId="77777777" w:rsidR="004D25E5" w:rsidRPr="004D25E5" w:rsidRDefault="004D25E5" w:rsidP="004D25E5">
            <w:pPr>
              <w:rPr>
                <w:rFonts w:ascii="Helvetica" w:hAnsi="Helvetica" w:cs="Helvetica"/>
                <w:color w:val="222222"/>
              </w:rPr>
            </w:pPr>
            <w:r w:rsidRPr="004D25E5">
              <w:rPr>
                <w:rFonts w:ascii="Helvetica" w:hAnsi="Helvetica" w:cs="Helvetica"/>
                <w:color w:val="222222"/>
              </w:rPr>
              <w:t>If you have difficulty accessing the full announcement electronically, please contact:</w:t>
            </w:r>
            <w:r w:rsidRPr="004D25E5">
              <w:rPr>
                <w:rFonts w:ascii="Helvetica" w:hAnsi="Helvetica" w:cs="Helvetica"/>
                <w:color w:val="222222"/>
              </w:rPr>
              <w:br/>
            </w:r>
            <w:r w:rsidRPr="004D25E5">
              <w:rPr>
                <w:rFonts w:ascii="Helvetica" w:hAnsi="Helvetica" w:cs="Helvetica"/>
                <w:color w:val="222222"/>
              </w:rPr>
              <w:br/>
            </w:r>
            <w:r w:rsidRPr="004D25E5">
              <w:rPr>
                <w:rFonts w:ascii="Helvetica" w:hAnsi="Helvetica" w:cs="Helvetica"/>
                <w:color w:val="222222"/>
              </w:rPr>
              <w:lastRenderedPageBreak/>
              <w:t>Christopher J. Reich Chief Administrator, Office of Museum Services creich@imls.gov 202-653-4685 Anthony D. Smith Associate Deputy Director, Office of Library Services asmith@imls.gov 202-653-4716 asmith@imls.gov</w:t>
            </w:r>
            <w:r w:rsidRPr="004D25E5">
              <w:rPr>
                <w:rFonts w:ascii="Helvetica" w:hAnsi="Helvetica" w:cs="Helvetica"/>
                <w:color w:val="222222"/>
              </w:rPr>
              <w:br/>
            </w:r>
            <w:r w:rsidRPr="004D25E5">
              <w:rPr>
                <w:rFonts w:ascii="Helvetica" w:hAnsi="Helvetica" w:cs="Helvetica"/>
                <w:color w:val="222222"/>
              </w:rPr>
              <w:br/>
            </w:r>
            <w:hyperlink r:id="rId32" w:history="1">
              <w:r w:rsidRPr="004D25E5">
                <w:rPr>
                  <w:rStyle w:val="Hyperlink"/>
                  <w:rFonts w:ascii="Helvetica" w:hAnsi="Helvetica" w:cs="Helvetica"/>
                </w:rPr>
                <w:t>asmith@imls.gov</w:t>
              </w:r>
            </w:hyperlink>
          </w:p>
        </w:tc>
      </w:tr>
    </w:tbl>
    <w:p w14:paraId="6B4C6B30" w14:textId="2D3997A3" w:rsidR="004D25E5" w:rsidRDefault="004D25E5" w:rsidP="0077741F">
      <w:pPr>
        <w:pBdr>
          <w:bottom w:val="single" w:sz="6" w:space="1" w:color="auto"/>
        </w:pBdr>
        <w:rPr>
          <w:rStyle w:val="Hyperlink"/>
          <w:rFonts w:ascii="Helvetica" w:hAnsi="Helvetica" w:cs="Helvetica"/>
          <w:color w:val="1155CC"/>
          <w:shd w:val="clear" w:color="auto" w:fill="FFFFFF"/>
        </w:rPr>
      </w:pPr>
      <w:r w:rsidRPr="004776B9">
        <w:rPr>
          <w:rFonts w:ascii="Helvetica" w:hAnsi="Helvetica" w:cs="Helvetica"/>
          <w:color w:val="222222"/>
        </w:rPr>
        <w:lastRenderedPageBreak/>
        <w:br/>
      </w:r>
      <w:hyperlink r:id="rId33" w:tgtFrame="_blank" w:history="1">
        <w:r w:rsidRPr="004776B9">
          <w:rPr>
            <w:rStyle w:val="Hyperlink"/>
            <w:rFonts w:ascii="Helvetica" w:hAnsi="Helvetica" w:cs="Helvetica"/>
            <w:color w:val="1155CC"/>
            <w:shd w:val="clear" w:color="auto" w:fill="FFFFFF"/>
          </w:rPr>
          <w:t>https://www.grants.gov/web/grants/view-opportunity.html?oppId=326922</w:t>
        </w:r>
      </w:hyperlink>
    </w:p>
    <w:p w14:paraId="5BA0C6FC" w14:textId="41FE92A7" w:rsidR="00962E0A" w:rsidRDefault="00962E0A" w:rsidP="0077741F">
      <w:pPr>
        <w:rPr>
          <w:rFonts w:ascii="Helvetica" w:hAnsi="Helvetica" w:cs="Helvetica"/>
          <w:color w:val="222222"/>
          <w:shd w:val="clear" w:color="auto" w:fill="FFFFFF"/>
        </w:rPr>
      </w:pPr>
    </w:p>
    <w:p w14:paraId="540A8A50" w14:textId="77777777" w:rsidR="00962E0A" w:rsidRDefault="00962E0A" w:rsidP="0077741F">
      <w:pPr>
        <w:rPr>
          <w:rFonts w:ascii="Helvetica" w:hAnsi="Helvetica" w:cs="Helvetica"/>
          <w:color w:val="222222"/>
          <w:shd w:val="clear" w:color="auto" w:fill="FFFFFF"/>
        </w:rPr>
      </w:pPr>
      <w:bookmarkStart w:id="14" w:name="HANAGo"/>
      <w:bookmarkStart w:id="15" w:name="HIANAGo"/>
      <w:bookmarkEnd w:id="14"/>
      <w:bookmarkEnd w:id="15"/>
      <w:r w:rsidRPr="003D64D3">
        <w:rPr>
          <w:rFonts w:ascii="Helvetica" w:hAnsi="Helvetica" w:cs="Helvetica"/>
          <w:color w:val="222222"/>
          <w:highlight w:val="cyan"/>
          <w:shd w:val="clear" w:color="auto" w:fill="FFFFFF"/>
        </w:rPr>
        <w:t>Administration for Children and Families - ANA</w:t>
      </w:r>
      <w:r w:rsidRPr="003D64D3">
        <w:rPr>
          <w:rFonts w:ascii="Helvetica" w:hAnsi="Helvetica" w:cs="Helvetica"/>
          <w:color w:val="222222"/>
          <w:highlight w:val="cyan"/>
        </w:rPr>
        <w:br/>
      </w:r>
      <w:r w:rsidRPr="003D64D3">
        <w:rPr>
          <w:rFonts w:ascii="Helvetica" w:hAnsi="Helvetica" w:cs="Helvetica"/>
          <w:color w:val="222222"/>
          <w:highlight w:val="cyan"/>
          <w:shd w:val="clear" w:color="auto" w:fill="FFFFFF"/>
        </w:rPr>
        <w:t>Social and Economic Development Strategies - Growing Organizations (GO)</w:t>
      </w:r>
      <w:r w:rsidRPr="003D64D3">
        <w:rPr>
          <w:rFonts w:ascii="Helvetica" w:hAnsi="Helvetica" w:cs="Helvetica"/>
          <w:color w:val="222222"/>
          <w:highlight w:val="cyan"/>
        </w:rPr>
        <w:br/>
      </w:r>
      <w:r w:rsidRPr="003D64D3">
        <w:rPr>
          <w:rFonts w:ascii="Helvetica" w:hAnsi="Helvetica" w:cs="Helvetica"/>
          <w:color w:val="222222"/>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962E0A" w:rsidRPr="00962E0A" w14:paraId="6AB0D1EB" w14:textId="77777777" w:rsidTr="00962E0A">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747"/>
              <w:gridCol w:w="3498"/>
            </w:tblGrid>
            <w:tr w:rsidR="00962E0A" w:rsidRPr="00962E0A" w14:paraId="57941485" w14:textId="77777777" w:rsidTr="00962E0A">
              <w:trPr>
                <w:tblCellSpacing w:w="0" w:type="dxa"/>
              </w:trPr>
              <w:tc>
                <w:tcPr>
                  <w:tcW w:w="796" w:type="dxa"/>
                  <w:noWrap/>
                  <w:hideMark/>
                </w:tcPr>
                <w:p w14:paraId="41376972"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Document Type:</w:t>
                  </w:r>
                </w:p>
              </w:tc>
              <w:tc>
                <w:tcPr>
                  <w:tcW w:w="4263" w:type="dxa"/>
                  <w:vAlign w:val="center"/>
                  <w:hideMark/>
                </w:tcPr>
                <w:p w14:paraId="05D50100"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Grants Notice</w:t>
                  </w:r>
                </w:p>
              </w:tc>
            </w:tr>
            <w:tr w:rsidR="00962E0A" w:rsidRPr="00962E0A" w14:paraId="3797C8EF" w14:textId="77777777" w:rsidTr="00962E0A">
              <w:trPr>
                <w:tblCellSpacing w:w="0" w:type="dxa"/>
              </w:trPr>
              <w:tc>
                <w:tcPr>
                  <w:tcW w:w="796" w:type="dxa"/>
                  <w:noWrap/>
                  <w:hideMark/>
                </w:tcPr>
                <w:p w14:paraId="66E42302"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Funding Opportunity Number:</w:t>
                  </w:r>
                </w:p>
              </w:tc>
              <w:tc>
                <w:tcPr>
                  <w:tcW w:w="4263" w:type="dxa"/>
                  <w:vAlign w:val="center"/>
                  <w:hideMark/>
                </w:tcPr>
                <w:p w14:paraId="591FE4C2"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HHS-2020-ACF-ANA-NN-1837</w:t>
                  </w:r>
                </w:p>
              </w:tc>
            </w:tr>
            <w:tr w:rsidR="00962E0A" w:rsidRPr="00962E0A" w14:paraId="446E4C80" w14:textId="77777777" w:rsidTr="00962E0A">
              <w:trPr>
                <w:tblCellSpacing w:w="0" w:type="dxa"/>
              </w:trPr>
              <w:tc>
                <w:tcPr>
                  <w:tcW w:w="796" w:type="dxa"/>
                  <w:noWrap/>
                  <w:hideMark/>
                </w:tcPr>
                <w:p w14:paraId="55044639"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Funding Opportunity Title:</w:t>
                  </w:r>
                </w:p>
              </w:tc>
              <w:tc>
                <w:tcPr>
                  <w:tcW w:w="4263" w:type="dxa"/>
                  <w:vAlign w:val="center"/>
                  <w:hideMark/>
                </w:tcPr>
                <w:p w14:paraId="2006EAE6"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Social and Economic Development Strategies - Growing Organizations (GO)</w:t>
                  </w:r>
                </w:p>
              </w:tc>
            </w:tr>
            <w:tr w:rsidR="00962E0A" w:rsidRPr="00962E0A" w14:paraId="264DF1EC" w14:textId="77777777" w:rsidTr="00962E0A">
              <w:trPr>
                <w:tblCellSpacing w:w="0" w:type="dxa"/>
              </w:trPr>
              <w:tc>
                <w:tcPr>
                  <w:tcW w:w="796" w:type="dxa"/>
                  <w:noWrap/>
                  <w:hideMark/>
                </w:tcPr>
                <w:p w14:paraId="5679A743"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Opportunity Category:</w:t>
                  </w:r>
                </w:p>
              </w:tc>
              <w:tc>
                <w:tcPr>
                  <w:tcW w:w="4263" w:type="dxa"/>
                  <w:vAlign w:val="center"/>
                  <w:hideMark/>
                </w:tcPr>
                <w:p w14:paraId="14128A3D"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Discretionary</w:t>
                  </w:r>
                </w:p>
              </w:tc>
            </w:tr>
            <w:tr w:rsidR="00962E0A" w:rsidRPr="00962E0A" w14:paraId="125F2EE7" w14:textId="77777777" w:rsidTr="00962E0A">
              <w:trPr>
                <w:tblCellSpacing w:w="0" w:type="dxa"/>
              </w:trPr>
              <w:tc>
                <w:tcPr>
                  <w:tcW w:w="796" w:type="dxa"/>
                  <w:noWrap/>
                  <w:hideMark/>
                </w:tcPr>
                <w:p w14:paraId="1746A136"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Opportunity Category Explanation:</w:t>
                  </w:r>
                </w:p>
              </w:tc>
              <w:tc>
                <w:tcPr>
                  <w:tcW w:w="4263" w:type="dxa"/>
                  <w:vAlign w:val="center"/>
                  <w:hideMark/>
                </w:tcPr>
                <w:p w14:paraId="0BA34A1F"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 </w:t>
                  </w:r>
                </w:p>
              </w:tc>
            </w:tr>
            <w:tr w:rsidR="00962E0A" w:rsidRPr="00962E0A" w14:paraId="549A8941" w14:textId="77777777" w:rsidTr="00962E0A">
              <w:trPr>
                <w:tblCellSpacing w:w="0" w:type="dxa"/>
              </w:trPr>
              <w:tc>
                <w:tcPr>
                  <w:tcW w:w="796" w:type="dxa"/>
                  <w:noWrap/>
                  <w:hideMark/>
                </w:tcPr>
                <w:p w14:paraId="68970AC3"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Funding Instrument Type:</w:t>
                  </w:r>
                </w:p>
              </w:tc>
              <w:tc>
                <w:tcPr>
                  <w:tcW w:w="4263" w:type="dxa"/>
                  <w:vAlign w:val="center"/>
                  <w:hideMark/>
                </w:tcPr>
                <w:p w14:paraId="0584D98C"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Grant</w:t>
                  </w:r>
                </w:p>
              </w:tc>
            </w:tr>
            <w:tr w:rsidR="00962E0A" w:rsidRPr="00962E0A" w14:paraId="003BBC4D" w14:textId="77777777" w:rsidTr="00962E0A">
              <w:trPr>
                <w:tblCellSpacing w:w="0" w:type="dxa"/>
              </w:trPr>
              <w:tc>
                <w:tcPr>
                  <w:tcW w:w="796" w:type="dxa"/>
                  <w:noWrap/>
                  <w:hideMark/>
                </w:tcPr>
                <w:p w14:paraId="479061B2"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Category of Funding Activity:</w:t>
                  </w:r>
                </w:p>
              </w:tc>
              <w:tc>
                <w:tcPr>
                  <w:tcW w:w="4263" w:type="dxa"/>
                  <w:vAlign w:val="center"/>
                  <w:hideMark/>
                </w:tcPr>
                <w:p w14:paraId="0900D6C3"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Income Security and Social Services</w:t>
                  </w:r>
                </w:p>
              </w:tc>
            </w:tr>
            <w:tr w:rsidR="00962E0A" w:rsidRPr="00962E0A" w14:paraId="38B51637" w14:textId="77777777" w:rsidTr="00962E0A">
              <w:trPr>
                <w:tblCellSpacing w:w="0" w:type="dxa"/>
              </w:trPr>
              <w:tc>
                <w:tcPr>
                  <w:tcW w:w="796" w:type="dxa"/>
                  <w:noWrap/>
                  <w:hideMark/>
                </w:tcPr>
                <w:p w14:paraId="0EB39810"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Category Explanation:</w:t>
                  </w:r>
                </w:p>
              </w:tc>
              <w:tc>
                <w:tcPr>
                  <w:tcW w:w="4263" w:type="dxa"/>
                  <w:vAlign w:val="center"/>
                  <w:hideMark/>
                </w:tcPr>
                <w:p w14:paraId="1ADD593C"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 </w:t>
                  </w:r>
                </w:p>
              </w:tc>
            </w:tr>
            <w:tr w:rsidR="00962E0A" w:rsidRPr="00962E0A" w14:paraId="0B8C4C95" w14:textId="77777777" w:rsidTr="00962E0A">
              <w:trPr>
                <w:tblCellSpacing w:w="0" w:type="dxa"/>
              </w:trPr>
              <w:tc>
                <w:tcPr>
                  <w:tcW w:w="796" w:type="dxa"/>
                  <w:noWrap/>
                  <w:hideMark/>
                </w:tcPr>
                <w:p w14:paraId="1622099C"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Expected Number of Awards:</w:t>
                  </w:r>
                </w:p>
              </w:tc>
              <w:tc>
                <w:tcPr>
                  <w:tcW w:w="4263" w:type="dxa"/>
                  <w:vAlign w:val="center"/>
                  <w:hideMark/>
                </w:tcPr>
                <w:p w14:paraId="32D7600B"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5</w:t>
                  </w:r>
                </w:p>
              </w:tc>
            </w:tr>
            <w:tr w:rsidR="00962E0A" w:rsidRPr="00962E0A" w14:paraId="708FC6AB" w14:textId="77777777" w:rsidTr="00962E0A">
              <w:trPr>
                <w:tblCellSpacing w:w="0" w:type="dxa"/>
              </w:trPr>
              <w:tc>
                <w:tcPr>
                  <w:tcW w:w="796" w:type="dxa"/>
                  <w:noWrap/>
                  <w:hideMark/>
                </w:tcPr>
                <w:p w14:paraId="2062A7A7"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CFDA Number(s):</w:t>
                  </w:r>
                </w:p>
              </w:tc>
              <w:tc>
                <w:tcPr>
                  <w:tcW w:w="4263" w:type="dxa"/>
                  <w:vAlign w:val="center"/>
                  <w:hideMark/>
                </w:tcPr>
                <w:p w14:paraId="03C67C00"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93.612 -- Native American Programs</w:t>
                  </w:r>
                </w:p>
              </w:tc>
            </w:tr>
            <w:tr w:rsidR="00962E0A" w:rsidRPr="00962E0A" w14:paraId="1CC51C31" w14:textId="77777777" w:rsidTr="00962E0A">
              <w:trPr>
                <w:tblCellSpacing w:w="0" w:type="dxa"/>
              </w:trPr>
              <w:tc>
                <w:tcPr>
                  <w:tcW w:w="796" w:type="dxa"/>
                  <w:noWrap/>
                  <w:hideMark/>
                </w:tcPr>
                <w:p w14:paraId="56C57093"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Cost Sharing or Matching Requirement:</w:t>
                  </w:r>
                </w:p>
              </w:tc>
              <w:tc>
                <w:tcPr>
                  <w:tcW w:w="4263" w:type="dxa"/>
                  <w:vAlign w:val="center"/>
                  <w:hideMark/>
                </w:tcPr>
                <w:p w14:paraId="6F7CAB50"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Yes</w:t>
                  </w:r>
                </w:p>
              </w:tc>
            </w:tr>
          </w:tbl>
          <w:p w14:paraId="50D74EA7" w14:textId="77777777" w:rsidR="00962E0A" w:rsidRPr="00962E0A" w:rsidRDefault="00962E0A" w:rsidP="00962E0A">
            <w:pPr>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721"/>
              <w:gridCol w:w="3524"/>
            </w:tblGrid>
            <w:tr w:rsidR="00962E0A" w:rsidRPr="00962E0A" w14:paraId="76178752" w14:textId="77777777" w:rsidTr="00962E0A">
              <w:trPr>
                <w:tblCellSpacing w:w="0" w:type="dxa"/>
              </w:trPr>
              <w:tc>
                <w:tcPr>
                  <w:tcW w:w="1240" w:type="dxa"/>
                  <w:noWrap/>
                  <w:hideMark/>
                </w:tcPr>
                <w:p w14:paraId="6EF1481D"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Version:</w:t>
                  </w:r>
                </w:p>
              </w:tc>
              <w:tc>
                <w:tcPr>
                  <w:tcW w:w="5656" w:type="dxa"/>
                  <w:vAlign w:val="center"/>
                  <w:hideMark/>
                </w:tcPr>
                <w:p w14:paraId="39686C82"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Synopsis 1</w:t>
                  </w:r>
                </w:p>
              </w:tc>
            </w:tr>
            <w:tr w:rsidR="00962E0A" w:rsidRPr="00962E0A" w14:paraId="3E3A9EA6" w14:textId="77777777" w:rsidTr="00962E0A">
              <w:trPr>
                <w:tblCellSpacing w:w="0" w:type="dxa"/>
              </w:trPr>
              <w:tc>
                <w:tcPr>
                  <w:tcW w:w="1240" w:type="dxa"/>
                  <w:noWrap/>
                  <w:hideMark/>
                </w:tcPr>
                <w:p w14:paraId="7FAF5BA8"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Posted Date:</w:t>
                  </w:r>
                </w:p>
              </w:tc>
              <w:tc>
                <w:tcPr>
                  <w:tcW w:w="5656" w:type="dxa"/>
                  <w:vAlign w:val="center"/>
                  <w:hideMark/>
                </w:tcPr>
                <w:p w14:paraId="055C3A70"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May 14, 2020</w:t>
                  </w:r>
                </w:p>
              </w:tc>
            </w:tr>
            <w:tr w:rsidR="00962E0A" w:rsidRPr="00962E0A" w14:paraId="4695BF07" w14:textId="77777777" w:rsidTr="00962E0A">
              <w:trPr>
                <w:tblCellSpacing w:w="0" w:type="dxa"/>
              </w:trPr>
              <w:tc>
                <w:tcPr>
                  <w:tcW w:w="1240" w:type="dxa"/>
                  <w:noWrap/>
                  <w:hideMark/>
                </w:tcPr>
                <w:p w14:paraId="69E5167A"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Last Updated Date:</w:t>
                  </w:r>
                </w:p>
              </w:tc>
              <w:tc>
                <w:tcPr>
                  <w:tcW w:w="5656" w:type="dxa"/>
                  <w:vAlign w:val="center"/>
                  <w:hideMark/>
                </w:tcPr>
                <w:p w14:paraId="149C2DCD"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May 14, 2020</w:t>
                  </w:r>
                </w:p>
              </w:tc>
            </w:tr>
            <w:tr w:rsidR="00962E0A" w:rsidRPr="00962E0A" w14:paraId="6CB42C7A" w14:textId="77777777" w:rsidTr="00962E0A">
              <w:trPr>
                <w:tblCellSpacing w:w="0" w:type="dxa"/>
              </w:trPr>
              <w:tc>
                <w:tcPr>
                  <w:tcW w:w="1240" w:type="dxa"/>
                  <w:noWrap/>
                  <w:hideMark/>
                </w:tcPr>
                <w:p w14:paraId="79CE5A2A"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Original Closing Date for Applications:</w:t>
                  </w:r>
                </w:p>
              </w:tc>
              <w:tc>
                <w:tcPr>
                  <w:tcW w:w="5656" w:type="dxa"/>
                  <w:vAlign w:val="center"/>
                  <w:hideMark/>
                </w:tcPr>
                <w:p w14:paraId="7C65E94D"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Jul 13, 2020  Electronically submitted applications must be submitted no later than 11:59 p.m., ET, on the listed application due date.</w:t>
                  </w:r>
                </w:p>
              </w:tc>
            </w:tr>
            <w:tr w:rsidR="00962E0A" w:rsidRPr="00962E0A" w14:paraId="303251F1" w14:textId="77777777" w:rsidTr="00962E0A">
              <w:trPr>
                <w:tblCellSpacing w:w="0" w:type="dxa"/>
              </w:trPr>
              <w:tc>
                <w:tcPr>
                  <w:tcW w:w="1240" w:type="dxa"/>
                  <w:noWrap/>
                  <w:hideMark/>
                </w:tcPr>
                <w:p w14:paraId="571B27C0"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Current Closing Date for Applications:</w:t>
                  </w:r>
                </w:p>
              </w:tc>
              <w:tc>
                <w:tcPr>
                  <w:tcW w:w="5656" w:type="dxa"/>
                  <w:vAlign w:val="center"/>
                  <w:hideMark/>
                </w:tcPr>
                <w:p w14:paraId="47D0CC16"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Jul 13, 2020  Electronically submitted applications must be submitted no later than 11:59 p.m., ET, on the listed application due date.</w:t>
                  </w:r>
                </w:p>
              </w:tc>
            </w:tr>
            <w:tr w:rsidR="00962E0A" w:rsidRPr="00962E0A" w14:paraId="0E3D485C" w14:textId="77777777" w:rsidTr="00962E0A">
              <w:trPr>
                <w:tblCellSpacing w:w="0" w:type="dxa"/>
              </w:trPr>
              <w:tc>
                <w:tcPr>
                  <w:tcW w:w="1240" w:type="dxa"/>
                  <w:noWrap/>
                  <w:hideMark/>
                </w:tcPr>
                <w:p w14:paraId="157E5E40"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Archive Date:</w:t>
                  </w:r>
                </w:p>
              </w:tc>
              <w:tc>
                <w:tcPr>
                  <w:tcW w:w="5656" w:type="dxa"/>
                  <w:vAlign w:val="center"/>
                  <w:hideMark/>
                </w:tcPr>
                <w:p w14:paraId="2BF26C9B"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Aug 12, 2020</w:t>
                  </w:r>
                </w:p>
              </w:tc>
            </w:tr>
            <w:tr w:rsidR="00962E0A" w:rsidRPr="00962E0A" w14:paraId="044EE742" w14:textId="77777777" w:rsidTr="00962E0A">
              <w:trPr>
                <w:tblCellSpacing w:w="0" w:type="dxa"/>
              </w:trPr>
              <w:tc>
                <w:tcPr>
                  <w:tcW w:w="1240" w:type="dxa"/>
                  <w:noWrap/>
                  <w:hideMark/>
                </w:tcPr>
                <w:p w14:paraId="600DA0ED"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Estimated Total Program Funding:</w:t>
                  </w:r>
                </w:p>
              </w:tc>
              <w:tc>
                <w:tcPr>
                  <w:tcW w:w="5656" w:type="dxa"/>
                  <w:vAlign w:val="center"/>
                  <w:hideMark/>
                </w:tcPr>
                <w:p w14:paraId="05E38416"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$1,000,000</w:t>
                  </w:r>
                </w:p>
              </w:tc>
            </w:tr>
            <w:tr w:rsidR="00962E0A" w:rsidRPr="00962E0A" w14:paraId="4C3EABE4" w14:textId="77777777" w:rsidTr="00962E0A">
              <w:trPr>
                <w:tblCellSpacing w:w="0" w:type="dxa"/>
              </w:trPr>
              <w:tc>
                <w:tcPr>
                  <w:tcW w:w="1240" w:type="dxa"/>
                  <w:noWrap/>
                  <w:hideMark/>
                </w:tcPr>
                <w:p w14:paraId="620A8958"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Award Ceiling:</w:t>
                  </w:r>
                </w:p>
              </w:tc>
              <w:tc>
                <w:tcPr>
                  <w:tcW w:w="5656" w:type="dxa"/>
                  <w:vAlign w:val="center"/>
                  <w:hideMark/>
                </w:tcPr>
                <w:p w14:paraId="4943E1EA"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$200,000</w:t>
                  </w:r>
                </w:p>
              </w:tc>
            </w:tr>
            <w:tr w:rsidR="00962E0A" w:rsidRPr="00962E0A" w14:paraId="7C7BF5C9" w14:textId="77777777" w:rsidTr="00962E0A">
              <w:trPr>
                <w:tblCellSpacing w:w="0" w:type="dxa"/>
              </w:trPr>
              <w:tc>
                <w:tcPr>
                  <w:tcW w:w="1240" w:type="dxa"/>
                  <w:noWrap/>
                  <w:hideMark/>
                </w:tcPr>
                <w:p w14:paraId="1B553A86"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Award Floor:</w:t>
                  </w:r>
                </w:p>
              </w:tc>
              <w:tc>
                <w:tcPr>
                  <w:tcW w:w="5656" w:type="dxa"/>
                  <w:vAlign w:val="center"/>
                  <w:hideMark/>
                </w:tcPr>
                <w:p w14:paraId="2FB2E15A"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$50,000</w:t>
                  </w:r>
                </w:p>
              </w:tc>
            </w:tr>
          </w:tbl>
          <w:p w14:paraId="3A9113C9" w14:textId="77777777" w:rsidR="00962E0A" w:rsidRPr="00962E0A" w:rsidRDefault="00962E0A" w:rsidP="00962E0A">
            <w:pPr>
              <w:rPr>
                <w:rFonts w:ascii="Helvetica" w:hAnsi="Helvetica" w:cs="Helvetica"/>
                <w:color w:val="222222"/>
              </w:rPr>
            </w:pPr>
          </w:p>
        </w:tc>
      </w:tr>
    </w:tbl>
    <w:p w14:paraId="1C7224A7" w14:textId="32668AA5" w:rsidR="00962E0A" w:rsidRPr="00962E0A" w:rsidRDefault="00962E0A" w:rsidP="00962E0A">
      <w:pPr>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333"/>
        <w:gridCol w:w="6557"/>
      </w:tblGrid>
      <w:tr w:rsidR="00962E0A" w:rsidRPr="00962E0A" w14:paraId="1D701AAD" w14:textId="77777777" w:rsidTr="00962E0A">
        <w:trPr>
          <w:tblCellSpacing w:w="0" w:type="dxa"/>
        </w:trPr>
        <w:tc>
          <w:tcPr>
            <w:tcW w:w="0" w:type="auto"/>
            <w:noWrap/>
            <w:hideMark/>
          </w:tcPr>
          <w:p w14:paraId="61F4CCF1"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Eligible Applicants:</w:t>
            </w:r>
          </w:p>
        </w:tc>
        <w:tc>
          <w:tcPr>
            <w:tcW w:w="5000" w:type="pct"/>
            <w:vAlign w:val="center"/>
            <w:hideMark/>
          </w:tcPr>
          <w:p w14:paraId="07673530"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Others (see text field entitled "Additional Information on Eligibility" for clarification)</w:t>
            </w:r>
            <w:r w:rsidRPr="00962E0A">
              <w:rPr>
                <w:rFonts w:ascii="Helvetica" w:hAnsi="Helvetica" w:cs="Helvetica"/>
                <w:color w:val="222222"/>
              </w:rPr>
              <w:br/>
              <w:t>Native American tribal governments (Federally recognized)</w:t>
            </w:r>
            <w:r w:rsidRPr="00962E0A">
              <w:rPr>
                <w:rFonts w:ascii="Helvetica" w:hAnsi="Helvetica" w:cs="Helvetica"/>
                <w:color w:val="222222"/>
              </w:rPr>
              <w:br/>
            </w:r>
            <w:r w:rsidRPr="00962E0A">
              <w:rPr>
                <w:rFonts w:ascii="Helvetica" w:hAnsi="Helvetica" w:cs="Helvetica"/>
                <w:color w:val="222222"/>
              </w:rPr>
              <w:lastRenderedPageBreak/>
              <w:t>Native American tribal organizations (other than Federally recognized tribal governments)</w:t>
            </w:r>
          </w:p>
        </w:tc>
      </w:tr>
      <w:tr w:rsidR="00962E0A" w:rsidRPr="00962E0A" w14:paraId="5023CAD4" w14:textId="77777777" w:rsidTr="00962E0A">
        <w:trPr>
          <w:tblCellSpacing w:w="0" w:type="dxa"/>
        </w:trPr>
        <w:tc>
          <w:tcPr>
            <w:tcW w:w="0" w:type="auto"/>
            <w:noWrap/>
            <w:hideMark/>
          </w:tcPr>
          <w:p w14:paraId="70BC2713"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lastRenderedPageBreak/>
              <w:t>Additional Information on Eligibility:</w:t>
            </w:r>
          </w:p>
        </w:tc>
        <w:tc>
          <w:tcPr>
            <w:tcW w:w="5000" w:type="pct"/>
            <w:vAlign w:val="center"/>
            <w:hideMark/>
          </w:tcPr>
          <w:p w14:paraId="7D3407FF"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Non-profit organizations representing American Indians, Alaska Natives, Native Hawaiians, and other Native American Pacific Islanders, including American Samoa, Guam, and the Commonwealth of the Northern Mariana Islands are eligible applicants under this announcement. Pursuant to 42 U.S.C. &amp;sect;2991b and 45 CFR &amp;sect;1336.33, eligible applicants under this announcement are: Federally recognized Indian tribes, as recognized by the Bureau of Indian Affairs; Incorporated non-federally recognized tribes; Incorporated state-recognized Indian tribes; Consortia of Indian tribes; Incorporated non-profit multi-purpose community-based Indian organizations; Urban Indian Centers; Alaska Native villages as defined in the Alaska Native Claims Settlement Act (ANCSA) and/or non-profit village consortia; Non-profit native organizations in Alaska with village-specific projects; Incorporated non-profit Alaska Native multipurpose, community-based organizations; Non-profit Alaska Native Regional Corporations/Associations in Alaska with village-specific projects; Non-profit Alaska Native community entities or tribal governing bodies (Indian Reorganization Act or Traditional Councils) as recognized by the Bureau of Indian Affairs; Public and non-profit private agencies serving Native Hawaiians; National or regional incorporated non-profit Native American organizations with Native American community-specific objectives; Public and non-profit private agencies serving native peoples from Guam, American Samoa, or the Commonwealth of the Northern Mariana Islands; Tribal Colleges and Universities, and colleges and universities located in Hawaii, Guam, American Samoa, or the Commonwealth of the Northern Mariana Islands that serve Native American Pacific Islanders. Faith-based and community organizations that meet the eligibility requirements are eligible to receive awards under this funding opportunity announcement. Applications from individuals (including sole proprietorships) and foreign entities are not eligible and will be disqualified from competitive review and from funding under this announcement.</w:t>
            </w:r>
          </w:p>
        </w:tc>
      </w:tr>
    </w:tbl>
    <w:p w14:paraId="08291756" w14:textId="093ADE15" w:rsidR="00962E0A" w:rsidRPr="00962E0A" w:rsidRDefault="00962E0A" w:rsidP="00962E0A">
      <w:pPr>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694"/>
        <w:gridCol w:w="7196"/>
      </w:tblGrid>
      <w:tr w:rsidR="00962E0A" w:rsidRPr="00962E0A" w14:paraId="5D9454B5" w14:textId="77777777" w:rsidTr="00962E0A">
        <w:trPr>
          <w:tblCellSpacing w:w="0" w:type="dxa"/>
        </w:trPr>
        <w:tc>
          <w:tcPr>
            <w:tcW w:w="0" w:type="auto"/>
            <w:noWrap/>
            <w:hideMark/>
          </w:tcPr>
          <w:p w14:paraId="2B70FC6F"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Agency Name:</w:t>
            </w:r>
          </w:p>
        </w:tc>
        <w:tc>
          <w:tcPr>
            <w:tcW w:w="5000" w:type="pct"/>
            <w:vAlign w:val="center"/>
            <w:hideMark/>
          </w:tcPr>
          <w:p w14:paraId="2890FF06"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Administration for Children and Families - ANA</w:t>
            </w:r>
          </w:p>
        </w:tc>
      </w:tr>
      <w:tr w:rsidR="00962E0A" w:rsidRPr="00962E0A" w14:paraId="7A9E3BF7" w14:textId="77777777" w:rsidTr="00962E0A">
        <w:trPr>
          <w:tblCellSpacing w:w="0" w:type="dxa"/>
        </w:trPr>
        <w:tc>
          <w:tcPr>
            <w:tcW w:w="0" w:type="auto"/>
            <w:noWrap/>
            <w:hideMark/>
          </w:tcPr>
          <w:p w14:paraId="1E828131"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Description:</w:t>
            </w:r>
          </w:p>
        </w:tc>
        <w:tc>
          <w:tcPr>
            <w:tcW w:w="5000" w:type="pct"/>
            <w:vAlign w:val="center"/>
            <w:hideMark/>
          </w:tcPr>
          <w:p w14:paraId="0FA2FBB0"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 xml:space="preserve">The Administration for Children and Families (ACF), Administration for Native Americans (ANA) announces the availability of funds for a new program titled Social and Economic Development Strategies for Growing Organizations (SEDS-GO). This funding opportunity announcement (FOA) is focused on assisting Growing Organizations in reaching their full potential as highly functioning entities able to effectively serve their Native American communities. Native American communities include American Indian tribes (federally-recognized and non-federally recognized), Alaska Natives, Native Hawaiians, and Native </w:t>
            </w:r>
            <w:r w:rsidRPr="00962E0A">
              <w:rPr>
                <w:rFonts w:ascii="Helvetica" w:hAnsi="Helvetica" w:cs="Helvetica"/>
                <w:color w:val="222222"/>
              </w:rPr>
              <w:lastRenderedPageBreak/>
              <w:t>American Pacific Islanders. The SEDS-GO is a funding opportunity that has the flexibility for a three year project period with an award ceiling of $200,000 per budget period. Although it is not required to have a three year project, the funding opportunity will allow the flexibility for one year of planning and two years of project implementation.</w:t>
            </w:r>
          </w:p>
        </w:tc>
      </w:tr>
      <w:tr w:rsidR="00962E0A" w:rsidRPr="00962E0A" w14:paraId="78E2663B" w14:textId="77777777" w:rsidTr="00962E0A">
        <w:trPr>
          <w:tblCellSpacing w:w="0" w:type="dxa"/>
        </w:trPr>
        <w:tc>
          <w:tcPr>
            <w:tcW w:w="0" w:type="auto"/>
            <w:noWrap/>
            <w:hideMark/>
          </w:tcPr>
          <w:p w14:paraId="236F794E"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lastRenderedPageBreak/>
              <w:t>Link to Additional Information:</w:t>
            </w:r>
          </w:p>
        </w:tc>
        <w:tc>
          <w:tcPr>
            <w:tcW w:w="5000" w:type="pct"/>
            <w:vAlign w:val="center"/>
            <w:hideMark/>
          </w:tcPr>
          <w:p w14:paraId="068D6182" w14:textId="77777777" w:rsidR="00962E0A" w:rsidRPr="00962E0A" w:rsidRDefault="00816A1B" w:rsidP="00962E0A">
            <w:pPr>
              <w:rPr>
                <w:rFonts w:ascii="Helvetica" w:hAnsi="Helvetica" w:cs="Helvetica"/>
                <w:color w:val="222222"/>
              </w:rPr>
            </w:pPr>
            <w:hyperlink r:id="rId34" w:tgtFrame="_blank" w:tooltip="Link to Additional Information" w:history="1">
              <w:r w:rsidR="00962E0A" w:rsidRPr="00962E0A">
                <w:rPr>
                  <w:rStyle w:val="Hyperlink"/>
                  <w:rFonts w:ascii="Helvetica" w:hAnsi="Helvetica" w:cs="Helvetica"/>
                </w:rPr>
                <w:t>https://ami.grantsolutions.gov/HHS-2020-ACF-ANA-NN-1837</w:t>
              </w:r>
            </w:hyperlink>
          </w:p>
        </w:tc>
      </w:tr>
      <w:tr w:rsidR="00962E0A" w:rsidRPr="00962E0A" w14:paraId="5B59F72F" w14:textId="77777777" w:rsidTr="00962E0A">
        <w:trPr>
          <w:tblCellSpacing w:w="0" w:type="dxa"/>
        </w:trPr>
        <w:tc>
          <w:tcPr>
            <w:tcW w:w="0" w:type="auto"/>
            <w:noWrap/>
            <w:hideMark/>
          </w:tcPr>
          <w:p w14:paraId="2078D381" w14:textId="77777777" w:rsidR="00962E0A" w:rsidRPr="00962E0A" w:rsidRDefault="00962E0A" w:rsidP="00962E0A">
            <w:pPr>
              <w:rPr>
                <w:rFonts w:ascii="Helvetica" w:hAnsi="Helvetica" w:cs="Helvetica"/>
                <w:b/>
                <w:bCs/>
                <w:color w:val="222222"/>
              </w:rPr>
            </w:pPr>
            <w:r w:rsidRPr="00962E0A">
              <w:rPr>
                <w:rFonts w:ascii="Helvetica" w:hAnsi="Helvetica" w:cs="Helvetica"/>
                <w:b/>
                <w:bCs/>
                <w:color w:val="222222"/>
              </w:rPr>
              <w:t>Grantor Contact Information:</w:t>
            </w:r>
          </w:p>
        </w:tc>
        <w:tc>
          <w:tcPr>
            <w:tcW w:w="5000" w:type="pct"/>
            <w:vAlign w:val="center"/>
            <w:hideMark/>
          </w:tcPr>
          <w:p w14:paraId="5656CF42" w14:textId="77777777" w:rsidR="00962E0A" w:rsidRPr="00962E0A" w:rsidRDefault="00962E0A" w:rsidP="00962E0A">
            <w:pPr>
              <w:rPr>
                <w:rFonts w:ascii="Helvetica" w:hAnsi="Helvetica" w:cs="Helvetica"/>
                <w:color w:val="222222"/>
              </w:rPr>
            </w:pPr>
            <w:r w:rsidRPr="00962E0A">
              <w:rPr>
                <w:rFonts w:ascii="Helvetica" w:hAnsi="Helvetica" w:cs="Helvetica"/>
                <w:color w:val="222222"/>
              </w:rPr>
              <w:t>If you have difficulty accessing the full announcement electronically, please contact:</w:t>
            </w:r>
            <w:r w:rsidRPr="00962E0A">
              <w:rPr>
                <w:rFonts w:ascii="Helvetica" w:hAnsi="Helvetica" w:cs="Helvetica"/>
                <w:color w:val="222222"/>
              </w:rPr>
              <w:br/>
            </w:r>
            <w:r w:rsidRPr="00962E0A">
              <w:rPr>
                <w:rFonts w:ascii="Helvetica" w:hAnsi="Helvetica" w:cs="Helvetica"/>
                <w:color w:val="222222"/>
              </w:rPr>
              <w:br/>
              <w:t>ACF Applications Help Desk app_support@acf.hhs.gov</w:t>
            </w:r>
            <w:r w:rsidRPr="00962E0A">
              <w:rPr>
                <w:rFonts w:ascii="Helvetica" w:hAnsi="Helvetica" w:cs="Helvetica"/>
                <w:color w:val="222222"/>
              </w:rPr>
              <w:br/>
            </w:r>
            <w:r w:rsidRPr="00962E0A">
              <w:rPr>
                <w:rFonts w:ascii="Helvetica" w:hAnsi="Helvetica" w:cs="Helvetica"/>
                <w:color w:val="222222"/>
              </w:rPr>
              <w:br/>
            </w:r>
            <w:hyperlink r:id="rId35" w:history="1">
              <w:r w:rsidRPr="00962E0A">
                <w:rPr>
                  <w:rStyle w:val="Hyperlink"/>
                  <w:rFonts w:ascii="Helvetica" w:hAnsi="Helvetica" w:cs="Helvetica"/>
                </w:rPr>
                <w:t>ACF Applications Help Desk</w:t>
              </w:r>
            </w:hyperlink>
          </w:p>
        </w:tc>
      </w:tr>
    </w:tbl>
    <w:p w14:paraId="07A636B1" w14:textId="603AE3E5" w:rsidR="00AF70B6" w:rsidRPr="00DB3EEF" w:rsidRDefault="00962E0A" w:rsidP="0077741F">
      <w:pPr>
        <w:rPr>
          <w:rFonts w:ascii="Helvetica" w:hAnsi="Helvetica" w:cs="Helvetica"/>
          <w:color w:val="222222"/>
        </w:rPr>
      </w:pPr>
      <w:r w:rsidRPr="007F087C">
        <w:rPr>
          <w:rFonts w:ascii="Helvetica" w:hAnsi="Helvetica" w:cs="Helvetica"/>
          <w:color w:val="222222"/>
        </w:rPr>
        <w:br/>
      </w:r>
      <w:hyperlink r:id="rId36" w:tgtFrame="_blank" w:history="1">
        <w:r w:rsidRPr="007F087C">
          <w:rPr>
            <w:rStyle w:val="Hyperlink"/>
            <w:rFonts w:ascii="Helvetica" w:hAnsi="Helvetica" w:cs="Helvetica"/>
            <w:color w:val="1155CC"/>
            <w:shd w:val="clear" w:color="auto" w:fill="FFFFFF"/>
          </w:rPr>
          <w:t>https://www.grants.gov/web/grants/view-opportunity.html?oppId=324274</w:t>
        </w:r>
      </w:hyperlink>
      <w:r w:rsidRPr="007F087C">
        <w:rPr>
          <w:rFonts w:ascii="Helvetica" w:hAnsi="Helvetica" w:cs="Helvetica"/>
          <w:color w:val="222222"/>
        </w:rPr>
        <w:br/>
      </w:r>
      <w:r w:rsidRPr="007F087C">
        <w:rPr>
          <w:rFonts w:ascii="Helvetica" w:hAnsi="Helvetica" w:cs="Helvetica"/>
          <w:color w:val="222222"/>
        </w:rPr>
        <w:br/>
      </w:r>
      <w:bookmarkStart w:id="16" w:name="HIED84031L"/>
      <w:bookmarkStart w:id="17" w:name="HIANNH"/>
      <w:bookmarkEnd w:id="16"/>
      <w:bookmarkEnd w:id="17"/>
    </w:p>
    <w:p w14:paraId="1701F9D8" w14:textId="3FAEAE04" w:rsidR="002D7152" w:rsidRDefault="0077741F" w:rsidP="002D7152">
      <w:pPr>
        <w:rPr>
          <w:rFonts w:ascii="Helvetica" w:hAnsi="Helvetica" w:cs="Helvetica"/>
          <w:color w:val="222222"/>
          <w:shd w:val="clear" w:color="auto" w:fill="FFFFFF"/>
        </w:rPr>
      </w:pPr>
      <w:bookmarkStart w:id="18" w:name="HINativeAmNativeHawaiian"/>
      <w:bookmarkStart w:id="19" w:name="HITribalHeritage"/>
      <w:bookmarkStart w:id="20" w:name="HIDOICoopWatershed"/>
      <w:bookmarkStart w:id="21" w:name="HIReminders"/>
      <w:bookmarkEnd w:id="18"/>
      <w:bookmarkEnd w:id="19"/>
      <w:bookmarkEnd w:id="20"/>
      <w:bookmarkEnd w:id="21"/>
      <w:r w:rsidRPr="00AC4C74">
        <w:rPr>
          <w:rFonts w:ascii="Helvetica" w:hAnsi="Helvetica"/>
          <w:b/>
          <w:bCs/>
        </w:rPr>
        <w:t>Reminders:</w:t>
      </w:r>
      <w:r w:rsidR="002D7152">
        <w:rPr>
          <w:rFonts w:ascii="Helvetica" w:hAnsi="Helvetica" w:cs="Helvetica"/>
          <w:color w:val="222222"/>
          <w:shd w:val="clear" w:color="auto" w:fill="FFFFFF"/>
        </w:rPr>
        <w:t xml:space="preserve"> </w:t>
      </w:r>
    </w:p>
    <w:p w14:paraId="4154D5B4" w14:textId="77777777" w:rsidR="00C450F4" w:rsidRPr="00C450F4" w:rsidRDefault="00C450F4" w:rsidP="00C450F4"/>
    <w:p w14:paraId="05C21A9D" w14:textId="77777777" w:rsidR="004D25E5" w:rsidRDefault="004D25E5" w:rsidP="004D25E5">
      <w:pPr>
        <w:pStyle w:val="NoSpacing"/>
        <w:rPr>
          <w:rFonts w:ascii="Helvetica" w:hAnsi="Helvetica" w:cs="Helvetica"/>
          <w:color w:val="222222"/>
          <w:sz w:val="24"/>
          <w:szCs w:val="24"/>
          <w:shd w:val="clear" w:color="auto" w:fill="FFFFFF"/>
        </w:rPr>
      </w:pPr>
      <w:bookmarkStart w:id="22" w:name="HIDODDEPSCoR"/>
      <w:bookmarkEnd w:id="22"/>
      <w:r w:rsidRPr="00FC551B">
        <w:rPr>
          <w:rFonts w:ascii="Helvetica" w:hAnsi="Helvetica" w:cs="Helvetica"/>
          <w:color w:val="222222"/>
          <w:sz w:val="24"/>
          <w:szCs w:val="24"/>
          <w:shd w:val="clear" w:color="auto" w:fill="FFFFFF"/>
        </w:rPr>
        <w:t>Air Force Office of Scientific Research</w:t>
      </w:r>
      <w:r w:rsidRPr="00FC551B">
        <w:rPr>
          <w:rFonts w:ascii="Helvetica" w:hAnsi="Helvetica" w:cs="Helvetica"/>
          <w:color w:val="222222"/>
          <w:sz w:val="24"/>
          <w:szCs w:val="24"/>
        </w:rPr>
        <w:br/>
      </w:r>
      <w:r w:rsidRPr="00FC551B">
        <w:rPr>
          <w:rFonts w:ascii="Helvetica" w:hAnsi="Helvetica" w:cs="Helvetica"/>
          <w:color w:val="222222"/>
          <w:sz w:val="24"/>
          <w:szCs w:val="24"/>
          <w:shd w:val="clear" w:color="auto" w:fill="FFFFFF"/>
        </w:rPr>
        <w:t>(FY20) Defense Established Program to Stimulate Competitive Research (DEPSCoR)</w:t>
      </w:r>
      <w:r w:rsidRPr="00FC551B">
        <w:rPr>
          <w:rFonts w:ascii="Helvetica" w:hAnsi="Helvetica" w:cs="Helvetica"/>
          <w:color w:val="222222"/>
          <w:sz w:val="24"/>
          <w:szCs w:val="24"/>
        </w:rPr>
        <w:br/>
      </w:r>
      <w:r w:rsidRPr="00FC551B">
        <w:rPr>
          <w:rFonts w:ascii="Helvetica" w:hAnsi="Helvetica" w:cs="Helvetica"/>
          <w:color w:val="222222"/>
          <w:sz w:val="24"/>
          <w:szCs w:val="24"/>
          <w:shd w:val="clear" w:color="auto" w:fill="FFFFFF"/>
        </w:rPr>
        <w:t>Synopsis 10</w:t>
      </w:r>
    </w:p>
    <w:p w14:paraId="0283A552" w14:textId="77777777" w:rsidR="004D25E5" w:rsidRDefault="004D25E5" w:rsidP="004D25E5">
      <w:pPr>
        <w:pStyle w:val="NoSpacing"/>
        <w:rPr>
          <w:rFonts w:ascii="Helvetica" w:hAnsi="Helvetica" w:cs="Helvetica"/>
          <w:color w:val="222222"/>
          <w:sz w:val="24"/>
          <w:szCs w:val="24"/>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D25E5" w:rsidRPr="00070545" w14:paraId="7F5F803A" w14:textId="77777777" w:rsidTr="0049289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618"/>
              <w:gridCol w:w="3627"/>
            </w:tblGrid>
            <w:tr w:rsidR="004D25E5" w:rsidRPr="00070545" w14:paraId="58E0F5B2" w14:textId="77777777" w:rsidTr="00492892">
              <w:trPr>
                <w:tblCellSpacing w:w="0" w:type="dxa"/>
              </w:trPr>
              <w:tc>
                <w:tcPr>
                  <w:tcW w:w="1064" w:type="dxa"/>
                  <w:noWrap/>
                  <w:hideMark/>
                </w:tcPr>
                <w:p w14:paraId="0F69FBAE"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Document Type:</w:t>
                  </w:r>
                </w:p>
              </w:tc>
              <w:tc>
                <w:tcPr>
                  <w:tcW w:w="4242" w:type="dxa"/>
                  <w:vAlign w:val="center"/>
                  <w:hideMark/>
                </w:tcPr>
                <w:p w14:paraId="6FE9013A"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Grants Notice</w:t>
                  </w:r>
                </w:p>
              </w:tc>
            </w:tr>
            <w:tr w:rsidR="004D25E5" w:rsidRPr="00070545" w14:paraId="25EADA5A" w14:textId="77777777" w:rsidTr="00492892">
              <w:trPr>
                <w:tblCellSpacing w:w="0" w:type="dxa"/>
              </w:trPr>
              <w:tc>
                <w:tcPr>
                  <w:tcW w:w="1064" w:type="dxa"/>
                  <w:noWrap/>
                  <w:hideMark/>
                </w:tcPr>
                <w:p w14:paraId="493E8F98"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Funding Opportunity Number:</w:t>
                  </w:r>
                </w:p>
              </w:tc>
              <w:tc>
                <w:tcPr>
                  <w:tcW w:w="4242" w:type="dxa"/>
                  <w:vAlign w:val="center"/>
                  <w:hideMark/>
                </w:tcPr>
                <w:p w14:paraId="0017A392"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FOA-AFRL-AFOSR-2020-0004</w:t>
                  </w:r>
                </w:p>
              </w:tc>
            </w:tr>
            <w:tr w:rsidR="004D25E5" w:rsidRPr="00070545" w14:paraId="7F9F85C9" w14:textId="77777777" w:rsidTr="00492892">
              <w:trPr>
                <w:tblCellSpacing w:w="0" w:type="dxa"/>
              </w:trPr>
              <w:tc>
                <w:tcPr>
                  <w:tcW w:w="1064" w:type="dxa"/>
                  <w:noWrap/>
                  <w:hideMark/>
                </w:tcPr>
                <w:p w14:paraId="3DC77F05"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Funding Opportunity Title:</w:t>
                  </w:r>
                </w:p>
              </w:tc>
              <w:tc>
                <w:tcPr>
                  <w:tcW w:w="4242" w:type="dxa"/>
                  <w:vAlign w:val="center"/>
                  <w:hideMark/>
                </w:tcPr>
                <w:p w14:paraId="2960BF81"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(FY20) Defense Established Program to Stimulate Competitive Research (DEPSCoR)</w:t>
                  </w:r>
                </w:p>
              </w:tc>
            </w:tr>
            <w:tr w:rsidR="004D25E5" w:rsidRPr="00070545" w14:paraId="7918C3BE" w14:textId="77777777" w:rsidTr="00492892">
              <w:trPr>
                <w:tblCellSpacing w:w="0" w:type="dxa"/>
              </w:trPr>
              <w:tc>
                <w:tcPr>
                  <w:tcW w:w="1064" w:type="dxa"/>
                  <w:noWrap/>
                  <w:hideMark/>
                </w:tcPr>
                <w:p w14:paraId="25DC6CA1"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Opportunity Category:</w:t>
                  </w:r>
                </w:p>
              </w:tc>
              <w:tc>
                <w:tcPr>
                  <w:tcW w:w="4242" w:type="dxa"/>
                  <w:vAlign w:val="center"/>
                  <w:hideMark/>
                </w:tcPr>
                <w:p w14:paraId="144012AA"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Discretionary</w:t>
                  </w:r>
                </w:p>
              </w:tc>
            </w:tr>
            <w:tr w:rsidR="004D25E5" w:rsidRPr="00070545" w14:paraId="000EE182" w14:textId="77777777" w:rsidTr="00492892">
              <w:trPr>
                <w:tblCellSpacing w:w="0" w:type="dxa"/>
              </w:trPr>
              <w:tc>
                <w:tcPr>
                  <w:tcW w:w="1064" w:type="dxa"/>
                  <w:noWrap/>
                  <w:hideMark/>
                </w:tcPr>
                <w:p w14:paraId="461A54DF"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Opportunity Category Explanation:</w:t>
                  </w:r>
                </w:p>
              </w:tc>
              <w:tc>
                <w:tcPr>
                  <w:tcW w:w="4242" w:type="dxa"/>
                  <w:vAlign w:val="center"/>
                  <w:hideMark/>
                </w:tcPr>
                <w:p w14:paraId="7B36CACC"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 </w:t>
                  </w:r>
                </w:p>
              </w:tc>
            </w:tr>
            <w:tr w:rsidR="004D25E5" w:rsidRPr="00070545" w14:paraId="6773EBE7" w14:textId="77777777" w:rsidTr="00492892">
              <w:trPr>
                <w:tblCellSpacing w:w="0" w:type="dxa"/>
              </w:trPr>
              <w:tc>
                <w:tcPr>
                  <w:tcW w:w="1064" w:type="dxa"/>
                  <w:noWrap/>
                  <w:hideMark/>
                </w:tcPr>
                <w:p w14:paraId="55EDF332"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Funding Instrument Type:</w:t>
                  </w:r>
                </w:p>
              </w:tc>
              <w:tc>
                <w:tcPr>
                  <w:tcW w:w="4242" w:type="dxa"/>
                  <w:vAlign w:val="center"/>
                  <w:hideMark/>
                </w:tcPr>
                <w:p w14:paraId="24979D22"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Grant</w:t>
                  </w:r>
                </w:p>
              </w:tc>
            </w:tr>
            <w:tr w:rsidR="004D25E5" w:rsidRPr="00070545" w14:paraId="2C428232" w14:textId="77777777" w:rsidTr="00492892">
              <w:trPr>
                <w:tblCellSpacing w:w="0" w:type="dxa"/>
              </w:trPr>
              <w:tc>
                <w:tcPr>
                  <w:tcW w:w="1064" w:type="dxa"/>
                  <w:noWrap/>
                  <w:hideMark/>
                </w:tcPr>
                <w:p w14:paraId="652DF2DA"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Category of Funding Activity:</w:t>
                  </w:r>
                </w:p>
              </w:tc>
              <w:tc>
                <w:tcPr>
                  <w:tcW w:w="4242" w:type="dxa"/>
                  <w:vAlign w:val="center"/>
                  <w:hideMark/>
                </w:tcPr>
                <w:p w14:paraId="2ECA91A7"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Science and Technology and other Research and Development</w:t>
                  </w:r>
                </w:p>
              </w:tc>
            </w:tr>
            <w:tr w:rsidR="004D25E5" w:rsidRPr="00070545" w14:paraId="7A2A4085" w14:textId="77777777" w:rsidTr="00492892">
              <w:trPr>
                <w:tblCellSpacing w:w="0" w:type="dxa"/>
              </w:trPr>
              <w:tc>
                <w:tcPr>
                  <w:tcW w:w="1064" w:type="dxa"/>
                  <w:noWrap/>
                  <w:hideMark/>
                </w:tcPr>
                <w:p w14:paraId="0E89796E"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Category Explanation:</w:t>
                  </w:r>
                </w:p>
              </w:tc>
              <w:tc>
                <w:tcPr>
                  <w:tcW w:w="4242" w:type="dxa"/>
                  <w:vAlign w:val="center"/>
                  <w:hideMark/>
                </w:tcPr>
                <w:p w14:paraId="4B042C74"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 </w:t>
                  </w:r>
                </w:p>
              </w:tc>
            </w:tr>
            <w:tr w:rsidR="004D25E5" w:rsidRPr="00070545" w14:paraId="1499229F" w14:textId="77777777" w:rsidTr="00492892">
              <w:trPr>
                <w:tblCellSpacing w:w="0" w:type="dxa"/>
              </w:trPr>
              <w:tc>
                <w:tcPr>
                  <w:tcW w:w="1064" w:type="dxa"/>
                  <w:noWrap/>
                  <w:hideMark/>
                </w:tcPr>
                <w:p w14:paraId="41FA1B1D"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Expected Number of Awards:</w:t>
                  </w:r>
                </w:p>
              </w:tc>
              <w:tc>
                <w:tcPr>
                  <w:tcW w:w="4242" w:type="dxa"/>
                  <w:vAlign w:val="center"/>
                  <w:hideMark/>
                </w:tcPr>
                <w:p w14:paraId="32EEF77C"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12</w:t>
                  </w:r>
                </w:p>
              </w:tc>
            </w:tr>
            <w:tr w:rsidR="004D25E5" w:rsidRPr="00070545" w14:paraId="5013015D" w14:textId="77777777" w:rsidTr="00492892">
              <w:trPr>
                <w:tblCellSpacing w:w="0" w:type="dxa"/>
              </w:trPr>
              <w:tc>
                <w:tcPr>
                  <w:tcW w:w="1064" w:type="dxa"/>
                  <w:noWrap/>
                  <w:hideMark/>
                </w:tcPr>
                <w:p w14:paraId="51D1E7AE"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lastRenderedPageBreak/>
                    <w:t>CFDA Number(s):</w:t>
                  </w:r>
                </w:p>
              </w:tc>
              <w:tc>
                <w:tcPr>
                  <w:tcW w:w="4242" w:type="dxa"/>
                  <w:vAlign w:val="center"/>
                  <w:hideMark/>
                </w:tcPr>
                <w:p w14:paraId="7CB1E7B5"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12.431 -- Basic Scientific Research</w:t>
                  </w:r>
                </w:p>
              </w:tc>
            </w:tr>
            <w:tr w:rsidR="004D25E5" w:rsidRPr="00070545" w14:paraId="13292A53" w14:textId="77777777" w:rsidTr="00492892">
              <w:trPr>
                <w:tblCellSpacing w:w="0" w:type="dxa"/>
              </w:trPr>
              <w:tc>
                <w:tcPr>
                  <w:tcW w:w="1064" w:type="dxa"/>
                  <w:noWrap/>
                  <w:hideMark/>
                </w:tcPr>
                <w:p w14:paraId="04283B4F"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Cost Sharing or Matching Requirement:</w:t>
                  </w:r>
                </w:p>
              </w:tc>
              <w:tc>
                <w:tcPr>
                  <w:tcW w:w="4242" w:type="dxa"/>
                  <w:vAlign w:val="center"/>
                  <w:hideMark/>
                </w:tcPr>
                <w:p w14:paraId="1677F61B"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No</w:t>
                  </w:r>
                </w:p>
              </w:tc>
            </w:tr>
          </w:tbl>
          <w:p w14:paraId="2D4974B1" w14:textId="77777777" w:rsidR="004D25E5" w:rsidRPr="00070545" w:rsidRDefault="004D25E5" w:rsidP="0049289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594"/>
              <w:gridCol w:w="3651"/>
            </w:tblGrid>
            <w:tr w:rsidR="004D25E5" w:rsidRPr="00070545" w14:paraId="769FF8A6" w14:textId="77777777" w:rsidTr="00492892">
              <w:trPr>
                <w:tblCellSpacing w:w="0" w:type="dxa"/>
              </w:trPr>
              <w:tc>
                <w:tcPr>
                  <w:tcW w:w="1402" w:type="dxa"/>
                  <w:noWrap/>
                  <w:hideMark/>
                </w:tcPr>
                <w:p w14:paraId="760E692A"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lastRenderedPageBreak/>
                    <w:t>Version:</w:t>
                  </w:r>
                </w:p>
              </w:tc>
              <w:tc>
                <w:tcPr>
                  <w:tcW w:w="4316" w:type="dxa"/>
                  <w:vAlign w:val="center"/>
                  <w:hideMark/>
                </w:tcPr>
                <w:p w14:paraId="21E5594F"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Synopsis 10</w:t>
                  </w:r>
                </w:p>
              </w:tc>
            </w:tr>
            <w:tr w:rsidR="004D25E5" w:rsidRPr="00070545" w14:paraId="7D1F043C" w14:textId="77777777" w:rsidTr="00492892">
              <w:trPr>
                <w:tblCellSpacing w:w="0" w:type="dxa"/>
              </w:trPr>
              <w:tc>
                <w:tcPr>
                  <w:tcW w:w="1402" w:type="dxa"/>
                  <w:noWrap/>
                  <w:hideMark/>
                </w:tcPr>
                <w:p w14:paraId="7212E70C"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Posted Date:</w:t>
                  </w:r>
                </w:p>
              </w:tc>
              <w:tc>
                <w:tcPr>
                  <w:tcW w:w="4316" w:type="dxa"/>
                  <w:vAlign w:val="center"/>
                  <w:hideMark/>
                </w:tcPr>
                <w:p w14:paraId="5A36A32E"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May 05, 2020</w:t>
                  </w:r>
                </w:p>
              </w:tc>
            </w:tr>
            <w:tr w:rsidR="004D25E5" w:rsidRPr="00070545" w14:paraId="7D4856D6" w14:textId="77777777" w:rsidTr="00492892">
              <w:trPr>
                <w:tblCellSpacing w:w="0" w:type="dxa"/>
              </w:trPr>
              <w:tc>
                <w:tcPr>
                  <w:tcW w:w="1402" w:type="dxa"/>
                  <w:noWrap/>
                  <w:hideMark/>
                </w:tcPr>
                <w:p w14:paraId="29F25A8C"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Last Updated Date:</w:t>
                  </w:r>
                </w:p>
              </w:tc>
              <w:tc>
                <w:tcPr>
                  <w:tcW w:w="4316" w:type="dxa"/>
                  <w:vAlign w:val="center"/>
                  <w:hideMark/>
                </w:tcPr>
                <w:p w14:paraId="5188844D"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May 05, 2020</w:t>
                  </w:r>
                </w:p>
              </w:tc>
            </w:tr>
            <w:tr w:rsidR="004D25E5" w:rsidRPr="00070545" w14:paraId="42C43FE6" w14:textId="77777777" w:rsidTr="00492892">
              <w:trPr>
                <w:tblCellSpacing w:w="0" w:type="dxa"/>
              </w:trPr>
              <w:tc>
                <w:tcPr>
                  <w:tcW w:w="1402" w:type="dxa"/>
                  <w:noWrap/>
                  <w:hideMark/>
                </w:tcPr>
                <w:p w14:paraId="5B3839EA"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Original Closing Date for Applications:</w:t>
                  </w:r>
                </w:p>
              </w:tc>
              <w:tc>
                <w:tcPr>
                  <w:tcW w:w="4316" w:type="dxa"/>
                  <w:vAlign w:val="center"/>
                  <w:hideMark/>
                </w:tcPr>
                <w:p w14:paraId="1712AEAF"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Feb 15, 2021  The Close Date for Full Proposal Submissions (by invitation only) is due electronically on the Grants.gov website no later than 11:59PM Eastern Standard Time on the Close Date identified.</w:t>
                  </w:r>
                </w:p>
              </w:tc>
            </w:tr>
            <w:tr w:rsidR="004D25E5" w:rsidRPr="00070545" w14:paraId="54DFB111" w14:textId="77777777" w:rsidTr="00492892">
              <w:trPr>
                <w:tblCellSpacing w:w="0" w:type="dxa"/>
              </w:trPr>
              <w:tc>
                <w:tcPr>
                  <w:tcW w:w="1402" w:type="dxa"/>
                  <w:noWrap/>
                  <w:hideMark/>
                </w:tcPr>
                <w:p w14:paraId="7DD4299A"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Current Closing Date for Applications:</w:t>
                  </w:r>
                </w:p>
              </w:tc>
              <w:tc>
                <w:tcPr>
                  <w:tcW w:w="4316" w:type="dxa"/>
                  <w:vAlign w:val="center"/>
                  <w:hideMark/>
                </w:tcPr>
                <w:p w14:paraId="4F4CEAFC"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Feb 15, 2021  The Close Date for Full Proposal Submissions (by invitation only) is due electronically on the Grants.gov website no later than 11:59PM Eastern Standard Time on the Close Date identified.</w:t>
                  </w:r>
                </w:p>
              </w:tc>
            </w:tr>
            <w:tr w:rsidR="004D25E5" w:rsidRPr="00070545" w14:paraId="4003A063" w14:textId="77777777" w:rsidTr="00492892">
              <w:trPr>
                <w:tblCellSpacing w:w="0" w:type="dxa"/>
              </w:trPr>
              <w:tc>
                <w:tcPr>
                  <w:tcW w:w="1402" w:type="dxa"/>
                  <w:noWrap/>
                  <w:hideMark/>
                </w:tcPr>
                <w:p w14:paraId="2498CC1E"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Archive Date:</w:t>
                  </w:r>
                </w:p>
              </w:tc>
              <w:tc>
                <w:tcPr>
                  <w:tcW w:w="4316" w:type="dxa"/>
                  <w:vAlign w:val="center"/>
                  <w:hideMark/>
                </w:tcPr>
                <w:p w14:paraId="14DB66CE"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Mar 17, 2021</w:t>
                  </w:r>
                </w:p>
              </w:tc>
            </w:tr>
            <w:tr w:rsidR="004D25E5" w:rsidRPr="00070545" w14:paraId="50BA2D5D" w14:textId="77777777" w:rsidTr="00492892">
              <w:trPr>
                <w:tblCellSpacing w:w="0" w:type="dxa"/>
              </w:trPr>
              <w:tc>
                <w:tcPr>
                  <w:tcW w:w="1402" w:type="dxa"/>
                  <w:noWrap/>
                  <w:hideMark/>
                </w:tcPr>
                <w:p w14:paraId="662CCE9A"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Estimated Total Program Funding:</w:t>
                  </w:r>
                </w:p>
              </w:tc>
              <w:tc>
                <w:tcPr>
                  <w:tcW w:w="4316" w:type="dxa"/>
                  <w:vAlign w:val="center"/>
                  <w:hideMark/>
                </w:tcPr>
                <w:p w14:paraId="5FFEE593"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$7,200,000</w:t>
                  </w:r>
                </w:p>
              </w:tc>
            </w:tr>
            <w:tr w:rsidR="004D25E5" w:rsidRPr="00070545" w14:paraId="63137036" w14:textId="77777777" w:rsidTr="00492892">
              <w:trPr>
                <w:tblCellSpacing w:w="0" w:type="dxa"/>
              </w:trPr>
              <w:tc>
                <w:tcPr>
                  <w:tcW w:w="1402" w:type="dxa"/>
                  <w:noWrap/>
                  <w:hideMark/>
                </w:tcPr>
                <w:p w14:paraId="116B3762"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Award Ceiling:</w:t>
                  </w:r>
                </w:p>
              </w:tc>
              <w:tc>
                <w:tcPr>
                  <w:tcW w:w="4316" w:type="dxa"/>
                  <w:vAlign w:val="center"/>
                  <w:hideMark/>
                </w:tcPr>
                <w:p w14:paraId="593861F9"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$600,000</w:t>
                  </w:r>
                </w:p>
              </w:tc>
            </w:tr>
            <w:tr w:rsidR="004D25E5" w:rsidRPr="00070545" w14:paraId="2A5EE837" w14:textId="77777777" w:rsidTr="00492892">
              <w:trPr>
                <w:tblCellSpacing w:w="0" w:type="dxa"/>
              </w:trPr>
              <w:tc>
                <w:tcPr>
                  <w:tcW w:w="1402" w:type="dxa"/>
                  <w:noWrap/>
                  <w:hideMark/>
                </w:tcPr>
                <w:p w14:paraId="7BC4B0E3"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Award Floor:</w:t>
                  </w:r>
                </w:p>
              </w:tc>
              <w:tc>
                <w:tcPr>
                  <w:tcW w:w="4316" w:type="dxa"/>
                  <w:vAlign w:val="center"/>
                  <w:hideMark/>
                </w:tcPr>
                <w:p w14:paraId="43C2FC89"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$200,000</w:t>
                  </w:r>
                </w:p>
              </w:tc>
            </w:tr>
          </w:tbl>
          <w:p w14:paraId="15FF54A8" w14:textId="77777777" w:rsidR="004D25E5" w:rsidRPr="00070545" w:rsidRDefault="004D25E5" w:rsidP="00492892">
            <w:pPr>
              <w:pStyle w:val="NoSpacing"/>
              <w:rPr>
                <w:rFonts w:ascii="Helvetica" w:hAnsi="Helvetica" w:cs="Helvetica"/>
                <w:color w:val="222222"/>
              </w:rPr>
            </w:pPr>
          </w:p>
        </w:tc>
      </w:tr>
    </w:tbl>
    <w:p w14:paraId="0DC7310D" w14:textId="77777777" w:rsidR="004D25E5" w:rsidRPr="00070545" w:rsidRDefault="004D25E5" w:rsidP="004D25E5">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D25E5" w:rsidRPr="00070545" w14:paraId="145CF15D" w14:textId="77777777" w:rsidTr="00492892">
        <w:trPr>
          <w:tblCellSpacing w:w="0" w:type="dxa"/>
        </w:trPr>
        <w:tc>
          <w:tcPr>
            <w:tcW w:w="0" w:type="auto"/>
            <w:noWrap/>
            <w:hideMark/>
          </w:tcPr>
          <w:p w14:paraId="2DB17C7E"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Eligible Applicants:</w:t>
            </w:r>
          </w:p>
        </w:tc>
        <w:tc>
          <w:tcPr>
            <w:tcW w:w="5000" w:type="pct"/>
            <w:vAlign w:val="center"/>
            <w:hideMark/>
          </w:tcPr>
          <w:p w14:paraId="0D01AD2B"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Others (see text field entitled "Additional Information on Eligibility" for clarification)</w:t>
            </w:r>
          </w:p>
        </w:tc>
      </w:tr>
      <w:tr w:rsidR="004D25E5" w:rsidRPr="00070545" w14:paraId="4C6F779E" w14:textId="77777777" w:rsidTr="00492892">
        <w:trPr>
          <w:tblCellSpacing w:w="0" w:type="dxa"/>
        </w:trPr>
        <w:tc>
          <w:tcPr>
            <w:tcW w:w="0" w:type="auto"/>
            <w:noWrap/>
            <w:hideMark/>
          </w:tcPr>
          <w:p w14:paraId="4CA42CBD"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Additional Information on Eligibility:</w:t>
            </w:r>
          </w:p>
        </w:tc>
        <w:tc>
          <w:tcPr>
            <w:tcW w:w="5000" w:type="pct"/>
            <w:vAlign w:val="center"/>
            <w:hideMark/>
          </w:tcPr>
          <w:p w14:paraId="51553217"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 xml:space="preserve">This funding opportunity aims to create basic research collaborations between a pair of researchers, namely 1) Applicant/Principal Investigator (PI), henceforth referred to as Applicant, a full-time faculty member who has never served as a PI on a prior DoD-funded award and 2) Collaborator/co-Principal Investigator (co-PI), henceforth referred to as Collaborator, an investigator who will provide mentorship to the Applicant and has served as a PI on a DoD-funded research award actively between 1 October 2013 and 30 September 2020. This structure is aimed at introducing potential applicants to the DoD’s unique research challenges and its supportive research ecosystem. The website https://discover.dtic.mil/products-services/ is a non-comprehensive repository of government-funded scientific, technical, and engineering information for the DoD. Researchers new to DoD and Applicants are encouraged to visit the site as a starting point for identifying past and present DoD-funded researchers. While each member of the collaboration should be in a tenure-track appointment or tenured at IHE in DEPSCoR-eligible States/Territories, you do not need to be in the same state. Likewise, the Applicant and Collaborator can have appointments at the same IHE. Though this is a collaboration between the Applicant and Collaborator, the Applicant’s IHE will submit the proposal. The Applicant and Collaborator are eligible to apply to this announcement if both IHE are located in an eligible State/Territory. States/Territories are deemed eligible to submit proposals for DEPSCoR research grants based on meeting both of the following criteria: 1. Falls into a specific range of DoD R&amp;D S&amp;E funding to IHE in that State/Territory as defined in legislation -- AND -- 2. Contains an advanced degree granting program in science, mathematics, and/or engineering. IHE in the following 37 States/Territories are eligible to receive awards under this announcement: Alabama, Alaska, Arizona, Arkansas, Connecticut, Delaware, District of Columbia, Guam, </w:t>
            </w:r>
            <w:r w:rsidRPr="00070545">
              <w:rPr>
                <w:rFonts w:ascii="Helvetica" w:hAnsi="Helvetica" w:cs="Helvetica"/>
                <w:color w:val="222222"/>
                <w:highlight w:val="yellow"/>
              </w:rPr>
              <w:t>Hawaii,</w:t>
            </w:r>
            <w:r w:rsidRPr="00070545">
              <w:rPr>
                <w:rFonts w:ascii="Helvetica" w:hAnsi="Helvetica" w:cs="Helvetica"/>
                <w:color w:val="222222"/>
              </w:rPr>
              <w:t xml:space="preserve"> Idaho, Indiana, Iowa, Kansas, Kentucky, Louisiana, Maine, Minnesota, Mississippi, Missouri, Montana, Nebraska, Nevada, New Hampshire, New Mexico, North Dakota, Oklahoma, Oregon, Puerto Rico, Rhode Island, South Carolina, South Dakota, Tennessee, U.S. Virgin Islands, Vermont, West Virginia, Wisconsin, and Wyoming.</w:t>
            </w:r>
          </w:p>
        </w:tc>
      </w:tr>
    </w:tbl>
    <w:p w14:paraId="6B4CCB60" w14:textId="77777777" w:rsidR="004D25E5" w:rsidRPr="00070545" w:rsidRDefault="004D25E5" w:rsidP="004D25E5">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D25E5" w:rsidRPr="00070545" w14:paraId="6D11E79A" w14:textId="77777777" w:rsidTr="00492892">
        <w:trPr>
          <w:tblCellSpacing w:w="0" w:type="dxa"/>
        </w:trPr>
        <w:tc>
          <w:tcPr>
            <w:tcW w:w="0" w:type="auto"/>
            <w:noWrap/>
            <w:hideMark/>
          </w:tcPr>
          <w:p w14:paraId="7C23200D"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Agency Name:</w:t>
            </w:r>
          </w:p>
        </w:tc>
        <w:tc>
          <w:tcPr>
            <w:tcW w:w="5000" w:type="pct"/>
            <w:vAlign w:val="center"/>
            <w:hideMark/>
          </w:tcPr>
          <w:p w14:paraId="6A918E6D"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Air Force Office of Scientific Research</w:t>
            </w:r>
          </w:p>
        </w:tc>
      </w:tr>
      <w:tr w:rsidR="004D25E5" w:rsidRPr="00070545" w14:paraId="6F5503B2" w14:textId="77777777" w:rsidTr="00492892">
        <w:trPr>
          <w:tblCellSpacing w:w="0" w:type="dxa"/>
        </w:trPr>
        <w:tc>
          <w:tcPr>
            <w:tcW w:w="0" w:type="auto"/>
            <w:noWrap/>
            <w:hideMark/>
          </w:tcPr>
          <w:p w14:paraId="62EEF063"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Description:</w:t>
            </w:r>
          </w:p>
        </w:tc>
        <w:tc>
          <w:tcPr>
            <w:tcW w:w="5000" w:type="pct"/>
            <w:vAlign w:val="center"/>
            <w:hideMark/>
          </w:tcPr>
          <w:p w14:paraId="0388E01C"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The Department of Defense (DoD) announces the fiscal year 2020 (FY20) Defense Established Program to Stimulate Competitive Research (DEPSCoR). The program is sponsored and managed by the Basic Research Office, Office of the Under Secretary of Defense for Research and Engineering (OUSD [R&amp;E]), awarded by the Air Force Office of Scientific Research (AFOSR), and administered through the Office of Naval Research (ONR). The DoD plans to award FY20 DEPSCoR appropriations through this announcement.</w:t>
            </w:r>
          </w:p>
          <w:p w14:paraId="350A32FE" w14:textId="77777777" w:rsidR="004D25E5" w:rsidRPr="00070545" w:rsidRDefault="004D25E5" w:rsidP="00492892">
            <w:pPr>
              <w:pStyle w:val="NoSpacing"/>
              <w:rPr>
                <w:rFonts w:ascii="Helvetica" w:hAnsi="Helvetica" w:cs="Helvetica"/>
                <w:color w:val="222222"/>
              </w:rPr>
            </w:pPr>
          </w:p>
          <w:p w14:paraId="6353032D"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The aim of DEPSCoR is to improve the research capabilities at institutions of higher education (IHE) in eligible States/Territories to perform competitive basic research in science and engineering that is relevant to the DoD mission and reflect national security priorities. </w:t>
            </w:r>
          </w:p>
          <w:p w14:paraId="02ADCB70" w14:textId="77777777" w:rsidR="004D25E5" w:rsidRPr="00070545" w:rsidRDefault="004D25E5" w:rsidP="00492892">
            <w:pPr>
              <w:pStyle w:val="NoSpacing"/>
              <w:rPr>
                <w:rFonts w:ascii="Helvetica" w:hAnsi="Helvetica" w:cs="Helvetica"/>
                <w:color w:val="222222"/>
              </w:rPr>
            </w:pPr>
          </w:p>
          <w:p w14:paraId="6062455A"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The Basic Research Office anticipates approximately $7.2 million in total funding will be made available for this program to fund approximately twelve (12) awards up to $600,000 (total cost) each. Each award will be funded up to $200,000 (total cost) per year for three (3) years in the form of a grant. </w:t>
            </w:r>
          </w:p>
          <w:p w14:paraId="350B7A58" w14:textId="77777777" w:rsidR="004D25E5" w:rsidRPr="00070545" w:rsidRDefault="004D25E5" w:rsidP="00492892">
            <w:pPr>
              <w:pStyle w:val="NoSpacing"/>
              <w:rPr>
                <w:rFonts w:ascii="Helvetica" w:hAnsi="Helvetica" w:cs="Helvetica"/>
                <w:color w:val="222222"/>
              </w:rPr>
            </w:pPr>
          </w:p>
          <w:p w14:paraId="14615AFD"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The FY20 DEPSCoR competition seeks proposals addressing the following topic areas as detailed in the full announcement in the Related Documents folder:</w:t>
            </w:r>
          </w:p>
          <w:p w14:paraId="75EC474A" w14:textId="77777777" w:rsidR="004D25E5" w:rsidRPr="00070545" w:rsidRDefault="004D25E5" w:rsidP="00492892">
            <w:pPr>
              <w:pStyle w:val="NoSpacing"/>
              <w:rPr>
                <w:rFonts w:ascii="Helvetica" w:hAnsi="Helvetica" w:cs="Helvetica"/>
                <w:color w:val="222222"/>
              </w:rPr>
            </w:pPr>
          </w:p>
          <w:p w14:paraId="0477E89C" w14:textId="77777777" w:rsidR="004D25E5" w:rsidRPr="00070545" w:rsidRDefault="004D25E5" w:rsidP="00492892">
            <w:pPr>
              <w:pStyle w:val="NoSpacing"/>
              <w:numPr>
                <w:ilvl w:val="0"/>
                <w:numId w:val="25"/>
              </w:numPr>
              <w:rPr>
                <w:rFonts w:ascii="Helvetica" w:hAnsi="Helvetica" w:cs="Helvetica"/>
                <w:color w:val="222222"/>
              </w:rPr>
            </w:pPr>
            <w:r w:rsidRPr="00070545">
              <w:rPr>
                <w:rFonts w:ascii="Helvetica" w:hAnsi="Helvetica" w:cs="Helvetica"/>
                <w:color w:val="222222"/>
              </w:rPr>
              <w:t>Cognitive and Computational Neurosciences</w:t>
            </w:r>
          </w:p>
          <w:p w14:paraId="07234C91" w14:textId="77777777" w:rsidR="004D25E5" w:rsidRPr="00070545" w:rsidRDefault="004D25E5" w:rsidP="00492892">
            <w:pPr>
              <w:pStyle w:val="NoSpacing"/>
              <w:numPr>
                <w:ilvl w:val="0"/>
                <w:numId w:val="25"/>
              </w:numPr>
              <w:rPr>
                <w:rFonts w:ascii="Helvetica" w:hAnsi="Helvetica" w:cs="Helvetica"/>
                <w:color w:val="222222"/>
              </w:rPr>
            </w:pPr>
            <w:r w:rsidRPr="00070545">
              <w:rPr>
                <w:rFonts w:ascii="Helvetica" w:hAnsi="Helvetica" w:cs="Helvetica"/>
                <w:color w:val="222222"/>
              </w:rPr>
              <w:t>Space Science</w:t>
            </w:r>
          </w:p>
          <w:p w14:paraId="703D0A60" w14:textId="77777777" w:rsidR="004D25E5" w:rsidRPr="00070545" w:rsidRDefault="004D25E5" w:rsidP="00492892">
            <w:pPr>
              <w:pStyle w:val="NoSpacing"/>
              <w:numPr>
                <w:ilvl w:val="0"/>
                <w:numId w:val="25"/>
              </w:numPr>
              <w:rPr>
                <w:rFonts w:ascii="Helvetica" w:hAnsi="Helvetica" w:cs="Helvetica"/>
                <w:color w:val="222222"/>
              </w:rPr>
            </w:pPr>
            <w:r w:rsidRPr="00070545">
              <w:rPr>
                <w:rFonts w:ascii="Helvetica" w:hAnsi="Helvetica" w:cs="Helvetica"/>
                <w:color w:val="222222"/>
              </w:rPr>
              <w:t>Agile Science of Test and Evaluation</w:t>
            </w:r>
          </w:p>
          <w:p w14:paraId="70C3EB73" w14:textId="77777777" w:rsidR="004D25E5" w:rsidRPr="00070545" w:rsidRDefault="004D25E5" w:rsidP="00492892">
            <w:pPr>
              <w:pStyle w:val="NoSpacing"/>
              <w:numPr>
                <w:ilvl w:val="0"/>
                <w:numId w:val="25"/>
              </w:numPr>
              <w:rPr>
                <w:rFonts w:ascii="Helvetica" w:hAnsi="Helvetica" w:cs="Helvetica"/>
                <w:color w:val="222222"/>
              </w:rPr>
            </w:pPr>
            <w:r w:rsidRPr="00070545">
              <w:rPr>
                <w:rFonts w:ascii="Helvetica" w:hAnsi="Helvetica" w:cs="Helvetica"/>
                <w:color w:val="222222"/>
              </w:rPr>
              <w:t>Materials with Extreme Properties</w:t>
            </w:r>
          </w:p>
          <w:p w14:paraId="272C8E3E" w14:textId="77777777" w:rsidR="004D25E5" w:rsidRPr="00070545" w:rsidRDefault="004D25E5" w:rsidP="00492892">
            <w:pPr>
              <w:pStyle w:val="NoSpacing"/>
              <w:numPr>
                <w:ilvl w:val="0"/>
                <w:numId w:val="25"/>
              </w:numPr>
              <w:rPr>
                <w:rFonts w:ascii="Helvetica" w:hAnsi="Helvetica" w:cs="Helvetica"/>
                <w:color w:val="222222"/>
              </w:rPr>
            </w:pPr>
            <w:r w:rsidRPr="00070545">
              <w:rPr>
                <w:rFonts w:ascii="Helvetica" w:hAnsi="Helvetica" w:cs="Helvetica"/>
                <w:color w:val="222222"/>
              </w:rPr>
              <w:t>Propulsion and Energetics</w:t>
            </w:r>
          </w:p>
          <w:p w14:paraId="7359B6EA" w14:textId="77777777" w:rsidR="004D25E5" w:rsidRPr="00070545" w:rsidRDefault="004D25E5" w:rsidP="00492892">
            <w:pPr>
              <w:pStyle w:val="NoSpacing"/>
              <w:numPr>
                <w:ilvl w:val="0"/>
                <w:numId w:val="25"/>
              </w:numPr>
              <w:rPr>
                <w:rFonts w:ascii="Helvetica" w:hAnsi="Helvetica" w:cs="Helvetica"/>
                <w:color w:val="222222"/>
              </w:rPr>
            </w:pPr>
            <w:r w:rsidRPr="00070545">
              <w:rPr>
                <w:rFonts w:ascii="Helvetica" w:hAnsi="Helvetica" w:cs="Helvetica"/>
                <w:color w:val="222222"/>
              </w:rPr>
              <w:t>Computational Architectures and Visualization</w:t>
            </w:r>
          </w:p>
          <w:p w14:paraId="53CB1968" w14:textId="77777777" w:rsidR="004D25E5" w:rsidRPr="00070545" w:rsidRDefault="004D25E5" w:rsidP="00492892">
            <w:pPr>
              <w:pStyle w:val="NoSpacing"/>
              <w:numPr>
                <w:ilvl w:val="0"/>
                <w:numId w:val="25"/>
              </w:numPr>
              <w:rPr>
                <w:rFonts w:ascii="Helvetica" w:hAnsi="Helvetica" w:cs="Helvetica"/>
                <w:color w:val="222222"/>
              </w:rPr>
            </w:pPr>
            <w:r w:rsidRPr="00070545">
              <w:rPr>
                <w:rFonts w:ascii="Helvetica" w:hAnsi="Helvetica" w:cs="Helvetica"/>
                <w:color w:val="222222"/>
              </w:rPr>
              <w:t>Optoelectronics</w:t>
            </w:r>
          </w:p>
          <w:p w14:paraId="319A81ED" w14:textId="77777777" w:rsidR="004D25E5" w:rsidRPr="00070545" w:rsidRDefault="004D25E5" w:rsidP="00492892">
            <w:pPr>
              <w:pStyle w:val="NoSpacing"/>
              <w:numPr>
                <w:ilvl w:val="0"/>
                <w:numId w:val="25"/>
              </w:numPr>
              <w:rPr>
                <w:rFonts w:ascii="Helvetica" w:hAnsi="Helvetica" w:cs="Helvetica"/>
                <w:color w:val="222222"/>
              </w:rPr>
            </w:pPr>
            <w:r w:rsidRPr="00070545">
              <w:rPr>
                <w:rFonts w:ascii="Helvetica" w:hAnsi="Helvetica" w:cs="Helvetica"/>
                <w:color w:val="222222"/>
              </w:rPr>
              <w:t>Probability and Statistics</w:t>
            </w:r>
          </w:p>
          <w:p w14:paraId="0F771E18" w14:textId="77777777" w:rsidR="004D25E5" w:rsidRPr="00070545" w:rsidRDefault="004D25E5" w:rsidP="00492892">
            <w:pPr>
              <w:pStyle w:val="NoSpacing"/>
              <w:numPr>
                <w:ilvl w:val="0"/>
                <w:numId w:val="25"/>
              </w:numPr>
              <w:rPr>
                <w:rFonts w:ascii="Helvetica" w:hAnsi="Helvetica" w:cs="Helvetica"/>
                <w:color w:val="222222"/>
              </w:rPr>
            </w:pPr>
            <w:r w:rsidRPr="00070545">
              <w:rPr>
                <w:rFonts w:ascii="Helvetica" w:hAnsi="Helvetica" w:cs="Helvetica"/>
                <w:color w:val="222222"/>
              </w:rPr>
              <w:t>Molecular Structure and Dynamics</w:t>
            </w:r>
          </w:p>
          <w:p w14:paraId="67CA2CA6" w14:textId="77777777" w:rsidR="004D25E5" w:rsidRPr="00070545" w:rsidRDefault="004D25E5" w:rsidP="00492892">
            <w:pPr>
              <w:pStyle w:val="NoSpacing"/>
              <w:numPr>
                <w:ilvl w:val="0"/>
                <w:numId w:val="25"/>
              </w:numPr>
              <w:rPr>
                <w:rFonts w:ascii="Helvetica" w:hAnsi="Helvetica" w:cs="Helvetica"/>
                <w:color w:val="222222"/>
              </w:rPr>
            </w:pPr>
            <w:r w:rsidRPr="00070545">
              <w:rPr>
                <w:rFonts w:ascii="Helvetica" w:hAnsi="Helvetica" w:cs="Helvetica"/>
                <w:color w:val="222222"/>
              </w:rPr>
              <w:t>Social and Behavioral Science</w:t>
            </w:r>
          </w:p>
          <w:p w14:paraId="521FC368" w14:textId="77777777" w:rsidR="004D25E5" w:rsidRPr="00070545" w:rsidRDefault="004D25E5" w:rsidP="00492892">
            <w:pPr>
              <w:pStyle w:val="NoSpacing"/>
              <w:numPr>
                <w:ilvl w:val="0"/>
                <w:numId w:val="25"/>
              </w:numPr>
              <w:rPr>
                <w:rFonts w:ascii="Helvetica" w:hAnsi="Helvetica" w:cs="Helvetica"/>
                <w:color w:val="222222"/>
              </w:rPr>
            </w:pPr>
            <w:r w:rsidRPr="00070545">
              <w:rPr>
                <w:rFonts w:ascii="Helvetica" w:hAnsi="Helvetica" w:cs="Helvetica"/>
                <w:color w:val="222222"/>
              </w:rPr>
              <w:t>Biotronics</w:t>
            </w:r>
          </w:p>
          <w:p w14:paraId="27984439" w14:textId="77777777" w:rsidR="004D25E5" w:rsidRPr="00070545" w:rsidRDefault="004D25E5" w:rsidP="00492892">
            <w:pPr>
              <w:pStyle w:val="NoSpacing"/>
              <w:numPr>
                <w:ilvl w:val="0"/>
                <w:numId w:val="25"/>
              </w:numPr>
              <w:rPr>
                <w:rFonts w:ascii="Helvetica" w:hAnsi="Helvetica" w:cs="Helvetica"/>
                <w:color w:val="222222"/>
              </w:rPr>
            </w:pPr>
            <w:r w:rsidRPr="00070545">
              <w:rPr>
                <w:rFonts w:ascii="Helvetica" w:hAnsi="Helvetica" w:cs="Helvetica"/>
                <w:color w:val="222222"/>
              </w:rPr>
              <w:t>Aerospace Structures and Materials</w:t>
            </w:r>
          </w:p>
          <w:p w14:paraId="177E1793" w14:textId="77777777" w:rsidR="004D25E5" w:rsidRPr="00070545" w:rsidRDefault="004D25E5" w:rsidP="00492892">
            <w:pPr>
              <w:pStyle w:val="NoSpacing"/>
              <w:numPr>
                <w:ilvl w:val="0"/>
                <w:numId w:val="25"/>
              </w:numPr>
              <w:rPr>
                <w:rFonts w:ascii="Helvetica" w:hAnsi="Helvetica" w:cs="Helvetica"/>
                <w:color w:val="222222"/>
              </w:rPr>
            </w:pPr>
            <w:r w:rsidRPr="00070545">
              <w:rPr>
                <w:rFonts w:ascii="Helvetica" w:hAnsi="Helvetica" w:cs="Helvetica"/>
                <w:color w:val="222222"/>
              </w:rPr>
              <w:t>Ocean Acoustics</w:t>
            </w:r>
          </w:p>
          <w:p w14:paraId="5B5B2636" w14:textId="77777777" w:rsidR="004D25E5" w:rsidRPr="00070545" w:rsidRDefault="004D25E5" w:rsidP="00492892">
            <w:pPr>
              <w:pStyle w:val="NoSpacing"/>
              <w:numPr>
                <w:ilvl w:val="0"/>
                <w:numId w:val="25"/>
              </w:numPr>
              <w:rPr>
                <w:rFonts w:ascii="Helvetica" w:hAnsi="Helvetica" w:cs="Helvetica"/>
                <w:color w:val="222222"/>
              </w:rPr>
            </w:pPr>
            <w:r w:rsidRPr="00070545">
              <w:rPr>
                <w:rFonts w:ascii="Helvetica" w:hAnsi="Helvetica" w:cs="Helvetica"/>
                <w:color w:val="222222"/>
              </w:rPr>
              <w:t>Machine Learning, Reasoning, and Intelligence</w:t>
            </w:r>
          </w:p>
          <w:p w14:paraId="52D5CE37" w14:textId="77777777" w:rsidR="004D25E5" w:rsidRPr="00070545" w:rsidRDefault="004D25E5" w:rsidP="00492892">
            <w:pPr>
              <w:pStyle w:val="NoSpacing"/>
              <w:numPr>
                <w:ilvl w:val="0"/>
                <w:numId w:val="25"/>
              </w:numPr>
              <w:rPr>
                <w:rFonts w:ascii="Helvetica" w:hAnsi="Helvetica" w:cs="Helvetica"/>
                <w:color w:val="222222"/>
              </w:rPr>
            </w:pPr>
            <w:r w:rsidRPr="00070545">
              <w:rPr>
                <w:rFonts w:ascii="Helvetica" w:hAnsi="Helvetica" w:cs="Helvetica"/>
                <w:color w:val="222222"/>
              </w:rPr>
              <w:t>Power Electronics &amp; Electromagnetism, Adaptive &amp; Machinery Controls and Advanced Machinery Systems</w:t>
            </w:r>
          </w:p>
        </w:tc>
      </w:tr>
      <w:tr w:rsidR="004D25E5" w:rsidRPr="00070545" w14:paraId="7BC92BA6" w14:textId="77777777" w:rsidTr="00492892">
        <w:trPr>
          <w:tblCellSpacing w:w="0" w:type="dxa"/>
        </w:trPr>
        <w:tc>
          <w:tcPr>
            <w:tcW w:w="0" w:type="auto"/>
            <w:noWrap/>
            <w:hideMark/>
          </w:tcPr>
          <w:p w14:paraId="2B7BBD33"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lastRenderedPageBreak/>
              <w:t>Link to Additional Information:</w:t>
            </w:r>
          </w:p>
        </w:tc>
        <w:tc>
          <w:tcPr>
            <w:tcW w:w="5000" w:type="pct"/>
            <w:vAlign w:val="center"/>
            <w:hideMark/>
          </w:tcPr>
          <w:p w14:paraId="451618FB" w14:textId="77777777" w:rsidR="004D25E5" w:rsidRPr="00070545" w:rsidRDefault="00816A1B" w:rsidP="00492892">
            <w:pPr>
              <w:pStyle w:val="NoSpacing"/>
              <w:rPr>
                <w:rFonts w:ascii="Helvetica" w:hAnsi="Helvetica" w:cs="Helvetica"/>
                <w:color w:val="222222"/>
              </w:rPr>
            </w:pPr>
            <w:hyperlink r:id="rId37" w:tgtFrame="_blank" w:tooltip="Link to Additional Information" w:history="1">
              <w:r w:rsidR="004D25E5" w:rsidRPr="00070545">
                <w:rPr>
                  <w:rStyle w:val="Hyperlink"/>
                  <w:rFonts w:ascii="Helvetica" w:hAnsi="Helvetica" w:cs="Helvetica"/>
                </w:rPr>
                <w:t>OUSD Basic Research Directorate FY20 DEPSCoR Pilot</w:t>
              </w:r>
            </w:hyperlink>
          </w:p>
        </w:tc>
      </w:tr>
      <w:tr w:rsidR="004D25E5" w:rsidRPr="00070545" w14:paraId="63629D89" w14:textId="77777777" w:rsidTr="00492892">
        <w:trPr>
          <w:tblCellSpacing w:w="0" w:type="dxa"/>
        </w:trPr>
        <w:tc>
          <w:tcPr>
            <w:tcW w:w="0" w:type="auto"/>
            <w:noWrap/>
            <w:hideMark/>
          </w:tcPr>
          <w:p w14:paraId="6F9C70AB" w14:textId="77777777" w:rsidR="004D25E5" w:rsidRPr="00070545" w:rsidRDefault="004D25E5" w:rsidP="00492892">
            <w:pPr>
              <w:pStyle w:val="NoSpacing"/>
              <w:rPr>
                <w:rFonts w:ascii="Helvetica" w:hAnsi="Helvetica" w:cs="Helvetica"/>
                <w:b/>
                <w:bCs/>
                <w:color w:val="222222"/>
              </w:rPr>
            </w:pPr>
            <w:r w:rsidRPr="00070545">
              <w:rPr>
                <w:rFonts w:ascii="Helvetica" w:hAnsi="Helvetica" w:cs="Helvetica"/>
                <w:b/>
                <w:bCs/>
                <w:color w:val="222222"/>
              </w:rPr>
              <w:t>Grantor Contact Information:</w:t>
            </w:r>
          </w:p>
        </w:tc>
        <w:tc>
          <w:tcPr>
            <w:tcW w:w="5000" w:type="pct"/>
            <w:vAlign w:val="center"/>
            <w:hideMark/>
          </w:tcPr>
          <w:p w14:paraId="5F9B4994" w14:textId="77777777" w:rsidR="004D25E5" w:rsidRPr="00070545" w:rsidRDefault="004D25E5" w:rsidP="00492892">
            <w:pPr>
              <w:pStyle w:val="NoSpacing"/>
              <w:rPr>
                <w:rFonts w:ascii="Helvetica" w:hAnsi="Helvetica" w:cs="Helvetica"/>
                <w:color w:val="222222"/>
              </w:rPr>
            </w:pPr>
            <w:r w:rsidRPr="00070545">
              <w:rPr>
                <w:rFonts w:ascii="Helvetica" w:hAnsi="Helvetica" w:cs="Helvetica"/>
                <w:color w:val="222222"/>
              </w:rPr>
              <w:t>If you have difficulty accessing the full announcement electronically, please contact:</w:t>
            </w:r>
            <w:r w:rsidRPr="00070545">
              <w:rPr>
                <w:rFonts w:ascii="Helvetica" w:hAnsi="Helvetica" w:cs="Helvetica"/>
                <w:color w:val="222222"/>
              </w:rPr>
              <w:br/>
            </w:r>
            <w:r w:rsidRPr="00070545">
              <w:rPr>
                <w:rFonts w:ascii="Helvetica" w:hAnsi="Helvetica" w:cs="Helvetica"/>
                <w:color w:val="222222"/>
              </w:rPr>
              <w:br/>
              <w:t>Elaina L Barker Grants Officer</w:t>
            </w:r>
            <w:r w:rsidRPr="00070545">
              <w:rPr>
                <w:rFonts w:ascii="Helvetica" w:hAnsi="Helvetica" w:cs="Helvetica"/>
                <w:color w:val="222222"/>
              </w:rPr>
              <w:br/>
            </w:r>
            <w:r w:rsidRPr="00070545">
              <w:rPr>
                <w:rFonts w:ascii="Helvetica" w:hAnsi="Helvetica" w:cs="Helvetica"/>
                <w:color w:val="222222"/>
              </w:rPr>
              <w:br/>
            </w:r>
            <w:hyperlink r:id="rId38" w:history="1">
              <w:r w:rsidRPr="00070545">
                <w:rPr>
                  <w:rStyle w:val="Hyperlink"/>
                  <w:rFonts w:ascii="Helvetica" w:hAnsi="Helvetica" w:cs="Helvetica"/>
                </w:rPr>
                <w:t>If you have difficulty accessing the full announcement electronically, contact the Grants Officer.</w:t>
              </w:r>
            </w:hyperlink>
          </w:p>
        </w:tc>
      </w:tr>
    </w:tbl>
    <w:p w14:paraId="394AB8C9" w14:textId="59428AC0" w:rsidR="00D121DC" w:rsidRPr="00AE7F19" w:rsidRDefault="004D25E5" w:rsidP="00AE7F19">
      <w:r w:rsidRPr="00FC551B">
        <w:rPr>
          <w:rFonts w:ascii="Helvetica" w:hAnsi="Helvetica" w:cs="Helvetica"/>
          <w:color w:val="222222"/>
        </w:rPr>
        <w:br/>
      </w:r>
      <w:hyperlink r:id="rId39" w:tgtFrame="_blank" w:history="1">
        <w:r w:rsidRPr="00FC551B">
          <w:rPr>
            <w:rStyle w:val="Hyperlink"/>
            <w:rFonts w:ascii="Helvetica" w:hAnsi="Helvetica" w:cs="Helvetica"/>
            <w:color w:val="1155CC"/>
            <w:shd w:val="clear" w:color="auto" w:fill="FFFFFF"/>
          </w:rPr>
          <w:t>https://www.grants.gov/web/grants/view-opportunity.html?oppId=326765</w:t>
        </w:r>
      </w:hyperlink>
      <w:r w:rsidRPr="00FC551B">
        <w:rPr>
          <w:rFonts w:ascii="Helvetica" w:hAnsi="Helvetica" w:cs="Helvetica"/>
          <w:color w:val="222222"/>
        </w:rPr>
        <w:br/>
      </w:r>
      <w:r w:rsidRPr="00FC551B">
        <w:rPr>
          <w:rFonts w:ascii="Helvetica" w:hAnsi="Helvetica" w:cs="Helvetica"/>
          <w:color w:val="222222"/>
        </w:rPr>
        <w:br/>
      </w:r>
    </w:p>
    <w:p w14:paraId="140E8304" w14:textId="77777777" w:rsidR="00DD7AF2" w:rsidRPr="001A1B2A" w:rsidRDefault="00DD7AF2" w:rsidP="00BA5410">
      <w:pPr>
        <w:pBdr>
          <w:bottom w:val="double" w:sz="6" w:space="1" w:color="auto"/>
        </w:pBdr>
        <w:autoSpaceDE w:val="0"/>
        <w:autoSpaceDN w:val="0"/>
        <w:adjustRightInd w:val="0"/>
        <w:rPr>
          <w:rFonts w:ascii="Helvetica" w:hAnsi="Helvetica"/>
          <w:b/>
        </w:rPr>
      </w:pPr>
    </w:p>
    <w:p w14:paraId="4A1A90FF" w14:textId="77777777" w:rsidR="00DA4007" w:rsidRPr="005D3F9C" w:rsidRDefault="00DA4007" w:rsidP="0077741F">
      <w:pPr>
        <w:tabs>
          <w:tab w:val="left" w:pos="4253"/>
          <w:tab w:val="left" w:pos="4500"/>
        </w:tabs>
        <w:rPr>
          <w:rFonts w:ascii="Helvetica" w:hAnsi="Helvetica"/>
          <w:b/>
        </w:rPr>
      </w:pPr>
    </w:p>
    <w:p w14:paraId="289F13ED" w14:textId="77777777" w:rsidR="0077741F" w:rsidRPr="001D72F9" w:rsidRDefault="0077741F" w:rsidP="0077741F">
      <w:pPr>
        <w:tabs>
          <w:tab w:val="left" w:pos="4253"/>
          <w:tab w:val="left" w:pos="4500"/>
        </w:tabs>
        <w:outlineLvl w:val="0"/>
        <w:rPr>
          <w:rFonts w:ascii="Helvetica" w:hAnsi="Helvetica"/>
          <w:b/>
          <w:sz w:val="28"/>
          <w:szCs w:val="28"/>
        </w:rPr>
      </w:pPr>
      <w:r w:rsidRPr="001D72F9">
        <w:rPr>
          <w:rFonts w:ascii="Helvetica" w:hAnsi="Helvetica"/>
          <w:b/>
          <w:sz w:val="28"/>
          <w:szCs w:val="28"/>
        </w:rPr>
        <w:t>U.S. Department of Agriculture</w:t>
      </w:r>
    </w:p>
    <w:p w14:paraId="060C931C" w14:textId="77777777" w:rsidR="0077741F" w:rsidRDefault="0077741F" w:rsidP="0077741F">
      <w:pPr>
        <w:widowControl w:val="0"/>
        <w:autoSpaceDE w:val="0"/>
        <w:autoSpaceDN w:val="0"/>
        <w:adjustRightInd w:val="0"/>
        <w:rPr>
          <w:rFonts w:ascii="Helvetica" w:hAnsi="Helvetica" w:cs="Helvetica"/>
          <w:b/>
        </w:rPr>
      </w:pPr>
      <w:bookmarkStart w:id="23" w:name="AGOverview"/>
      <w:bookmarkStart w:id="24" w:name="AGPrograms"/>
      <w:bookmarkEnd w:id="23"/>
      <w:bookmarkEnd w:id="24"/>
      <w:r>
        <w:rPr>
          <w:rFonts w:ascii="Helvetica" w:hAnsi="Helvetica" w:cs="Helvetica"/>
          <w:b/>
        </w:rPr>
        <w:tab/>
      </w:r>
    </w:p>
    <w:p w14:paraId="7C473D7C" w14:textId="35848485" w:rsidR="00762005" w:rsidRDefault="0077741F" w:rsidP="0041327C">
      <w:pPr>
        <w:widowControl w:val="0"/>
        <w:autoSpaceDE w:val="0"/>
        <w:autoSpaceDN w:val="0"/>
        <w:adjustRightInd w:val="0"/>
        <w:rPr>
          <w:rFonts w:ascii="Helvetica" w:hAnsi="Helvetica" w:cs="Helvetica"/>
        </w:rPr>
      </w:pPr>
      <w:r w:rsidRPr="005D3F9C">
        <w:rPr>
          <w:rFonts w:ascii="Helvetica" w:hAnsi="Helvetica" w:cs="Helvetica"/>
          <w:b/>
        </w:rPr>
        <w:t>Programs</w:t>
      </w:r>
      <w:r w:rsidRPr="005D3F9C">
        <w:rPr>
          <w:rFonts w:ascii="Helvetica" w:hAnsi="Helvetica" w:cs="Helvetica"/>
        </w:rPr>
        <w:t>:</w:t>
      </w:r>
      <w:bookmarkStart w:id="25" w:name="AGAFRIChangeChallenge"/>
      <w:bookmarkStart w:id="26" w:name="AGNRCSConservInnov"/>
      <w:bookmarkStart w:id="27" w:name="AGNRCSCoopConserv"/>
      <w:bookmarkEnd w:id="25"/>
      <w:bookmarkEnd w:id="26"/>
      <w:bookmarkEnd w:id="27"/>
    </w:p>
    <w:p w14:paraId="0BB04344" w14:textId="25A7A4ED" w:rsidR="002E6562" w:rsidRDefault="002E6562" w:rsidP="002E6562">
      <w:pPr>
        <w:widowControl w:val="0"/>
        <w:autoSpaceDE w:val="0"/>
        <w:autoSpaceDN w:val="0"/>
        <w:adjustRightInd w:val="0"/>
        <w:rPr>
          <w:rFonts w:ascii="Helvetica" w:hAnsi="Helvetica" w:cs="Helvetica"/>
          <w:color w:val="222222"/>
        </w:rPr>
      </w:pPr>
      <w:bookmarkStart w:id="28" w:name="AGSecondaryAgEdChallenge"/>
      <w:bookmarkStart w:id="29" w:name="AGScientificCoop"/>
      <w:bookmarkStart w:id="30" w:name="AGVetServices"/>
      <w:bookmarkEnd w:id="28"/>
      <w:bookmarkEnd w:id="29"/>
      <w:bookmarkEnd w:id="30"/>
    </w:p>
    <w:p w14:paraId="2B80A2B9" w14:textId="77777777" w:rsidR="00465B9D" w:rsidRDefault="00465B9D" w:rsidP="00465B9D">
      <w:pPr>
        <w:pStyle w:val="NoSpacing"/>
        <w:rPr>
          <w:rFonts w:ascii="Helvetica" w:hAnsi="Helvetica" w:cs="Helvetica"/>
          <w:color w:val="222222"/>
          <w:sz w:val="24"/>
          <w:szCs w:val="24"/>
          <w:shd w:val="clear" w:color="auto" w:fill="FFFFFF"/>
        </w:rPr>
      </w:pPr>
      <w:bookmarkStart w:id="31" w:name="AGForeignMarketDevCooperator"/>
      <w:bookmarkEnd w:id="31"/>
      <w:r w:rsidRPr="005C5575">
        <w:rPr>
          <w:rFonts w:ascii="Helvetica" w:hAnsi="Helvetica" w:cs="Helvetica"/>
          <w:color w:val="222222"/>
          <w:sz w:val="24"/>
          <w:szCs w:val="24"/>
          <w:highlight w:val="cyan"/>
          <w:shd w:val="clear" w:color="auto" w:fill="FFFFFF"/>
        </w:rPr>
        <w:t>Global Programs</w:t>
      </w:r>
      <w:r w:rsidRPr="005C5575">
        <w:rPr>
          <w:rFonts w:ascii="Helvetica" w:hAnsi="Helvetica" w:cs="Helvetica"/>
          <w:color w:val="222222"/>
          <w:sz w:val="24"/>
          <w:szCs w:val="24"/>
          <w:highlight w:val="cyan"/>
        </w:rPr>
        <w:br/>
      </w:r>
      <w:r w:rsidRPr="005C5575">
        <w:rPr>
          <w:rFonts w:ascii="Helvetica" w:hAnsi="Helvetica" w:cs="Helvetica"/>
          <w:color w:val="222222"/>
          <w:sz w:val="24"/>
          <w:szCs w:val="24"/>
          <w:highlight w:val="cyan"/>
          <w:shd w:val="clear" w:color="auto" w:fill="FFFFFF"/>
        </w:rPr>
        <w:t>Foreign Market Development Cooperator Program</w:t>
      </w:r>
      <w:r w:rsidRPr="005C5575">
        <w:rPr>
          <w:rFonts w:ascii="Helvetica" w:hAnsi="Helvetica" w:cs="Helvetica"/>
          <w:color w:val="222222"/>
          <w:sz w:val="24"/>
          <w:szCs w:val="24"/>
          <w:highlight w:val="cyan"/>
        </w:rPr>
        <w:br/>
      </w:r>
      <w:r w:rsidRPr="005C5575">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B03E6B" w:rsidRPr="00B03E6B" w14:paraId="462DED8E" w14:textId="77777777" w:rsidTr="00B03E6B">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686"/>
              <w:gridCol w:w="2559"/>
            </w:tblGrid>
            <w:tr w:rsidR="00B03E6B" w:rsidRPr="00B03E6B" w14:paraId="5D49685A" w14:textId="77777777" w:rsidTr="00B03E6B">
              <w:trPr>
                <w:tblCellSpacing w:w="0" w:type="dxa"/>
              </w:trPr>
              <w:tc>
                <w:tcPr>
                  <w:tcW w:w="2686" w:type="dxa"/>
                  <w:noWrap/>
                  <w:hideMark/>
                </w:tcPr>
                <w:p w14:paraId="1AF30790"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Document Type:</w:t>
                  </w:r>
                </w:p>
              </w:tc>
              <w:tc>
                <w:tcPr>
                  <w:tcW w:w="2642" w:type="dxa"/>
                  <w:vAlign w:val="center"/>
                  <w:hideMark/>
                </w:tcPr>
                <w:p w14:paraId="7875E119"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Grants Notice</w:t>
                  </w:r>
                </w:p>
              </w:tc>
            </w:tr>
            <w:tr w:rsidR="00B03E6B" w:rsidRPr="00B03E6B" w14:paraId="6EDBC4FA" w14:textId="77777777" w:rsidTr="00B03E6B">
              <w:trPr>
                <w:tblCellSpacing w:w="0" w:type="dxa"/>
              </w:trPr>
              <w:tc>
                <w:tcPr>
                  <w:tcW w:w="2686" w:type="dxa"/>
                  <w:noWrap/>
                  <w:hideMark/>
                </w:tcPr>
                <w:p w14:paraId="643530AA"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lastRenderedPageBreak/>
                    <w:t>Funding Opportunity Number:</w:t>
                  </w:r>
                </w:p>
              </w:tc>
              <w:tc>
                <w:tcPr>
                  <w:tcW w:w="2642" w:type="dxa"/>
                  <w:vAlign w:val="center"/>
                  <w:hideMark/>
                </w:tcPr>
                <w:p w14:paraId="6798E024"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2021-02</w:t>
                  </w:r>
                </w:p>
              </w:tc>
            </w:tr>
            <w:tr w:rsidR="00B03E6B" w:rsidRPr="00B03E6B" w14:paraId="1FC4D4F1" w14:textId="77777777" w:rsidTr="00B03E6B">
              <w:trPr>
                <w:tblCellSpacing w:w="0" w:type="dxa"/>
              </w:trPr>
              <w:tc>
                <w:tcPr>
                  <w:tcW w:w="2686" w:type="dxa"/>
                  <w:noWrap/>
                  <w:hideMark/>
                </w:tcPr>
                <w:p w14:paraId="0020AD5A"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Funding Opportunity Title:</w:t>
                  </w:r>
                </w:p>
              </w:tc>
              <w:tc>
                <w:tcPr>
                  <w:tcW w:w="2642" w:type="dxa"/>
                  <w:vAlign w:val="center"/>
                  <w:hideMark/>
                </w:tcPr>
                <w:p w14:paraId="00A6F2FF"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Foreign Market Development Cooperator Program</w:t>
                  </w:r>
                </w:p>
              </w:tc>
            </w:tr>
            <w:tr w:rsidR="00B03E6B" w:rsidRPr="00B03E6B" w14:paraId="30C5BFB5" w14:textId="77777777" w:rsidTr="00B03E6B">
              <w:trPr>
                <w:tblCellSpacing w:w="0" w:type="dxa"/>
              </w:trPr>
              <w:tc>
                <w:tcPr>
                  <w:tcW w:w="2686" w:type="dxa"/>
                  <w:noWrap/>
                  <w:hideMark/>
                </w:tcPr>
                <w:p w14:paraId="5D29DB28"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Opportunity Category:</w:t>
                  </w:r>
                </w:p>
              </w:tc>
              <w:tc>
                <w:tcPr>
                  <w:tcW w:w="2642" w:type="dxa"/>
                  <w:vAlign w:val="center"/>
                  <w:hideMark/>
                </w:tcPr>
                <w:p w14:paraId="29C97622"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Discretionary</w:t>
                  </w:r>
                </w:p>
              </w:tc>
            </w:tr>
            <w:tr w:rsidR="00B03E6B" w:rsidRPr="00B03E6B" w14:paraId="637EA7F2" w14:textId="77777777" w:rsidTr="00B03E6B">
              <w:trPr>
                <w:tblCellSpacing w:w="0" w:type="dxa"/>
              </w:trPr>
              <w:tc>
                <w:tcPr>
                  <w:tcW w:w="2686" w:type="dxa"/>
                  <w:noWrap/>
                  <w:hideMark/>
                </w:tcPr>
                <w:p w14:paraId="2D5855ED"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Opportunity Category Explanation:</w:t>
                  </w:r>
                </w:p>
              </w:tc>
              <w:tc>
                <w:tcPr>
                  <w:tcW w:w="2642" w:type="dxa"/>
                  <w:vAlign w:val="center"/>
                  <w:hideMark/>
                </w:tcPr>
                <w:p w14:paraId="30E53067"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 </w:t>
                  </w:r>
                </w:p>
              </w:tc>
            </w:tr>
            <w:tr w:rsidR="00B03E6B" w:rsidRPr="00B03E6B" w14:paraId="17EC0B0E" w14:textId="77777777" w:rsidTr="00B03E6B">
              <w:trPr>
                <w:tblCellSpacing w:w="0" w:type="dxa"/>
              </w:trPr>
              <w:tc>
                <w:tcPr>
                  <w:tcW w:w="2686" w:type="dxa"/>
                  <w:noWrap/>
                  <w:hideMark/>
                </w:tcPr>
                <w:p w14:paraId="0CFDE887"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Funding Instrument Type:</w:t>
                  </w:r>
                </w:p>
              </w:tc>
              <w:tc>
                <w:tcPr>
                  <w:tcW w:w="2642" w:type="dxa"/>
                  <w:vAlign w:val="center"/>
                  <w:hideMark/>
                </w:tcPr>
                <w:p w14:paraId="03CE2EF4"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Grant</w:t>
                  </w:r>
                </w:p>
              </w:tc>
            </w:tr>
            <w:tr w:rsidR="00B03E6B" w:rsidRPr="00B03E6B" w14:paraId="21495C03" w14:textId="77777777" w:rsidTr="00B03E6B">
              <w:trPr>
                <w:tblCellSpacing w:w="0" w:type="dxa"/>
              </w:trPr>
              <w:tc>
                <w:tcPr>
                  <w:tcW w:w="2686" w:type="dxa"/>
                  <w:noWrap/>
                  <w:hideMark/>
                </w:tcPr>
                <w:p w14:paraId="5570C557"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Category of Funding Activity:</w:t>
                  </w:r>
                </w:p>
              </w:tc>
              <w:tc>
                <w:tcPr>
                  <w:tcW w:w="2642" w:type="dxa"/>
                  <w:vAlign w:val="center"/>
                  <w:hideMark/>
                </w:tcPr>
                <w:p w14:paraId="624F8FB7"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Agriculture</w:t>
                  </w:r>
                </w:p>
              </w:tc>
            </w:tr>
            <w:tr w:rsidR="00B03E6B" w:rsidRPr="00B03E6B" w14:paraId="3EFE7815" w14:textId="77777777" w:rsidTr="00B03E6B">
              <w:trPr>
                <w:tblCellSpacing w:w="0" w:type="dxa"/>
              </w:trPr>
              <w:tc>
                <w:tcPr>
                  <w:tcW w:w="2686" w:type="dxa"/>
                  <w:noWrap/>
                  <w:hideMark/>
                </w:tcPr>
                <w:p w14:paraId="165BB496"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Category Explanation:</w:t>
                  </w:r>
                </w:p>
              </w:tc>
              <w:tc>
                <w:tcPr>
                  <w:tcW w:w="2642" w:type="dxa"/>
                  <w:vAlign w:val="center"/>
                  <w:hideMark/>
                </w:tcPr>
                <w:p w14:paraId="572B9BA2"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 </w:t>
                  </w:r>
                </w:p>
              </w:tc>
            </w:tr>
            <w:tr w:rsidR="00B03E6B" w:rsidRPr="00B03E6B" w14:paraId="24ADC8C5" w14:textId="77777777" w:rsidTr="00B03E6B">
              <w:trPr>
                <w:tblCellSpacing w:w="0" w:type="dxa"/>
              </w:trPr>
              <w:tc>
                <w:tcPr>
                  <w:tcW w:w="2686" w:type="dxa"/>
                  <w:noWrap/>
                  <w:hideMark/>
                </w:tcPr>
                <w:p w14:paraId="43519C7D"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Expected Number of Awards:</w:t>
                  </w:r>
                </w:p>
              </w:tc>
              <w:tc>
                <w:tcPr>
                  <w:tcW w:w="2642" w:type="dxa"/>
                  <w:vAlign w:val="center"/>
                  <w:hideMark/>
                </w:tcPr>
                <w:p w14:paraId="2CED3F9A"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30</w:t>
                  </w:r>
                </w:p>
              </w:tc>
            </w:tr>
            <w:tr w:rsidR="00B03E6B" w:rsidRPr="00B03E6B" w14:paraId="7974D1D4" w14:textId="77777777" w:rsidTr="00B03E6B">
              <w:trPr>
                <w:tblCellSpacing w:w="0" w:type="dxa"/>
              </w:trPr>
              <w:tc>
                <w:tcPr>
                  <w:tcW w:w="2686" w:type="dxa"/>
                  <w:noWrap/>
                  <w:hideMark/>
                </w:tcPr>
                <w:p w14:paraId="39FBEE88"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CFDA Number(s):</w:t>
                  </w:r>
                </w:p>
              </w:tc>
              <w:tc>
                <w:tcPr>
                  <w:tcW w:w="2642" w:type="dxa"/>
                  <w:vAlign w:val="center"/>
                  <w:hideMark/>
                </w:tcPr>
                <w:p w14:paraId="10FA9D64"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10.600 -- Foreign Market Development Cooperator Program</w:t>
                  </w:r>
                </w:p>
              </w:tc>
            </w:tr>
            <w:tr w:rsidR="00B03E6B" w:rsidRPr="00B03E6B" w14:paraId="2D306B59" w14:textId="77777777" w:rsidTr="00B03E6B">
              <w:trPr>
                <w:tblCellSpacing w:w="0" w:type="dxa"/>
              </w:trPr>
              <w:tc>
                <w:tcPr>
                  <w:tcW w:w="2686" w:type="dxa"/>
                  <w:noWrap/>
                  <w:hideMark/>
                </w:tcPr>
                <w:p w14:paraId="11A29D51"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Cost Sharing or Matching Requirement:</w:t>
                  </w:r>
                </w:p>
              </w:tc>
              <w:tc>
                <w:tcPr>
                  <w:tcW w:w="2642" w:type="dxa"/>
                  <w:vAlign w:val="center"/>
                  <w:hideMark/>
                </w:tcPr>
                <w:p w14:paraId="2679E419"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Yes</w:t>
                  </w:r>
                </w:p>
              </w:tc>
            </w:tr>
          </w:tbl>
          <w:p w14:paraId="35930E1F" w14:textId="77777777" w:rsidR="00B03E6B" w:rsidRPr="00B03E6B" w:rsidRDefault="00B03E6B" w:rsidP="00B03E6B">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798"/>
              <w:gridCol w:w="2447"/>
            </w:tblGrid>
            <w:tr w:rsidR="00B03E6B" w:rsidRPr="00B03E6B" w14:paraId="28FE849F" w14:textId="77777777" w:rsidTr="00B03E6B">
              <w:trPr>
                <w:tblCellSpacing w:w="0" w:type="dxa"/>
              </w:trPr>
              <w:tc>
                <w:tcPr>
                  <w:tcW w:w="2798" w:type="dxa"/>
                  <w:noWrap/>
                  <w:hideMark/>
                </w:tcPr>
                <w:p w14:paraId="65919E77"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lastRenderedPageBreak/>
                    <w:t>Version:</w:t>
                  </w:r>
                </w:p>
              </w:tc>
              <w:tc>
                <w:tcPr>
                  <w:tcW w:w="2872" w:type="dxa"/>
                  <w:vAlign w:val="center"/>
                  <w:hideMark/>
                </w:tcPr>
                <w:p w14:paraId="1E7927F4"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Synopsis 1</w:t>
                  </w:r>
                </w:p>
              </w:tc>
            </w:tr>
            <w:tr w:rsidR="00B03E6B" w:rsidRPr="00B03E6B" w14:paraId="1A3CC162" w14:textId="77777777" w:rsidTr="00B03E6B">
              <w:trPr>
                <w:tblCellSpacing w:w="0" w:type="dxa"/>
              </w:trPr>
              <w:tc>
                <w:tcPr>
                  <w:tcW w:w="2798" w:type="dxa"/>
                  <w:noWrap/>
                  <w:hideMark/>
                </w:tcPr>
                <w:p w14:paraId="47329E74"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lastRenderedPageBreak/>
                    <w:t>Posted Date:</w:t>
                  </w:r>
                </w:p>
              </w:tc>
              <w:tc>
                <w:tcPr>
                  <w:tcW w:w="2872" w:type="dxa"/>
                  <w:vAlign w:val="center"/>
                  <w:hideMark/>
                </w:tcPr>
                <w:p w14:paraId="7BF5A80C"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May 08, 2020</w:t>
                  </w:r>
                </w:p>
              </w:tc>
            </w:tr>
            <w:tr w:rsidR="00B03E6B" w:rsidRPr="00B03E6B" w14:paraId="74141864" w14:textId="77777777" w:rsidTr="00B03E6B">
              <w:trPr>
                <w:tblCellSpacing w:w="0" w:type="dxa"/>
              </w:trPr>
              <w:tc>
                <w:tcPr>
                  <w:tcW w:w="2798" w:type="dxa"/>
                  <w:noWrap/>
                  <w:hideMark/>
                </w:tcPr>
                <w:p w14:paraId="27D38B2B"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Last Updated Date:</w:t>
                  </w:r>
                </w:p>
              </w:tc>
              <w:tc>
                <w:tcPr>
                  <w:tcW w:w="2872" w:type="dxa"/>
                  <w:vAlign w:val="center"/>
                  <w:hideMark/>
                </w:tcPr>
                <w:p w14:paraId="798EBDCB"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May 08, 2020</w:t>
                  </w:r>
                </w:p>
              </w:tc>
            </w:tr>
            <w:tr w:rsidR="00B03E6B" w:rsidRPr="00B03E6B" w14:paraId="79382F6F" w14:textId="77777777" w:rsidTr="00B03E6B">
              <w:trPr>
                <w:tblCellSpacing w:w="0" w:type="dxa"/>
              </w:trPr>
              <w:tc>
                <w:tcPr>
                  <w:tcW w:w="2798" w:type="dxa"/>
                  <w:noWrap/>
                  <w:hideMark/>
                </w:tcPr>
                <w:p w14:paraId="41F8BA13"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Original Closing Date for Applications:</w:t>
                  </w:r>
                </w:p>
              </w:tc>
              <w:tc>
                <w:tcPr>
                  <w:tcW w:w="2872" w:type="dxa"/>
                  <w:vAlign w:val="center"/>
                  <w:hideMark/>
                </w:tcPr>
                <w:p w14:paraId="7E074D94"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Jun 26, 2020  </w:t>
                  </w:r>
                </w:p>
              </w:tc>
            </w:tr>
            <w:tr w:rsidR="00B03E6B" w:rsidRPr="00B03E6B" w14:paraId="45D2054D" w14:textId="77777777" w:rsidTr="00B03E6B">
              <w:trPr>
                <w:tblCellSpacing w:w="0" w:type="dxa"/>
              </w:trPr>
              <w:tc>
                <w:tcPr>
                  <w:tcW w:w="2798" w:type="dxa"/>
                  <w:noWrap/>
                  <w:hideMark/>
                </w:tcPr>
                <w:p w14:paraId="7B809B26"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Current Closing Date for Applications:</w:t>
                  </w:r>
                </w:p>
              </w:tc>
              <w:tc>
                <w:tcPr>
                  <w:tcW w:w="2872" w:type="dxa"/>
                  <w:vAlign w:val="center"/>
                  <w:hideMark/>
                </w:tcPr>
                <w:p w14:paraId="0FCCFB51"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Jun 26, 2020  </w:t>
                  </w:r>
                </w:p>
              </w:tc>
            </w:tr>
            <w:tr w:rsidR="00B03E6B" w:rsidRPr="00B03E6B" w14:paraId="5EE64F7D" w14:textId="77777777" w:rsidTr="00B03E6B">
              <w:trPr>
                <w:tblCellSpacing w:w="0" w:type="dxa"/>
              </w:trPr>
              <w:tc>
                <w:tcPr>
                  <w:tcW w:w="2798" w:type="dxa"/>
                  <w:noWrap/>
                  <w:hideMark/>
                </w:tcPr>
                <w:p w14:paraId="252241A0"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Archive Date:</w:t>
                  </w:r>
                </w:p>
              </w:tc>
              <w:tc>
                <w:tcPr>
                  <w:tcW w:w="2872" w:type="dxa"/>
                  <w:vAlign w:val="center"/>
                  <w:hideMark/>
                </w:tcPr>
                <w:p w14:paraId="2E3C6B1F"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Jul 26, 2020</w:t>
                  </w:r>
                </w:p>
              </w:tc>
            </w:tr>
            <w:tr w:rsidR="00B03E6B" w:rsidRPr="00B03E6B" w14:paraId="6E7E4A91" w14:textId="77777777" w:rsidTr="00B03E6B">
              <w:trPr>
                <w:tblCellSpacing w:w="0" w:type="dxa"/>
              </w:trPr>
              <w:tc>
                <w:tcPr>
                  <w:tcW w:w="2798" w:type="dxa"/>
                  <w:noWrap/>
                  <w:hideMark/>
                </w:tcPr>
                <w:p w14:paraId="44845656"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Estimated Total Program Funding:</w:t>
                  </w:r>
                </w:p>
              </w:tc>
              <w:tc>
                <w:tcPr>
                  <w:tcW w:w="2872" w:type="dxa"/>
                  <w:vAlign w:val="center"/>
                  <w:hideMark/>
                </w:tcPr>
                <w:p w14:paraId="23F0F89C"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$34,500,000</w:t>
                  </w:r>
                </w:p>
              </w:tc>
            </w:tr>
            <w:tr w:rsidR="00B03E6B" w:rsidRPr="00B03E6B" w14:paraId="777AFABD" w14:textId="77777777" w:rsidTr="00B03E6B">
              <w:trPr>
                <w:tblCellSpacing w:w="0" w:type="dxa"/>
              </w:trPr>
              <w:tc>
                <w:tcPr>
                  <w:tcW w:w="2798" w:type="dxa"/>
                  <w:noWrap/>
                  <w:hideMark/>
                </w:tcPr>
                <w:p w14:paraId="7DFF8AF7"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Award Ceiling:</w:t>
                  </w:r>
                </w:p>
              </w:tc>
              <w:tc>
                <w:tcPr>
                  <w:tcW w:w="2872" w:type="dxa"/>
                  <w:vAlign w:val="center"/>
                  <w:hideMark/>
                </w:tcPr>
                <w:p w14:paraId="4F833452"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$10,000,000</w:t>
                  </w:r>
                </w:p>
              </w:tc>
            </w:tr>
            <w:tr w:rsidR="00B03E6B" w:rsidRPr="00B03E6B" w14:paraId="67FD069C" w14:textId="77777777" w:rsidTr="00B03E6B">
              <w:trPr>
                <w:tblCellSpacing w:w="0" w:type="dxa"/>
              </w:trPr>
              <w:tc>
                <w:tcPr>
                  <w:tcW w:w="2798" w:type="dxa"/>
                  <w:noWrap/>
                  <w:hideMark/>
                </w:tcPr>
                <w:p w14:paraId="43F21367"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Award Floor:</w:t>
                  </w:r>
                </w:p>
              </w:tc>
              <w:tc>
                <w:tcPr>
                  <w:tcW w:w="2872" w:type="dxa"/>
                  <w:vAlign w:val="center"/>
                  <w:hideMark/>
                </w:tcPr>
                <w:p w14:paraId="38DF423E"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$0</w:t>
                  </w:r>
                </w:p>
              </w:tc>
            </w:tr>
          </w:tbl>
          <w:p w14:paraId="70F37073" w14:textId="77777777" w:rsidR="00B03E6B" w:rsidRPr="00B03E6B" w:rsidRDefault="00B03E6B" w:rsidP="00B03E6B">
            <w:pPr>
              <w:pStyle w:val="NoSpacing"/>
              <w:rPr>
                <w:rFonts w:ascii="Helvetica" w:hAnsi="Helvetica" w:cs="Helvetica"/>
                <w:color w:val="222222"/>
              </w:rPr>
            </w:pPr>
          </w:p>
        </w:tc>
      </w:tr>
    </w:tbl>
    <w:p w14:paraId="6AFF2B23" w14:textId="0C60EAE8" w:rsidR="00B03E6B" w:rsidRPr="00B03E6B" w:rsidRDefault="00B03E6B" w:rsidP="00B03E6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B03E6B" w:rsidRPr="00B03E6B" w14:paraId="75DB5E1A" w14:textId="77777777" w:rsidTr="00B03E6B">
        <w:trPr>
          <w:tblCellSpacing w:w="0" w:type="dxa"/>
        </w:trPr>
        <w:tc>
          <w:tcPr>
            <w:tcW w:w="0" w:type="auto"/>
            <w:noWrap/>
            <w:hideMark/>
          </w:tcPr>
          <w:p w14:paraId="5A26D3A7"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Eligible Applicants:</w:t>
            </w:r>
          </w:p>
        </w:tc>
        <w:tc>
          <w:tcPr>
            <w:tcW w:w="5000" w:type="pct"/>
            <w:vAlign w:val="center"/>
            <w:hideMark/>
          </w:tcPr>
          <w:p w14:paraId="1E9283EA"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Others (see text field entitled "Additional Information on Eligibility" for clarification)</w:t>
            </w:r>
          </w:p>
        </w:tc>
      </w:tr>
      <w:tr w:rsidR="00B03E6B" w:rsidRPr="00B03E6B" w14:paraId="2D94BC11" w14:textId="77777777" w:rsidTr="00B03E6B">
        <w:trPr>
          <w:tblCellSpacing w:w="0" w:type="dxa"/>
        </w:trPr>
        <w:tc>
          <w:tcPr>
            <w:tcW w:w="0" w:type="auto"/>
            <w:noWrap/>
            <w:hideMark/>
          </w:tcPr>
          <w:p w14:paraId="7BB61130"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Additional Information on Eligibility:</w:t>
            </w:r>
          </w:p>
        </w:tc>
        <w:tc>
          <w:tcPr>
            <w:tcW w:w="5000" w:type="pct"/>
            <w:vAlign w:val="center"/>
            <w:hideMark/>
          </w:tcPr>
          <w:p w14:paraId="12BE677C" w14:textId="0EBF1818"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 xml:space="preserve">Eligible </w:t>
            </w:r>
            <w:r w:rsidR="003E1DA2" w:rsidRPr="00B03E6B">
              <w:rPr>
                <w:rFonts w:ascii="Helvetica" w:hAnsi="Helvetica" w:cs="Helvetica"/>
                <w:color w:val="222222"/>
              </w:rPr>
              <w:t>Applicants To</w:t>
            </w:r>
            <w:r w:rsidRPr="00B03E6B">
              <w:rPr>
                <w:rFonts w:ascii="Helvetica" w:hAnsi="Helvetica" w:cs="Helvetica"/>
                <w:color w:val="222222"/>
              </w:rPr>
              <w:t xml:space="preserve"> participate in the Cooperator program, an entity must be a nonprofit U.S. agricultural trade organization that promotes the exports of one or more U.S. agricultural commodities, does not have a business interest in or receive remuneration from specific sales of agricultural commodities, and contributes at least 50 percent of the value of resources reimbursed by CCC for activities conducted under the agreement. Funding priority is given to organizations that have the broadest possible producer representation of the commodity being promoted and that are nationwide in membership and scope. Applicants that do not meet the eligibility criteria will be considered ineligible.</w:t>
            </w:r>
          </w:p>
        </w:tc>
      </w:tr>
    </w:tbl>
    <w:p w14:paraId="3DFF9E9C" w14:textId="3FA7331E" w:rsidR="00B03E6B" w:rsidRPr="00B03E6B" w:rsidRDefault="00B03E6B" w:rsidP="00B03E6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B03E6B" w:rsidRPr="00B03E6B" w14:paraId="6255B129" w14:textId="77777777" w:rsidTr="00B03E6B">
        <w:trPr>
          <w:tblCellSpacing w:w="0" w:type="dxa"/>
        </w:trPr>
        <w:tc>
          <w:tcPr>
            <w:tcW w:w="0" w:type="auto"/>
            <w:noWrap/>
            <w:hideMark/>
          </w:tcPr>
          <w:p w14:paraId="127496A0"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Agency Name:</w:t>
            </w:r>
          </w:p>
        </w:tc>
        <w:tc>
          <w:tcPr>
            <w:tcW w:w="5000" w:type="pct"/>
            <w:vAlign w:val="center"/>
            <w:hideMark/>
          </w:tcPr>
          <w:p w14:paraId="1DC32456"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Global Programs</w:t>
            </w:r>
          </w:p>
        </w:tc>
      </w:tr>
      <w:tr w:rsidR="00B03E6B" w:rsidRPr="00B03E6B" w14:paraId="63749B4D" w14:textId="77777777" w:rsidTr="00B03E6B">
        <w:trPr>
          <w:tblCellSpacing w:w="0" w:type="dxa"/>
        </w:trPr>
        <w:tc>
          <w:tcPr>
            <w:tcW w:w="0" w:type="auto"/>
            <w:noWrap/>
            <w:hideMark/>
          </w:tcPr>
          <w:p w14:paraId="0C7A5B66"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Description:</w:t>
            </w:r>
          </w:p>
        </w:tc>
        <w:tc>
          <w:tcPr>
            <w:tcW w:w="5000" w:type="pct"/>
            <w:vAlign w:val="center"/>
            <w:hideMark/>
          </w:tcPr>
          <w:p w14:paraId="4D1101F0"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The Cooperator program is designed to maintain and develop foreign markets for United States agricultural commodities and products through cost–share assistance. Financial assistance under the Cooperator program will be made available on a competitive basis and applications will be reviewed against the evaluation criteria</w:t>
            </w:r>
          </w:p>
          <w:p w14:paraId="208442A2"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contained herein and in the Cooperator program regulations. All U.S. agricultural commodities, except tobacco, are eligible for consideration.</w:t>
            </w:r>
          </w:p>
          <w:p w14:paraId="0CFD10A7"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 xml:space="preserve">FAS allocates funds in a manner that effectively supports the strategic decision–making initiatives of the Government Performance and Results Act (GPRA) of 1993. In deciding whether a proposed project will contribute to the effective creation, expansion, or maintenance of foreign markets, FAS considers whether the applicant provides a clear, long–term agricultural trade strategy, has the broadest producer representation and </w:t>
            </w:r>
            <w:r w:rsidRPr="00B03E6B">
              <w:rPr>
                <w:rFonts w:ascii="Helvetica" w:hAnsi="Helvetica" w:cs="Helvetica"/>
                <w:color w:val="222222"/>
              </w:rPr>
              <w:lastRenderedPageBreak/>
              <w:t>affiliated industry participation of the commodity being promoted, and includes an effective program time line against which results can be measured at specific intervals using quantifiable product or country goals. FAS also considers the extent to which a proposed project targets markets with the greatest growth potential. These factors are part of the FAS resource allocation strategy to fund applicants who can demonstrate performance and address the objectives of the GPRA.</w:t>
            </w:r>
          </w:p>
        </w:tc>
      </w:tr>
      <w:tr w:rsidR="00B03E6B" w:rsidRPr="00B03E6B" w14:paraId="5F2394C1" w14:textId="77777777" w:rsidTr="00B03E6B">
        <w:trPr>
          <w:tblCellSpacing w:w="0" w:type="dxa"/>
        </w:trPr>
        <w:tc>
          <w:tcPr>
            <w:tcW w:w="0" w:type="auto"/>
            <w:noWrap/>
            <w:hideMark/>
          </w:tcPr>
          <w:p w14:paraId="0B76C180"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lastRenderedPageBreak/>
              <w:t>Link to Additional Information:</w:t>
            </w:r>
          </w:p>
        </w:tc>
        <w:tc>
          <w:tcPr>
            <w:tcW w:w="5000" w:type="pct"/>
            <w:vAlign w:val="center"/>
            <w:hideMark/>
          </w:tcPr>
          <w:p w14:paraId="65EA0DE2" w14:textId="69DD1AAA" w:rsidR="00B03E6B" w:rsidRPr="00B03E6B" w:rsidRDefault="00816A1B" w:rsidP="00B03E6B">
            <w:pPr>
              <w:pStyle w:val="NoSpacing"/>
              <w:rPr>
                <w:rFonts w:ascii="Helvetica" w:hAnsi="Helvetica" w:cs="Helvetica"/>
                <w:color w:val="222222"/>
              </w:rPr>
            </w:pPr>
            <w:hyperlink w:tgtFrame="_blank" w:tooltip="Link to Additional Information" w:history="1">
              <w:r w:rsidR="00B03E6B" w:rsidRPr="00B03E6B">
                <w:rPr>
                  <w:rStyle w:val="Hyperlink"/>
                  <w:rFonts w:ascii="Helvetica" w:hAnsi="Helvetica" w:cs="Helvetica"/>
                </w:rPr>
                <w:t>the full announcement can be found under the tab "related documents above"</w:t>
              </w:r>
            </w:hyperlink>
            <w:r w:rsidR="00B03E6B" w:rsidRPr="00B03E6B">
              <w:rPr>
                <w:rFonts w:ascii="Helvetica" w:hAnsi="Helvetica" w:cs="Helvetica"/>
                <w:color w:val="222222"/>
              </w:rPr>
              <w:t>  </w:t>
            </w:r>
            <w:r w:rsidR="00B03E6B" w:rsidRPr="00B03E6B">
              <w:rPr>
                <w:rFonts w:ascii="Helvetica" w:hAnsi="Helvetica" w:cs="Helvetica"/>
                <w:noProof/>
                <w:color w:val="222222"/>
              </w:rPr>
              <w:drawing>
                <wp:inline distT="0" distB="0" distL="0" distR="0" wp14:anchorId="289FF126" wp14:editId="33A55C92">
                  <wp:extent cx="151130" cy="151130"/>
                  <wp:effectExtent l="0" t="0" r="1270" b="1270"/>
                  <wp:docPr id="62" name="Picture 62" descr="Click to View Exit Disclaimer">
                    <a:hlinkClick xmlns:a="http://schemas.openxmlformats.org/drawingml/2006/main" r:id="rId40"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ck to View Exit Disclaimer">
                            <a:hlinkClick r:id="rId40" tgtFrame="&quot;_parent&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r w:rsidR="00B03E6B" w:rsidRPr="00B03E6B" w14:paraId="6D3B794D" w14:textId="77777777" w:rsidTr="00B03E6B">
        <w:trPr>
          <w:tblCellSpacing w:w="0" w:type="dxa"/>
        </w:trPr>
        <w:tc>
          <w:tcPr>
            <w:tcW w:w="0" w:type="auto"/>
            <w:noWrap/>
            <w:hideMark/>
          </w:tcPr>
          <w:p w14:paraId="730EA167"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Grantor Contact Information:</w:t>
            </w:r>
          </w:p>
        </w:tc>
        <w:tc>
          <w:tcPr>
            <w:tcW w:w="5000" w:type="pct"/>
            <w:vAlign w:val="center"/>
            <w:hideMark/>
          </w:tcPr>
          <w:p w14:paraId="1352DED6"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If you have difficulty accessing the full announcement electronically, please contact:</w:t>
            </w:r>
            <w:r w:rsidRPr="00B03E6B">
              <w:rPr>
                <w:rFonts w:ascii="Helvetica" w:hAnsi="Helvetica" w:cs="Helvetica"/>
                <w:color w:val="222222"/>
              </w:rPr>
              <w:br/>
            </w:r>
            <w:r w:rsidRPr="00B03E6B">
              <w:rPr>
                <w:rFonts w:ascii="Helvetica" w:hAnsi="Helvetica" w:cs="Helvetica"/>
                <w:color w:val="222222"/>
              </w:rPr>
              <w:br/>
              <w:t>Eric Bozoian Grants Management Specialist Phone 2023781054</w:t>
            </w:r>
            <w:r w:rsidRPr="00B03E6B">
              <w:rPr>
                <w:rFonts w:ascii="Helvetica" w:hAnsi="Helvetica" w:cs="Helvetica"/>
                <w:color w:val="222222"/>
              </w:rPr>
              <w:br/>
            </w:r>
            <w:r w:rsidRPr="00B03E6B">
              <w:rPr>
                <w:rFonts w:ascii="Helvetica" w:hAnsi="Helvetica" w:cs="Helvetica"/>
                <w:color w:val="222222"/>
              </w:rPr>
              <w:br/>
            </w:r>
            <w:hyperlink r:id="rId42" w:history="1">
              <w:r w:rsidRPr="00B03E6B">
                <w:rPr>
                  <w:rStyle w:val="Hyperlink"/>
                  <w:rFonts w:ascii="Helvetica" w:hAnsi="Helvetica" w:cs="Helvetica"/>
                </w:rPr>
                <w:t>contact email</w:t>
              </w:r>
            </w:hyperlink>
          </w:p>
        </w:tc>
      </w:tr>
    </w:tbl>
    <w:p w14:paraId="5B60D9F6" w14:textId="704E39BF" w:rsidR="00B03E6B" w:rsidRDefault="00465B9D" w:rsidP="00465B9D">
      <w:pPr>
        <w:pStyle w:val="NoSpacing"/>
        <w:pBdr>
          <w:bottom w:val="single" w:sz="6" w:space="1" w:color="auto"/>
        </w:pBdr>
        <w:rPr>
          <w:rStyle w:val="Hyperlink"/>
          <w:rFonts w:ascii="Helvetica" w:hAnsi="Helvetica" w:cs="Helvetica"/>
          <w:color w:val="1155CC"/>
          <w:sz w:val="24"/>
          <w:szCs w:val="24"/>
          <w:shd w:val="clear" w:color="auto" w:fill="FFFFFF"/>
        </w:rPr>
      </w:pPr>
      <w:r w:rsidRPr="004776B9">
        <w:rPr>
          <w:rFonts w:ascii="Helvetica" w:hAnsi="Helvetica" w:cs="Helvetica"/>
          <w:color w:val="222222"/>
          <w:sz w:val="24"/>
          <w:szCs w:val="24"/>
        </w:rPr>
        <w:br/>
      </w:r>
      <w:hyperlink r:id="rId43" w:tgtFrame="_blank" w:history="1">
        <w:r w:rsidRPr="004776B9">
          <w:rPr>
            <w:rStyle w:val="Hyperlink"/>
            <w:rFonts w:ascii="Helvetica" w:hAnsi="Helvetica" w:cs="Helvetica"/>
            <w:color w:val="1155CC"/>
            <w:sz w:val="24"/>
            <w:szCs w:val="24"/>
            <w:shd w:val="clear" w:color="auto" w:fill="FFFFFF"/>
          </w:rPr>
          <w:t>https://www.grants.gov/web/grants/view-opportunity.html?oppId=326946</w:t>
        </w:r>
      </w:hyperlink>
    </w:p>
    <w:p w14:paraId="040A4442" w14:textId="77777777" w:rsidR="00B03E6B" w:rsidRDefault="00B03E6B" w:rsidP="00465B9D">
      <w:pPr>
        <w:pStyle w:val="NoSpacing"/>
        <w:pBdr>
          <w:bottom w:val="single" w:sz="6" w:space="1" w:color="auto"/>
        </w:pBdr>
        <w:rPr>
          <w:rStyle w:val="Hyperlink"/>
          <w:rFonts w:ascii="Helvetica" w:hAnsi="Helvetica" w:cs="Helvetica"/>
          <w:color w:val="1155CC"/>
          <w:sz w:val="24"/>
          <w:szCs w:val="24"/>
          <w:shd w:val="clear" w:color="auto" w:fill="FFFFFF"/>
        </w:rPr>
      </w:pPr>
    </w:p>
    <w:p w14:paraId="6C203901" w14:textId="4A1A2623" w:rsidR="00B03E6B" w:rsidRDefault="00B03E6B" w:rsidP="00465B9D">
      <w:pPr>
        <w:pStyle w:val="NoSpacing"/>
        <w:rPr>
          <w:rFonts w:ascii="Helvetica" w:hAnsi="Helvetica" w:cs="Helvetica"/>
          <w:sz w:val="24"/>
          <w:szCs w:val="24"/>
        </w:rPr>
      </w:pPr>
    </w:p>
    <w:p w14:paraId="798108BC" w14:textId="77777777" w:rsidR="00B03E6B" w:rsidRDefault="00465B9D" w:rsidP="00465B9D">
      <w:pPr>
        <w:widowControl w:val="0"/>
        <w:autoSpaceDE w:val="0"/>
        <w:autoSpaceDN w:val="0"/>
        <w:adjustRightInd w:val="0"/>
        <w:rPr>
          <w:rFonts w:ascii="Helvetica" w:hAnsi="Helvetica" w:cs="Helvetica"/>
          <w:color w:val="222222"/>
          <w:shd w:val="clear" w:color="auto" w:fill="FFFFFF"/>
        </w:rPr>
      </w:pPr>
      <w:bookmarkStart w:id="32" w:name="AGMilitaryVets"/>
      <w:bookmarkEnd w:id="32"/>
      <w:r w:rsidRPr="00AE5CE6">
        <w:rPr>
          <w:rFonts w:ascii="Helvetica" w:hAnsi="Helvetica" w:cs="Helvetica"/>
          <w:color w:val="222222"/>
          <w:highlight w:val="cyan"/>
          <w:shd w:val="clear" w:color="auto" w:fill="FFFFFF"/>
        </w:rPr>
        <w:t>National Institute of Food and Agriculture</w:t>
      </w:r>
      <w:r w:rsidRPr="00AE5CE6">
        <w:rPr>
          <w:rFonts w:ascii="Helvetica" w:hAnsi="Helvetica" w:cs="Helvetica"/>
          <w:color w:val="222222"/>
          <w:highlight w:val="cyan"/>
        </w:rPr>
        <w:br/>
      </w:r>
      <w:r w:rsidRPr="00AE5CE6">
        <w:rPr>
          <w:rFonts w:ascii="Helvetica" w:hAnsi="Helvetica" w:cs="Helvetica"/>
          <w:color w:val="222222"/>
          <w:highlight w:val="cyan"/>
          <w:shd w:val="clear" w:color="auto" w:fill="FFFFFF"/>
        </w:rPr>
        <w:t>Enhancing Agricultural Opportunities for Military Veterans Competitive Grants Program</w:t>
      </w:r>
      <w:r w:rsidRPr="00AE5CE6">
        <w:rPr>
          <w:rFonts w:ascii="Helvetica" w:hAnsi="Helvetica" w:cs="Helvetica"/>
          <w:color w:val="222222"/>
          <w:highlight w:val="cyan"/>
        </w:rPr>
        <w:br/>
      </w:r>
      <w:r w:rsidRPr="00AE5CE6">
        <w:rPr>
          <w:rFonts w:ascii="Helvetica" w:hAnsi="Helvetica" w:cs="Helvetica"/>
          <w:color w:val="222222"/>
          <w:highlight w:val="cyan"/>
          <w:shd w:val="clear" w:color="auto" w:fill="FFFFFF"/>
        </w:rPr>
        <w:t>Synopsis 1</w:t>
      </w:r>
    </w:p>
    <w:p w14:paraId="34BD9C4D" w14:textId="77777777" w:rsidR="00B03E6B" w:rsidRDefault="00B03E6B" w:rsidP="00465B9D">
      <w:pPr>
        <w:widowControl w:val="0"/>
        <w:autoSpaceDE w:val="0"/>
        <w:autoSpaceDN w:val="0"/>
        <w:adjustRightInd w:val="0"/>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B03E6B" w:rsidRPr="00B03E6B" w14:paraId="7C3E32FB" w14:textId="77777777" w:rsidTr="00B03E6B">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36"/>
              <w:gridCol w:w="3009"/>
            </w:tblGrid>
            <w:tr w:rsidR="00B03E6B" w:rsidRPr="00B03E6B" w14:paraId="14F74F02" w14:textId="77777777" w:rsidTr="00B03E6B">
              <w:trPr>
                <w:tblCellSpacing w:w="0" w:type="dxa"/>
              </w:trPr>
              <w:tc>
                <w:tcPr>
                  <w:tcW w:w="2236" w:type="dxa"/>
                  <w:noWrap/>
                  <w:hideMark/>
                </w:tcPr>
                <w:p w14:paraId="4DDA472C"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Document Type:</w:t>
                  </w:r>
                </w:p>
              </w:tc>
              <w:tc>
                <w:tcPr>
                  <w:tcW w:w="3154" w:type="dxa"/>
                  <w:vAlign w:val="center"/>
                  <w:hideMark/>
                </w:tcPr>
                <w:p w14:paraId="49E9448A"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Grants Notice</w:t>
                  </w:r>
                </w:p>
              </w:tc>
            </w:tr>
            <w:tr w:rsidR="00B03E6B" w:rsidRPr="00B03E6B" w14:paraId="45CE830A" w14:textId="77777777" w:rsidTr="00B03E6B">
              <w:trPr>
                <w:tblCellSpacing w:w="0" w:type="dxa"/>
              </w:trPr>
              <w:tc>
                <w:tcPr>
                  <w:tcW w:w="2236" w:type="dxa"/>
                  <w:noWrap/>
                  <w:hideMark/>
                </w:tcPr>
                <w:p w14:paraId="6E9EB047"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Funding Opportunity Number:</w:t>
                  </w:r>
                </w:p>
              </w:tc>
              <w:tc>
                <w:tcPr>
                  <w:tcW w:w="3154" w:type="dxa"/>
                  <w:vAlign w:val="center"/>
                  <w:hideMark/>
                </w:tcPr>
                <w:p w14:paraId="58DD889B"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USDA-NIFA-OP-007512</w:t>
                  </w:r>
                </w:p>
              </w:tc>
            </w:tr>
            <w:tr w:rsidR="00B03E6B" w:rsidRPr="00B03E6B" w14:paraId="4EF22AFF" w14:textId="77777777" w:rsidTr="00B03E6B">
              <w:trPr>
                <w:tblCellSpacing w:w="0" w:type="dxa"/>
              </w:trPr>
              <w:tc>
                <w:tcPr>
                  <w:tcW w:w="2236" w:type="dxa"/>
                  <w:noWrap/>
                  <w:hideMark/>
                </w:tcPr>
                <w:p w14:paraId="1E860395"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Funding Opportunity Title:</w:t>
                  </w:r>
                </w:p>
              </w:tc>
              <w:tc>
                <w:tcPr>
                  <w:tcW w:w="3154" w:type="dxa"/>
                  <w:vAlign w:val="center"/>
                  <w:hideMark/>
                </w:tcPr>
                <w:p w14:paraId="164422A7"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Enhancing Agricultural Opportunities for Military Veterans Competitive Grants Program</w:t>
                  </w:r>
                </w:p>
              </w:tc>
            </w:tr>
            <w:tr w:rsidR="00B03E6B" w:rsidRPr="00B03E6B" w14:paraId="450F162B" w14:textId="77777777" w:rsidTr="00B03E6B">
              <w:trPr>
                <w:tblCellSpacing w:w="0" w:type="dxa"/>
              </w:trPr>
              <w:tc>
                <w:tcPr>
                  <w:tcW w:w="2236" w:type="dxa"/>
                  <w:noWrap/>
                  <w:hideMark/>
                </w:tcPr>
                <w:p w14:paraId="3B6859AB"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Opportunity Category:</w:t>
                  </w:r>
                </w:p>
              </w:tc>
              <w:tc>
                <w:tcPr>
                  <w:tcW w:w="3154" w:type="dxa"/>
                  <w:vAlign w:val="center"/>
                  <w:hideMark/>
                </w:tcPr>
                <w:p w14:paraId="2D44D794"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Discretionary</w:t>
                  </w:r>
                </w:p>
              </w:tc>
            </w:tr>
            <w:tr w:rsidR="00B03E6B" w:rsidRPr="00B03E6B" w14:paraId="28C6FF0C" w14:textId="77777777" w:rsidTr="00B03E6B">
              <w:trPr>
                <w:tblCellSpacing w:w="0" w:type="dxa"/>
              </w:trPr>
              <w:tc>
                <w:tcPr>
                  <w:tcW w:w="2236" w:type="dxa"/>
                  <w:noWrap/>
                  <w:hideMark/>
                </w:tcPr>
                <w:p w14:paraId="6ED23B72"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Opportunity Category Explanation:</w:t>
                  </w:r>
                </w:p>
              </w:tc>
              <w:tc>
                <w:tcPr>
                  <w:tcW w:w="3154" w:type="dxa"/>
                  <w:vAlign w:val="center"/>
                  <w:hideMark/>
                </w:tcPr>
                <w:p w14:paraId="123F7DBA"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 </w:t>
                  </w:r>
                </w:p>
              </w:tc>
            </w:tr>
            <w:tr w:rsidR="00B03E6B" w:rsidRPr="00B03E6B" w14:paraId="68CA1005" w14:textId="77777777" w:rsidTr="00B03E6B">
              <w:trPr>
                <w:tblCellSpacing w:w="0" w:type="dxa"/>
              </w:trPr>
              <w:tc>
                <w:tcPr>
                  <w:tcW w:w="2236" w:type="dxa"/>
                  <w:noWrap/>
                  <w:hideMark/>
                </w:tcPr>
                <w:p w14:paraId="753324DB"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Funding Instrument Type:</w:t>
                  </w:r>
                </w:p>
              </w:tc>
              <w:tc>
                <w:tcPr>
                  <w:tcW w:w="3154" w:type="dxa"/>
                  <w:vAlign w:val="center"/>
                  <w:hideMark/>
                </w:tcPr>
                <w:p w14:paraId="4619D9EC"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Grant</w:t>
                  </w:r>
                </w:p>
              </w:tc>
            </w:tr>
            <w:tr w:rsidR="00B03E6B" w:rsidRPr="00B03E6B" w14:paraId="14D1BBCD" w14:textId="77777777" w:rsidTr="00B03E6B">
              <w:trPr>
                <w:tblCellSpacing w:w="0" w:type="dxa"/>
              </w:trPr>
              <w:tc>
                <w:tcPr>
                  <w:tcW w:w="2236" w:type="dxa"/>
                  <w:noWrap/>
                  <w:hideMark/>
                </w:tcPr>
                <w:p w14:paraId="2AD56F20"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Category of Funding Activity:</w:t>
                  </w:r>
                </w:p>
              </w:tc>
              <w:tc>
                <w:tcPr>
                  <w:tcW w:w="3154" w:type="dxa"/>
                  <w:vAlign w:val="center"/>
                  <w:hideMark/>
                </w:tcPr>
                <w:p w14:paraId="5914FA43"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Agriculture</w:t>
                  </w:r>
                </w:p>
              </w:tc>
            </w:tr>
            <w:tr w:rsidR="00B03E6B" w:rsidRPr="00B03E6B" w14:paraId="5BDF39B4" w14:textId="77777777" w:rsidTr="00B03E6B">
              <w:trPr>
                <w:tblCellSpacing w:w="0" w:type="dxa"/>
              </w:trPr>
              <w:tc>
                <w:tcPr>
                  <w:tcW w:w="2236" w:type="dxa"/>
                  <w:noWrap/>
                  <w:hideMark/>
                </w:tcPr>
                <w:p w14:paraId="4D1E6AAF"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Category Explanation:</w:t>
                  </w:r>
                </w:p>
              </w:tc>
              <w:tc>
                <w:tcPr>
                  <w:tcW w:w="3154" w:type="dxa"/>
                  <w:vAlign w:val="center"/>
                  <w:hideMark/>
                </w:tcPr>
                <w:p w14:paraId="22EF92CB"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 </w:t>
                  </w:r>
                </w:p>
              </w:tc>
            </w:tr>
            <w:tr w:rsidR="00B03E6B" w:rsidRPr="00B03E6B" w14:paraId="754D7E52" w14:textId="77777777" w:rsidTr="00B03E6B">
              <w:trPr>
                <w:tblCellSpacing w:w="0" w:type="dxa"/>
              </w:trPr>
              <w:tc>
                <w:tcPr>
                  <w:tcW w:w="2236" w:type="dxa"/>
                  <w:noWrap/>
                  <w:hideMark/>
                </w:tcPr>
                <w:p w14:paraId="1DB5A4EE"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Expected Number of Awards:</w:t>
                  </w:r>
                </w:p>
              </w:tc>
              <w:tc>
                <w:tcPr>
                  <w:tcW w:w="3154" w:type="dxa"/>
                  <w:vAlign w:val="center"/>
                  <w:hideMark/>
                </w:tcPr>
                <w:p w14:paraId="5C84FF92"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 </w:t>
                  </w:r>
                </w:p>
              </w:tc>
            </w:tr>
            <w:tr w:rsidR="00B03E6B" w:rsidRPr="00B03E6B" w14:paraId="129160AB" w14:textId="77777777" w:rsidTr="00B03E6B">
              <w:trPr>
                <w:tblCellSpacing w:w="0" w:type="dxa"/>
              </w:trPr>
              <w:tc>
                <w:tcPr>
                  <w:tcW w:w="2236" w:type="dxa"/>
                  <w:noWrap/>
                  <w:hideMark/>
                </w:tcPr>
                <w:p w14:paraId="38F3FA6A"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CFDA Number(s):</w:t>
                  </w:r>
                </w:p>
              </w:tc>
              <w:tc>
                <w:tcPr>
                  <w:tcW w:w="3154" w:type="dxa"/>
                  <w:vAlign w:val="center"/>
                  <w:hideMark/>
                </w:tcPr>
                <w:p w14:paraId="02DA7A45"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 xml:space="preserve">10.334 -- Enhancing </w:t>
                  </w:r>
                  <w:r w:rsidRPr="00B03E6B">
                    <w:rPr>
                      <w:rFonts w:ascii="Helvetica" w:hAnsi="Helvetica" w:cs="Helvetica"/>
                      <w:color w:val="222222"/>
                    </w:rPr>
                    <w:lastRenderedPageBreak/>
                    <w:t>Agricultural Opportunities for Military Veterans Competitive Grants Program</w:t>
                  </w:r>
                </w:p>
              </w:tc>
            </w:tr>
            <w:tr w:rsidR="00B03E6B" w:rsidRPr="00B03E6B" w14:paraId="46B955D7" w14:textId="77777777" w:rsidTr="00B03E6B">
              <w:trPr>
                <w:tblCellSpacing w:w="0" w:type="dxa"/>
              </w:trPr>
              <w:tc>
                <w:tcPr>
                  <w:tcW w:w="2236" w:type="dxa"/>
                  <w:noWrap/>
                  <w:hideMark/>
                </w:tcPr>
                <w:p w14:paraId="6E362B0E"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lastRenderedPageBreak/>
                    <w:t>Cost Sharing or Matching Requirement:</w:t>
                  </w:r>
                </w:p>
              </w:tc>
              <w:tc>
                <w:tcPr>
                  <w:tcW w:w="3154" w:type="dxa"/>
                  <w:vAlign w:val="center"/>
                  <w:hideMark/>
                </w:tcPr>
                <w:p w14:paraId="2F1EAC00"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No</w:t>
                  </w:r>
                </w:p>
              </w:tc>
            </w:tr>
          </w:tbl>
          <w:p w14:paraId="4F1EEAC7" w14:textId="77777777" w:rsidR="00B03E6B" w:rsidRPr="00B03E6B" w:rsidRDefault="00B03E6B" w:rsidP="00B03E6B">
            <w:pPr>
              <w:widowControl w:val="0"/>
              <w:autoSpaceDE w:val="0"/>
              <w:autoSpaceDN w:val="0"/>
              <w:adjustRightInd w:val="0"/>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779"/>
              <w:gridCol w:w="2466"/>
            </w:tblGrid>
            <w:tr w:rsidR="00B03E6B" w:rsidRPr="00B03E6B" w14:paraId="3D8CE43A" w14:textId="77777777" w:rsidTr="00B03E6B">
              <w:trPr>
                <w:tblCellSpacing w:w="0" w:type="dxa"/>
              </w:trPr>
              <w:tc>
                <w:tcPr>
                  <w:tcW w:w="2779" w:type="dxa"/>
                  <w:noWrap/>
                  <w:hideMark/>
                </w:tcPr>
                <w:p w14:paraId="7021ADAE"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lastRenderedPageBreak/>
                    <w:t>Version:</w:t>
                  </w:r>
                </w:p>
              </w:tc>
              <w:tc>
                <w:tcPr>
                  <w:tcW w:w="3237" w:type="dxa"/>
                  <w:vAlign w:val="center"/>
                  <w:hideMark/>
                </w:tcPr>
                <w:p w14:paraId="5710E0CC"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Synopsis 3</w:t>
                  </w:r>
                </w:p>
              </w:tc>
            </w:tr>
            <w:tr w:rsidR="00B03E6B" w:rsidRPr="00B03E6B" w14:paraId="3321910B" w14:textId="77777777" w:rsidTr="00B03E6B">
              <w:trPr>
                <w:tblCellSpacing w:w="0" w:type="dxa"/>
              </w:trPr>
              <w:tc>
                <w:tcPr>
                  <w:tcW w:w="2779" w:type="dxa"/>
                  <w:noWrap/>
                  <w:hideMark/>
                </w:tcPr>
                <w:p w14:paraId="611C510C"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Posted Date:</w:t>
                  </w:r>
                </w:p>
              </w:tc>
              <w:tc>
                <w:tcPr>
                  <w:tcW w:w="3237" w:type="dxa"/>
                  <w:vAlign w:val="center"/>
                  <w:hideMark/>
                </w:tcPr>
                <w:p w14:paraId="165E1A3F"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May 06, 2020</w:t>
                  </w:r>
                </w:p>
              </w:tc>
            </w:tr>
            <w:tr w:rsidR="00B03E6B" w:rsidRPr="00B03E6B" w14:paraId="73CA9504" w14:textId="77777777" w:rsidTr="00B03E6B">
              <w:trPr>
                <w:tblCellSpacing w:w="0" w:type="dxa"/>
              </w:trPr>
              <w:tc>
                <w:tcPr>
                  <w:tcW w:w="2779" w:type="dxa"/>
                  <w:noWrap/>
                  <w:hideMark/>
                </w:tcPr>
                <w:p w14:paraId="29C628A4"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Last Updated Date:</w:t>
                  </w:r>
                </w:p>
              </w:tc>
              <w:tc>
                <w:tcPr>
                  <w:tcW w:w="3237" w:type="dxa"/>
                  <w:vAlign w:val="center"/>
                  <w:hideMark/>
                </w:tcPr>
                <w:p w14:paraId="3211E6A8"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May 08, 2020</w:t>
                  </w:r>
                </w:p>
              </w:tc>
            </w:tr>
            <w:tr w:rsidR="00B03E6B" w:rsidRPr="00B03E6B" w14:paraId="0BD5FC5D" w14:textId="77777777" w:rsidTr="00B03E6B">
              <w:trPr>
                <w:tblCellSpacing w:w="0" w:type="dxa"/>
              </w:trPr>
              <w:tc>
                <w:tcPr>
                  <w:tcW w:w="2779" w:type="dxa"/>
                  <w:noWrap/>
                  <w:hideMark/>
                </w:tcPr>
                <w:p w14:paraId="3DC3C06D"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Original Closing Date for Applications:</w:t>
                  </w:r>
                </w:p>
              </w:tc>
              <w:tc>
                <w:tcPr>
                  <w:tcW w:w="3237" w:type="dxa"/>
                  <w:vAlign w:val="center"/>
                  <w:hideMark/>
                </w:tcPr>
                <w:p w14:paraId="19B9E6BF"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Jun 26, 2020  </w:t>
                  </w:r>
                </w:p>
              </w:tc>
            </w:tr>
            <w:tr w:rsidR="00B03E6B" w:rsidRPr="00B03E6B" w14:paraId="15954256" w14:textId="77777777" w:rsidTr="00B03E6B">
              <w:trPr>
                <w:tblCellSpacing w:w="0" w:type="dxa"/>
              </w:trPr>
              <w:tc>
                <w:tcPr>
                  <w:tcW w:w="2779" w:type="dxa"/>
                  <w:noWrap/>
                  <w:hideMark/>
                </w:tcPr>
                <w:p w14:paraId="2B3F407F"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Current Closing Date for Applications:</w:t>
                  </w:r>
                </w:p>
              </w:tc>
              <w:tc>
                <w:tcPr>
                  <w:tcW w:w="3237" w:type="dxa"/>
                  <w:vAlign w:val="center"/>
                  <w:hideMark/>
                </w:tcPr>
                <w:p w14:paraId="349A1145"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Jun 26, 2020  </w:t>
                  </w:r>
                </w:p>
              </w:tc>
            </w:tr>
            <w:tr w:rsidR="00B03E6B" w:rsidRPr="00B03E6B" w14:paraId="7BFA0683" w14:textId="77777777" w:rsidTr="00B03E6B">
              <w:trPr>
                <w:tblCellSpacing w:w="0" w:type="dxa"/>
              </w:trPr>
              <w:tc>
                <w:tcPr>
                  <w:tcW w:w="2779" w:type="dxa"/>
                  <w:noWrap/>
                  <w:hideMark/>
                </w:tcPr>
                <w:p w14:paraId="1A1E8E8C"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Archive Date:</w:t>
                  </w:r>
                </w:p>
              </w:tc>
              <w:tc>
                <w:tcPr>
                  <w:tcW w:w="3237" w:type="dxa"/>
                  <w:vAlign w:val="center"/>
                  <w:hideMark/>
                </w:tcPr>
                <w:p w14:paraId="214F5845"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Jul 26, 2020</w:t>
                  </w:r>
                </w:p>
              </w:tc>
            </w:tr>
            <w:tr w:rsidR="00B03E6B" w:rsidRPr="00B03E6B" w14:paraId="5F6C5AEE" w14:textId="77777777" w:rsidTr="00B03E6B">
              <w:trPr>
                <w:tblCellSpacing w:w="0" w:type="dxa"/>
              </w:trPr>
              <w:tc>
                <w:tcPr>
                  <w:tcW w:w="2779" w:type="dxa"/>
                  <w:noWrap/>
                  <w:hideMark/>
                </w:tcPr>
                <w:p w14:paraId="41D8B950"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Estimated Total Program Funding:</w:t>
                  </w:r>
                </w:p>
              </w:tc>
              <w:tc>
                <w:tcPr>
                  <w:tcW w:w="3237" w:type="dxa"/>
                  <w:vAlign w:val="center"/>
                  <w:hideMark/>
                </w:tcPr>
                <w:p w14:paraId="324A174B"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$9,595,000</w:t>
                  </w:r>
                </w:p>
              </w:tc>
            </w:tr>
            <w:tr w:rsidR="00B03E6B" w:rsidRPr="00B03E6B" w14:paraId="0171D761" w14:textId="77777777" w:rsidTr="00B03E6B">
              <w:trPr>
                <w:tblCellSpacing w:w="0" w:type="dxa"/>
              </w:trPr>
              <w:tc>
                <w:tcPr>
                  <w:tcW w:w="2779" w:type="dxa"/>
                  <w:noWrap/>
                  <w:hideMark/>
                </w:tcPr>
                <w:p w14:paraId="5AE94FA0"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Award Ceiling:</w:t>
                  </w:r>
                </w:p>
              </w:tc>
              <w:tc>
                <w:tcPr>
                  <w:tcW w:w="3237" w:type="dxa"/>
                  <w:vAlign w:val="center"/>
                  <w:hideMark/>
                </w:tcPr>
                <w:p w14:paraId="43A08DEF"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$250,000</w:t>
                  </w:r>
                </w:p>
              </w:tc>
            </w:tr>
            <w:tr w:rsidR="00B03E6B" w:rsidRPr="00B03E6B" w14:paraId="577E282B" w14:textId="77777777" w:rsidTr="00B03E6B">
              <w:trPr>
                <w:tblCellSpacing w:w="0" w:type="dxa"/>
              </w:trPr>
              <w:tc>
                <w:tcPr>
                  <w:tcW w:w="2779" w:type="dxa"/>
                  <w:noWrap/>
                  <w:hideMark/>
                </w:tcPr>
                <w:p w14:paraId="076057A5"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Award Floor:</w:t>
                  </w:r>
                </w:p>
              </w:tc>
              <w:tc>
                <w:tcPr>
                  <w:tcW w:w="3237" w:type="dxa"/>
                  <w:vAlign w:val="center"/>
                  <w:hideMark/>
                </w:tcPr>
                <w:p w14:paraId="160EF949"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$0</w:t>
                  </w:r>
                </w:p>
              </w:tc>
            </w:tr>
          </w:tbl>
          <w:p w14:paraId="1DD7D61F" w14:textId="77777777" w:rsidR="00B03E6B" w:rsidRPr="00B03E6B" w:rsidRDefault="00B03E6B" w:rsidP="00B03E6B">
            <w:pPr>
              <w:widowControl w:val="0"/>
              <w:autoSpaceDE w:val="0"/>
              <w:autoSpaceDN w:val="0"/>
              <w:adjustRightInd w:val="0"/>
              <w:rPr>
                <w:rFonts w:ascii="Helvetica" w:hAnsi="Helvetica" w:cs="Helvetica"/>
                <w:color w:val="222222"/>
              </w:rPr>
            </w:pPr>
          </w:p>
        </w:tc>
      </w:tr>
    </w:tbl>
    <w:p w14:paraId="7936D193" w14:textId="700E0F6B" w:rsidR="00B03E6B" w:rsidRPr="00B03E6B" w:rsidRDefault="00B03E6B" w:rsidP="00B03E6B">
      <w:pPr>
        <w:widowControl w:val="0"/>
        <w:autoSpaceDE w:val="0"/>
        <w:autoSpaceDN w:val="0"/>
        <w:adjustRightInd w:val="0"/>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333"/>
        <w:gridCol w:w="6557"/>
      </w:tblGrid>
      <w:tr w:rsidR="00B03E6B" w:rsidRPr="00B03E6B" w14:paraId="29715DDF" w14:textId="77777777" w:rsidTr="00B03E6B">
        <w:trPr>
          <w:tblCellSpacing w:w="0" w:type="dxa"/>
        </w:trPr>
        <w:tc>
          <w:tcPr>
            <w:tcW w:w="0" w:type="auto"/>
            <w:noWrap/>
            <w:hideMark/>
          </w:tcPr>
          <w:p w14:paraId="4712E120"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Eligible Applicants:</w:t>
            </w:r>
          </w:p>
        </w:tc>
        <w:tc>
          <w:tcPr>
            <w:tcW w:w="5000" w:type="pct"/>
            <w:vAlign w:val="center"/>
            <w:hideMark/>
          </w:tcPr>
          <w:p w14:paraId="3A5351AE"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Others (see text field entitled "Additional Information on Eligibility" for clarification)</w:t>
            </w:r>
          </w:p>
        </w:tc>
      </w:tr>
      <w:tr w:rsidR="00B03E6B" w:rsidRPr="00B03E6B" w14:paraId="30A92032" w14:textId="77777777" w:rsidTr="00B03E6B">
        <w:trPr>
          <w:tblCellSpacing w:w="0" w:type="dxa"/>
        </w:trPr>
        <w:tc>
          <w:tcPr>
            <w:tcW w:w="0" w:type="auto"/>
            <w:noWrap/>
            <w:hideMark/>
          </w:tcPr>
          <w:p w14:paraId="7D2B0FCC"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Additional Information on Eligibility:</w:t>
            </w:r>
          </w:p>
        </w:tc>
        <w:tc>
          <w:tcPr>
            <w:tcW w:w="5000" w:type="pct"/>
            <w:vAlign w:val="center"/>
            <w:hideMark/>
          </w:tcPr>
          <w:p w14:paraId="7809F280" w14:textId="0F4847FA"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 xml:space="preserve">A. Eligibility </w:t>
            </w:r>
            <w:r w:rsidR="003E1DA2" w:rsidRPr="00B03E6B">
              <w:rPr>
                <w:rFonts w:ascii="Helvetica" w:hAnsi="Helvetica" w:cs="Helvetica"/>
                <w:color w:val="222222"/>
              </w:rPr>
              <w:t>Requirements</w:t>
            </w:r>
            <w:r w:rsidR="003E1DA2">
              <w:rPr>
                <w:rFonts w:ascii="Helvetica" w:hAnsi="Helvetica" w:cs="Helvetica"/>
                <w:color w:val="222222"/>
              </w:rPr>
              <w:t xml:space="preserve"> </w:t>
            </w:r>
            <w:r w:rsidR="003E1DA2" w:rsidRPr="00B03E6B">
              <w:rPr>
                <w:rFonts w:ascii="Helvetica" w:hAnsi="Helvetica" w:cs="Helvetica"/>
                <w:color w:val="222222"/>
              </w:rPr>
              <w:t>AgVets</w:t>
            </w:r>
            <w:r w:rsidRPr="00B03E6B">
              <w:rPr>
                <w:rFonts w:ascii="Helvetica" w:hAnsi="Helvetica" w:cs="Helvetica"/>
                <w:color w:val="222222"/>
              </w:rPr>
              <w:t xml:space="preserve"> applicants must be nonprofit entities (see Definitions in Part VIII, D). A letter stating the non-profit status should be included as an attachment to Field 12, Other Attachments (Part IV.B.). Failure to meet an eligibility criterion by the application deadline may result in the application being excluded from consideration or, even though an application may be reviewed, will preclude NIFA from making an </w:t>
            </w:r>
            <w:r w:rsidR="003E1DA2" w:rsidRPr="00B03E6B">
              <w:rPr>
                <w:rFonts w:ascii="Helvetica" w:hAnsi="Helvetica" w:cs="Helvetica"/>
                <w:color w:val="222222"/>
              </w:rPr>
              <w:t>award. Only</w:t>
            </w:r>
            <w:r w:rsidRPr="00B03E6B">
              <w:rPr>
                <w:rFonts w:ascii="Helvetica" w:hAnsi="Helvetica" w:cs="Helvetica"/>
                <w:color w:val="222222"/>
              </w:rPr>
              <w:t xml:space="preserve"> the applicant must meet the eligibility requirement. Project partners and collaborators need not meet the eligibility requirement. Award recipients may subcontract to organizations not eligible to apply provided such organizations are necessary for the successful completion of the project. </w:t>
            </w:r>
            <w:r w:rsidR="003E1DA2" w:rsidRPr="00B03E6B">
              <w:rPr>
                <w:rFonts w:ascii="Helvetica" w:hAnsi="Helvetica" w:cs="Helvetica"/>
                <w:color w:val="222222"/>
              </w:rPr>
              <w:t>Applications submitted by individuals are not eligible for consideration under any category applicable to AgVets.</w:t>
            </w:r>
            <w:r w:rsidR="003E1DA2">
              <w:rPr>
                <w:rFonts w:ascii="Helvetica" w:hAnsi="Helvetica" w:cs="Helvetica"/>
                <w:color w:val="222222"/>
              </w:rPr>
              <w:t xml:space="preserve"> </w:t>
            </w:r>
            <w:r w:rsidR="003E1DA2" w:rsidRPr="00B03E6B">
              <w:rPr>
                <w:rFonts w:ascii="Helvetica" w:hAnsi="Helvetica" w:cs="Helvetica"/>
                <w:color w:val="222222"/>
              </w:rPr>
              <w:t xml:space="preserve">Fiscal Agent: If an applicant cannot accept Federal funds directly, a letter must be included in the application stating that in the event the application results in an award, the award funds must be administered through a fiscal agent organization on their behalf. </w:t>
            </w:r>
            <w:r w:rsidRPr="00B03E6B">
              <w:rPr>
                <w:rFonts w:ascii="Helvetica" w:hAnsi="Helvetica" w:cs="Helvetica"/>
                <w:color w:val="222222"/>
              </w:rPr>
              <w:t xml:space="preserve">This agent must be identified in the letter from the applicant and the letter must be countersigned by an authorized representative of the fiscal agent organization. The letter should include the fiscal agent’s point of contact, address, telephone number, fax number and e-mail address. This letter is to be included as an attachment to Field 12, Other Attachments (Part IV.B.). In the event an application is recommended for funding, NIFA will request that both the applicant or institution/organization and the fiscal agent organization submit complete management information (see Part V, D.).Applicants for AgVets must meet all the requirements discussed in this RFA. Failure to meet the eligibility criteria by the application deadline may result in exclusion from consideration or, preclude NIFA from making an award. For those new to Federal financial assistance, NIFA’s Grants Overview provides highly recommended information about grants and other resources to help understand the Federal awards </w:t>
            </w:r>
            <w:r w:rsidR="003E1DA2" w:rsidRPr="00B03E6B">
              <w:rPr>
                <w:rFonts w:ascii="Helvetica" w:hAnsi="Helvetica" w:cs="Helvetica"/>
                <w:color w:val="222222"/>
              </w:rPr>
              <w:t>process. Duplicate</w:t>
            </w:r>
            <w:r w:rsidRPr="00B03E6B">
              <w:rPr>
                <w:rFonts w:ascii="Helvetica" w:hAnsi="Helvetica" w:cs="Helvetica"/>
                <w:color w:val="222222"/>
              </w:rPr>
              <w:t xml:space="preserve"> or Multiple Submissions – Duplicate or multiple submissions are not allowed. NIFA will disqualify both applications if an applicant submits duplicate or multiple submissions. For those new to Federal financial assistance, NIFA’s Grants Overview provides highly </w:t>
            </w:r>
            <w:r w:rsidRPr="00B03E6B">
              <w:rPr>
                <w:rFonts w:ascii="Helvetica" w:hAnsi="Helvetica" w:cs="Helvetica"/>
                <w:color w:val="222222"/>
              </w:rPr>
              <w:lastRenderedPageBreak/>
              <w:t>recommended information about grants and other resources to help understand the Federal awards process.</w:t>
            </w:r>
          </w:p>
        </w:tc>
      </w:tr>
    </w:tbl>
    <w:p w14:paraId="6344F634" w14:textId="13F66F07" w:rsidR="00B03E6B" w:rsidRPr="00B03E6B" w:rsidRDefault="00B03E6B" w:rsidP="00B03E6B">
      <w:pPr>
        <w:widowControl w:val="0"/>
        <w:autoSpaceDE w:val="0"/>
        <w:autoSpaceDN w:val="0"/>
        <w:adjustRightInd w:val="0"/>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694"/>
        <w:gridCol w:w="7196"/>
      </w:tblGrid>
      <w:tr w:rsidR="00B03E6B" w:rsidRPr="00B03E6B" w14:paraId="4DF256C1" w14:textId="77777777" w:rsidTr="00B03E6B">
        <w:trPr>
          <w:tblCellSpacing w:w="0" w:type="dxa"/>
        </w:trPr>
        <w:tc>
          <w:tcPr>
            <w:tcW w:w="0" w:type="auto"/>
            <w:noWrap/>
            <w:hideMark/>
          </w:tcPr>
          <w:p w14:paraId="67A61323"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Agency Name:</w:t>
            </w:r>
          </w:p>
        </w:tc>
        <w:tc>
          <w:tcPr>
            <w:tcW w:w="5000" w:type="pct"/>
            <w:vAlign w:val="center"/>
            <w:hideMark/>
          </w:tcPr>
          <w:p w14:paraId="69391548"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National Institute of Food and Agriculture</w:t>
            </w:r>
          </w:p>
        </w:tc>
      </w:tr>
      <w:tr w:rsidR="00B03E6B" w:rsidRPr="00B03E6B" w14:paraId="01A30CA4" w14:textId="77777777" w:rsidTr="00B03E6B">
        <w:trPr>
          <w:tblCellSpacing w:w="0" w:type="dxa"/>
        </w:trPr>
        <w:tc>
          <w:tcPr>
            <w:tcW w:w="0" w:type="auto"/>
            <w:noWrap/>
            <w:hideMark/>
          </w:tcPr>
          <w:p w14:paraId="64F6FDA8"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Description:</w:t>
            </w:r>
          </w:p>
        </w:tc>
        <w:tc>
          <w:tcPr>
            <w:tcW w:w="5000" w:type="pct"/>
            <w:vAlign w:val="center"/>
            <w:hideMark/>
          </w:tcPr>
          <w:p w14:paraId="726E042C"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The Enhancing Agricultural Opportunities for Military Veterans Program provides grants to non-profits to increase the number of military veterans gaining knowledge and skills through comprehensive, hands-on and immersive model farm and ranch programs offered regionally that lead to successful careers in the food and agricultural sector. The program encourages the development of training opportunities specifically designed for military veterans. AgVets projects will offer onsite, hands-on training and classroom education leading to a comprehensive understanding of successful farm and ranch operations and management practices. Projects may also offer workforce readiness and employment prospects for service-disabled veterans. Ensuring there are pathways for military veterans interested in pursuing careers in agriculture — regardless of age or production choice — strengthens agricultural production and rural economies across the United States. NIFA requests applications for the AgVets to provide grants to nonprofit organizations for training programs and services to establish and enhance farming and ranching opportunities for military veterans.</w:t>
            </w:r>
          </w:p>
        </w:tc>
      </w:tr>
      <w:tr w:rsidR="00B03E6B" w:rsidRPr="00B03E6B" w14:paraId="0D824F1D" w14:textId="77777777" w:rsidTr="00B03E6B">
        <w:trPr>
          <w:tblCellSpacing w:w="0" w:type="dxa"/>
        </w:trPr>
        <w:tc>
          <w:tcPr>
            <w:tcW w:w="0" w:type="auto"/>
            <w:noWrap/>
            <w:hideMark/>
          </w:tcPr>
          <w:p w14:paraId="67289E68"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Link to Additional Information:</w:t>
            </w:r>
          </w:p>
        </w:tc>
        <w:tc>
          <w:tcPr>
            <w:tcW w:w="5000" w:type="pct"/>
            <w:vAlign w:val="center"/>
            <w:hideMark/>
          </w:tcPr>
          <w:p w14:paraId="1C51E9C8" w14:textId="77777777" w:rsidR="00B03E6B" w:rsidRPr="00B03E6B" w:rsidRDefault="00816A1B" w:rsidP="00B03E6B">
            <w:pPr>
              <w:widowControl w:val="0"/>
              <w:autoSpaceDE w:val="0"/>
              <w:autoSpaceDN w:val="0"/>
              <w:adjustRightInd w:val="0"/>
              <w:rPr>
                <w:rFonts w:ascii="Helvetica" w:hAnsi="Helvetica" w:cs="Helvetica"/>
                <w:color w:val="222222"/>
              </w:rPr>
            </w:pPr>
            <w:hyperlink r:id="rId44" w:tgtFrame="_blank" w:tooltip="Link to Additional Information" w:history="1">
              <w:r w:rsidR="00B03E6B" w:rsidRPr="00B03E6B">
                <w:rPr>
                  <w:rStyle w:val="Hyperlink"/>
                  <w:rFonts w:ascii="Helvetica" w:hAnsi="Helvetica" w:cs="Helvetica"/>
                </w:rPr>
                <w:t>Enhancing Agricultural Opportunities for Military Veterans Competitive Grants Program</w:t>
              </w:r>
            </w:hyperlink>
          </w:p>
        </w:tc>
      </w:tr>
      <w:tr w:rsidR="00B03E6B" w:rsidRPr="00B03E6B" w14:paraId="0714EBCB" w14:textId="77777777" w:rsidTr="00B03E6B">
        <w:trPr>
          <w:tblCellSpacing w:w="0" w:type="dxa"/>
        </w:trPr>
        <w:tc>
          <w:tcPr>
            <w:tcW w:w="0" w:type="auto"/>
            <w:noWrap/>
            <w:hideMark/>
          </w:tcPr>
          <w:p w14:paraId="5B21BA84" w14:textId="77777777" w:rsidR="00B03E6B" w:rsidRPr="00B03E6B" w:rsidRDefault="00B03E6B" w:rsidP="00B03E6B">
            <w:pPr>
              <w:widowControl w:val="0"/>
              <w:autoSpaceDE w:val="0"/>
              <w:autoSpaceDN w:val="0"/>
              <w:adjustRightInd w:val="0"/>
              <w:rPr>
                <w:rFonts w:ascii="Helvetica" w:hAnsi="Helvetica" w:cs="Helvetica"/>
                <w:b/>
                <w:bCs/>
                <w:color w:val="222222"/>
              </w:rPr>
            </w:pPr>
            <w:r w:rsidRPr="00B03E6B">
              <w:rPr>
                <w:rFonts w:ascii="Helvetica" w:hAnsi="Helvetica" w:cs="Helvetica"/>
                <w:b/>
                <w:bCs/>
                <w:color w:val="222222"/>
              </w:rPr>
              <w:t>Grantor Contact Information:</w:t>
            </w:r>
          </w:p>
        </w:tc>
        <w:tc>
          <w:tcPr>
            <w:tcW w:w="5000" w:type="pct"/>
            <w:vAlign w:val="center"/>
            <w:hideMark/>
          </w:tcPr>
          <w:p w14:paraId="37FD2F86" w14:textId="77777777" w:rsidR="00B03E6B" w:rsidRPr="00B03E6B" w:rsidRDefault="00B03E6B" w:rsidP="00B03E6B">
            <w:pPr>
              <w:widowControl w:val="0"/>
              <w:autoSpaceDE w:val="0"/>
              <w:autoSpaceDN w:val="0"/>
              <w:adjustRightInd w:val="0"/>
              <w:rPr>
                <w:rFonts w:ascii="Helvetica" w:hAnsi="Helvetica" w:cs="Helvetica"/>
                <w:color w:val="222222"/>
              </w:rPr>
            </w:pPr>
            <w:r w:rsidRPr="00B03E6B">
              <w:rPr>
                <w:rFonts w:ascii="Helvetica" w:hAnsi="Helvetica" w:cs="Helvetica"/>
                <w:color w:val="222222"/>
              </w:rPr>
              <w:t>If you have difficulty accessing the full announcement electronically, please contact:</w:t>
            </w:r>
            <w:r w:rsidRPr="00B03E6B">
              <w:rPr>
                <w:rFonts w:ascii="Helvetica" w:hAnsi="Helvetica" w:cs="Helvetica"/>
                <w:color w:val="222222"/>
              </w:rPr>
              <w:br/>
            </w:r>
            <w:r w:rsidRPr="00B03E6B">
              <w:rPr>
                <w:rFonts w:ascii="Helvetica" w:hAnsi="Helvetica" w:cs="Helvetica"/>
                <w:color w:val="222222"/>
              </w:rPr>
              <w:br/>
              <w:t>NIFA Help Desk Phone: 202-401-5048 Business hours are M-F, 7:00 am -5:00 pm ET, excluding Federal holidays</w:t>
            </w:r>
            <w:r w:rsidRPr="00B03E6B">
              <w:rPr>
                <w:rFonts w:ascii="Helvetica" w:hAnsi="Helvetica" w:cs="Helvetica"/>
                <w:color w:val="222222"/>
              </w:rPr>
              <w:br/>
            </w:r>
            <w:r w:rsidRPr="00B03E6B">
              <w:rPr>
                <w:rFonts w:ascii="Helvetica" w:hAnsi="Helvetica" w:cs="Helvetica"/>
                <w:color w:val="222222"/>
              </w:rPr>
              <w:br/>
            </w:r>
            <w:hyperlink r:id="rId45" w:history="1">
              <w:r w:rsidRPr="00B03E6B">
                <w:rPr>
                  <w:rStyle w:val="Hyperlink"/>
                  <w:rFonts w:ascii="Helvetica" w:hAnsi="Helvetica" w:cs="Helvetica"/>
                </w:rPr>
                <w:t>If you have any questions related to preparing application content.</w:t>
              </w:r>
            </w:hyperlink>
          </w:p>
        </w:tc>
      </w:tr>
    </w:tbl>
    <w:p w14:paraId="2B6ECD00" w14:textId="6639068F" w:rsidR="00465B9D" w:rsidRDefault="00465B9D" w:rsidP="00465B9D">
      <w:pPr>
        <w:widowControl w:val="0"/>
        <w:pBdr>
          <w:bottom w:val="single" w:sz="6" w:space="1" w:color="auto"/>
        </w:pBdr>
        <w:autoSpaceDE w:val="0"/>
        <w:autoSpaceDN w:val="0"/>
        <w:adjustRightInd w:val="0"/>
        <w:rPr>
          <w:rFonts w:ascii="Helvetica" w:hAnsi="Helvetica" w:cs="Helvetica"/>
          <w:color w:val="222222"/>
        </w:rPr>
      </w:pPr>
      <w:r w:rsidRPr="004E4312">
        <w:rPr>
          <w:rFonts w:ascii="Helvetica" w:hAnsi="Helvetica" w:cs="Helvetica"/>
          <w:color w:val="222222"/>
        </w:rPr>
        <w:br/>
      </w:r>
      <w:hyperlink r:id="rId46" w:tgtFrame="_blank" w:history="1">
        <w:r w:rsidRPr="004E4312">
          <w:rPr>
            <w:rStyle w:val="Hyperlink"/>
            <w:rFonts w:ascii="Helvetica" w:hAnsi="Helvetica" w:cs="Helvetica"/>
            <w:color w:val="1155CC"/>
            <w:shd w:val="clear" w:color="auto" w:fill="FFFFFF"/>
          </w:rPr>
          <w:t>https://www.grants.gov/web/grants/view-opportunity.html?oppId=326873</w:t>
        </w:r>
      </w:hyperlink>
    </w:p>
    <w:p w14:paraId="7F8D3BB8" w14:textId="6838FDD9" w:rsidR="00492892" w:rsidRDefault="00492892" w:rsidP="00DD7AF2"/>
    <w:p w14:paraId="45551C07" w14:textId="77777777" w:rsidR="00492892" w:rsidRDefault="00492892" w:rsidP="00492892">
      <w:pPr>
        <w:pStyle w:val="NoSpacing"/>
        <w:rPr>
          <w:rFonts w:ascii="Helvetica" w:hAnsi="Helvetica" w:cs="Helvetica"/>
          <w:color w:val="222222"/>
          <w:sz w:val="24"/>
          <w:szCs w:val="24"/>
          <w:shd w:val="clear" w:color="auto" w:fill="FFFFFF"/>
        </w:rPr>
      </w:pPr>
      <w:bookmarkStart w:id="33" w:name="AGEmergingMarkets"/>
      <w:bookmarkEnd w:id="33"/>
      <w:r w:rsidRPr="007D6708">
        <w:rPr>
          <w:rFonts w:ascii="Helvetica" w:hAnsi="Helvetica" w:cs="Helvetica"/>
          <w:color w:val="222222"/>
          <w:sz w:val="24"/>
          <w:szCs w:val="24"/>
          <w:highlight w:val="cyan"/>
          <w:shd w:val="clear" w:color="auto" w:fill="FFFFFF"/>
        </w:rPr>
        <w:t>Emerging Markets Program 10.603</w:t>
      </w:r>
      <w:r w:rsidRPr="007D6708">
        <w:rPr>
          <w:rFonts w:ascii="Helvetica" w:hAnsi="Helvetica" w:cs="Helvetica"/>
          <w:color w:val="222222"/>
          <w:sz w:val="24"/>
          <w:szCs w:val="24"/>
          <w:highlight w:val="cyan"/>
        </w:rPr>
        <w:br/>
      </w:r>
      <w:r w:rsidRPr="007D6708">
        <w:rPr>
          <w:rFonts w:ascii="Helvetica" w:hAnsi="Helvetica" w:cs="Helvetica"/>
          <w:color w:val="222222"/>
          <w:sz w:val="24"/>
          <w:szCs w:val="24"/>
          <w:highlight w:val="cyan"/>
          <w:shd w:val="clear" w:color="auto" w:fill="FFFFFF"/>
        </w:rPr>
        <w:t>Emerging Markets Program Notice of Funding Opportunity</w:t>
      </w:r>
      <w:r w:rsidRPr="007D6708">
        <w:rPr>
          <w:rFonts w:ascii="Helvetica" w:hAnsi="Helvetica" w:cs="Helvetica"/>
          <w:color w:val="222222"/>
          <w:sz w:val="24"/>
          <w:szCs w:val="24"/>
          <w:highlight w:val="cyan"/>
        </w:rPr>
        <w:br/>
      </w:r>
      <w:r w:rsidRPr="007D6708">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92892" w:rsidRPr="00492892" w14:paraId="45B679B1" w14:textId="77777777" w:rsidTr="0049289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26"/>
              <w:gridCol w:w="2919"/>
            </w:tblGrid>
            <w:tr w:rsidR="00492892" w:rsidRPr="00492892" w14:paraId="51C75162" w14:textId="77777777" w:rsidTr="00492892">
              <w:trPr>
                <w:tblCellSpacing w:w="0" w:type="dxa"/>
              </w:trPr>
              <w:tc>
                <w:tcPr>
                  <w:tcW w:w="2326" w:type="dxa"/>
                  <w:noWrap/>
                  <w:hideMark/>
                </w:tcPr>
                <w:p w14:paraId="247DBE0B"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Document Type:</w:t>
                  </w:r>
                </w:p>
              </w:tc>
              <w:tc>
                <w:tcPr>
                  <w:tcW w:w="3053" w:type="dxa"/>
                  <w:vAlign w:val="center"/>
                  <w:hideMark/>
                </w:tcPr>
                <w:p w14:paraId="06F0750E"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Grants Notice</w:t>
                  </w:r>
                </w:p>
              </w:tc>
            </w:tr>
            <w:tr w:rsidR="00492892" w:rsidRPr="00492892" w14:paraId="798E39C0" w14:textId="77777777" w:rsidTr="00492892">
              <w:trPr>
                <w:tblCellSpacing w:w="0" w:type="dxa"/>
              </w:trPr>
              <w:tc>
                <w:tcPr>
                  <w:tcW w:w="2326" w:type="dxa"/>
                  <w:noWrap/>
                  <w:hideMark/>
                </w:tcPr>
                <w:p w14:paraId="6689F863"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Funding Opportunity Number:</w:t>
                  </w:r>
                </w:p>
              </w:tc>
              <w:tc>
                <w:tcPr>
                  <w:tcW w:w="3053" w:type="dxa"/>
                  <w:vAlign w:val="center"/>
                  <w:hideMark/>
                </w:tcPr>
                <w:p w14:paraId="560ADB5C"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2021-04</w:t>
                  </w:r>
                </w:p>
              </w:tc>
            </w:tr>
            <w:tr w:rsidR="00492892" w:rsidRPr="00492892" w14:paraId="2846A2EE" w14:textId="77777777" w:rsidTr="00492892">
              <w:trPr>
                <w:tblCellSpacing w:w="0" w:type="dxa"/>
              </w:trPr>
              <w:tc>
                <w:tcPr>
                  <w:tcW w:w="2326" w:type="dxa"/>
                  <w:noWrap/>
                  <w:hideMark/>
                </w:tcPr>
                <w:p w14:paraId="604A7914"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Funding Opportunity Title:</w:t>
                  </w:r>
                </w:p>
              </w:tc>
              <w:tc>
                <w:tcPr>
                  <w:tcW w:w="3053" w:type="dxa"/>
                  <w:vAlign w:val="center"/>
                  <w:hideMark/>
                </w:tcPr>
                <w:p w14:paraId="2413D7B3"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Emerging Markets Program Notice of Funding Opportunity</w:t>
                  </w:r>
                </w:p>
              </w:tc>
            </w:tr>
            <w:tr w:rsidR="00492892" w:rsidRPr="00492892" w14:paraId="35B81EF9" w14:textId="77777777" w:rsidTr="00492892">
              <w:trPr>
                <w:tblCellSpacing w:w="0" w:type="dxa"/>
              </w:trPr>
              <w:tc>
                <w:tcPr>
                  <w:tcW w:w="2326" w:type="dxa"/>
                  <w:noWrap/>
                  <w:hideMark/>
                </w:tcPr>
                <w:p w14:paraId="38E54114"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Opportunity Category:</w:t>
                  </w:r>
                </w:p>
              </w:tc>
              <w:tc>
                <w:tcPr>
                  <w:tcW w:w="3053" w:type="dxa"/>
                  <w:vAlign w:val="center"/>
                  <w:hideMark/>
                </w:tcPr>
                <w:p w14:paraId="4DFE7415"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Discretionary</w:t>
                  </w:r>
                </w:p>
              </w:tc>
            </w:tr>
            <w:tr w:rsidR="00492892" w:rsidRPr="00492892" w14:paraId="5480E0DA" w14:textId="77777777" w:rsidTr="00492892">
              <w:trPr>
                <w:tblCellSpacing w:w="0" w:type="dxa"/>
              </w:trPr>
              <w:tc>
                <w:tcPr>
                  <w:tcW w:w="2326" w:type="dxa"/>
                  <w:noWrap/>
                  <w:hideMark/>
                </w:tcPr>
                <w:p w14:paraId="73890C06"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lastRenderedPageBreak/>
                    <w:t>Opportunity Category Explanation:</w:t>
                  </w:r>
                </w:p>
              </w:tc>
              <w:tc>
                <w:tcPr>
                  <w:tcW w:w="3053" w:type="dxa"/>
                  <w:vAlign w:val="center"/>
                  <w:hideMark/>
                </w:tcPr>
                <w:p w14:paraId="6B9F2CA7"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 </w:t>
                  </w:r>
                </w:p>
              </w:tc>
            </w:tr>
            <w:tr w:rsidR="00492892" w:rsidRPr="00492892" w14:paraId="2DADAFCB" w14:textId="77777777" w:rsidTr="00492892">
              <w:trPr>
                <w:tblCellSpacing w:w="0" w:type="dxa"/>
              </w:trPr>
              <w:tc>
                <w:tcPr>
                  <w:tcW w:w="2326" w:type="dxa"/>
                  <w:noWrap/>
                  <w:hideMark/>
                </w:tcPr>
                <w:p w14:paraId="6F3EF178"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Funding Instrument Type:</w:t>
                  </w:r>
                </w:p>
              </w:tc>
              <w:tc>
                <w:tcPr>
                  <w:tcW w:w="3053" w:type="dxa"/>
                  <w:vAlign w:val="center"/>
                  <w:hideMark/>
                </w:tcPr>
                <w:p w14:paraId="5CC28679"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Grant</w:t>
                  </w:r>
                </w:p>
              </w:tc>
            </w:tr>
            <w:tr w:rsidR="00492892" w:rsidRPr="00492892" w14:paraId="7235FCE1" w14:textId="77777777" w:rsidTr="00492892">
              <w:trPr>
                <w:tblCellSpacing w:w="0" w:type="dxa"/>
              </w:trPr>
              <w:tc>
                <w:tcPr>
                  <w:tcW w:w="2326" w:type="dxa"/>
                  <w:noWrap/>
                  <w:hideMark/>
                </w:tcPr>
                <w:p w14:paraId="7B3DBE6F"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Category of Funding Activity:</w:t>
                  </w:r>
                </w:p>
              </w:tc>
              <w:tc>
                <w:tcPr>
                  <w:tcW w:w="3053" w:type="dxa"/>
                  <w:vAlign w:val="center"/>
                  <w:hideMark/>
                </w:tcPr>
                <w:p w14:paraId="0ABF914D"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Agriculture</w:t>
                  </w:r>
                </w:p>
              </w:tc>
            </w:tr>
            <w:tr w:rsidR="00492892" w:rsidRPr="00492892" w14:paraId="7C82B9B9" w14:textId="77777777" w:rsidTr="00492892">
              <w:trPr>
                <w:tblCellSpacing w:w="0" w:type="dxa"/>
              </w:trPr>
              <w:tc>
                <w:tcPr>
                  <w:tcW w:w="2326" w:type="dxa"/>
                  <w:noWrap/>
                  <w:hideMark/>
                </w:tcPr>
                <w:p w14:paraId="1C332FA3"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Category Explanation:</w:t>
                  </w:r>
                </w:p>
              </w:tc>
              <w:tc>
                <w:tcPr>
                  <w:tcW w:w="3053" w:type="dxa"/>
                  <w:vAlign w:val="center"/>
                  <w:hideMark/>
                </w:tcPr>
                <w:p w14:paraId="72B74944"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 </w:t>
                  </w:r>
                </w:p>
              </w:tc>
            </w:tr>
            <w:tr w:rsidR="00492892" w:rsidRPr="00492892" w14:paraId="35D3B720" w14:textId="77777777" w:rsidTr="00492892">
              <w:trPr>
                <w:tblCellSpacing w:w="0" w:type="dxa"/>
              </w:trPr>
              <w:tc>
                <w:tcPr>
                  <w:tcW w:w="2326" w:type="dxa"/>
                  <w:noWrap/>
                  <w:hideMark/>
                </w:tcPr>
                <w:p w14:paraId="3E1BF082"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Expected Number of Awards:</w:t>
                  </w:r>
                </w:p>
              </w:tc>
              <w:tc>
                <w:tcPr>
                  <w:tcW w:w="3053" w:type="dxa"/>
                  <w:vAlign w:val="center"/>
                  <w:hideMark/>
                </w:tcPr>
                <w:p w14:paraId="50E68045"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20</w:t>
                  </w:r>
                </w:p>
              </w:tc>
            </w:tr>
            <w:tr w:rsidR="00492892" w:rsidRPr="00492892" w14:paraId="067AF0F7" w14:textId="77777777" w:rsidTr="00492892">
              <w:trPr>
                <w:tblCellSpacing w:w="0" w:type="dxa"/>
              </w:trPr>
              <w:tc>
                <w:tcPr>
                  <w:tcW w:w="2326" w:type="dxa"/>
                  <w:noWrap/>
                  <w:hideMark/>
                </w:tcPr>
                <w:p w14:paraId="16251B39"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CFDA Number(s):</w:t>
                  </w:r>
                </w:p>
              </w:tc>
              <w:tc>
                <w:tcPr>
                  <w:tcW w:w="3053" w:type="dxa"/>
                  <w:vAlign w:val="center"/>
                  <w:hideMark/>
                </w:tcPr>
                <w:p w14:paraId="28920FF5"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10.603 -- Emerging Markets Program</w:t>
                  </w:r>
                </w:p>
              </w:tc>
            </w:tr>
            <w:tr w:rsidR="00492892" w:rsidRPr="00492892" w14:paraId="1D7E1BB9" w14:textId="77777777" w:rsidTr="00492892">
              <w:trPr>
                <w:tblCellSpacing w:w="0" w:type="dxa"/>
              </w:trPr>
              <w:tc>
                <w:tcPr>
                  <w:tcW w:w="2326" w:type="dxa"/>
                  <w:noWrap/>
                  <w:hideMark/>
                </w:tcPr>
                <w:p w14:paraId="357AE7BB"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Cost Sharing or Matching Requirement:</w:t>
                  </w:r>
                </w:p>
              </w:tc>
              <w:tc>
                <w:tcPr>
                  <w:tcW w:w="3053" w:type="dxa"/>
                  <w:vAlign w:val="center"/>
                  <w:hideMark/>
                </w:tcPr>
                <w:p w14:paraId="4718CD05"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Yes</w:t>
                  </w:r>
                </w:p>
              </w:tc>
            </w:tr>
          </w:tbl>
          <w:p w14:paraId="09FA590F" w14:textId="77777777" w:rsidR="00492892" w:rsidRPr="00492892" w:rsidRDefault="00492892" w:rsidP="0049289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3129"/>
              <w:gridCol w:w="2116"/>
            </w:tblGrid>
            <w:tr w:rsidR="00492892" w:rsidRPr="00492892" w14:paraId="78C8ED80" w14:textId="77777777" w:rsidTr="00492892">
              <w:trPr>
                <w:tblCellSpacing w:w="0" w:type="dxa"/>
              </w:trPr>
              <w:tc>
                <w:tcPr>
                  <w:tcW w:w="3129" w:type="dxa"/>
                  <w:noWrap/>
                  <w:hideMark/>
                </w:tcPr>
                <w:p w14:paraId="6437478C"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lastRenderedPageBreak/>
                    <w:t>Version:</w:t>
                  </w:r>
                </w:p>
              </w:tc>
              <w:tc>
                <w:tcPr>
                  <w:tcW w:w="2419" w:type="dxa"/>
                  <w:vAlign w:val="center"/>
                  <w:hideMark/>
                </w:tcPr>
                <w:p w14:paraId="37C0C16B"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Synopsis 1</w:t>
                  </w:r>
                </w:p>
              </w:tc>
            </w:tr>
            <w:tr w:rsidR="00492892" w:rsidRPr="00492892" w14:paraId="637528C0" w14:textId="77777777" w:rsidTr="00492892">
              <w:trPr>
                <w:tblCellSpacing w:w="0" w:type="dxa"/>
              </w:trPr>
              <w:tc>
                <w:tcPr>
                  <w:tcW w:w="3129" w:type="dxa"/>
                  <w:noWrap/>
                  <w:hideMark/>
                </w:tcPr>
                <w:p w14:paraId="4F4C3A37"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Posted Date:</w:t>
                  </w:r>
                </w:p>
              </w:tc>
              <w:tc>
                <w:tcPr>
                  <w:tcW w:w="2419" w:type="dxa"/>
                  <w:vAlign w:val="center"/>
                  <w:hideMark/>
                </w:tcPr>
                <w:p w14:paraId="3A622D6B"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May 12, 2020</w:t>
                  </w:r>
                </w:p>
              </w:tc>
            </w:tr>
            <w:tr w:rsidR="00492892" w:rsidRPr="00492892" w14:paraId="5AB452DB" w14:textId="77777777" w:rsidTr="00492892">
              <w:trPr>
                <w:tblCellSpacing w:w="0" w:type="dxa"/>
              </w:trPr>
              <w:tc>
                <w:tcPr>
                  <w:tcW w:w="3129" w:type="dxa"/>
                  <w:noWrap/>
                  <w:hideMark/>
                </w:tcPr>
                <w:p w14:paraId="20A94783"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Last Updated Date:</w:t>
                  </w:r>
                </w:p>
              </w:tc>
              <w:tc>
                <w:tcPr>
                  <w:tcW w:w="2419" w:type="dxa"/>
                  <w:vAlign w:val="center"/>
                  <w:hideMark/>
                </w:tcPr>
                <w:p w14:paraId="19292670"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May 12, 2020</w:t>
                  </w:r>
                </w:p>
              </w:tc>
            </w:tr>
            <w:tr w:rsidR="00492892" w:rsidRPr="00492892" w14:paraId="0CD5D5F2" w14:textId="77777777" w:rsidTr="00492892">
              <w:trPr>
                <w:tblCellSpacing w:w="0" w:type="dxa"/>
              </w:trPr>
              <w:tc>
                <w:tcPr>
                  <w:tcW w:w="3129" w:type="dxa"/>
                  <w:noWrap/>
                  <w:hideMark/>
                </w:tcPr>
                <w:p w14:paraId="52DB6FED"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Original Closing Date for Applications:</w:t>
                  </w:r>
                </w:p>
              </w:tc>
              <w:tc>
                <w:tcPr>
                  <w:tcW w:w="2419" w:type="dxa"/>
                  <w:vAlign w:val="center"/>
                  <w:hideMark/>
                </w:tcPr>
                <w:p w14:paraId="4761C52B"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Jun 26, 2020  </w:t>
                  </w:r>
                </w:p>
              </w:tc>
            </w:tr>
            <w:tr w:rsidR="00492892" w:rsidRPr="00492892" w14:paraId="48E97844" w14:textId="77777777" w:rsidTr="00492892">
              <w:trPr>
                <w:tblCellSpacing w:w="0" w:type="dxa"/>
              </w:trPr>
              <w:tc>
                <w:tcPr>
                  <w:tcW w:w="3129" w:type="dxa"/>
                  <w:noWrap/>
                  <w:hideMark/>
                </w:tcPr>
                <w:p w14:paraId="027D57CB"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Current Closing Date for Applications:</w:t>
                  </w:r>
                </w:p>
              </w:tc>
              <w:tc>
                <w:tcPr>
                  <w:tcW w:w="2419" w:type="dxa"/>
                  <w:vAlign w:val="center"/>
                  <w:hideMark/>
                </w:tcPr>
                <w:p w14:paraId="1D9DC709"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Jun 26, 2020  </w:t>
                  </w:r>
                </w:p>
              </w:tc>
            </w:tr>
            <w:tr w:rsidR="00492892" w:rsidRPr="00492892" w14:paraId="2B871EC4" w14:textId="77777777" w:rsidTr="00492892">
              <w:trPr>
                <w:tblCellSpacing w:w="0" w:type="dxa"/>
              </w:trPr>
              <w:tc>
                <w:tcPr>
                  <w:tcW w:w="3129" w:type="dxa"/>
                  <w:noWrap/>
                  <w:hideMark/>
                </w:tcPr>
                <w:p w14:paraId="3FB7AAEF"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Archive Date:</w:t>
                  </w:r>
                </w:p>
              </w:tc>
              <w:tc>
                <w:tcPr>
                  <w:tcW w:w="2419" w:type="dxa"/>
                  <w:vAlign w:val="center"/>
                  <w:hideMark/>
                </w:tcPr>
                <w:p w14:paraId="042571B0"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Jul 26, 2020</w:t>
                  </w:r>
                </w:p>
              </w:tc>
            </w:tr>
            <w:tr w:rsidR="00492892" w:rsidRPr="00492892" w14:paraId="27F2C949" w14:textId="77777777" w:rsidTr="00492892">
              <w:trPr>
                <w:tblCellSpacing w:w="0" w:type="dxa"/>
              </w:trPr>
              <w:tc>
                <w:tcPr>
                  <w:tcW w:w="3129" w:type="dxa"/>
                  <w:noWrap/>
                  <w:hideMark/>
                </w:tcPr>
                <w:p w14:paraId="79B41706"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lastRenderedPageBreak/>
                    <w:t>Estimated Total Program Funding:</w:t>
                  </w:r>
                </w:p>
              </w:tc>
              <w:tc>
                <w:tcPr>
                  <w:tcW w:w="2419" w:type="dxa"/>
                  <w:vAlign w:val="center"/>
                  <w:hideMark/>
                </w:tcPr>
                <w:p w14:paraId="0CE42882"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$8,000,000</w:t>
                  </w:r>
                </w:p>
              </w:tc>
            </w:tr>
            <w:tr w:rsidR="00492892" w:rsidRPr="00492892" w14:paraId="74F11F66" w14:textId="77777777" w:rsidTr="00492892">
              <w:trPr>
                <w:tblCellSpacing w:w="0" w:type="dxa"/>
              </w:trPr>
              <w:tc>
                <w:tcPr>
                  <w:tcW w:w="3129" w:type="dxa"/>
                  <w:noWrap/>
                  <w:hideMark/>
                </w:tcPr>
                <w:p w14:paraId="2820C8FE"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Award Ceiling:</w:t>
                  </w:r>
                </w:p>
              </w:tc>
              <w:tc>
                <w:tcPr>
                  <w:tcW w:w="2419" w:type="dxa"/>
                  <w:vAlign w:val="center"/>
                  <w:hideMark/>
                </w:tcPr>
                <w:p w14:paraId="0CCB7917"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$500,000</w:t>
                  </w:r>
                </w:p>
              </w:tc>
            </w:tr>
            <w:tr w:rsidR="00492892" w:rsidRPr="00492892" w14:paraId="5E9A2600" w14:textId="77777777" w:rsidTr="00492892">
              <w:trPr>
                <w:tblCellSpacing w:w="0" w:type="dxa"/>
              </w:trPr>
              <w:tc>
                <w:tcPr>
                  <w:tcW w:w="3129" w:type="dxa"/>
                  <w:noWrap/>
                  <w:hideMark/>
                </w:tcPr>
                <w:p w14:paraId="614E8729"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Award Floor:</w:t>
                  </w:r>
                </w:p>
              </w:tc>
              <w:tc>
                <w:tcPr>
                  <w:tcW w:w="2419" w:type="dxa"/>
                  <w:vAlign w:val="center"/>
                  <w:hideMark/>
                </w:tcPr>
                <w:p w14:paraId="1CA41A85"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$0</w:t>
                  </w:r>
                </w:p>
              </w:tc>
            </w:tr>
          </w:tbl>
          <w:p w14:paraId="5AB0A4FE" w14:textId="77777777" w:rsidR="00492892" w:rsidRPr="00492892" w:rsidRDefault="00492892" w:rsidP="00492892">
            <w:pPr>
              <w:pStyle w:val="NoSpacing"/>
              <w:rPr>
                <w:rFonts w:ascii="Helvetica" w:hAnsi="Helvetica" w:cs="Helvetica"/>
                <w:color w:val="222222"/>
              </w:rPr>
            </w:pPr>
          </w:p>
        </w:tc>
      </w:tr>
    </w:tbl>
    <w:p w14:paraId="046757D7" w14:textId="2BDF22A9" w:rsidR="00492892" w:rsidRPr="00492892" w:rsidRDefault="00492892" w:rsidP="0049289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92892" w:rsidRPr="00492892" w14:paraId="7A1D4C9A" w14:textId="77777777" w:rsidTr="00492892">
        <w:trPr>
          <w:tblCellSpacing w:w="0" w:type="dxa"/>
        </w:trPr>
        <w:tc>
          <w:tcPr>
            <w:tcW w:w="0" w:type="auto"/>
            <w:noWrap/>
            <w:hideMark/>
          </w:tcPr>
          <w:p w14:paraId="0BA19319"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Eligible Applicants:</w:t>
            </w:r>
          </w:p>
        </w:tc>
        <w:tc>
          <w:tcPr>
            <w:tcW w:w="5000" w:type="pct"/>
            <w:vAlign w:val="center"/>
            <w:hideMark/>
          </w:tcPr>
          <w:p w14:paraId="5094DE34"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Others (see text field entitled "Additional Information on Eligibility" for clarification)</w:t>
            </w:r>
          </w:p>
        </w:tc>
      </w:tr>
      <w:tr w:rsidR="00492892" w:rsidRPr="00492892" w14:paraId="49B97E31" w14:textId="77777777" w:rsidTr="00492892">
        <w:trPr>
          <w:tblCellSpacing w:w="0" w:type="dxa"/>
        </w:trPr>
        <w:tc>
          <w:tcPr>
            <w:tcW w:w="0" w:type="auto"/>
            <w:noWrap/>
            <w:hideMark/>
          </w:tcPr>
          <w:p w14:paraId="5110965F"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Additional Information on Eligibility:</w:t>
            </w:r>
          </w:p>
        </w:tc>
        <w:tc>
          <w:tcPr>
            <w:tcW w:w="5000" w:type="pct"/>
            <w:vAlign w:val="center"/>
            <w:hideMark/>
          </w:tcPr>
          <w:p w14:paraId="0465A00B"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Any U.S. private or government entity (e.g., universities, trade associations, agricultural cooperatives, state regional trade groups, state departments of agriculture, federal agencies, for–profit entities, and consulting businesses) with a demonstrated role or interest in the export of U.S. agricultural commodities or products may apply to the program. Proposals from research and consulting organizations will be considered if they provide evidence of participation by and financial support from the U.S. industry. Foreign organizations, whether government or private, may participate as third parties in activities carried out by U.S. organizations but are not eligible for direct funding assistance through the program.</w:t>
            </w:r>
          </w:p>
        </w:tc>
      </w:tr>
    </w:tbl>
    <w:p w14:paraId="6C2B007B" w14:textId="4852CF15" w:rsidR="00492892" w:rsidRPr="00492892" w:rsidRDefault="00492892" w:rsidP="0049289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92892" w:rsidRPr="00492892" w14:paraId="55D529BB" w14:textId="77777777" w:rsidTr="00492892">
        <w:trPr>
          <w:tblCellSpacing w:w="0" w:type="dxa"/>
        </w:trPr>
        <w:tc>
          <w:tcPr>
            <w:tcW w:w="0" w:type="auto"/>
            <w:noWrap/>
            <w:hideMark/>
          </w:tcPr>
          <w:p w14:paraId="48BE50FD"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Agency Name:</w:t>
            </w:r>
          </w:p>
        </w:tc>
        <w:tc>
          <w:tcPr>
            <w:tcW w:w="5000" w:type="pct"/>
            <w:vAlign w:val="center"/>
            <w:hideMark/>
          </w:tcPr>
          <w:p w14:paraId="4835DFBD"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Emerging Markets Program 10.603</w:t>
            </w:r>
          </w:p>
        </w:tc>
      </w:tr>
      <w:tr w:rsidR="00492892" w:rsidRPr="00492892" w14:paraId="38FF097D" w14:textId="77777777" w:rsidTr="00492892">
        <w:trPr>
          <w:tblCellSpacing w:w="0" w:type="dxa"/>
        </w:trPr>
        <w:tc>
          <w:tcPr>
            <w:tcW w:w="0" w:type="auto"/>
            <w:noWrap/>
            <w:hideMark/>
          </w:tcPr>
          <w:p w14:paraId="6DAEBD21"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Description:</w:t>
            </w:r>
          </w:p>
        </w:tc>
        <w:tc>
          <w:tcPr>
            <w:tcW w:w="5000" w:type="pct"/>
            <w:vAlign w:val="center"/>
            <w:hideMark/>
          </w:tcPr>
          <w:p w14:paraId="639A7ECA"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The EMP is established to develop, maintain, or expand markets for exports of United States agricultural commodities and to promote cooperation and exchange of information between agricultural institutions and agribusinesses in the United States and emerging markets. The EMP assists U.S. entities in developing, maintaining, or expanding exports of U.S. agricultural commodities and products by funding activities that enhance emerging markets’ food and rural business systems, including reducing trade barriers. The EMP is intended primarily to support export market development efforts of the private sector, but EMP resources may also be used to assist public organizations. The EMP is administered by personnel of the Foreign Agricultural Service (FAS) on behalf of the Commodity Credit Corporation.</w:t>
            </w:r>
          </w:p>
        </w:tc>
      </w:tr>
      <w:tr w:rsidR="00492892" w:rsidRPr="00492892" w14:paraId="6C7EDFDA" w14:textId="77777777" w:rsidTr="00492892">
        <w:trPr>
          <w:tblCellSpacing w:w="0" w:type="dxa"/>
        </w:trPr>
        <w:tc>
          <w:tcPr>
            <w:tcW w:w="0" w:type="auto"/>
            <w:noWrap/>
            <w:hideMark/>
          </w:tcPr>
          <w:p w14:paraId="2B1BCEC9"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Link to Additional Information:</w:t>
            </w:r>
          </w:p>
        </w:tc>
        <w:tc>
          <w:tcPr>
            <w:tcW w:w="5000" w:type="pct"/>
            <w:vAlign w:val="center"/>
            <w:hideMark/>
          </w:tcPr>
          <w:p w14:paraId="64D8CEB5" w14:textId="6BE0E31D" w:rsidR="00492892" w:rsidRPr="00492892" w:rsidRDefault="00816A1B" w:rsidP="00492892">
            <w:pPr>
              <w:pStyle w:val="NoSpacing"/>
              <w:rPr>
                <w:rFonts w:ascii="Helvetica" w:hAnsi="Helvetica" w:cs="Helvetica"/>
                <w:color w:val="222222"/>
              </w:rPr>
            </w:pPr>
            <w:hyperlink w:tgtFrame="_blank" w:tooltip="Link to Additional Information" w:history="1">
              <w:r w:rsidR="00492892" w:rsidRPr="00492892">
                <w:rPr>
                  <w:rStyle w:val="Hyperlink"/>
                  <w:rFonts w:ascii="Helvetica" w:hAnsi="Helvetica" w:cs="Helvetica"/>
                </w:rPr>
                <w:t>the full announcement can be found under the tab "related documents" above</w:t>
              </w:r>
            </w:hyperlink>
            <w:r w:rsidR="00492892" w:rsidRPr="00492892">
              <w:rPr>
                <w:rFonts w:ascii="Helvetica" w:hAnsi="Helvetica" w:cs="Helvetica"/>
                <w:color w:val="222222"/>
              </w:rPr>
              <w:t>  </w:t>
            </w:r>
            <w:r w:rsidR="00492892" w:rsidRPr="00492892">
              <w:rPr>
                <w:rFonts w:ascii="Helvetica" w:hAnsi="Helvetica" w:cs="Helvetica"/>
                <w:noProof/>
                <w:color w:val="222222"/>
              </w:rPr>
              <w:drawing>
                <wp:inline distT="0" distB="0" distL="0" distR="0" wp14:anchorId="7CBE1D7A" wp14:editId="75AF9480">
                  <wp:extent cx="151130" cy="151130"/>
                  <wp:effectExtent l="0" t="0" r="1270" b="1270"/>
                  <wp:docPr id="51" name="Picture 51" descr="Click to View Exit Disclaimer">
                    <a:hlinkClick xmlns:a="http://schemas.openxmlformats.org/drawingml/2006/main" r:id="rId40"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to View Exit Disclaimer">
                            <a:hlinkClick r:id="rId40" tgtFrame="&quot;_parent&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r w:rsidR="00492892" w:rsidRPr="00492892" w14:paraId="0CD0E571" w14:textId="77777777" w:rsidTr="00492892">
        <w:trPr>
          <w:tblCellSpacing w:w="0" w:type="dxa"/>
        </w:trPr>
        <w:tc>
          <w:tcPr>
            <w:tcW w:w="0" w:type="auto"/>
            <w:noWrap/>
            <w:hideMark/>
          </w:tcPr>
          <w:p w14:paraId="5A5E8FD3"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Grantor Contact Information:</w:t>
            </w:r>
          </w:p>
        </w:tc>
        <w:tc>
          <w:tcPr>
            <w:tcW w:w="5000" w:type="pct"/>
            <w:vAlign w:val="center"/>
            <w:hideMark/>
          </w:tcPr>
          <w:p w14:paraId="78C08590"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If you have difficulty accessing the full announcement electronically, please contact:</w:t>
            </w:r>
            <w:r w:rsidRPr="00492892">
              <w:rPr>
                <w:rFonts w:ascii="Helvetica" w:hAnsi="Helvetica" w:cs="Helvetica"/>
                <w:color w:val="222222"/>
              </w:rPr>
              <w:br/>
            </w:r>
            <w:r w:rsidRPr="00492892">
              <w:rPr>
                <w:rFonts w:ascii="Helvetica" w:hAnsi="Helvetica" w:cs="Helvetica"/>
                <w:color w:val="222222"/>
              </w:rPr>
              <w:br/>
            </w:r>
            <w:r w:rsidRPr="00492892">
              <w:rPr>
                <w:rFonts w:ascii="Helvetica" w:hAnsi="Helvetica" w:cs="Helvetica"/>
                <w:color w:val="222222"/>
              </w:rPr>
              <w:lastRenderedPageBreak/>
              <w:t>Eric Bozoian Grants Management Specialist Phone 2023781054</w:t>
            </w:r>
            <w:r w:rsidRPr="00492892">
              <w:rPr>
                <w:rFonts w:ascii="Helvetica" w:hAnsi="Helvetica" w:cs="Helvetica"/>
                <w:color w:val="222222"/>
              </w:rPr>
              <w:br/>
            </w:r>
            <w:r w:rsidRPr="00492892">
              <w:rPr>
                <w:rFonts w:ascii="Helvetica" w:hAnsi="Helvetica" w:cs="Helvetica"/>
                <w:color w:val="222222"/>
              </w:rPr>
              <w:br/>
            </w:r>
            <w:hyperlink r:id="rId47" w:history="1">
              <w:r w:rsidRPr="00492892">
                <w:rPr>
                  <w:rStyle w:val="Hyperlink"/>
                  <w:rFonts w:ascii="Helvetica" w:hAnsi="Helvetica" w:cs="Helvetica"/>
                </w:rPr>
                <w:t>contact email</w:t>
              </w:r>
            </w:hyperlink>
          </w:p>
        </w:tc>
      </w:tr>
    </w:tbl>
    <w:p w14:paraId="64A9BA4A" w14:textId="0D27A798" w:rsidR="00492892" w:rsidRDefault="00492892" w:rsidP="00492892">
      <w:pPr>
        <w:pStyle w:val="NoSpacing"/>
        <w:pBdr>
          <w:bottom w:val="single" w:sz="6" w:space="1" w:color="auto"/>
        </w:pBdr>
        <w:rPr>
          <w:rStyle w:val="Hyperlink"/>
          <w:rFonts w:ascii="Helvetica" w:hAnsi="Helvetica" w:cs="Helvetica"/>
          <w:color w:val="1155CC"/>
          <w:sz w:val="24"/>
          <w:szCs w:val="24"/>
          <w:shd w:val="clear" w:color="auto" w:fill="FFFFFF"/>
        </w:rPr>
      </w:pPr>
      <w:r w:rsidRPr="005363E6">
        <w:rPr>
          <w:rFonts w:ascii="Helvetica" w:hAnsi="Helvetica" w:cs="Helvetica"/>
          <w:color w:val="222222"/>
          <w:sz w:val="24"/>
          <w:szCs w:val="24"/>
        </w:rPr>
        <w:lastRenderedPageBreak/>
        <w:br/>
      </w:r>
      <w:hyperlink r:id="rId48" w:tgtFrame="_blank" w:history="1">
        <w:r w:rsidRPr="005363E6">
          <w:rPr>
            <w:rStyle w:val="Hyperlink"/>
            <w:rFonts w:ascii="Helvetica" w:hAnsi="Helvetica" w:cs="Helvetica"/>
            <w:color w:val="1155CC"/>
            <w:sz w:val="24"/>
            <w:szCs w:val="24"/>
            <w:shd w:val="clear" w:color="auto" w:fill="FFFFFF"/>
          </w:rPr>
          <w:t>https://www.grants.gov/web/grants/view-opportunity.html?oppId=326982</w:t>
        </w:r>
      </w:hyperlink>
    </w:p>
    <w:p w14:paraId="6D602D58" w14:textId="77777777" w:rsidR="00492892" w:rsidRDefault="00492892" w:rsidP="00492892">
      <w:pPr>
        <w:pStyle w:val="NoSpacing"/>
        <w:rPr>
          <w:rFonts w:ascii="Helvetica" w:hAnsi="Helvetica" w:cs="Helvetica"/>
          <w:color w:val="222222"/>
          <w:sz w:val="24"/>
          <w:szCs w:val="24"/>
          <w:shd w:val="clear" w:color="auto" w:fill="FFFFFF"/>
        </w:rPr>
      </w:pPr>
      <w:r w:rsidRPr="007F087C">
        <w:rPr>
          <w:rFonts w:ascii="Helvetica" w:hAnsi="Helvetica" w:cs="Helvetica"/>
          <w:color w:val="222222"/>
          <w:sz w:val="24"/>
          <w:szCs w:val="24"/>
        </w:rPr>
        <w:br/>
      </w:r>
      <w:bookmarkStart w:id="34" w:name="AGMcGovernDole"/>
      <w:bookmarkEnd w:id="34"/>
      <w:r w:rsidRPr="00EB3187">
        <w:rPr>
          <w:rFonts w:ascii="Helvetica" w:hAnsi="Helvetica" w:cs="Helvetica"/>
          <w:color w:val="222222"/>
          <w:sz w:val="24"/>
          <w:szCs w:val="24"/>
          <w:highlight w:val="cyan"/>
          <w:shd w:val="clear" w:color="auto" w:fill="FFFFFF"/>
        </w:rPr>
        <w:t>McGovern-Dole Food for Education 10.608</w:t>
      </w:r>
      <w:r w:rsidRPr="00EB3187">
        <w:rPr>
          <w:rFonts w:ascii="Helvetica" w:hAnsi="Helvetica" w:cs="Helvetica"/>
          <w:color w:val="222222"/>
          <w:sz w:val="24"/>
          <w:szCs w:val="24"/>
          <w:highlight w:val="cyan"/>
        </w:rPr>
        <w:br/>
      </w:r>
      <w:r w:rsidRPr="00EB3187">
        <w:rPr>
          <w:rFonts w:ascii="Helvetica" w:hAnsi="Helvetica" w:cs="Helvetica"/>
          <w:color w:val="222222"/>
          <w:sz w:val="24"/>
          <w:szCs w:val="24"/>
          <w:highlight w:val="cyan"/>
          <w:shd w:val="clear" w:color="auto" w:fill="FFFFFF"/>
        </w:rPr>
        <w:t>UNITED STATES DEPARTMENT OF AGRICULTURE MCGOVERN-DOLE INTERNATIONAL FOOD FOR EDUCATION AND CHILD NUTRITION PROGRAM Notice of Funding Opportunity</w:t>
      </w:r>
      <w:r w:rsidRPr="00EB3187">
        <w:rPr>
          <w:rFonts w:ascii="Helvetica" w:hAnsi="Helvetica" w:cs="Helvetica"/>
          <w:color w:val="222222"/>
          <w:sz w:val="24"/>
          <w:szCs w:val="24"/>
          <w:highlight w:val="cyan"/>
        </w:rPr>
        <w:br/>
      </w:r>
      <w:r w:rsidRPr="00EB3187">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898"/>
        <w:gridCol w:w="5992"/>
      </w:tblGrid>
      <w:tr w:rsidR="00492892" w:rsidRPr="00492892" w14:paraId="4699EBC2" w14:textId="77777777" w:rsidTr="0049289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618"/>
              <w:gridCol w:w="3080"/>
            </w:tblGrid>
            <w:tr w:rsidR="00492892" w:rsidRPr="00492892" w14:paraId="59AE63F8" w14:textId="77777777" w:rsidTr="00492892">
              <w:trPr>
                <w:tblCellSpacing w:w="0" w:type="dxa"/>
              </w:trPr>
              <w:tc>
                <w:tcPr>
                  <w:tcW w:w="1606" w:type="dxa"/>
                  <w:noWrap/>
                  <w:hideMark/>
                </w:tcPr>
                <w:p w14:paraId="78140B36"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Document Type:</w:t>
                  </w:r>
                </w:p>
              </w:tc>
              <w:tc>
                <w:tcPr>
                  <w:tcW w:w="3864" w:type="dxa"/>
                  <w:vAlign w:val="center"/>
                  <w:hideMark/>
                </w:tcPr>
                <w:p w14:paraId="33FF06A3"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Grants Notice</w:t>
                  </w:r>
                </w:p>
              </w:tc>
            </w:tr>
            <w:tr w:rsidR="00492892" w:rsidRPr="00492892" w14:paraId="149B06A5" w14:textId="77777777" w:rsidTr="00492892">
              <w:trPr>
                <w:tblCellSpacing w:w="0" w:type="dxa"/>
              </w:trPr>
              <w:tc>
                <w:tcPr>
                  <w:tcW w:w="1606" w:type="dxa"/>
                  <w:noWrap/>
                  <w:hideMark/>
                </w:tcPr>
                <w:p w14:paraId="123E093F"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Funding Opportunity Number:</w:t>
                  </w:r>
                </w:p>
              </w:tc>
              <w:tc>
                <w:tcPr>
                  <w:tcW w:w="3864" w:type="dxa"/>
                  <w:vAlign w:val="center"/>
                  <w:hideMark/>
                </w:tcPr>
                <w:p w14:paraId="70F57BCB"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USDA-FAS-10-608-0700-20-1</w:t>
                  </w:r>
                </w:p>
              </w:tc>
            </w:tr>
            <w:tr w:rsidR="00492892" w:rsidRPr="00492892" w14:paraId="06C2B366" w14:textId="77777777" w:rsidTr="00492892">
              <w:trPr>
                <w:tblCellSpacing w:w="0" w:type="dxa"/>
              </w:trPr>
              <w:tc>
                <w:tcPr>
                  <w:tcW w:w="1606" w:type="dxa"/>
                  <w:noWrap/>
                  <w:hideMark/>
                </w:tcPr>
                <w:p w14:paraId="1A5AB100"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Funding Opportunity Title:</w:t>
                  </w:r>
                </w:p>
              </w:tc>
              <w:tc>
                <w:tcPr>
                  <w:tcW w:w="3864" w:type="dxa"/>
                  <w:vAlign w:val="center"/>
                  <w:hideMark/>
                </w:tcPr>
                <w:p w14:paraId="2445044D"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UNITED STATES DEPARTMENT OF AGRICULTURE MCGOVERN-DOLE INTERNATIONAL FOOD FOR EDUCATION AND CHILD NUTRITION PROGRAM Notice of Funding Opportunity</w:t>
                  </w:r>
                </w:p>
              </w:tc>
            </w:tr>
            <w:tr w:rsidR="00492892" w:rsidRPr="00492892" w14:paraId="0E25B032" w14:textId="77777777" w:rsidTr="00492892">
              <w:trPr>
                <w:tblCellSpacing w:w="0" w:type="dxa"/>
              </w:trPr>
              <w:tc>
                <w:tcPr>
                  <w:tcW w:w="1606" w:type="dxa"/>
                  <w:noWrap/>
                  <w:hideMark/>
                </w:tcPr>
                <w:p w14:paraId="76691715"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Opportunity Category:</w:t>
                  </w:r>
                </w:p>
              </w:tc>
              <w:tc>
                <w:tcPr>
                  <w:tcW w:w="3864" w:type="dxa"/>
                  <w:vAlign w:val="center"/>
                  <w:hideMark/>
                </w:tcPr>
                <w:p w14:paraId="38A78853"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Discretionary</w:t>
                  </w:r>
                </w:p>
              </w:tc>
            </w:tr>
            <w:tr w:rsidR="00492892" w:rsidRPr="00492892" w14:paraId="5D2AA0B1" w14:textId="77777777" w:rsidTr="00492892">
              <w:trPr>
                <w:tblCellSpacing w:w="0" w:type="dxa"/>
              </w:trPr>
              <w:tc>
                <w:tcPr>
                  <w:tcW w:w="1606" w:type="dxa"/>
                  <w:noWrap/>
                  <w:hideMark/>
                </w:tcPr>
                <w:p w14:paraId="56E5320C"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Opportunity Category Explanation:</w:t>
                  </w:r>
                </w:p>
              </w:tc>
              <w:tc>
                <w:tcPr>
                  <w:tcW w:w="3864" w:type="dxa"/>
                  <w:vAlign w:val="center"/>
                  <w:hideMark/>
                </w:tcPr>
                <w:p w14:paraId="31BDE5EE"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 </w:t>
                  </w:r>
                </w:p>
              </w:tc>
            </w:tr>
            <w:tr w:rsidR="00492892" w:rsidRPr="00492892" w14:paraId="0523C659" w14:textId="77777777" w:rsidTr="00492892">
              <w:trPr>
                <w:tblCellSpacing w:w="0" w:type="dxa"/>
              </w:trPr>
              <w:tc>
                <w:tcPr>
                  <w:tcW w:w="1606" w:type="dxa"/>
                  <w:noWrap/>
                  <w:hideMark/>
                </w:tcPr>
                <w:p w14:paraId="4763A035"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Funding Instrument Type:</w:t>
                  </w:r>
                </w:p>
              </w:tc>
              <w:tc>
                <w:tcPr>
                  <w:tcW w:w="3864" w:type="dxa"/>
                  <w:vAlign w:val="center"/>
                  <w:hideMark/>
                </w:tcPr>
                <w:p w14:paraId="5405FF66"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Cooperative Agreement</w:t>
                  </w:r>
                </w:p>
              </w:tc>
            </w:tr>
            <w:tr w:rsidR="00492892" w:rsidRPr="00492892" w14:paraId="4E03E24A" w14:textId="77777777" w:rsidTr="00492892">
              <w:trPr>
                <w:tblCellSpacing w:w="0" w:type="dxa"/>
              </w:trPr>
              <w:tc>
                <w:tcPr>
                  <w:tcW w:w="1606" w:type="dxa"/>
                  <w:noWrap/>
                  <w:hideMark/>
                </w:tcPr>
                <w:p w14:paraId="487CF316"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Category of Funding Activity:</w:t>
                  </w:r>
                </w:p>
              </w:tc>
              <w:tc>
                <w:tcPr>
                  <w:tcW w:w="3864" w:type="dxa"/>
                  <w:vAlign w:val="center"/>
                  <w:hideMark/>
                </w:tcPr>
                <w:p w14:paraId="7C867A04"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Agriculture</w:t>
                  </w:r>
                </w:p>
              </w:tc>
            </w:tr>
            <w:tr w:rsidR="00492892" w:rsidRPr="00492892" w14:paraId="481DC051" w14:textId="77777777" w:rsidTr="00492892">
              <w:trPr>
                <w:tblCellSpacing w:w="0" w:type="dxa"/>
              </w:trPr>
              <w:tc>
                <w:tcPr>
                  <w:tcW w:w="1606" w:type="dxa"/>
                  <w:noWrap/>
                  <w:hideMark/>
                </w:tcPr>
                <w:p w14:paraId="060D0E06"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Category Explanation:</w:t>
                  </w:r>
                </w:p>
              </w:tc>
              <w:tc>
                <w:tcPr>
                  <w:tcW w:w="3864" w:type="dxa"/>
                  <w:vAlign w:val="center"/>
                  <w:hideMark/>
                </w:tcPr>
                <w:p w14:paraId="3DDFA730"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 </w:t>
                  </w:r>
                </w:p>
              </w:tc>
            </w:tr>
            <w:tr w:rsidR="00492892" w:rsidRPr="00492892" w14:paraId="3FA03E28" w14:textId="77777777" w:rsidTr="00492892">
              <w:trPr>
                <w:tblCellSpacing w:w="0" w:type="dxa"/>
              </w:trPr>
              <w:tc>
                <w:tcPr>
                  <w:tcW w:w="1606" w:type="dxa"/>
                  <w:noWrap/>
                  <w:hideMark/>
                </w:tcPr>
                <w:p w14:paraId="3867C223"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Expected Number of Awards:</w:t>
                  </w:r>
                </w:p>
              </w:tc>
              <w:tc>
                <w:tcPr>
                  <w:tcW w:w="3864" w:type="dxa"/>
                  <w:vAlign w:val="center"/>
                  <w:hideMark/>
                </w:tcPr>
                <w:p w14:paraId="7F8F82F7"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11</w:t>
                  </w:r>
                </w:p>
              </w:tc>
            </w:tr>
            <w:tr w:rsidR="00492892" w:rsidRPr="00492892" w14:paraId="6B1FEDA8" w14:textId="77777777" w:rsidTr="00492892">
              <w:trPr>
                <w:tblCellSpacing w:w="0" w:type="dxa"/>
              </w:trPr>
              <w:tc>
                <w:tcPr>
                  <w:tcW w:w="1606" w:type="dxa"/>
                  <w:noWrap/>
                  <w:hideMark/>
                </w:tcPr>
                <w:p w14:paraId="017D6B43"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CFDA Number(s):</w:t>
                  </w:r>
                </w:p>
              </w:tc>
              <w:tc>
                <w:tcPr>
                  <w:tcW w:w="3864" w:type="dxa"/>
                  <w:vAlign w:val="center"/>
                  <w:hideMark/>
                </w:tcPr>
                <w:p w14:paraId="43889DF1"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10.608 -- Food for Education</w:t>
                  </w:r>
                </w:p>
              </w:tc>
            </w:tr>
            <w:tr w:rsidR="00492892" w:rsidRPr="00492892" w14:paraId="20193402" w14:textId="77777777" w:rsidTr="00492892">
              <w:trPr>
                <w:tblCellSpacing w:w="0" w:type="dxa"/>
              </w:trPr>
              <w:tc>
                <w:tcPr>
                  <w:tcW w:w="1606" w:type="dxa"/>
                  <w:noWrap/>
                  <w:hideMark/>
                </w:tcPr>
                <w:p w14:paraId="42ED39CC"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Cost Sharing or Matching Requirement:</w:t>
                  </w:r>
                </w:p>
              </w:tc>
              <w:tc>
                <w:tcPr>
                  <w:tcW w:w="3864" w:type="dxa"/>
                  <w:vAlign w:val="center"/>
                  <w:hideMark/>
                </w:tcPr>
                <w:p w14:paraId="21CF1304"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No</w:t>
                  </w:r>
                </w:p>
              </w:tc>
            </w:tr>
          </w:tbl>
          <w:p w14:paraId="01ECE302" w14:textId="77777777" w:rsidR="00492892" w:rsidRPr="00492892" w:rsidRDefault="00492892" w:rsidP="0049289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4246"/>
              <w:gridCol w:w="1546"/>
            </w:tblGrid>
            <w:tr w:rsidR="00492892" w:rsidRPr="00492892" w14:paraId="442D6460" w14:textId="77777777" w:rsidTr="00492892">
              <w:trPr>
                <w:tblCellSpacing w:w="0" w:type="dxa"/>
              </w:trPr>
              <w:tc>
                <w:tcPr>
                  <w:tcW w:w="0" w:type="auto"/>
                  <w:noWrap/>
                  <w:hideMark/>
                </w:tcPr>
                <w:p w14:paraId="77CD72A1"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Version:</w:t>
                  </w:r>
                </w:p>
              </w:tc>
              <w:tc>
                <w:tcPr>
                  <w:tcW w:w="0" w:type="auto"/>
                  <w:vAlign w:val="center"/>
                  <w:hideMark/>
                </w:tcPr>
                <w:p w14:paraId="1FB37F75"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Synopsis 1</w:t>
                  </w:r>
                </w:p>
              </w:tc>
            </w:tr>
            <w:tr w:rsidR="00492892" w:rsidRPr="00492892" w14:paraId="179BBD1B" w14:textId="77777777" w:rsidTr="00492892">
              <w:trPr>
                <w:tblCellSpacing w:w="0" w:type="dxa"/>
              </w:trPr>
              <w:tc>
                <w:tcPr>
                  <w:tcW w:w="0" w:type="auto"/>
                  <w:noWrap/>
                  <w:hideMark/>
                </w:tcPr>
                <w:p w14:paraId="1C708B8C"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Posted Date:</w:t>
                  </w:r>
                </w:p>
              </w:tc>
              <w:tc>
                <w:tcPr>
                  <w:tcW w:w="0" w:type="auto"/>
                  <w:vAlign w:val="center"/>
                  <w:hideMark/>
                </w:tcPr>
                <w:p w14:paraId="24A63714"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May 14, 2020</w:t>
                  </w:r>
                </w:p>
              </w:tc>
            </w:tr>
            <w:tr w:rsidR="00492892" w:rsidRPr="00492892" w14:paraId="2BAA49E1" w14:textId="77777777" w:rsidTr="00492892">
              <w:trPr>
                <w:tblCellSpacing w:w="0" w:type="dxa"/>
              </w:trPr>
              <w:tc>
                <w:tcPr>
                  <w:tcW w:w="0" w:type="auto"/>
                  <w:noWrap/>
                  <w:hideMark/>
                </w:tcPr>
                <w:p w14:paraId="4CB2692F"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Last Updated Date:</w:t>
                  </w:r>
                </w:p>
              </w:tc>
              <w:tc>
                <w:tcPr>
                  <w:tcW w:w="0" w:type="auto"/>
                  <w:vAlign w:val="center"/>
                  <w:hideMark/>
                </w:tcPr>
                <w:p w14:paraId="737A08A3"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May 14, 2020</w:t>
                  </w:r>
                </w:p>
              </w:tc>
            </w:tr>
            <w:tr w:rsidR="00492892" w:rsidRPr="00492892" w14:paraId="20CBA95B" w14:textId="77777777" w:rsidTr="00492892">
              <w:trPr>
                <w:tblCellSpacing w:w="0" w:type="dxa"/>
              </w:trPr>
              <w:tc>
                <w:tcPr>
                  <w:tcW w:w="0" w:type="auto"/>
                  <w:noWrap/>
                  <w:hideMark/>
                </w:tcPr>
                <w:p w14:paraId="3EE10F89"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Original Closing Date for Applications:</w:t>
                  </w:r>
                </w:p>
              </w:tc>
              <w:tc>
                <w:tcPr>
                  <w:tcW w:w="0" w:type="auto"/>
                  <w:vAlign w:val="center"/>
                  <w:hideMark/>
                </w:tcPr>
                <w:p w14:paraId="5B1DC998"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Jul 14, 2020  </w:t>
                  </w:r>
                </w:p>
              </w:tc>
            </w:tr>
            <w:tr w:rsidR="00492892" w:rsidRPr="00492892" w14:paraId="375DFAD1" w14:textId="77777777" w:rsidTr="00492892">
              <w:trPr>
                <w:tblCellSpacing w:w="0" w:type="dxa"/>
              </w:trPr>
              <w:tc>
                <w:tcPr>
                  <w:tcW w:w="0" w:type="auto"/>
                  <w:noWrap/>
                  <w:hideMark/>
                </w:tcPr>
                <w:p w14:paraId="402CD96E"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Current Closing Date for Applications:</w:t>
                  </w:r>
                </w:p>
              </w:tc>
              <w:tc>
                <w:tcPr>
                  <w:tcW w:w="0" w:type="auto"/>
                  <w:vAlign w:val="center"/>
                  <w:hideMark/>
                </w:tcPr>
                <w:p w14:paraId="139E34D8"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Jul 14, 2020  </w:t>
                  </w:r>
                </w:p>
              </w:tc>
            </w:tr>
            <w:tr w:rsidR="00492892" w:rsidRPr="00492892" w14:paraId="37FE7682" w14:textId="77777777" w:rsidTr="00492892">
              <w:trPr>
                <w:tblCellSpacing w:w="0" w:type="dxa"/>
              </w:trPr>
              <w:tc>
                <w:tcPr>
                  <w:tcW w:w="0" w:type="auto"/>
                  <w:noWrap/>
                  <w:hideMark/>
                </w:tcPr>
                <w:p w14:paraId="2B6BEE2E"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Archive Date:</w:t>
                  </w:r>
                </w:p>
              </w:tc>
              <w:tc>
                <w:tcPr>
                  <w:tcW w:w="0" w:type="auto"/>
                  <w:vAlign w:val="center"/>
                  <w:hideMark/>
                </w:tcPr>
                <w:p w14:paraId="669D34C6"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Aug 13, 2020</w:t>
                  </w:r>
                </w:p>
              </w:tc>
            </w:tr>
            <w:tr w:rsidR="00492892" w:rsidRPr="00492892" w14:paraId="4AD376EB" w14:textId="77777777" w:rsidTr="00492892">
              <w:trPr>
                <w:tblCellSpacing w:w="0" w:type="dxa"/>
              </w:trPr>
              <w:tc>
                <w:tcPr>
                  <w:tcW w:w="0" w:type="auto"/>
                  <w:noWrap/>
                  <w:hideMark/>
                </w:tcPr>
                <w:p w14:paraId="38152641"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Estimated Total Program Funding:</w:t>
                  </w:r>
                </w:p>
              </w:tc>
              <w:tc>
                <w:tcPr>
                  <w:tcW w:w="0" w:type="auto"/>
                  <w:vAlign w:val="center"/>
                  <w:hideMark/>
                </w:tcPr>
                <w:p w14:paraId="1E695AF7"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$218,000,000</w:t>
                  </w:r>
                </w:p>
              </w:tc>
            </w:tr>
            <w:tr w:rsidR="00492892" w:rsidRPr="00492892" w14:paraId="04BC06BF" w14:textId="77777777" w:rsidTr="00492892">
              <w:trPr>
                <w:tblCellSpacing w:w="0" w:type="dxa"/>
              </w:trPr>
              <w:tc>
                <w:tcPr>
                  <w:tcW w:w="0" w:type="auto"/>
                  <w:noWrap/>
                  <w:hideMark/>
                </w:tcPr>
                <w:p w14:paraId="2D85F043"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Award Ceiling:</w:t>
                  </w:r>
                </w:p>
              </w:tc>
              <w:tc>
                <w:tcPr>
                  <w:tcW w:w="0" w:type="auto"/>
                  <w:vAlign w:val="center"/>
                  <w:hideMark/>
                </w:tcPr>
                <w:p w14:paraId="065EFA7B"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$25,000,000</w:t>
                  </w:r>
                </w:p>
              </w:tc>
            </w:tr>
            <w:tr w:rsidR="00492892" w:rsidRPr="00492892" w14:paraId="2051BAB0" w14:textId="77777777" w:rsidTr="00492892">
              <w:trPr>
                <w:tblCellSpacing w:w="0" w:type="dxa"/>
              </w:trPr>
              <w:tc>
                <w:tcPr>
                  <w:tcW w:w="0" w:type="auto"/>
                  <w:noWrap/>
                  <w:hideMark/>
                </w:tcPr>
                <w:p w14:paraId="3C5B7A7E"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Award Floor:</w:t>
                  </w:r>
                </w:p>
              </w:tc>
              <w:tc>
                <w:tcPr>
                  <w:tcW w:w="0" w:type="auto"/>
                  <w:vAlign w:val="center"/>
                  <w:hideMark/>
                </w:tcPr>
                <w:p w14:paraId="1C771AF4"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$10,000,000</w:t>
                  </w:r>
                </w:p>
              </w:tc>
            </w:tr>
          </w:tbl>
          <w:p w14:paraId="7A73C6AE" w14:textId="77777777" w:rsidR="00492892" w:rsidRPr="00492892" w:rsidRDefault="00492892" w:rsidP="00492892">
            <w:pPr>
              <w:pStyle w:val="NoSpacing"/>
              <w:rPr>
                <w:rFonts w:ascii="Helvetica" w:hAnsi="Helvetica" w:cs="Helvetica"/>
                <w:color w:val="222222"/>
              </w:rPr>
            </w:pPr>
          </w:p>
        </w:tc>
      </w:tr>
    </w:tbl>
    <w:p w14:paraId="19F656B5" w14:textId="35E3558A" w:rsidR="00492892" w:rsidRPr="00492892" w:rsidRDefault="00492892" w:rsidP="0049289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92892" w:rsidRPr="00492892" w14:paraId="17E69B01" w14:textId="77777777" w:rsidTr="00492892">
        <w:trPr>
          <w:tblCellSpacing w:w="0" w:type="dxa"/>
        </w:trPr>
        <w:tc>
          <w:tcPr>
            <w:tcW w:w="0" w:type="auto"/>
            <w:noWrap/>
            <w:hideMark/>
          </w:tcPr>
          <w:p w14:paraId="1A692071"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Eligible Applicants:</w:t>
            </w:r>
          </w:p>
        </w:tc>
        <w:tc>
          <w:tcPr>
            <w:tcW w:w="5000" w:type="pct"/>
            <w:vAlign w:val="center"/>
            <w:hideMark/>
          </w:tcPr>
          <w:p w14:paraId="4E0E5BDA"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Others (see text field entitled "Additional Information on Eligibility" for clarification)</w:t>
            </w:r>
          </w:p>
        </w:tc>
      </w:tr>
      <w:tr w:rsidR="00492892" w:rsidRPr="00492892" w14:paraId="13794AA3" w14:textId="77777777" w:rsidTr="00492892">
        <w:trPr>
          <w:tblCellSpacing w:w="0" w:type="dxa"/>
        </w:trPr>
        <w:tc>
          <w:tcPr>
            <w:tcW w:w="0" w:type="auto"/>
            <w:noWrap/>
            <w:hideMark/>
          </w:tcPr>
          <w:p w14:paraId="04D542EB"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lastRenderedPageBreak/>
              <w:t>Additional Information on Eligibility:</w:t>
            </w:r>
          </w:p>
        </w:tc>
        <w:tc>
          <w:tcPr>
            <w:tcW w:w="5000" w:type="pct"/>
            <w:vAlign w:val="center"/>
            <w:hideMark/>
          </w:tcPr>
          <w:p w14:paraId="0474E4C7" w14:textId="540CB71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 xml:space="preserve">In accordance with the McGovern-Dole authorizing legislation, 7 U.S.C. 1736o-1, the following </w:t>
            </w:r>
            <w:r w:rsidR="003E1DA2" w:rsidRPr="00492892">
              <w:rPr>
                <w:rFonts w:ascii="Helvetica" w:hAnsi="Helvetica" w:cs="Helvetica"/>
                <w:color w:val="222222"/>
              </w:rPr>
              <w:t>entities are</w:t>
            </w:r>
            <w:r w:rsidRPr="00492892">
              <w:rPr>
                <w:rFonts w:ascii="Helvetica" w:hAnsi="Helvetica" w:cs="Helvetica"/>
                <w:color w:val="222222"/>
              </w:rPr>
              <w:t xml:space="preserve"> eligible Applicants:• Private voluntary organizations*;• Cooperatives;• Intergovernmental Organizations;• Governments of developing countries and their agencies; and• Other organizations*See 7 CFR section 1599.2 for the definition of a private voluntary organization.</w:t>
            </w:r>
          </w:p>
        </w:tc>
      </w:tr>
    </w:tbl>
    <w:p w14:paraId="2F31065D" w14:textId="4D5AF7DA" w:rsidR="00492892" w:rsidRPr="00492892" w:rsidRDefault="00492892" w:rsidP="0049289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92892" w:rsidRPr="00492892" w14:paraId="31BAEAFE" w14:textId="77777777" w:rsidTr="00492892">
        <w:trPr>
          <w:tblCellSpacing w:w="0" w:type="dxa"/>
        </w:trPr>
        <w:tc>
          <w:tcPr>
            <w:tcW w:w="0" w:type="auto"/>
            <w:noWrap/>
            <w:hideMark/>
          </w:tcPr>
          <w:p w14:paraId="06CDEBA4"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Agency Name:</w:t>
            </w:r>
          </w:p>
        </w:tc>
        <w:tc>
          <w:tcPr>
            <w:tcW w:w="5000" w:type="pct"/>
            <w:vAlign w:val="center"/>
            <w:hideMark/>
          </w:tcPr>
          <w:p w14:paraId="24D59B7E"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McGovern-Dole Food for Education 10.608</w:t>
            </w:r>
          </w:p>
        </w:tc>
      </w:tr>
      <w:tr w:rsidR="00492892" w:rsidRPr="00492892" w14:paraId="5530F4DC" w14:textId="77777777" w:rsidTr="00492892">
        <w:trPr>
          <w:tblCellSpacing w:w="0" w:type="dxa"/>
        </w:trPr>
        <w:tc>
          <w:tcPr>
            <w:tcW w:w="0" w:type="auto"/>
            <w:noWrap/>
            <w:hideMark/>
          </w:tcPr>
          <w:p w14:paraId="6AD5F148"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Description:</w:t>
            </w:r>
          </w:p>
        </w:tc>
        <w:tc>
          <w:tcPr>
            <w:tcW w:w="5000" w:type="pct"/>
            <w:vAlign w:val="center"/>
            <w:hideMark/>
          </w:tcPr>
          <w:p w14:paraId="2C963D49"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The McGovern-Dole International Food for Education and Child Nutrition Program (McGovern-Dole) key objectives are to carry out:1) preschool and primary school food for education programs in foreign countries to improve food security, reduce the incidence of hunger, and improve literacy and primary education, particularly with respect to girls; and, 2) maternal, infant, and child nutrition programs for pregnant women, nursing mothers, infants, and children who are five years of age or younger. </w:t>
            </w:r>
          </w:p>
          <w:p w14:paraId="1AB9E32D"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 </w:t>
            </w:r>
          </w:p>
          <w:p w14:paraId="684CFE07"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When applying, reference the country’s specific identification number as listed in the NOFO and below:</w:t>
            </w:r>
          </w:p>
          <w:p w14:paraId="6CBA33B9"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USDA- FAS-10.608-0700-20-(388) – Bangladesh</w:t>
            </w:r>
          </w:p>
          <w:p w14:paraId="3E5F309A"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USDA- FAS-10.608-0700-20-(681) – Cote d’Ivoire</w:t>
            </w:r>
          </w:p>
          <w:p w14:paraId="64D8491A"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USDA- FAS-10.608-0700-20-(520) – Guatemala</w:t>
            </w:r>
          </w:p>
          <w:p w14:paraId="58795D62"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USDA- FAS-10.608-0700-20-(522) – Honduras</w:t>
            </w:r>
          </w:p>
          <w:p w14:paraId="43006ADE"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USDA- FAS-10.608-0700-20-(116) – Kyrgyzstan</w:t>
            </w:r>
          </w:p>
          <w:p w14:paraId="0210A091"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USDA- FAS-10.608-0700-20-(439) – Laos</w:t>
            </w:r>
          </w:p>
          <w:p w14:paraId="52EC8CF4"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USDA- FAS-10.608-0700-20-(687) – Madagascar</w:t>
            </w:r>
          </w:p>
          <w:p w14:paraId="57E841E9"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USDA- FAS-10.608-0700-20-(688) – Mali</w:t>
            </w:r>
          </w:p>
          <w:p w14:paraId="04356D40"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USDA- FAS-10.608-0700-20-(656) – Mozambique</w:t>
            </w:r>
          </w:p>
          <w:p w14:paraId="10ACEF6B"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USDA- FAS-10.608-0700-20-(367) – Nepal</w:t>
            </w:r>
          </w:p>
          <w:p w14:paraId="55699411"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USDA- FAS-10.608-0700-20-(696) – Rwanda</w:t>
            </w:r>
          </w:p>
          <w:p w14:paraId="4E6232DB"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 </w:t>
            </w:r>
          </w:p>
          <w:p w14:paraId="2845DDDE"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Please note, applications will only be reviewed against other applications received for the same priority country. </w:t>
            </w:r>
          </w:p>
          <w:p w14:paraId="1B5D4D1E" w14:textId="77777777" w:rsidR="00492892" w:rsidRPr="00492892" w:rsidRDefault="00492892" w:rsidP="00492892">
            <w:pPr>
              <w:pStyle w:val="NoSpacing"/>
              <w:rPr>
                <w:rFonts w:ascii="Helvetica" w:hAnsi="Helvetica" w:cs="Helvetica"/>
                <w:color w:val="222222"/>
              </w:rPr>
            </w:pPr>
          </w:p>
          <w:p w14:paraId="6564259A"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Go to Related Documents to find the full announcement, details on how to apply, instructions on accessing the Food Aid Information System, weekly responses to questions, and other important information.  </w:t>
            </w:r>
          </w:p>
          <w:p w14:paraId="4E037D81"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 </w:t>
            </w:r>
          </w:p>
          <w:p w14:paraId="76F2A1AA"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Please note, the Foreign Agricultural Service is monitoring the COVID-19 situation closely. If the situation merits a modification to the FY 20 McGovern-Dole NOFO, a modified NOFO will be published to grants.gov and the FAIS website. Notifications on modifications will be posted on grants.gov and FAIS, as well as distributed via FAS’ listserv. Please email PPDED@usda.gov to ensure your organization is included. </w:t>
            </w:r>
          </w:p>
        </w:tc>
      </w:tr>
      <w:tr w:rsidR="00492892" w:rsidRPr="00492892" w14:paraId="67C1E29E" w14:textId="77777777" w:rsidTr="00492892">
        <w:trPr>
          <w:tblCellSpacing w:w="0" w:type="dxa"/>
        </w:trPr>
        <w:tc>
          <w:tcPr>
            <w:tcW w:w="0" w:type="auto"/>
            <w:noWrap/>
            <w:hideMark/>
          </w:tcPr>
          <w:p w14:paraId="522E90BC"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Link to Additional Information:</w:t>
            </w:r>
          </w:p>
        </w:tc>
        <w:tc>
          <w:tcPr>
            <w:tcW w:w="5000" w:type="pct"/>
            <w:vAlign w:val="center"/>
            <w:hideMark/>
          </w:tcPr>
          <w:p w14:paraId="5F735CF4" w14:textId="1FC32B3C" w:rsidR="00492892" w:rsidRPr="00492892" w:rsidRDefault="00816A1B" w:rsidP="00492892">
            <w:pPr>
              <w:pStyle w:val="NoSpacing"/>
              <w:rPr>
                <w:rFonts w:ascii="Helvetica" w:hAnsi="Helvetica" w:cs="Helvetica"/>
                <w:color w:val="222222"/>
              </w:rPr>
            </w:pPr>
            <w:hyperlink w:tgtFrame="_blank" w:tooltip="Link to Additional Information" w:history="1">
              <w:r w:rsidR="00492892" w:rsidRPr="00492892">
                <w:rPr>
                  <w:rStyle w:val="Hyperlink"/>
                  <w:rFonts w:ascii="Helvetica" w:hAnsi="Helvetica" w:cs="Helvetica"/>
                </w:rPr>
                <w:t>the full announcement can be found under the tab "related documents" above</w:t>
              </w:r>
            </w:hyperlink>
            <w:r w:rsidR="00492892" w:rsidRPr="00492892">
              <w:rPr>
                <w:rFonts w:ascii="Helvetica" w:hAnsi="Helvetica" w:cs="Helvetica"/>
                <w:color w:val="222222"/>
              </w:rPr>
              <w:t>  </w:t>
            </w:r>
            <w:r w:rsidR="00492892" w:rsidRPr="00492892">
              <w:rPr>
                <w:rFonts w:ascii="Helvetica" w:hAnsi="Helvetica" w:cs="Helvetica"/>
                <w:noProof/>
                <w:color w:val="222222"/>
              </w:rPr>
              <w:drawing>
                <wp:inline distT="0" distB="0" distL="0" distR="0" wp14:anchorId="6D307C0E" wp14:editId="0CB891EF">
                  <wp:extent cx="151130" cy="151130"/>
                  <wp:effectExtent l="0" t="0" r="1270" b="1270"/>
                  <wp:docPr id="53" name="Picture 53" descr="Click to View Exit Disclaimer">
                    <a:hlinkClick xmlns:a="http://schemas.openxmlformats.org/drawingml/2006/main" r:id="rId40"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ck to View Exit Disclaimer">
                            <a:hlinkClick r:id="rId40" tgtFrame="&quot;_parent&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r w:rsidR="00492892" w:rsidRPr="00492892" w14:paraId="6E3244D9" w14:textId="77777777" w:rsidTr="00492892">
        <w:trPr>
          <w:tblCellSpacing w:w="0" w:type="dxa"/>
        </w:trPr>
        <w:tc>
          <w:tcPr>
            <w:tcW w:w="0" w:type="auto"/>
            <w:noWrap/>
            <w:hideMark/>
          </w:tcPr>
          <w:p w14:paraId="141FA968"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Grantor Contact Information:</w:t>
            </w:r>
          </w:p>
        </w:tc>
        <w:tc>
          <w:tcPr>
            <w:tcW w:w="5000" w:type="pct"/>
            <w:vAlign w:val="center"/>
            <w:hideMark/>
          </w:tcPr>
          <w:p w14:paraId="1DB2C4BD"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If you have difficulty accessing the full announcement electronically, please contact:</w:t>
            </w:r>
            <w:r w:rsidRPr="00492892">
              <w:rPr>
                <w:rFonts w:ascii="Helvetica" w:hAnsi="Helvetica" w:cs="Helvetica"/>
                <w:color w:val="222222"/>
              </w:rPr>
              <w:br/>
            </w:r>
            <w:r w:rsidRPr="00492892">
              <w:rPr>
                <w:rFonts w:ascii="Helvetica" w:hAnsi="Helvetica" w:cs="Helvetica"/>
                <w:color w:val="222222"/>
              </w:rPr>
              <w:br/>
              <w:t>Eric Bozoian Grants Management Specialist Phone 2023781054</w:t>
            </w:r>
            <w:r w:rsidRPr="00492892">
              <w:rPr>
                <w:rFonts w:ascii="Helvetica" w:hAnsi="Helvetica" w:cs="Helvetica"/>
                <w:color w:val="222222"/>
              </w:rPr>
              <w:br/>
            </w:r>
            <w:r w:rsidRPr="00492892">
              <w:rPr>
                <w:rFonts w:ascii="Helvetica" w:hAnsi="Helvetica" w:cs="Helvetica"/>
                <w:color w:val="222222"/>
              </w:rPr>
              <w:br/>
            </w:r>
            <w:hyperlink r:id="rId49" w:history="1">
              <w:r w:rsidRPr="00492892">
                <w:rPr>
                  <w:rStyle w:val="Hyperlink"/>
                  <w:rFonts w:ascii="Helvetica" w:hAnsi="Helvetica" w:cs="Helvetica"/>
                </w:rPr>
                <w:t>contact email</w:t>
              </w:r>
            </w:hyperlink>
          </w:p>
        </w:tc>
      </w:tr>
    </w:tbl>
    <w:p w14:paraId="600C0867" w14:textId="7BC6DE3E" w:rsidR="00492892" w:rsidRDefault="00492892" w:rsidP="00492892">
      <w:pPr>
        <w:pStyle w:val="NoSpacing"/>
        <w:pBdr>
          <w:bottom w:val="single" w:sz="6" w:space="1" w:color="auto"/>
        </w:pBdr>
        <w:rPr>
          <w:rStyle w:val="Hyperlink"/>
          <w:rFonts w:ascii="Helvetica" w:hAnsi="Helvetica" w:cs="Helvetica"/>
          <w:color w:val="1155CC"/>
          <w:sz w:val="24"/>
          <w:szCs w:val="24"/>
          <w:shd w:val="clear" w:color="auto" w:fill="FFFFFF"/>
        </w:rPr>
      </w:pPr>
      <w:r w:rsidRPr="007F087C">
        <w:rPr>
          <w:rFonts w:ascii="Helvetica" w:hAnsi="Helvetica" w:cs="Helvetica"/>
          <w:color w:val="222222"/>
          <w:sz w:val="24"/>
          <w:szCs w:val="24"/>
        </w:rPr>
        <w:br/>
      </w:r>
      <w:hyperlink r:id="rId50" w:tgtFrame="_blank" w:history="1">
        <w:r w:rsidRPr="007F087C">
          <w:rPr>
            <w:rStyle w:val="Hyperlink"/>
            <w:rFonts w:ascii="Helvetica" w:hAnsi="Helvetica" w:cs="Helvetica"/>
            <w:color w:val="1155CC"/>
            <w:sz w:val="24"/>
            <w:szCs w:val="24"/>
            <w:shd w:val="clear" w:color="auto" w:fill="FFFFFF"/>
          </w:rPr>
          <w:t>https://www.grants.gov/web/grants/view-opportunity.html?oppId=327079</w:t>
        </w:r>
      </w:hyperlink>
    </w:p>
    <w:p w14:paraId="1748EC28" w14:textId="77777777" w:rsidR="00492892" w:rsidRDefault="00492892" w:rsidP="00492892">
      <w:pPr>
        <w:pStyle w:val="NoSpacing"/>
        <w:pBdr>
          <w:bottom w:val="single" w:sz="6" w:space="1" w:color="auto"/>
        </w:pBdr>
        <w:rPr>
          <w:rStyle w:val="Hyperlink"/>
          <w:rFonts w:ascii="Helvetica" w:hAnsi="Helvetica" w:cs="Helvetica"/>
          <w:color w:val="1155CC"/>
          <w:sz w:val="24"/>
          <w:szCs w:val="24"/>
          <w:shd w:val="clear" w:color="auto" w:fill="FFFFFF"/>
        </w:rPr>
      </w:pPr>
    </w:p>
    <w:p w14:paraId="36020454" w14:textId="77777777" w:rsidR="003E46DB" w:rsidRDefault="003E46DB" w:rsidP="00492892">
      <w:pPr>
        <w:pStyle w:val="NoSpacing"/>
        <w:rPr>
          <w:rFonts w:ascii="Helvetica" w:hAnsi="Helvetica" w:cs="Helvetica"/>
          <w:color w:val="222222"/>
          <w:sz w:val="24"/>
          <w:szCs w:val="24"/>
          <w:shd w:val="clear" w:color="auto" w:fill="FFFFFF"/>
        </w:rPr>
      </w:pPr>
      <w:bookmarkStart w:id="35" w:name="AGRuralHealthSafetyEd"/>
      <w:bookmarkEnd w:id="35"/>
      <w:r w:rsidRPr="00073FD3">
        <w:rPr>
          <w:rFonts w:ascii="Helvetica" w:hAnsi="Helvetica" w:cs="Helvetica"/>
          <w:color w:val="222222"/>
          <w:sz w:val="24"/>
          <w:szCs w:val="24"/>
          <w:highlight w:val="cyan"/>
          <w:shd w:val="clear" w:color="auto" w:fill="FFFFFF"/>
        </w:rPr>
        <w:lastRenderedPageBreak/>
        <w:t>National Institute of Food and Agriculture</w:t>
      </w:r>
      <w:r w:rsidRPr="00073FD3">
        <w:rPr>
          <w:rFonts w:ascii="Helvetica" w:hAnsi="Helvetica" w:cs="Helvetica"/>
          <w:color w:val="222222"/>
          <w:sz w:val="24"/>
          <w:szCs w:val="24"/>
          <w:highlight w:val="cyan"/>
        </w:rPr>
        <w:br/>
      </w:r>
      <w:r w:rsidRPr="00073FD3">
        <w:rPr>
          <w:rFonts w:ascii="Helvetica" w:hAnsi="Helvetica" w:cs="Helvetica"/>
          <w:color w:val="222222"/>
          <w:sz w:val="24"/>
          <w:szCs w:val="24"/>
          <w:highlight w:val="cyan"/>
          <w:shd w:val="clear" w:color="auto" w:fill="FFFFFF"/>
        </w:rPr>
        <w:t>Rural Health and Safety Education</w:t>
      </w:r>
      <w:r w:rsidRPr="00073FD3">
        <w:rPr>
          <w:rFonts w:ascii="Helvetica" w:hAnsi="Helvetica" w:cs="Helvetica"/>
          <w:color w:val="222222"/>
          <w:sz w:val="24"/>
          <w:szCs w:val="24"/>
          <w:highlight w:val="cyan"/>
        </w:rPr>
        <w:br/>
      </w:r>
      <w:r w:rsidRPr="00073FD3">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3E46DB" w:rsidRPr="003E46DB" w14:paraId="5D839A2B" w14:textId="77777777" w:rsidTr="003E46DB">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19"/>
              <w:gridCol w:w="2826"/>
            </w:tblGrid>
            <w:tr w:rsidR="003E46DB" w:rsidRPr="003E46DB" w14:paraId="075DF726" w14:textId="77777777" w:rsidTr="003E46DB">
              <w:trPr>
                <w:tblCellSpacing w:w="0" w:type="dxa"/>
              </w:trPr>
              <w:tc>
                <w:tcPr>
                  <w:tcW w:w="2419" w:type="dxa"/>
                  <w:noWrap/>
                  <w:hideMark/>
                </w:tcPr>
                <w:p w14:paraId="1308F031"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Document Type:</w:t>
                  </w:r>
                </w:p>
              </w:tc>
              <w:tc>
                <w:tcPr>
                  <w:tcW w:w="2960" w:type="dxa"/>
                  <w:vAlign w:val="center"/>
                  <w:hideMark/>
                </w:tcPr>
                <w:p w14:paraId="58F342FE"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Grants Notice</w:t>
                  </w:r>
                </w:p>
              </w:tc>
            </w:tr>
            <w:tr w:rsidR="003E46DB" w:rsidRPr="003E46DB" w14:paraId="7AD7EBAA" w14:textId="77777777" w:rsidTr="003E46DB">
              <w:trPr>
                <w:tblCellSpacing w:w="0" w:type="dxa"/>
              </w:trPr>
              <w:tc>
                <w:tcPr>
                  <w:tcW w:w="2419" w:type="dxa"/>
                  <w:noWrap/>
                  <w:hideMark/>
                </w:tcPr>
                <w:p w14:paraId="3ADF1D5C"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Funding Opportunity Number:</w:t>
                  </w:r>
                </w:p>
              </w:tc>
              <w:tc>
                <w:tcPr>
                  <w:tcW w:w="2960" w:type="dxa"/>
                  <w:vAlign w:val="center"/>
                  <w:hideMark/>
                </w:tcPr>
                <w:p w14:paraId="1C7620E0"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USDA-NIFA-RHSE-007412</w:t>
                  </w:r>
                </w:p>
              </w:tc>
            </w:tr>
            <w:tr w:rsidR="003E46DB" w:rsidRPr="003E46DB" w14:paraId="6B00662E" w14:textId="77777777" w:rsidTr="003E46DB">
              <w:trPr>
                <w:tblCellSpacing w:w="0" w:type="dxa"/>
              </w:trPr>
              <w:tc>
                <w:tcPr>
                  <w:tcW w:w="2419" w:type="dxa"/>
                  <w:noWrap/>
                  <w:hideMark/>
                </w:tcPr>
                <w:p w14:paraId="4878E519"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Funding Opportunity Title:</w:t>
                  </w:r>
                </w:p>
              </w:tc>
              <w:tc>
                <w:tcPr>
                  <w:tcW w:w="2960" w:type="dxa"/>
                  <w:vAlign w:val="center"/>
                  <w:hideMark/>
                </w:tcPr>
                <w:p w14:paraId="60F9D229"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Rural Health and Saftey Education</w:t>
                  </w:r>
                </w:p>
              </w:tc>
            </w:tr>
            <w:tr w:rsidR="003E46DB" w:rsidRPr="003E46DB" w14:paraId="791F86D4" w14:textId="77777777" w:rsidTr="003E46DB">
              <w:trPr>
                <w:tblCellSpacing w:w="0" w:type="dxa"/>
              </w:trPr>
              <w:tc>
                <w:tcPr>
                  <w:tcW w:w="2419" w:type="dxa"/>
                  <w:noWrap/>
                  <w:hideMark/>
                </w:tcPr>
                <w:p w14:paraId="095CD326"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Opportunity Category:</w:t>
                  </w:r>
                </w:p>
              </w:tc>
              <w:tc>
                <w:tcPr>
                  <w:tcW w:w="2960" w:type="dxa"/>
                  <w:vAlign w:val="center"/>
                  <w:hideMark/>
                </w:tcPr>
                <w:p w14:paraId="491D0397"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Discretionary</w:t>
                  </w:r>
                </w:p>
              </w:tc>
            </w:tr>
            <w:tr w:rsidR="003E46DB" w:rsidRPr="003E46DB" w14:paraId="6D1D968B" w14:textId="77777777" w:rsidTr="003E46DB">
              <w:trPr>
                <w:tblCellSpacing w:w="0" w:type="dxa"/>
              </w:trPr>
              <w:tc>
                <w:tcPr>
                  <w:tcW w:w="2419" w:type="dxa"/>
                  <w:noWrap/>
                  <w:hideMark/>
                </w:tcPr>
                <w:p w14:paraId="49845E17"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Opportunity Category Explanation:</w:t>
                  </w:r>
                </w:p>
              </w:tc>
              <w:tc>
                <w:tcPr>
                  <w:tcW w:w="2960" w:type="dxa"/>
                  <w:vAlign w:val="center"/>
                  <w:hideMark/>
                </w:tcPr>
                <w:p w14:paraId="761A618F"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 </w:t>
                  </w:r>
                </w:p>
              </w:tc>
            </w:tr>
            <w:tr w:rsidR="003E46DB" w:rsidRPr="003E46DB" w14:paraId="7FA5C378" w14:textId="77777777" w:rsidTr="003E46DB">
              <w:trPr>
                <w:tblCellSpacing w:w="0" w:type="dxa"/>
              </w:trPr>
              <w:tc>
                <w:tcPr>
                  <w:tcW w:w="2419" w:type="dxa"/>
                  <w:noWrap/>
                  <w:hideMark/>
                </w:tcPr>
                <w:p w14:paraId="23254C68"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Funding Instrument Type:</w:t>
                  </w:r>
                </w:p>
              </w:tc>
              <w:tc>
                <w:tcPr>
                  <w:tcW w:w="2960" w:type="dxa"/>
                  <w:vAlign w:val="center"/>
                  <w:hideMark/>
                </w:tcPr>
                <w:p w14:paraId="68F0F9A3"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Grant</w:t>
                  </w:r>
                </w:p>
              </w:tc>
            </w:tr>
            <w:tr w:rsidR="003E46DB" w:rsidRPr="003E46DB" w14:paraId="3D64BBD2" w14:textId="77777777" w:rsidTr="003E46DB">
              <w:trPr>
                <w:tblCellSpacing w:w="0" w:type="dxa"/>
              </w:trPr>
              <w:tc>
                <w:tcPr>
                  <w:tcW w:w="2419" w:type="dxa"/>
                  <w:noWrap/>
                  <w:hideMark/>
                </w:tcPr>
                <w:p w14:paraId="1548C9F5"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Category of Funding Activity:</w:t>
                  </w:r>
                </w:p>
              </w:tc>
              <w:tc>
                <w:tcPr>
                  <w:tcW w:w="2960" w:type="dxa"/>
                  <w:vAlign w:val="center"/>
                  <w:hideMark/>
                </w:tcPr>
                <w:p w14:paraId="24787D1E"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Agriculture</w:t>
                  </w:r>
                </w:p>
              </w:tc>
            </w:tr>
            <w:tr w:rsidR="003E46DB" w:rsidRPr="003E46DB" w14:paraId="46BAEC46" w14:textId="77777777" w:rsidTr="003E46DB">
              <w:trPr>
                <w:tblCellSpacing w:w="0" w:type="dxa"/>
              </w:trPr>
              <w:tc>
                <w:tcPr>
                  <w:tcW w:w="2419" w:type="dxa"/>
                  <w:noWrap/>
                  <w:hideMark/>
                </w:tcPr>
                <w:p w14:paraId="5C862B8C"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Category Explanation:</w:t>
                  </w:r>
                </w:p>
              </w:tc>
              <w:tc>
                <w:tcPr>
                  <w:tcW w:w="2960" w:type="dxa"/>
                  <w:vAlign w:val="center"/>
                  <w:hideMark/>
                </w:tcPr>
                <w:p w14:paraId="224185E8"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 </w:t>
                  </w:r>
                </w:p>
              </w:tc>
            </w:tr>
            <w:tr w:rsidR="003E46DB" w:rsidRPr="003E46DB" w14:paraId="4FDD3780" w14:textId="77777777" w:rsidTr="003E46DB">
              <w:trPr>
                <w:tblCellSpacing w:w="0" w:type="dxa"/>
              </w:trPr>
              <w:tc>
                <w:tcPr>
                  <w:tcW w:w="2419" w:type="dxa"/>
                  <w:noWrap/>
                  <w:hideMark/>
                </w:tcPr>
                <w:p w14:paraId="0C070EDA"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Expected Number of Awards:</w:t>
                  </w:r>
                </w:p>
              </w:tc>
              <w:tc>
                <w:tcPr>
                  <w:tcW w:w="2960" w:type="dxa"/>
                  <w:vAlign w:val="center"/>
                  <w:hideMark/>
                </w:tcPr>
                <w:p w14:paraId="05D1775F"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20</w:t>
                  </w:r>
                </w:p>
              </w:tc>
            </w:tr>
            <w:tr w:rsidR="003E46DB" w:rsidRPr="003E46DB" w14:paraId="20640C68" w14:textId="77777777" w:rsidTr="003E46DB">
              <w:trPr>
                <w:tblCellSpacing w:w="0" w:type="dxa"/>
              </w:trPr>
              <w:tc>
                <w:tcPr>
                  <w:tcW w:w="2419" w:type="dxa"/>
                  <w:noWrap/>
                  <w:hideMark/>
                </w:tcPr>
                <w:p w14:paraId="74A707FB"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CFDA Number(s):</w:t>
                  </w:r>
                </w:p>
              </w:tc>
              <w:tc>
                <w:tcPr>
                  <w:tcW w:w="2960" w:type="dxa"/>
                  <w:vAlign w:val="center"/>
                  <w:hideMark/>
                </w:tcPr>
                <w:p w14:paraId="46EA2A42"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10.516 -- Rural Health and Safety Education Competitive Grants Program</w:t>
                  </w:r>
                </w:p>
              </w:tc>
            </w:tr>
            <w:tr w:rsidR="003E46DB" w:rsidRPr="003E46DB" w14:paraId="675424BF" w14:textId="77777777" w:rsidTr="003E46DB">
              <w:trPr>
                <w:tblCellSpacing w:w="0" w:type="dxa"/>
              </w:trPr>
              <w:tc>
                <w:tcPr>
                  <w:tcW w:w="2419" w:type="dxa"/>
                  <w:noWrap/>
                  <w:hideMark/>
                </w:tcPr>
                <w:p w14:paraId="393CB0DF"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Cost Sharing or Matching Requirement:</w:t>
                  </w:r>
                </w:p>
              </w:tc>
              <w:tc>
                <w:tcPr>
                  <w:tcW w:w="2960" w:type="dxa"/>
                  <w:vAlign w:val="center"/>
                  <w:hideMark/>
                </w:tcPr>
                <w:p w14:paraId="685A329A"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No</w:t>
                  </w:r>
                </w:p>
              </w:tc>
            </w:tr>
          </w:tbl>
          <w:p w14:paraId="22129552" w14:textId="77777777" w:rsidR="003E46DB" w:rsidRPr="003E46DB" w:rsidRDefault="003E46DB" w:rsidP="003E46DB">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858"/>
              <w:gridCol w:w="2387"/>
            </w:tblGrid>
            <w:tr w:rsidR="003E46DB" w:rsidRPr="003E46DB" w14:paraId="01DF23A3" w14:textId="77777777" w:rsidTr="003E46DB">
              <w:trPr>
                <w:tblCellSpacing w:w="0" w:type="dxa"/>
              </w:trPr>
              <w:tc>
                <w:tcPr>
                  <w:tcW w:w="2858" w:type="dxa"/>
                  <w:noWrap/>
                  <w:hideMark/>
                </w:tcPr>
                <w:p w14:paraId="3DF72DC7"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Version:</w:t>
                  </w:r>
                </w:p>
              </w:tc>
              <w:tc>
                <w:tcPr>
                  <w:tcW w:w="2690" w:type="dxa"/>
                  <w:vAlign w:val="center"/>
                  <w:hideMark/>
                </w:tcPr>
                <w:p w14:paraId="4EA3ED9B"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Synopsis 1</w:t>
                  </w:r>
                </w:p>
              </w:tc>
            </w:tr>
            <w:tr w:rsidR="003E46DB" w:rsidRPr="003E46DB" w14:paraId="16451A99" w14:textId="77777777" w:rsidTr="003E46DB">
              <w:trPr>
                <w:tblCellSpacing w:w="0" w:type="dxa"/>
              </w:trPr>
              <w:tc>
                <w:tcPr>
                  <w:tcW w:w="2858" w:type="dxa"/>
                  <w:noWrap/>
                  <w:hideMark/>
                </w:tcPr>
                <w:p w14:paraId="6866CCE6"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Posted Date:</w:t>
                  </w:r>
                </w:p>
              </w:tc>
              <w:tc>
                <w:tcPr>
                  <w:tcW w:w="2690" w:type="dxa"/>
                  <w:vAlign w:val="center"/>
                  <w:hideMark/>
                </w:tcPr>
                <w:p w14:paraId="4ACF8599"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May 21, 2020</w:t>
                  </w:r>
                </w:p>
              </w:tc>
            </w:tr>
            <w:tr w:rsidR="003E46DB" w:rsidRPr="003E46DB" w14:paraId="51442BBD" w14:textId="77777777" w:rsidTr="003E46DB">
              <w:trPr>
                <w:tblCellSpacing w:w="0" w:type="dxa"/>
              </w:trPr>
              <w:tc>
                <w:tcPr>
                  <w:tcW w:w="2858" w:type="dxa"/>
                  <w:noWrap/>
                  <w:hideMark/>
                </w:tcPr>
                <w:p w14:paraId="741A1527"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Last Updated Date:</w:t>
                  </w:r>
                </w:p>
              </w:tc>
              <w:tc>
                <w:tcPr>
                  <w:tcW w:w="2690" w:type="dxa"/>
                  <w:vAlign w:val="center"/>
                  <w:hideMark/>
                </w:tcPr>
                <w:p w14:paraId="27AA7480"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May 21, 2020</w:t>
                  </w:r>
                </w:p>
              </w:tc>
            </w:tr>
            <w:tr w:rsidR="003E46DB" w:rsidRPr="003E46DB" w14:paraId="34788FAE" w14:textId="77777777" w:rsidTr="003E46DB">
              <w:trPr>
                <w:tblCellSpacing w:w="0" w:type="dxa"/>
              </w:trPr>
              <w:tc>
                <w:tcPr>
                  <w:tcW w:w="2858" w:type="dxa"/>
                  <w:noWrap/>
                  <w:hideMark/>
                </w:tcPr>
                <w:p w14:paraId="3F4ED850"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Original Closing Date for Applications:</w:t>
                  </w:r>
                </w:p>
              </w:tc>
              <w:tc>
                <w:tcPr>
                  <w:tcW w:w="2690" w:type="dxa"/>
                  <w:vAlign w:val="center"/>
                  <w:hideMark/>
                </w:tcPr>
                <w:p w14:paraId="4ECD490E"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Jul 01, 2020  </w:t>
                  </w:r>
                </w:p>
              </w:tc>
            </w:tr>
            <w:tr w:rsidR="003E46DB" w:rsidRPr="003E46DB" w14:paraId="040F0B83" w14:textId="77777777" w:rsidTr="003E46DB">
              <w:trPr>
                <w:tblCellSpacing w:w="0" w:type="dxa"/>
              </w:trPr>
              <w:tc>
                <w:tcPr>
                  <w:tcW w:w="2858" w:type="dxa"/>
                  <w:noWrap/>
                  <w:hideMark/>
                </w:tcPr>
                <w:p w14:paraId="102CC7C7"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Current Closing Date for Applications:</w:t>
                  </w:r>
                </w:p>
              </w:tc>
              <w:tc>
                <w:tcPr>
                  <w:tcW w:w="2690" w:type="dxa"/>
                  <w:vAlign w:val="center"/>
                  <w:hideMark/>
                </w:tcPr>
                <w:p w14:paraId="20F8CE4C"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Jul 01, 2020  </w:t>
                  </w:r>
                </w:p>
              </w:tc>
            </w:tr>
            <w:tr w:rsidR="003E46DB" w:rsidRPr="003E46DB" w14:paraId="3FDA3F5A" w14:textId="77777777" w:rsidTr="003E46DB">
              <w:trPr>
                <w:tblCellSpacing w:w="0" w:type="dxa"/>
              </w:trPr>
              <w:tc>
                <w:tcPr>
                  <w:tcW w:w="2858" w:type="dxa"/>
                  <w:noWrap/>
                  <w:hideMark/>
                </w:tcPr>
                <w:p w14:paraId="50394228"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Archive Date:</w:t>
                  </w:r>
                </w:p>
              </w:tc>
              <w:tc>
                <w:tcPr>
                  <w:tcW w:w="2690" w:type="dxa"/>
                  <w:vAlign w:val="center"/>
                  <w:hideMark/>
                </w:tcPr>
                <w:p w14:paraId="3FABE0C2"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Jul 31, 2020</w:t>
                  </w:r>
                </w:p>
              </w:tc>
            </w:tr>
            <w:tr w:rsidR="003E46DB" w:rsidRPr="003E46DB" w14:paraId="1940CE1B" w14:textId="77777777" w:rsidTr="003E46DB">
              <w:trPr>
                <w:tblCellSpacing w:w="0" w:type="dxa"/>
              </w:trPr>
              <w:tc>
                <w:tcPr>
                  <w:tcW w:w="2858" w:type="dxa"/>
                  <w:noWrap/>
                  <w:hideMark/>
                </w:tcPr>
                <w:p w14:paraId="32BD4779"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Estimated Total Program Funding:</w:t>
                  </w:r>
                </w:p>
              </w:tc>
              <w:tc>
                <w:tcPr>
                  <w:tcW w:w="2690" w:type="dxa"/>
                  <w:vAlign w:val="center"/>
                  <w:hideMark/>
                </w:tcPr>
                <w:p w14:paraId="226BB664"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$4,000,000</w:t>
                  </w:r>
                </w:p>
              </w:tc>
            </w:tr>
            <w:tr w:rsidR="003E46DB" w:rsidRPr="003E46DB" w14:paraId="4B35716F" w14:textId="77777777" w:rsidTr="003E46DB">
              <w:trPr>
                <w:tblCellSpacing w:w="0" w:type="dxa"/>
              </w:trPr>
              <w:tc>
                <w:tcPr>
                  <w:tcW w:w="2858" w:type="dxa"/>
                  <w:noWrap/>
                  <w:hideMark/>
                </w:tcPr>
                <w:p w14:paraId="662FA8FD"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Award Ceiling:</w:t>
                  </w:r>
                </w:p>
              </w:tc>
              <w:tc>
                <w:tcPr>
                  <w:tcW w:w="2690" w:type="dxa"/>
                  <w:vAlign w:val="center"/>
                  <w:hideMark/>
                </w:tcPr>
                <w:p w14:paraId="4D72E12E"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$0</w:t>
                  </w:r>
                </w:p>
              </w:tc>
            </w:tr>
            <w:tr w:rsidR="003E46DB" w:rsidRPr="003E46DB" w14:paraId="4AB781FB" w14:textId="77777777" w:rsidTr="003E46DB">
              <w:trPr>
                <w:tblCellSpacing w:w="0" w:type="dxa"/>
              </w:trPr>
              <w:tc>
                <w:tcPr>
                  <w:tcW w:w="2858" w:type="dxa"/>
                  <w:noWrap/>
                  <w:hideMark/>
                </w:tcPr>
                <w:p w14:paraId="5C4D935A"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Award Floor:</w:t>
                  </w:r>
                </w:p>
              </w:tc>
              <w:tc>
                <w:tcPr>
                  <w:tcW w:w="2690" w:type="dxa"/>
                  <w:vAlign w:val="center"/>
                  <w:hideMark/>
                </w:tcPr>
                <w:p w14:paraId="271AD058"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$0</w:t>
                  </w:r>
                </w:p>
              </w:tc>
            </w:tr>
          </w:tbl>
          <w:p w14:paraId="7D0254FE" w14:textId="77777777" w:rsidR="003E46DB" w:rsidRPr="003E46DB" w:rsidRDefault="003E46DB" w:rsidP="003E46DB">
            <w:pPr>
              <w:pStyle w:val="NoSpacing"/>
              <w:rPr>
                <w:rFonts w:ascii="Helvetica" w:hAnsi="Helvetica" w:cs="Helvetica"/>
                <w:color w:val="222222"/>
              </w:rPr>
            </w:pPr>
          </w:p>
        </w:tc>
      </w:tr>
    </w:tbl>
    <w:p w14:paraId="1CBE543E" w14:textId="7B637268" w:rsidR="003E46DB" w:rsidRPr="003E46DB" w:rsidRDefault="003E46DB" w:rsidP="003E46D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3E46DB" w:rsidRPr="003E46DB" w14:paraId="20C9DC8C" w14:textId="77777777" w:rsidTr="003E46DB">
        <w:trPr>
          <w:tblCellSpacing w:w="0" w:type="dxa"/>
        </w:trPr>
        <w:tc>
          <w:tcPr>
            <w:tcW w:w="0" w:type="auto"/>
            <w:noWrap/>
            <w:hideMark/>
          </w:tcPr>
          <w:p w14:paraId="4CB28239"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Eligible Applicants:</w:t>
            </w:r>
          </w:p>
        </w:tc>
        <w:tc>
          <w:tcPr>
            <w:tcW w:w="5000" w:type="pct"/>
            <w:vAlign w:val="center"/>
            <w:hideMark/>
          </w:tcPr>
          <w:p w14:paraId="773AAB48"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Others (see text field entitled "Additional Information on Eligibility" for clarification)</w:t>
            </w:r>
          </w:p>
        </w:tc>
      </w:tr>
      <w:tr w:rsidR="003E46DB" w:rsidRPr="003E46DB" w14:paraId="2B4917E0" w14:textId="77777777" w:rsidTr="003E46DB">
        <w:trPr>
          <w:tblCellSpacing w:w="0" w:type="dxa"/>
        </w:trPr>
        <w:tc>
          <w:tcPr>
            <w:tcW w:w="0" w:type="auto"/>
            <w:noWrap/>
            <w:hideMark/>
          </w:tcPr>
          <w:p w14:paraId="7B1EB635"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Additional Information on Eligibility:</w:t>
            </w:r>
          </w:p>
        </w:tc>
        <w:tc>
          <w:tcPr>
            <w:tcW w:w="5000" w:type="pct"/>
            <w:vAlign w:val="center"/>
            <w:hideMark/>
          </w:tcPr>
          <w:p w14:paraId="6440F6CE"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 xml:space="preserve">A. Eligibility Requirements Applicants for the RHSE must meet all the requirements discussed in this RFA. Failure to meet the eligibility criteria by the application deadline may result in exclusion from consideration or, preclude NIFA from making an award. For those new to Federal financial assistance, NIFA’s Grants Overview provides highly recommended information about grants and other resources to help understand the Federal awards process. Applications may be submitted by 1862 and 1890 Land Grant colleges and universities that are eligible to receive funds under the Act of July 2, 1862 (7 U.S.C. 301 et seq.), and the Act of August 30, 1890 (7 U.S.C. 321 et seq.), including Central State University, Tuskegee University, West Virginia State University. Applications also may be submitted by any of the Tribal colleges and universities designated as 1994 Land Grant Institutions under the Educational Land-Grant Status Act of 1994, as amended. Award recipients may subcontract to organizations not eligible to apply provided such organizations are necessary for the conduct of the project. Duplicate or Multiple Submissions – duplicate or multiple submissions is not </w:t>
            </w:r>
            <w:r w:rsidRPr="003E46DB">
              <w:rPr>
                <w:rFonts w:ascii="Helvetica" w:hAnsi="Helvetica" w:cs="Helvetica"/>
                <w:color w:val="222222"/>
              </w:rPr>
              <w:lastRenderedPageBreak/>
              <w:t>allowed. NIFA will disqualify both applications if an applicant submits duplicate or multiple submissions. For those new to Federal financial assistance, NIFA’s Grants Overview provides highly recommended i formation about grants and other resources to help understand the Federal awards process.</w:t>
            </w:r>
          </w:p>
        </w:tc>
      </w:tr>
    </w:tbl>
    <w:p w14:paraId="2E25BA74" w14:textId="6A23D306" w:rsidR="003E46DB" w:rsidRPr="003E46DB" w:rsidRDefault="003E46DB" w:rsidP="003E46D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3E46DB" w:rsidRPr="003E46DB" w14:paraId="2D4CE2D7" w14:textId="77777777" w:rsidTr="003E46DB">
        <w:trPr>
          <w:tblCellSpacing w:w="0" w:type="dxa"/>
        </w:trPr>
        <w:tc>
          <w:tcPr>
            <w:tcW w:w="0" w:type="auto"/>
            <w:noWrap/>
            <w:hideMark/>
          </w:tcPr>
          <w:p w14:paraId="786EB1F4"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Agency Name:</w:t>
            </w:r>
          </w:p>
        </w:tc>
        <w:tc>
          <w:tcPr>
            <w:tcW w:w="5000" w:type="pct"/>
            <w:vAlign w:val="center"/>
            <w:hideMark/>
          </w:tcPr>
          <w:p w14:paraId="49ADD839"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National Institute of Food and Agriculture</w:t>
            </w:r>
          </w:p>
        </w:tc>
      </w:tr>
      <w:tr w:rsidR="003E46DB" w:rsidRPr="003E46DB" w14:paraId="31693B71" w14:textId="77777777" w:rsidTr="003E46DB">
        <w:trPr>
          <w:tblCellSpacing w:w="0" w:type="dxa"/>
        </w:trPr>
        <w:tc>
          <w:tcPr>
            <w:tcW w:w="0" w:type="auto"/>
            <w:noWrap/>
            <w:hideMark/>
          </w:tcPr>
          <w:p w14:paraId="79A72DAA"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Description:</w:t>
            </w:r>
          </w:p>
        </w:tc>
        <w:tc>
          <w:tcPr>
            <w:tcW w:w="5000" w:type="pct"/>
            <w:vAlign w:val="center"/>
            <w:hideMark/>
          </w:tcPr>
          <w:p w14:paraId="1D8FD19D"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The RHSE program proposals are expected to be community-based, outreach education programs, such as those conducted through Human Science extension outreach, that provides individuals and families with: Information as to the value of good health at any age; Information to increase individual or family’s motivation to take more responsibility for their own health; Information regarding rural environmental health issues that directly impact on human health; Information about and access to health promotion and educational activities; and Training for volunteers and health services providers concerning health promotion and health care services for individuals and families in cooperation with state, local and community partners.</w:t>
            </w:r>
          </w:p>
        </w:tc>
      </w:tr>
      <w:tr w:rsidR="003E46DB" w:rsidRPr="003E46DB" w14:paraId="165DAF19" w14:textId="77777777" w:rsidTr="003E46DB">
        <w:trPr>
          <w:tblCellSpacing w:w="0" w:type="dxa"/>
        </w:trPr>
        <w:tc>
          <w:tcPr>
            <w:tcW w:w="0" w:type="auto"/>
            <w:noWrap/>
            <w:hideMark/>
          </w:tcPr>
          <w:p w14:paraId="2D1A3BDD"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Link to Additional Information:</w:t>
            </w:r>
          </w:p>
        </w:tc>
        <w:tc>
          <w:tcPr>
            <w:tcW w:w="5000" w:type="pct"/>
            <w:vAlign w:val="center"/>
            <w:hideMark/>
          </w:tcPr>
          <w:p w14:paraId="627750A5" w14:textId="77777777" w:rsidR="003E46DB" w:rsidRPr="003E46DB" w:rsidRDefault="00816A1B" w:rsidP="003E46DB">
            <w:pPr>
              <w:pStyle w:val="NoSpacing"/>
              <w:rPr>
                <w:rFonts w:ascii="Helvetica" w:hAnsi="Helvetica" w:cs="Helvetica"/>
                <w:color w:val="222222"/>
              </w:rPr>
            </w:pPr>
            <w:hyperlink r:id="rId51" w:tgtFrame="_blank" w:tooltip="Link to Additional Information" w:history="1">
              <w:r w:rsidR="003E46DB" w:rsidRPr="003E46DB">
                <w:rPr>
                  <w:rStyle w:val="Hyperlink"/>
                  <w:rFonts w:ascii="Helvetica" w:hAnsi="Helvetica" w:cs="Helvetica"/>
                </w:rPr>
                <w:t>Rural Health and Safety Education (RHSE)</w:t>
              </w:r>
            </w:hyperlink>
          </w:p>
        </w:tc>
      </w:tr>
      <w:tr w:rsidR="003E46DB" w:rsidRPr="003E46DB" w14:paraId="3DD0FD20" w14:textId="77777777" w:rsidTr="003E46DB">
        <w:trPr>
          <w:tblCellSpacing w:w="0" w:type="dxa"/>
        </w:trPr>
        <w:tc>
          <w:tcPr>
            <w:tcW w:w="0" w:type="auto"/>
            <w:noWrap/>
            <w:hideMark/>
          </w:tcPr>
          <w:p w14:paraId="23130DCD"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Grantor Contact Information:</w:t>
            </w:r>
          </w:p>
        </w:tc>
        <w:tc>
          <w:tcPr>
            <w:tcW w:w="5000" w:type="pct"/>
            <w:vAlign w:val="center"/>
            <w:hideMark/>
          </w:tcPr>
          <w:p w14:paraId="2D054266"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If you have difficulty accessing the full announcement electronically, please contact:</w:t>
            </w:r>
            <w:r w:rsidRPr="003E46DB">
              <w:rPr>
                <w:rFonts w:ascii="Helvetica" w:hAnsi="Helvetica" w:cs="Helvetica"/>
                <w:color w:val="222222"/>
              </w:rPr>
              <w:br/>
            </w:r>
            <w:r w:rsidRPr="003E46DB">
              <w:rPr>
                <w:rFonts w:ascii="Helvetica" w:hAnsi="Helvetica" w:cs="Helvetica"/>
                <w:color w:val="222222"/>
              </w:rPr>
              <w:br/>
              <w:t>NIFA Help Desk Electronic@usda.gov Business hours are M-F, 7:00 am -5:00 pm ET, excluding Federal holidays</w:t>
            </w:r>
            <w:r w:rsidRPr="003E46DB">
              <w:rPr>
                <w:rFonts w:ascii="Helvetica" w:hAnsi="Helvetica" w:cs="Helvetica"/>
                <w:color w:val="222222"/>
              </w:rPr>
              <w:br/>
            </w:r>
            <w:r w:rsidRPr="003E46DB">
              <w:rPr>
                <w:rFonts w:ascii="Helvetica" w:hAnsi="Helvetica" w:cs="Helvetica"/>
                <w:color w:val="222222"/>
              </w:rPr>
              <w:br/>
            </w:r>
            <w:hyperlink r:id="rId52" w:history="1">
              <w:r w:rsidRPr="003E46DB">
                <w:rPr>
                  <w:rStyle w:val="Hyperlink"/>
                  <w:rFonts w:ascii="Helvetica" w:hAnsi="Helvetica" w:cs="Helvetica"/>
                </w:rPr>
                <w:t>If you have any questions related to preparing application content.</w:t>
              </w:r>
            </w:hyperlink>
          </w:p>
        </w:tc>
      </w:tr>
    </w:tbl>
    <w:p w14:paraId="22D01141" w14:textId="75B1832B" w:rsidR="00492892" w:rsidRDefault="003E46DB" w:rsidP="00492892">
      <w:pPr>
        <w:pStyle w:val="NoSpacing"/>
        <w:rPr>
          <w:rStyle w:val="Hyperlink"/>
          <w:rFonts w:ascii="Helvetica" w:hAnsi="Helvetica" w:cs="Helvetica"/>
          <w:color w:val="1155CC"/>
          <w:sz w:val="24"/>
          <w:szCs w:val="24"/>
          <w:shd w:val="clear" w:color="auto" w:fill="FFFFFF"/>
        </w:rPr>
      </w:pPr>
      <w:r w:rsidRPr="00A23C88">
        <w:rPr>
          <w:rFonts w:ascii="Helvetica" w:hAnsi="Helvetica" w:cs="Helvetica"/>
          <w:color w:val="222222"/>
          <w:sz w:val="24"/>
          <w:szCs w:val="24"/>
        </w:rPr>
        <w:br/>
      </w:r>
      <w:hyperlink r:id="rId53" w:tgtFrame="_blank" w:history="1">
        <w:r w:rsidRPr="00A23C88">
          <w:rPr>
            <w:rStyle w:val="Hyperlink"/>
            <w:rFonts w:ascii="Helvetica" w:hAnsi="Helvetica" w:cs="Helvetica"/>
            <w:color w:val="1155CC"/>
            <w:sz w:val="24"/>
            <w:szCs w:val="24"/>
            <w:shd w:val="clear" w:color="auto" w:fill="FFFFFF"/>
          </w:rPr>
          <w:t>https://www.grants.gov/web/grants/view-opportunity.html?oppId=327248</w:t>
        </w:r>
      </w:hyperlink>
    </w:p>
    <w:p w14:paraId="0FA9A491" w14:textId="7A1B0FEF" w:rsidR="003E46DB" w:rsidRDefault="003E46DB" w:rsidP="00492892">
      <w:pPr>
        <w:pStyle w:val="NoSpacing"/>
        <w:pBdr>
          <w:bottom w:val="single" w:sz="6" w:space="1" w:color="auto"/>
        </w:pBdr>
        <w:rPr>
          <w:rStyle w:val="Hyperlink"/>
          <w:rFonts w:ascii="Helvetica" w:hAnsi="Helvetica" w:cs="Helvetica"/>
          <w:color w:val="1155CC"/>
          <w:sz w:val="24"/>
          <w:szCs w:val="24"/>
          <w:shd w:val="clear" w:color="auto" w:fill="FFFFFF"/>
        </w:rPr>
      </w:pPr>
    </w:p>
    <w:p w14:paraId="03808D18" w14:textId="77777777" w:rsidR="003E46DB" w:rsidRDefault="003E46DB" w:rsidP="00492892">
      <w:pPr>
        <w:pStyle w:val="NoSpacing"/>
        <w:rPr>
          <w:rFonts w:ascii="Helvetica" w:hAnsi="Helvetica" w:cs="Helvetica"/>
          <w:sz w:val="24"/>
          <w:szCs w:val="24"/>
        </w:rPr>
      </w:pPr>
    </w:p>
    <w:p w14:paraId="5240FB85" w14:textId="77777777" w:rsidR="00492892" w:rsidRDefault="00492892" w:rsidP="00492892">
      <w:pPr>
        <w:pStyle w:val="NoSpacing"/>
        <w:rPr>
          <w:rFonts w:ascii="Helvetica" w:hAnsi="Helvetica" w:cs="Helvetica"/>
          <w:color w:val="222222"/>
          <w:sz w:val="24"/>
          <w:szCs w:val="24"/>
          <w:shd w:val="clear" w:color="auto" w:fill="FFFFFF"/>
        </w:rPr>
      </w:pPr>
      <w:bookmarkStart w:id="36" w:name="AGQualitySamples"/>
      <w:bookmarkEnd w:id="36"/>
      <w:r w:rsidRPr="00D236F1">
        <w:rPr>
          <w:rFonts w:ascii="Helvetica" w:hAnsi="Helvetica" w:cs="Helvetica"/>
          <w:color w:val="222222"/>
          <w:sz w:val="24"/>
          <w:szCs w:val="24"/>
          <w:highlight w:val="cyan"/>
          <w:shd w:val="clear" w:color="auto" w:fill="FFFFFF"/>
        </w:rPr>
        <w:t>Quality Samples Program 10.605</w:t>
      </w:r>
      <w:r w:rsidRPr="00D236F1">
        <w:rPr>
          <w:rFonts w:ascii="Helvetica" w:hAnsi="Helvetica" w:cs="Helvetica"/>
          <w:color w:val="222222"/>
          <w:sz w:val="24"/>
          <w:szCs w:val="24"/>
          <w:highlight w:val="cyan"/>
        </w:rPr>
        <w:br/>
      </w:r>
      <w:r w:rsidRPr="00D236F1">
        <w:rPr>
          <w:rFonts w:ascii="Helvetica" w:hAnsi="Helvetica" w:cs="Helvetica"/>
          <w:color w:val="222222"/>
          <w:sz w:val="24"/>
          <w:szCs w:val="24"/>
          <w:highlight w:val="cyan"/>
          <w:shd w:val="clear" w:color="auto" w:fill="FFFFFF"/>
        </w:rPr>
        <w:t>Quality Samples Program Notice of Funding Opportunity</w:t>
      </w:r>
      <w:r w:rsidRPr="00D236F1">
        <w:rPr>
          <w:rFonts w:ascii="Helvetica" w:hAnsi="Helvetica" w:cs="Helvetica"/>
          <w:color w:val="222222"/>
          <w:sz w:val="24"/>
          <w:szCs w:val="24"/>
          <w:highlight w:val="cyan"/>
        </w:rPr>
        <w:br/>
      </w:r>
      <w:r w:rsidRPr="00D236F1">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92892" w:rsidRPr="00492892" w14:paraId="68B55174" w14:textId="77777777" w:rsidTr="0049289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966"/>
              <w:gridCol w:w="3279"/>
            </w:tblGrid>
            <w:tr w:rsidR="00492892" w:rsidRPr="00492892" w14:paraId="283019CA" w14:textId="77777777" w:rsidTr="00492892">
              <w:trPr>
                <w:tblCellSpacing w:w="0" w:type="dxa"/>
              </w:trPr>
              <w:tc>
                <w:tcPr>
                  <w:tcW w:w="1966" w:type="dxa"/>
                  <w:noWrap/>
                  <w:hideMark/>
                </w:tcPr>
                <w:p w14:paraId="6AAA2325"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Document Type:</w:t>
                  </w:r>
                </w:p>
              </w:tc>
              <w:tc>
                <w:tcPr>
                  <w:tcW w:w="3413" w:type="dxa"/>
                  <w:vAlign w:val="center"/>
                  <w:hideMark/>
                </w:tcPr>
                <w:p w14:paraId="1C1336F5"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Grants Notice</w:t>
                  </w:r>
                </w:p>
              </w:tc>
            </w:tr>
            <w:tr w:rsidR="00492892" w:rsidRPr="00492892" w14:paraId="60FADCD7" w14:textId="77777777" w:rsidTr="00492892">
              <w:trPr>
                <w:tblCellSpacing w:w="0" w:type="dxa"/>
              </w:trPr>
              <w:tc>
                <w:tcPr>
                  <w:tcW w:w="1966" w:type="dxa"/>
                  <w:noWrap/>
                  <w:hideMark/>
                </w:tcPr>
                <w:p w14:paraId="585A2A7B"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Funding Opportunity Number:</w:t>
                  </w:r>
                </w:p>
              </w:tc>
              <w:tc>
                <w:tcPr>
                  <w:tcW w:w="3413" w:type="dxa"/>
                  <w:vAlign w:val="center"/>
                  <w:hideMark/>
                </w:tcPr>
                <w:p w14:paraId="161C9132"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2021-05</w:t>
                  </w:r>
                </w:p>
              </w:tc>
            </w:tr>
            <w:tr w:rsidR="00492892" w:rsidRPr="00492892" w14:paraId="1B082FF0" w14:textId="77777777" w:rsidTr="00492892">
              <w:trPr>
                <w:tblCellSpacing w:w="0" w:type="dxa"/>
              </w:trPr>
              <w:tc>
                <w:tcPr>
                  <w:tcW w:w="1966" w:type="dxa"/>
                  <w:noWrap/>
                  <w:hideMark/>
                </w:tcPr>
                <w:p w14:paraId="12F70E5B"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Funding Opportunity Title:</w:t>
                  </w:r>
                </w:p>
              </w:tc>
              <w:tc>
                <w:tcPr>
                  <w:tcW w:w="3413" w:type="dxa"/>
                  <w:vAlign w:val="center"/>
                  <w:hideMark/>
                </w:tcPr>
                <w:p w14:paraId="2AEE8244"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Quality Samples Program Notice of Funding Opportunity</w:t>
                  </w:r>
                </w:p>
              </w:tc>
            </w:tr>
            <w:tr w:rsidR="00492892" w:rsidRPr="00492892" w14:paraId="4A7A028E" w14:textId="77777777" w:rsidTr="00492892">
              <w:trPr>
                <w:tblCellSpacing w:w="0" w:type="dxa"/>
              </w:trPr>
              <w:tc>
                <w:tcPr>
                  <w:tcW w:w="1966" w:type="dxa"/>
                  <w:noWrap/>
                  <w:hideMark/>
                </w:tcPr>
                <w:p w14:paraId="2423DDBC"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Opportunity Category:</w:t>
                  </w:r>
                </w:p>
              </w:tc>
              <w:tc>
                <w:tcPr>
                  <w:tcW w:w="3413" w:type="dxa"/>
                  <w:vAlign w:val="center"/>
                  <w:hideMark/>
                </w:tcPr>
                <w:p w14:paraId="0EFE3D15"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Discretionary</w:t>
                  </w:r>
                </w:p>
              </w:tc>
            </w:tr>
            <w:tr w:rsidR="00492892" w:rsidRPr="00492892" w14:paraId="303F3F58" w14:textId="77777777" w:rsidTr="00492892">
              <w:trPr>
                <w:tblCellSpacing w:w="0" w:type="dxa"/>
              </w:trPr>
              <w:tc>
                <w:tcPr>
                  <w:tcW w:w="1966" w:type="dxa"/>
                  <w:noWrap/>
                  <w:hideMark/>
                </w:tcPr>
                <w:p w14:paraId="45C0D6B4"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Opportunity Category Explanation:</w:t>
                  </w:r>
                </w:p>
              </w:tc>
              <w:tc>
                <w:tcPr>
                  <w:tcW w:w="3413" w:type="dxa"/>
                  <w:vAlign w:val="center"/>
                  <w:hideMark/>
                </w:tcPr>
                <w:p w14:paraId="11F99E6C"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 </w:t>
                  </w:r>
                </w:p>
              </w:tc>
            </w:tr>
            <w:tr w:rsidR="00492892" w:rsidRPr="00492892" w14:paraId="11F6ADD0" w14:textId="77777777" w:rsidTr="00492892">
              <w:trPr>
                <w:tblCellSpacing w:w="0" w:type="dxa"/>
              </w:trPr>
              <w:tc>
                <w:tcPr>
                  <w:tcW w:w="1966" w:type="dxa"/>
                  <w:noWrap/>
                  <w:hideMark/>
                </w:tcPr>
                <w:p w14:paraId="056DEFF5"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Funding Instrument Type:</w:t>
                  </w:r>
                </w:p>
              </w:tc>
              <w:tc>
                <w:tcPr>
                  <w:tcW w:w="3413" w:type="dxa"/>
                  <w:vAlign w:val="center"/>
                  <w:hideMark/>
                </w:tcPr>
                <w:p w14:paraId="659B4D70"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Grant</w:t>
                  </w:r>
                </w:p>
              </w:tc>
            </w:tr>
            <w:tr w:rsidR="00492892" w:rsidRPr="00492892" w14:paraId="02812EB7" w14:textId="77777777" w:rsidTr="00492892">
              <w:trPr>
                <w:tblCellSpacing w:w="0" w:type="dxa"/>
              </w:trPr>
              <w:tc>
                <w:tcPr>
                  <w:tcW w:w="1966" w:type="dxa"/>
                  <w:noWrap/>
                  <w:hideMark/>
                </w:tcPr>
                <w:p w14:paraId="3F76BC29"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lastRenderedPageBreak/>
                    <w:t>Category of Funding Activity:</w:t>
                  </w:r>
                </w:p>
              </w:tc>
              <w:tc>
                <w:tcPr>
                  <w:tcW w:w="3413" w:type="dxa"/>
                  <w:vAlign w:val="center"/>
                  <w:hideMark/>
                </w:tcPr>
                <w:p w14:paraId="491D4231"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Agriculture</w:t>
                  </w:r>
                </w:p>
              </w:tc>
            </w:tr>
            <w:tr w:rsidR="00492892" w:rsidRPr="00492892" w14:paraId="7C30251E" w14:textId="77777777" w:rsidTr="00492892">
              <w:trPr>
                <w:tblCellSpacing w:w="0" w:type="dxa"/>
              </w:trPr>
              <w:tc>
                <w:tcPr>
                  <w:tcW w:w="1966" w:type="dxa"/>
                  <w:noWrap/>
                  <w:hideMark/>
                </w:tcPr>
                <w:p w14:paraId="30E9DEF3"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Category Explanation:</w:t>
                  </w:r>
                </w:p>
              </w:tc>
              <w:tc>
                <w:tcPr>
                  <w:tcW w:w="3413" w:type="dxa"/>
                  <w:vAlign w:val="center"/>
                  <w:hideMark/>
                </w:tcPr>
                <w:p w14:paraId="171ADA29"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 </w:t>
                  </w:r>
                </w:p>
              </w:tc>
            </w:tr>
            <w:tr w:rsidR="00492892" w:rsidRPr="00492892" w14:paraId="64F35FB6" w14:textId="77777777" w:rsidTr="00492892">
              <w:trPr>
                <w:tblCellSpacing w:w="0" w:type="dxa"/>
              </w:trPr>
              <w:tc>
                <w:tcPr>
                  <w:tcW w:w="1966" w:type="dxa"/>
                  <w:noWrap/>
                  <w:hideMark/>
                </w:tcPr>
                <w:p w14:paraId="5E0CE203"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Expected Number of Awards:</w:t>
                  </w:r>
                </w:p>
              </w:tc>
              <w:tc>
                <w:tcPr>
                  <w:tcW w:w="3413" w:type="dxa"/>
                  <w:vAlign w:val="center"/>
                  <w:hideMark/>
                </w:tcPr>
                <w:p w14:paraId="2F477F82"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20</w:t>
                  </w:r>
                </w:p>
              </w:tc>
            </w:tr>
            <w:tr w:rsidR="00492892" w:rsidRPr="00492892" w14:paraId="16DD0A09" w14:textId="77777777" w:rsidTr="00492892">
              <w:trPr>
                <w:tblCellSpacing w:w="0" w:type="dxa"/>
              </w:trPr>
              <w:tc>
                <w:tcPr>
                  <w:tcW w:w="1966" w:type="dxa"/>
                  <w:noWrap/>
                  <w:hideMark/>
                </w:tcPr>
                <w:p w14:paraId="67ABBFE0"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CFDA Number(s):</w:t>
                  </w:r>
                </w:p>
              </w:tc>
              <w:tc>
                <w:tcPr>
                  <w:tcW w:w="3413" w:type="dxa"/>
                  <w:vAlign w:val="center"/>
                  <w:hideMark/>
                </w:tcPr>
                <w:p w14:paraId="42ECF0C2"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10.605 -- Quality Samples Program</w:t>
                  </w:r>
                </w:p>
              </w:tc>
            </w:tr>
            <w:tr w:rsidR="00492892" w:rsidRPr="00492892" w14:paraId="04A49FB6" w14:textId="77777777" w:rsidTr="00492892">
              <w:trPr>
                <w:tblCellSpacing w:w="0" w:type="dxa"/>
              </w:trPr>
              <w:tc>
                <w:tcPr>
                  <w:tcW w:w="1966" w:type="dxa"/>
                  <w:noWrap/>
                  <w:hideMark/>
                </w:tcPr>
                <w:p w14:paraId="38D6C0A7"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Cost Sharing or Matching Requirement:</w:t>
                  </w:r>
                </w:p>
              </w:tc>
              <w:tc>
                <w:tcPr>
                  <w:tcW w:w="3413" w:type="dxa"/>
                  <w:vAlign w:val="center"/>
                  <w:hideMark/>
                </w:tcPr>
                <w:p w14:paraId="21A9A827"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No</w:t>
                  </w:r>
                </w:p>
              </w:tc>
            </w:tr>
          </w:tbl>
          <w:p w14:paraId="3A8FBDCB" w14:textId="77777777" w:rsidR="00492892" w:rsidRPr="00492892" w:rsidRDefault="00492892" w:rsidP="0049289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139"/>
              <w:gridCol w:w="3106"/>
            </w:tblGrid>
            <w:tr w:rsidR="00492892" w:rsidRPr="00492892" w14:paraId="0C5FADD1" w14:textId="77777777" w:rsidTr="00492892">
              <w:trPr>
                <w:tblCellSpacing w:w="0" w:type="dxa"/>
              </w:trPr>
              <w:tc>
                <w:tcPr>
                  <w:tcW w:w="2139" w:type="dxa"/>
                  <w:noWrap/>
                  <w:hideMark/>
                </w:tcPr>
                <w:p w14:paraId="3770E2D2"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lastRenderedPageBreak/>
                    <w:t>Version:</w:t>
                  </w:r>
                </w:p>
              </w:tc>
              <w:tc>
                <w:tcPr>
                  <w:tcW w:w="3409" w:type="dxa"/>
                  <w:vAlign w:val="center"/>
                  <w:hideMark/>
                </w:tcPr>
                <w:p w14:paraId="00BA7679"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Synopsis 1</w:t>
                  </w:r>
                </w:p>
              </w:tc>
            </w:tr>
            <w:tr w:rsidR="00492892" w:rsidRPr="00492892" w14:paraId="7B1531AB" w14:textId="77777777" w:rsidTr="00492892">
              <w:trPr>
                <w:tblCellSpacing w:w="0" w:type="dxa"/>
              </w:trPr>
              <w:tc>
                <w:tcPr>
                  <w:tcW w:w="2139" w:type="dxa"/>
                  <w:noWrap/>
                  <w:hideMark/>
                </w:tcPr>
                <w:p w14:paraId="4D9BE4B2"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Posted Date:</w:t>
                  </w:r>
                </w:p>
              </w:tc>
              <w:tc>
                <w:tcPr>
                  <w:tcW w:w="3409" w:type="dxa"/>
                  <w:vAlign w:val="center"/>
                  <w:hideMark/>
                </w:tcPr>
                <w:p w14:paraId="70A167BA"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May 12, 2020</w:t>
                  </w:r>
                </w:p>
              </w:tc>
            </w:tr>
            <w:tr w:rsidR="00492892" w:rsidRPr="00492892" w14:paraId="785A4D7C" w14:textId="77777777" w:rsidTr="00492892">
              <w:trPr>
                <w:tblCellSpacing w:w="0" w:type="dxa"/>
              </w:trPr>
              <w:tc>
                <w:tcPr>
                  <w:tcW w:w="2139" w:type="dxa"/>
                  <w:noWrap/>
                  <w:hideMark/>
                </w:tcPr>
                <w:p w14:paraId="771F6AEC"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Last Updated Date:</w:t>
                  </w:r>
                </w:p>
              </w:tc>
              <w:tc>
                <w:tcPr>
                  <w:tcW w:w="3409" w:type="dxa"/>
                  <w:vAlign w:val="center"/>
                  <w:hideMark/>
                </w:tcPr>
                <w:p w14:paraId="0B55DF0B"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May 12, 2020</w:t>
                  </w:r>
                </w:p>
              </w:tc>
            </w:tr>
            <w:tr w:rsidR="00492892" w:rsidRPr="00492892" w14:paraId="1851A927" w14:textId="77777777" w:rsidTr="00492892">
              <w:trPr>
                <w:tblCellSpacing w:w="0" w:type="dxa"/>
              </w:trPr>
              <w:tc>
                <w:tcPr>
                  <w:tcW w:w="2139" w:type="dxa"/>
                  <w:noWrap/>
                  <w:hideMark/>
                </w:tcPr>
                <w:p w14:paraId="3B5B797F"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Original Closing Date for Applications:</w:t>
                  </w:r>
                </w:p>
              </w:tc>
              <w:tc>
                <w:tcPr>
                  <w:tcW w:w="3409" w:type="dxa"/>
                  <w:vAlign w:val="center"/>
                  <w:hideMark/>
                </w:tcPr>
                <w:p w14:paraId="3F50C2E5"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Jun 26, 2020  </w:t>
                  </w:r>
                </w:p>
              </w:tc>
            </w:tr>
            <w:tr w:rsidR="00492892" w:rsidRPr="00492892" w14:paraId="33B0EFE9" w14:textId="77777777" w:rsidTr="00492892">
              <w:trPr>
                <w:tblCellSpacing w:w="0" w:type="dxa"/>
              </w:trPr>
              <w:tc>
                <w:tcPr>
                  <w:tcW w:w="2139" w:type="dxa"/>
                  <w:noWrap/>
                  <w:hideMark/>
                </w:tcPr>
                <w:p w14:paraId="0FD30E78"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Current Closing Date for Applications:</w:t>
                  </w:r>
                </w:p>
              </w:tc>
              <w:tc>
                <w:tcPr>
                  <w:tcW w:w="3409" w:type="dxa"/>
                  <w:vAlign w:val="center"/>
                  <w:hideMark/>
                </w:tcPr>
                <w:p w14:paraId="2EDEC825"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Jun 26, 2020  </w:t>
                  </w:r>
                </w:p>
              </w:tc>
            </w:tr>
            <w:tr w:rsidR="00492892" w:rsidRPr="00492892" w14:paraId="707FEE85" w14:textId="77777777" w:rsidTr="00492892">
              <w:trPr>
                <w:tblCellSpacing w:w="0" w:type="dxa"/>
              </w:trPr>
              <w:tc>
                <w:tcPr>
                  <w:tcW w:w="2139" w:type="dxa"/>
                  <w:noWrap/>
                  <w:hideMark/>
                </w:tcPr>
                <w:p w14:paraId="25F08787"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Archive Date:</w:t>
                  </w:r>
                </w:p>
              </w:tc>
              <w:tc>
                <w:tcPr>
                  <w:tcW w:w="3409" w:type="dxa"/>
                  <w:vAlign w:val="center"/>
                  <w:hideMark/>
                </w:tcPr>
                <w:p w14:paraId="178BFD45"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Jul 26, 2020</w:t>
                  </w:r>
                </w:p>
              </w:tc>
            </w:tr>
            <w:tr w:rsidR="00492892" w:rsidRPr="00492892" w14:paraId="618C77AC" w14:textId="77777777" w:rsidTr="00492892">
              <w:trPr>
                <w:tblCellSpacing w:w="0" w:type="dxa"/>
              </w:trPr>
              <w:tc>
                <w:tcPr>
                  <w:tcW w:w="2139" w:type="dxa"/>
                  <w:noWrap/>
                  <w:hideMark/>
                </w:tcPr>
                <w:p w14:paraId="76EE55D4"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Estimated Total Program Funding:</w:t>
                  </w:r>
                </w:p>
              </w:tc>
              <w:tc>
                <w:tcPr>
                  <w:tcW w:w="3409" w:type="dxa"/>
                  <w:vAlign w:val="center"/>
                  <w:hideMark/>
                </w:tcPr>
                <w:p w14:paraId="305FAD6A"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$2,500,000</w:t>
                  </w:r>
                </w:p>
              </w:tc>
            </w:tr>
            <w:tr w:rsidR="00492892" w:rsidRPr="00492892" w14:paraId="3CE89E0B" w14:textId="77777777" w:rsidTr="00492892">
              <w:trPr>
                <w:tblCellSpacing w:w="0" w:type="dxa"/>
              </w:trPr>
              <w:tc>
                <w:tcPr>
                  <w:tcW w:w="2139" w:type="dxa"/>
                  <w:noWrap/>
                  <w:hideMark/>
                </w:tcPr>
                <w:p w14:paraId="64D7FC37"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Award Ceiling:</w:t>
                  </w:r>
                </w:p>
              </w:tc>
              <w:tc>
                <w:tcPr>
                  <w:tcW w:w="3409" w:type="dxa"/>
                  <w:vAlign w:val="center"/>
                  <w:hideMark/>
                </w:tcPr>
                <w:p w14:paraId="4CF3B80D"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$250,000</w:t>
                  </w:r>
                </w:p>
              </w:tc>
            </w:tr>
            <w:tr w:rsidR="00492892" w:rsidRPr="00492892" w14:paraId="0B09B0C7" w14:textId="77777777" w:rsidTr="00492892">
              <w:trPr>
                <w:tblCellSpacing w:w="0" w:type="dxa"/>
              </w:trPr>
              <w:tc>
                <w:tcPr>
                  <w:tcW w:w="2139" w:type="dxa"/>
                  <w:noWrap/>
                  <w:hideMark/>
                </w:tcPr>
                <w:p w14:paraId="4303E53C"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Award Floor:</w:t>
                  </w:r>
                </w:p>
              </w:tc>
              <w:tc>
                <w:tcPr>
                  <w:tcW w:w="3409" w:type="dxa"/>
                  <w:vAlign w:val="center"/>
                  <w:hideMark/>
                </w:tcPr>
                <w:p w14:paraId="077E1574"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$0</w:t>
                  </w:r>
                </w:p>
              </w:tc>
            </w:tr>
          </w:tbl>
          <w:p w14:paraId="0DCF6729" w14:textId="77777777" w:rsidR="00492892" w:rsidRPr="00492892" w:rsidRDefault="00492892" w:rsidP="00492892">
            <w:pPr>
              <w:pStyle w:val="NoSpacing"/>
              <w:rPr>
                <w:rFonts w:ascii="Helvetica" w:hAnsi="Helvetica" w:cs="Helvetica"/>
                <w:color w:val="222222"/>
              </w:rPr>
            </w:pPr>
          </w:p>
        </w:tc>
      </w:tr>
    </w:tbl>
    <w:p w14:paraId="0F02CCE0" w14:textId="09C61433" w:rsidR="00492892" w:rsidRPr="00492892" w:rsidRDefault="00492892" w:rsidP="0049289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92892" w:rsidRPr="00492892" w14:paraId="6BE9B1A0" w14:textId="77777777" w:rsidTr="00492892">
        <w:trPr>
          <w:tblCellSpacing w:w="0" w:type="dxa"/>
        </w:trPr>
        <w:tc>
          <w:tcPr>
            <w:tcW w:w="0" w:type="auto"/>
            <w:noWrap/>
            <w:hideMark/>
          </w:tcPr>
          <w:p w14:paraId="797A58E8"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Eligible Applicants:</w:t>
            </w:r>
          </w:p>
        </w:tc>
        <w:tc>
          <w:tcPr>
            <w:tcW w:w="5000" w:type="pct"/>
            <w:vAlign w:val="center"/>
            <w:hideMark/>
          </w:tcPr>
          <w:p w14:paraId="65B1AA93"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Others (see text field entitled "Additional Information on Eligibility" for clarification)</w:t>
            </w:r>
          </w:p>
        </w:tc>
      </w:tr>
      <w:tr w:rsidR="00492892" w:rsidRPr="00492892" w14:paraId="66A1C28E" w14:textId="77777777" w:rsidTr="00492892">
        <w:trPr>
          <w:tblCellSpacing w:w="0" w:type="dxa"/>
        </w:trPr>
        <w:tc>
          <w:tcPr>
            <w:tcW w:w="0" w:type="auto"/>
            <w:noWrap/>
            <w:hideMark/>
          </w:tcPr>
          <w:p w14:paraId="7F503A5C"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Additional Information on Eligibility:</w:t>
            </w:r>
          </w:p>
        </w:tc>
        <w:tc>
          <w:tcPr>
            <w:tcW w:w="5000" w:type="pct"/>
            <w:vAlign w:val="center"/>
            <w:hideMark/>
          </w:tcPr>
          <w:p w14:paraId="43DBE9B6"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Any United States private or government entity with a demonstrated role and interest in exporting U.S. agricultural commodities may apply to the program, excluding FAS Posts. Government organizations consist of Federal, State, and local agencies. Private organizations include non–profit trade associations, universities, agricultural cooperatives, state regional trade groups, and profit–making entities.</w:t>
            </w:r>
          </w:p>
        </w:tc>
      </w:tr>
    </w:tbl>
    <w:p w14:paraId="66B1C0D0" w14:textId="4B294843" w:rsidR="00492892" w:rsidRPr="00492892" w:rsidRDefault="00492892" w:rsidP="0049289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92892" w:rsidRPr="00492892" w14:paraId="3DA9C1E9" w14:textId="77777777" w:rsidTr="00492892">
        <w:trPr>
          <w:tblCellSpacing w:w="0" w:type="dxa"/>
        </w:trPr>
        <w:tc>
          <w:tcPr>
            <w:tcW w:w="0" w:type="auto"/>
            <w:noWrap/>
            <w:hideMark/>
          </w:tcPr>
          <w:p w14:paraId="4C3ED5BC"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Agency Name:</w:t>
            </w:r>
          </w:p>
        </w:tc>
        <w:tc>
          <w:tcPr>
            <w:tcW w:w="5000" w:type="pct"/>
            <w:vAlign w:val="center"/>
            <w:hideMark/>
          </w:tcPr>
          <w:p w14:paraId="219A75E6"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Quality Samples Program 10.605</w:t>
            </w:r>
          </w:p>
        </w:tc>
      </w:tr>
      <w:tr w:rsidR="00492892" w:rsidRPr="00492892" w14:paraId="068752F8" w14:textId="77777777" w:rsidTr="00492892">
        <w:trPr>
          <w:tblCellSpacing w:w="0" w:type="dxa"/>
        </w:trPr>
        <w:tc>
          <w:tcPr>
            <w:tcW w:w="0" w:type="auto"/>
            <w:noWrap/>
            <w:hideMark/>
          </w:tcPr>
          <w:p w14:paraId="3480DAD1"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Description:</w:t>
            </w:r>
          </w:p>
        </w:tc>
        <w:tc>
          <w:tcPr>
            <w:tcW w:w="5000" w:type="pct"/>
            <w:vAlign w:val="center"/>
            <w:hideMark/>
          </w:tcPr>
          <w:p w14:paraId="4E574F3A"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The QSP is designed to encourage the development and expansion of export markets for U.S. agricultural commodities by assisting U.S. entities in providing commodity samples to potential foreign importers to promote a better understanding and appreciation for the high quality of U.S. agricultural commodities. The QSP is administered by personnel of the Foreign Agricultural Service (FAS) on behalf of the Commodity Credit Corporation. QSP participants will be responsible for procuring (or arranging for the procurement of) the commodity samples, exporting the samples, and providing the on–site technical assistance necessary to facilitate successful use of the samples by importers. Participants that are funded under this announcement may seek reimbursement from FAS for the sample purchase price and for the cost of transporting the samples domestically to the port of export and then to the first foreign port or point of entry. Transportation costs from the first foreign port or point of entry to the final destination are not eligible for reimbursement. FAS will also not reimburse the costs incidental to purchasing and transporting samples, such as: inspection or documentation fees, certificates of any kind, tariffs, demurrage, etc. Although providing technical assistance is required for all projects, the costs of providing such technical assistance are not reimbursable under the program. A QSP participant will be reimbursed after FAS reviews its reimbursement claim and determines that the claim is complete.</w:t>
            </w:r>
          </w:p>
        </w:tc>
      </w:tr>
      <w:tr w:rsidR="00492892" w:rsidRPr="00492892" w14:paraId="30FE8221" w14:textId="77777777" w:rsidTr="00492892">
        <w:trPr>
          <w:tblCellSpacing w:w="0" w:type="dxa"/>
        </w:trPr>
        <w:tc>
          <w:tcPr>
            <w:tcW w:w="0" w:type="auto"/>
            <w:noWrap/>
            <w:hideMark/>
          </w:tcPr>
          <w:p w14:paraId="1086A0FB"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Link to Additional Information:</w:t>
            </w:r>
          </w:p>
        </w:tc>
        <w:tc>
          <w:tcPr>
            <w:tcW w:w="5000" w:type="pct"/>
            <w:vAlign w:val="center"/>
            <w:hideMark/>
          </w:tcPr>
          <w:p w14:paraId="17DA6918" w14:textId="6538B1EA" w:rsidR="00492892" w:rsidRPr="00492892" w:rsidRDefault="00816A1B" w:rsidP="00492892">
            <w:pPr>
              <w:pStyle w:val="NoSpacing"/>
              <w:rPr>
                <w:rFonts w:ascii="Helvetica" w:hAnsi="Helvetica" w:cs="Helvetica"/>
                <w:color w:val="222222"/>
              </w:rPr>
            </w:pPr>
            <w:hyperlink w:tgtFrame="_blank" w:tooltip="Link to Additional Information" w:history="1">
              <w:r w:rsidR="00492892" w:rsidRPr="00492892">
                <w:rPr>
                  <w:rStyle w:val="Hyperlink"/>
                  <w:rFonts w:ascii="Helvetica" w:hAnsi="Helvetica" w:cs="Helvetica"/>
                </w:rPr>
                <w:t>the full announcement can be found under the tab "related documents" above</w:t>
              </w:r>
            </w:hyperlink>
            <w:r w:rsidR="00492892" w:rsidRPr="00492892">
              <w:rPr>
                <w:rFonts w:ascii="Helvetica" w:hAnsi="Helvetica" w:cs="Helvetica"/>
                <w:color w:val="222222"/>
              </w:rPr>
              <w:t>  </w:t>
            </w:r>
            <w:r w:rsidR="00492892" w:rsidRPr="00492892">
              <w:rPr>
                <w:rFonts w:ascii="Helvetica" w:hAnsi="Helvetica" w:cs="Helvetica"/>
                <w:noProof/>
                <w:color w:val="222222"/>
              </w:rPr>
              <w:drawing>
                <wp:inline distT="0" distB="0" distL="0" distR="0" wp14:anchorId="6D622ECB" wp14:editId="492D2D89">
                  <wp:extent cx="151130" cy="151130"/>
                  <wp:effectExtent l="0" t="0" r="1270" b="1270"/>
                  <wp:docPr id="55" name="Picture 55" descr="Click to View Exit Disclaimer">
                    <a:hlinkClick xmlns:a="http://schemas.openxmlformats.org/drawingml/2006/main" r:id="rId40"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ick to View Exit Disclaimer">
                            <a:hlinkClick r:id="rId40" tgtFrame="&quot;_parent&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r w:rsidR="00492892" w:rsidRPr="00492892" w14:paraId="21294F67" w14:textId="77777777" w:rsidTr="00492892">
        <w:trPr>
          <w:tblCellSpacing w:w="0" w:type="dxa"/>
        </w:trPr>
        <w:tc>
          <w:tcPr>
            <w:tcW w:w="0" w:type="auto"/>
            <w:noWrap/>
            <w:hideMark/>
          </w:tcPr>
          <w:p w14:paraId="2ED2FF9C"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Grantor Contact Information:</w:t>
            </w:r>
          </w:p>
        </w:tc>
        <w:tc>
          <w:tcPr>
            <w:tcW w:w="5000" w:type="pct"/>
            <w:vAlign w:val="center"/>
            <w:hideMark/>
          </w:tcPr>
          <w:p w14:paraId="6FA4D26B"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If you have difficulty accessing the full announcement electronically, please contact:</w:t>
            </w:r>
            <w:r w:rsidRPr="00492892">
              <w:rPr>
                <w:rFonts w:ascii="Helvetica" w:hAnsi="Helvetica" w:cs="Helvetica"/>
                <w:color w:val="222222"/>
              </w:rPr>
              <w:br/>
            </w:r>
            <w:r w:rsidRPr="00492892">
              <w:rPr>
                <w:rFonts w:ascii="Helvetica" w:hAnsi="Helvetica" w:cs="Helvetica"/>
                <w:color w:val="222222"/>
              </w:rPr>
              <w:lastRenderedPageBreak/>
              <w:br/>
              <w:t>Eric Bozoian Grants Management Specialist Phone 2023781054</w:t>
            </w:r>
            <w:r w:rsidRPr="00492892">
              <w:rPr>
                <w:rFonts w:ascii="Helvetica" w:hAnsi="Helvetica" w:cs="Helvetica"/>
                <w:color w:val="222222"/>
              </w:rPr>
              <w:br/>
            </w:r>
            <w:r w:rsidRPr="00492892">
              <w:rPr>
                <w:rFonts w:ascii="Helvetica" w:hAnsi="Helvetica" w:cs="Helvetica"/>
                <w:color w:val="222222"/>
              </w:rPr>
              <w:br/>
            </w:r>
            <w:hyperlink r:id="rId54" w:history="1">
              <w:r w:rsidRPr="00492892">
                <w:rPr>
                  <w:rStyle w:val="Hyperlink"/>
                  <w:rFonts w:ascii="Helvetica" w:hAnsi="Helvetica" w:cs="Helvetica"/>
                </w:rPr>
                <w:t>contact email</w:t>
              </w:r>
            </w:hyperlink>
          </w:p>
        </w:tc>
      </w:tr>
    </w:tbl>
    <w:p w14:paraId="1E54C1C7" w14:textId="7B56F6A4" w:rsidR="00492892" w:rsidRDefault="00492892" w:rsidP="00492892">
      <w:pPr>
        <w:pStyle w:val="NoSpacing"/>
        <w:pBdr>
          <w:bottom w:val="single" w:sz="6" w:space="1" w:color="auto"/>
        </w:pBdr>
        <w:rPr>
          <w:rFonts w:ascii="Helvetica" w:hAnsi="Helvetica" w:cs="Helvetica"/>
          <w:sz w:val="24"/>
          <w:szCs w:val="24"/>
        </w:rPr>
      </w:pPr>
      <w:r w:rsidRPr="00B44000">
        <w:rPr>
          <w:rFonts w:ascii="Helvetica" w:hAnsi="Helvetica" w:cs="Helvetica"/>
          <w:color w:val="222222"/>
          <w:sz w:val="24"/>
          <w:szCs w:val="24"/>
        </w:rPr>
        <w:lastRenderedPageBreak/>
        <w:br/>
      </w:r>
      <w:hyperlink r:id="rId55" w:tgtFrame="_blank" w:history="1">
        <w:r w:rsidRPr="00B44000">
          <w:rPr>
            <w:rStyle w:val="Hyperlink"/>
            <w:rFonts w:ascii="Helvetica" w:hAnsi="Helvetica" w:cs="Helvetica"/>
            <w:color w:val="1155CC"/>
            <w:sz w:val="24"/>
            <w:szCs w:val="24"/>
            <w:shd w:val="clear" w:color="auto" w:fill="FFFFFF"/>
          </w:rPr>
          <w:t>https://www.grants.gov/web/grants/view-opportunity.html?oppId=326981</w:t>
        </w:r>
      </w:hyperlink>
    </w:p>
    <w:p w14:paraId="49EE33FC" w14:textId="77777777" w:rsidR="00492892" w:rsidRDefault="00492892" w:rsidP="00492892">
      <w:pPr>
        <w:pStyle w:val="NoSpacing"/>
        <w:rPr>
          <w:rFonts w:ascii="Helvetica" w:hAnsi="Helvetica" w:cs="Helvetica"/>
          <w:sz w:val="24"/>
          <w:szCs w:val="24"/>
        </w:rPr>
      </w:pPr>
    </w:p>
    <w:p w14:paraId="3136BE54" w14:textId="77777777" w:rsidR="00492892" w:rsidRDefault="00492892" w:rsidP="00492892">
      <w:pPr>
        <w:pStyle w:val="NoSpacing"/>
        <w:rPr>
          <w:rFonts w:ascii="Helvetica" w:hAnsi="Helvetica" w:cs="Helvetica"/>
          <w:color w:val="222222"/>
          <w:sz w:val="24"/>
          <w:szCs w:val="24"/>
          <w:shd w:val="clear" w:color="auto" w:fill="FFFFFF"/>
        </w:rPr>
      </w:pPr>
      <w:bookmarkStart w:id="37" w:name="AGTechAssistanceSpecialtyCrop"/>
      <w:bookmarkEnd w:id="37"/>
      <w:r w:rsidRPr="00D236F1">
        <w:rPr>
          <w:rFonts w:ascii="Helvetica" w:hAnsi="Helvetica" w:cs="Helvetica"/>
          <w:color w:val="222222"/>
          <w:sz w:val="24"/>
          <w:szCs w:val="24"/>
          <w:highlight w:val="cyan"/>
          <w:shd w:val="clear" w:color="auto" w:fill="FFFFFF"/>
        </w:rPr>
        <w:t>Technical Assistance for Specialty Crops 10.604</w:t>
      </w:r>
      <w:r w:rsidRPr="00D236F1">
        <w:rPr>
          <w:rFonts w:ascii="Helvetica" w:hAnsi="Helvetica" w:cs="Helvetica"/>
          <w:color w:val="222222"/>
          <w:sz w:val="24"/>
          <w:szCs w:val="24"/>
          <w:highlight w:val="cyan"/>
        </w:rPr>
        <w:br/>
      </w:r>
      <w:r w:rsidRPr="00D236F1">
        <w:rPr>
          <w:rFonts w:ascii="Helvetica" w:hAnsi="Helvetica" w:cs="Helvetica"/>
          <w:color w:val="222222"/>
          <w:sz w:val="24"/>
          <w:szCs w:val="24"/>
          <w:highlight w:val="cyan"/>
          <w:shd w:val="clear" w:color="auto" w:fill="FFFFFF"/>
        </w:rPr>
        <w:t>Technical Assistance for Specialty Crops Program Notice of Funding Opportunity</w:t>
      </w:r>
      <w:r w:rsidRPr="00D236F1">
        <w:rPr>
          <w:rFonts w:ascii="Helvetica" w:hAnsi="Helvetica" w:cs="Helvetica"/>
          <w:color w:val="222222"/>
          <w:sz w:val="24"/>
          <w:szCs w:val="24"/>
          <w:highlight w:val="cyan"/>
        </w:rPr>
        <w:br/>
      </w:r>
      <w:r w:rsidRPr="00D236F1">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92892" w:rsidRPr="00492892" w14:paraId="444F5785" w14:textId="77777777" w:rsidTr="0049289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36"/>
              <w:gridCol w:w="3009"/>
            </w:tblGrid>
            <w:tr w:rsidR="00492892" w:rsidRPr="00492892" w14:paraId="62A58909" w14:textId="77777777" w:rsidTr="00492892">
              <w:trPr>
                <w:tblCellSpacing w:w="0" w:type="dxa"/>
              </w:trPr>
              <w:tc>
                <w:tcPr>
                  <w:tcW w:w="2236" w:type="dxa"/>
                  <w:noWrap/>
                  <w:hideMark/>
                </w:tcPr>
                <w:p w14:paraId="213BE581"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Document Type:</w:t>
                  </w:r>
                </w:p>
              </w:tc>
              <w:tc>
                <w:tcPr>
                  <w:tcW w:w="3143" w:type="dxa"/>
                  <w:vAlign w:val="center"/>
                  <w:hideMark/>
                </w:tcPr>
                <w:p w14:paraId="11E03D8A"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Grants Notice</w:t>
                  </w:r>
                </w:p>
              </w:tc>
            </w:tr>
            <w:tr w:rsidR="00492892" w:rsidRPr="00492892" w14:paraId="61043C63" w14:textId="77777777" w:rsidTr="00492892">
              <w:trPr>
                <w:tblCellSpacing w:w="0" w:type="dxa"/>
              </w:trPr>
              <w:tc>
                <w:tcPr>
                  <w:tcW w:w="2236" w:type="dxa"/>
                  <w:noWrap/>
                  <w:hideMark/>
                </w:tcPr>
                <w:p w14:paraId="0386F710"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Funding Opportunity Number:</w:t>
                  </w:r>
                </w:p>
              </w:tc>
              <w:tc>
                <w:tcPr>
                  <w:tcW w:w="3143" w:type="dxa"/>
                  <w:vAlign w:val="center"/>
                  <w:hideMark/>
                </w:tcPr>
                <w:p w14:paraId="6BC0DDA7"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2021-03</w:t>
                  </w:r>
                </w:p>
              </w:tc>
            </w:tr>
            <w:tr w:rsidR="00492892" w:rsidRPr="00492892" w14:paraId="773AF846" w14:textId="77777777" w:rsidTr="00492892">
              <w:trPr>
                <w:tblCellSpacing w:w="0" w:type="dxa"/>
              </w:trPr>
              <w:tc>
                <w:tcPr>
                  <w:tcW w:w="2236" w:type="dxa"/>
                  <w:noWrap/>
                  <w:hideMark/>
                </w:tcPr>
                <w:p w14:paraId="7A8D9161"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Funding Opportunity Title:</w:t>
                  </w:r>
                </w:p>
              </w:tc>
              <w:tc>
                <w:tcPr>
                  <w:tcW w:w="3143" w:type="dxa"/>
                  <w:vAlign w:val="center"/>
                  <w:hideMark/>
                </w:tcPr>
                <w:p w14:paraId="240F3A44"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Technical Assistance for Specialty Crops Program Notice of Funding Opportunity</w:t>
                  </w:r>
                </w:p>
              </w:tc>
            </w:tr>
            <w:tr w:rsidR="00492892" w:rsidRPr="00492892" w14:paraId="26F07FEB" w14:textId="77777777" w:rsidTr="00492892">
              <w:trPr>
                <w:tblCellSpacing w:w="0" w:type="dxa"/>
              </w:trPr>
              <w:tc>
                <w:tcPr>
                  <w:tcW w:w="2236" w:type="dxa"/>
                  <w:noWrap/>
                  <w:hideMark/>
                </w:tcPr>
                <w:p w14:paraId="2C5390C3"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Opportunity Category:</w:t>
                  </w:r>
                </w:p>
              </w:tc>
              <w:tc>
                <w:tcPr>
                  <w:tcW w:w="3143" w:type="dxa"/>
                  <w:vAlign w:val="center"/>
                  <w:hideMark/>
                </w:tcPr>
                <w:p w14:paraId="1CE56215"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Discretionary</w:t>
                  </w:r>
                </w:p>
              </w:tc>
            </w:tr>
            <w:tr w:rsidR="00492892" w:rsidRPr="00492892" w14:paraId="4A0725CD" w14:textId="77777777" w:rsidTr="00492892">
              <w:trPr>
                <w:tblCellSpacing w:w="0" w:type="dxa"/>
              </w:trPr>
              <w:tc>
                <w:tcPr>
                  <w:tcW w:w="2236" w:type="dxa"/>
                  <w:noWrap/>
                  <w:hideMark/>
                </w:tcPr>
                <w:p w14:paraId="73682E5D"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Opportunity Category Explanation:</w:t>
                  </w:r>
                </w:p>
              </w:tc>
              <w:tc>
                <w:tcPr>
                  <w:tcW w:w="3143" w:type="dxa"/>
                  <w:vAlign w:val="center"/>
                  <w:hideMark/>
                </w:tcPr>
                <w:p w14:paraId="7EC7975F"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 </w:t>
                  </w:r>
                </w:p>
              </w:tc>
            </w:tr>
            <w:tr w:rsidR="00492892" w:rsidRPr="00492892" w14:paraId="4CFDFA2F" w14:textId="77777777" w:rsidTr="00492892">
              <w:trPr>
                <w:tblCellSpacing w:w="0" w:type="dxa"/>
              </w:trPr>
              <w:tc>
                <w:tcPr>
                  <w:tcW w:w="2236" w:type="dxa"/>
                  <w:noWrap/>
                  <w:hideMark/>
                </w:tcPr>
                <w:p w14:paraId="0F4200EB"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Funding Instrument Type:</w:t>
                  </w:r>
                </w:p>
              </w:tc>
              <w:tc>
                <w:tcPr>
                  <w:tcW w:w="3143" w:type="dxa"/>
                  <w:vAlign w:val="center"/>
                  <w:hideMark/>
                </w:tcPr>
                <w:p w14:paraId="7229E9DF"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Grant</w:t>
                  </w:r>
                </w:p>
              </w:tc>
            </w:tr>
            <w:tr w:rsidR="00492892" w:rsidRPr="00492892" w14:paraId="69C5D2F3" w14:textId="77777777" w:rsidTr="00492892">
              <w:trPr>
                <w:tblCellSpacing w:w="0" w:type="dxa"/>
              </w:trPr>
              <w:tc>
                <w:tcPr>
                  <w:tcW w:w="2236" w:type="dxa"/>
                  <w:noWrap/>
                  <w:hideMark/>
                </w:tcPr>
                <w:p w14:paraId="4673C5C0"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Category of Funding Activity:</w:t>
                  </w:r>
                </w:p>
              </w:tc>
              <w:tc>
                <w:tcPr>
                  <w:tcW w:w="3143" w:type="dxa"/>
                  <w:vAlign w:val="center"/>
                  <w:hideMark/>
                </w:tcPr>
                <w:p w14:paraId="62762712"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Agriculture</w:t>
                  </w:r>
                </w:p>
              </w:tc>
            </w:tr>
            <w:tr w:rsidR="00492892" w:rsidRPr="00492892" w14:paraId="4CF3E31D" w14:textId="77777777" w:rsidTr="00492892">
              <w:trPr>
                <w:tblCellSpacing w:w="0" w:type="dxa"/>
              </w:trPr>
              <w:tc>
                <w:tcPr>
                  <w:tcW w:w="2236" w:type="dxa"/>
                  <w:noWrap/>
                  <w:hideMark/>
                </w:tcPr>
                <w:p w14:paraId="653AA651"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Category Explanation:</w:t>
                  </w:r>
                </w:p>
              </w:tc>
              <w:tc>
                <w:tcPr>
                  <w:tcW w:w="3143" w:type="dxa"/>
                  <w:vAlign w:val="center"/>
                  <w:hideMark/>
                </w:tcPr>
                <w:p w14:paraId="160B5CCD"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 </w:t>
                  </w:r>
                </w:p>
              </w:tc>
            </w:tr>
            <w:tr w:rsidR="00492892" w:rsidRPr="00492892" w14:paraId="2459F98F" w14:textId="77777777" w:rsidTr="00492892">
              <w:trPr>
                <w:tblCellSpacing w:w="0" w:type="dxa"/>
              </w:trPr>
              <w:tc>
                <w:tcPr>
                  <w:tcW w:w="2236" w:type="dxa"/>
                  <w:noWrap/>
                  <w:hideMark/>
                </w:tcPr>
                <w:p w14:paraId="435CA3AE"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Expected Number of Awards:</w:t>
                  </w:r>
                </w:p>
              </w:tc>
              <w:tc>
                <w:tcPr>
                  <w:tcW w:w="3143" w:type="dxa"/>
                  <w:vAlign w:val="center"/>
                  <w:hideMark/>
                </w:tcPr>
                <w:p w14:paraId="54002360"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20</w:t>
                  </w:r>
                </w:p>
              </w:tc>
            </w:tr>
            <w:tr w:rsidR="00492892" w:rsidRPr="00492892" w14:paraId="476B65FD" w14:textId="77777777" w:rsidTr="00492892">
              <w:trPr>
                <w:tblCellSpacing w:w="0" w:type="dxa"/>
              </w:trPr>
              <w:tc>
                <w:tcPr>
                  <w:tcW w:w="2236" w:type="dxa"/>
                  <w:noWrap/>
                  <w:hideMark/>
                </w:tcPr>
                <w:p w14:paraId="2AC7BB11"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CFDA Number(s):</w:t>
                  </w:r>
                </w:p>
              </w:tc>
              <w:tc>
                <w:tcPr>
                  <w:tcW w:w="3143" w:type="dxa"/>
                  <w:vAlign w:val="center"/>
                  <w:hideMark/>
                </w:tcPr>
                <w:p w14:paraId="4B604607"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10.604 -- Technical Assistance for Specialty Crops Program</w:t>
                  </w:r>
                </w:p>
              </w:tc>
            </w:tr>
            <w:tr w:rsidR="00492892" w:rsidRPr="00492892" w14:paraId="4106112A" w14:textId="77777777" w:rsidTr="00492892">
              <w:trPr>
                <w:tblCellSpacing w:w="0" w:type="dxa"/>
              </w:trPr>
              <w:tc>
                <w:tcPr>
                  <w:tcW w:w="2236" w:type="dxa"/>
                  <w:noWrap/>
                  <w:hideMark/>
                </w:tcPr>
                <w:p w14:paraId="7E3486E1"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Cost Sharing or Matching Requirement:</w:t>
                  </w:r>
                </w:p>
              </w:tc>
              <w:tc>
                <w:tcPr>
                  <w:tcW w:w="3143" w:type="dxa"/>
                  <w:vAlign w:val="center"/>
                  <w:hideMark/>
                </w:tcPr>
                <w:p w14:paraId="40275C20"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No</w:t>
                  </w:r>
                </w:p>
              </w:tc>
            </w:tr>
          </w:tbl>
          <w:p w14:paraId="20CD546C" w14:textId="77777777" w:rsidR="00492892" w:rsidRPr="00492892" w:rsidRDefault="00492892" w:rsidP="0049289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679"/>
              <w:gridCol w:w="2566"/>
            </w:tblGrid>
            <w:tr w:rsidR="00492892" w:rsidRPr="00492892" w14:paraId="1F2C1461" w14:textId="77777777" w:rsidTr="00492892">
              <w:trPr>
                <w:tblCellSpacing w:w="0" w:type="dxa"/>
              </w:trPr>
              <w:tc>
                <w:tcPr>
                  <w:tcW w:w="2679" w:type="dxa"/>
                  <w:noWrap/>
                  <w:hideMark/>
                </w:tcPr>
                <w:p w14:paraId="002C76C0"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Version:</w:t>
                  </w:r>
                </w:p>
              </w:tc>
              <w:tc>
                <w:tcPr>
                  <w:tcW w:w="2869" w:type="dxa"/>
                  <w:vAlign w:val="center"/>
                  <w:hideMark/>
                </w:tcPr>
                <w:p w14:paraId="44D44A1D"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Synopsis 1</w:t>
                  </w:r>
                </w:p>
              </w:tc>
            </w:tr>
            <w:tr w:rsidR="00492892" w:rsidRPr="00492892" w14:paraId="61E40C8E" w14:textId="77777777" w:rsidTr="00492892">
              <w:trPr>
                <w:tblCellSpacing w:w="0" w:type="dxa"/>
              </w:trPr>
              <w:tc>
                <w:tcPr>
                  <w:tcW w:w="2679" w:type="dxa"/>
                  <w:noWrap/>
                  <w:hideMark/>
                </w:tcPr>
                <w:p w14:paraId="791686EE"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Posted Date:</w:t>
                  </w:r>
                </w:p>
              </w:tc>
              <w:tc>
                <w:tcPr>
                  <w:tcW w:w="2869" w:type="dxa"/>
                  <w:vAlign w:val="center"/>
                  <w:hideMark/>
                </w:tcPr>
                <w:p w14:paraId="7043536A"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May 12, 2020</w:t>
                  </w:r>
                </w:p>
              </w:tc>
            </w:tr>
            <w:tr w:rsidR="00492892" w:rsidRPr="00492892" w14:paraId="5BD3EDC0" w14:textId="77777777" w:rsidTr="00492892">
              <w:trPr>
                <w:tblCellSpacing w:w="0" w:type="dxa"/>
              </w:trPr>
              <w:tc>
                <w:tcPr>
                  <w:tcW w:w="2679" w:type="dxa"/>
                  <w:noWrap/>
                  <w:hideMark/>
                </w:tcPr>
                <w:p w14:paraId="04C297F4"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Last Updated Date:</w:t>
                  </w:r>
                </w:p>
              </w:tc>
              <w:tc>
                <w:tcPr>
                  <w:tcW w:w="2869" w:type="dxa"/>
                  <w:vAlign w:val="center"/>
                  <w:hideMark/>
                </w:tcPr>
                <w:p w14:paraId="384C227D"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May 12, 2020</w:t>
                  </w:r>
                </w:p>
              </w:tc>
            </w:tr>
            <w:tr w:rsidR="00492892" w:rsidRPr="00492892" w14:paraId="2404A3DF" w14:textId="77777777" w:rsidTr="00492892">
              <w:trPr>
                <w:tblCellSpacing w:w="0" w:type="dxa"/>
              </w:trPr>
              <w:tc>
                <w:tcPr>
                  <w:tcW w:w="2679" w:type="dxa"/>
                  <w:noWrap/>
                  <w:hideMark/>
                </w:tcPr>
                <w:p w14:paraId="6C54BE82"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Original Closing Date for Applications:</w:t>
                  </w:r>
                </w:p>
              </w:tc>
              <w:tc>
                <w:tcPr>
                  <w:tcW w:w="2869" w:type="dxa"/>
                  <w:vAlign w:val="center"/>
                  <w:hideMark/>
                </w:tcPr>
                <w:p w14:paraId="0A1D6050"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Jun 26, 2020  </w:t>
                  </w:r>
                </w:p>
              </w:tc>
            </w:tr>
            <w:tr w:rsidR="00492892" w:rsidRPr="00492892" w14:paraId="07D6B29D" w14:textId="77777777" w:rsidTr="00492892">
              <w:trPr>
                <w:tblCellSpacing w:w="0" w:type="dxa"/>
              </w:trPr>
              <w:tc>
                <w:tcPr>
                  <w:tcW w:w="2679" w:type="dxa"/>
                  <w:noWrap/>
                  <w:hideMark/>
                </w:tcPr>
                <w:p w14:paraId="610F6E70"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Current Closing Date for Applications:</w:t>
                  </w:r>
                </w:p>
              </w:tc>
              <w:tc>
                <w:tcPr>
                  <w:tcW w:w="2869" w:type="dxa"/>
                  <w:vAlign w:val="center"/>
                  <w:hideMark/>
                </w:tcPr>
                <w:p w14:paraId="280CA305"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Jun 26, 2020  </w:t>
                  </w:r>
                </w:p>
              </w:tc>
            </w:tr>
            <w:tr w:rsidR="00492892" w:rsidRPr="00492892" w14:paraId="0050ED94" w14:textId="77777777" w:rsidTr="00492892">
              <w:trPr>
                <w:tblCellSpacing w:w="0" w:type="dxa"/>
              </w:trPr>
              <w:tc>
                <w:tcPr>
                  <w:tcW w:w="2679" w:type="dxa"/>
                  <w:noWrap/>
                  <w:hideMark/>
                </w:tcPr>
                <w:p w14:paraId="528EE290"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Archive Date:</w:t>
                  </w:r>
                </w:p>
              </w:tc>
              <w:tc>
                <w:tcPr>
                  <w:tcW w:w="2869" w:type="dxa"/>
                  <w:vAlign w:val="center"/>
                  <w:hideMark/>
                </w:tcPr>
                <w:p w14:paraId="4E968AA0"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Jul 26, 2020</w:t>
                  </w:r>
                </w:p>
              </w:tc>
            </w:tr>
            <w:tr w:rsidR="00492892" w:rsidRPr="00492892" w14:paraId="751CF919" w14:textId="77777777" w:rsidTr="00492892">
              <w:trPr>
                <w:tblCellSpacing w:w="0" w:type="dxa"/>
              </w:trPr>
              <w:tc>
                <w:tcPr>
                  <w:tcW w:w="2679" w:type="dxa"/>
                  <w:noWrap/>
                  <w:hideMark/>
                </w:tcPr>
                <w:p w14:paraId="3BB6E4E3"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Estimated Total Program Funding:</w:t>
                  </w:r>
                </w:p>
              </w:tc>
              <w:tc>
                <w:tcPr>
                  <w:tcW w:w="2869" w:type="dxa"/>
                  <w:vAlign w:val="center"/>
                  <w:hideMark/>
                </w:tcPr>
                <w:p w14:paraId="7277B30D"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$9,000,000</w:t>
                  </w:r>
                </w:p>
              </w:tc>
            </w:tr>
            <w:tr w:rsidR="00492892" w:rsidRPr="00492892" w14:paraId="3911B2F2" w14:textId="77777777" w:rsidTr="00492892">
              <w:trPr>
                <w:tblCellSpacing w:w="0" w:type="dxa"/>
              </w:trPr>
              <w:tc>
                <w:tcPr>
                  <w:tcW w:w="2679" w:type="dxa"/>
                  <w:noWrap/>
                  <w:hideMark/>
                </w:tcPr>
                <w:p w14:paraId="738D2C30"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Award Ceiling:</w:t>
                  </w:r>
                </w:p>
              </w:tc>
              <w:tc>
                <w:tcPr>
                  <w:tcW w:w="2869" w:type="dxa"/>
                  <w:vAlign w:val="center"/>
                  <w:hideMark/>
                </w:tcPr>
                <w:p w14:paraId="09E5343D"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$500,000</w:t>
                  </w:r>
                </w:p>
              </w:tc>
            </w:tr>
            <w:tr w:rsidR="00492892" w:rsidRPr="00492892" w14:paraId="1AE1E657" w14:textId="77777777" w:rsidTr="00492892">
              <w:trPr>
                <w:tblCellSpacing w:w="0" w:type="dxa"/>
              </w:trPr>
              <w:tc>
                <w:tcPr>
                  <w:tcW w:w="2679" w:type="dxa"/>
                  <w:noWrap/>
                  <w:hideMark/>
                </w:tcPr>
                <w:p w14:paraId="770ABCE3"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Award Floor:</w:t>
                  </w:r>
                </w:p>
              </w:tc>
              <w:tc>
                <w:tcPr>
                  <w:tcW w:w="2869" w:type="dxa"/>
                  <w:vAlign w:val="center"/>
                  <w:hideMark/>
                </w:tcPr>
                <w:p w14:paraId="71FD3B89"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$0</w:t>
                  </w:r>
                </w:p>
              </w:tc>
            </w:tr>
          </w:tbl>
          <w:p w14:paraId="674E5CE9" w14:textId="77777777" w:rsidR="00492892" w:rsidRPr="00492892" w:rsidRDefault="00492892" w:rsidP="00492892">
            <w:pPr>
              <w:pStyle w:val="NoSpacing"/>
              <w:rPr>
                <w:rFonts w:ascii="Helvetica" w:hAnsi="Helvetica" w:cs="Helvetica"/>
                <w:color w:val="222222"/>
              </w:rPr>
            </w:pPr>
          </w:p>
        </w:tc>
      </w:tr>
    </w:tbl>
    <w:p w14:paraId="32DD7357" w14:textId="4D855D00" w:rsidR="00492892" w:rsidRPr="00492892" w:rsidRDefault="00492892" w:rsidP="0049289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92892" w:rsidRPr="00492892" w14:paraId="2C531741" w14:textId="77777777" w:rsidTr="00492892">
        <w:trPr>
          <w:tblCellSpacing w:w="0" w:type="dxa"/>
        </w:trPr>
        <w:tc>
          <w:tcPr>
            <w:tcW w:w="0" w:type="auto"/>
            <w:noWrap/>
            <w:hideMark/>
          </w:tcPr>
          <w:p w14:paraId="749EAB44"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Eligible Applicants:</w:t>
            </w:r>
          </w:p>
        </w:tc>
        <w:tc>
          <w:tcPr>
            <w:tcW w:w="5000" w:type="pct"/>
            <w:vAlign w:val="center"/>
            <w:hideMark/>
          </w:tcPr>
          <w:p w14:paraId="061D47AB"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Others (see text field entitled "Additional Information on Eligibility" for clarification)</w:t>
            </w:r>
          </w:p>
        </w:tc>
      </w:tr>
      <w:tr w:rsidR="00492892" w:rsidRPr="00492892" w14:paraId="4498A8B8" w14:textId="77777777" w:rsidTr="00492892">
        <w:trPr>
          <w:tblCellSpacing w:w="0" w:type="dxa"/>
        </w:trPr>
        <w:tc>
          <w:tcPr>
            <w:tcW w:w="0" w:type="auto"/>
            <w:noWrap/>
            <w:hideMark/>
          </w:tcPr>
          <w:p w14:paraId="0AAFF1EE"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Additional Information on Eligibility:</w:t>
            </w:r>
          </w:p>
        </w:tc>
        <w:tc>
          <w:tcPr>
            <w:tcW w:w="5000" w:type="pct"/>
            <w:vAlign w:val="center"/>
            <w:hideMark/>
          </w:tcPr>
          <w:p w14:paraId="1AE0FEB8" w14:textId="04B3D3D3"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 xml:space="preserve">Eligible Applicants: Any U.S. organization, government or private, with a demonstrated role or interest in exporting U.S. agricultural specialty crops may apply to the program. Government organizations consist of Federal, State, and local agencies. Private organizations may include non–profit trade associations, universities, agricultural cooperatives, state regional trade groups, and private </w:t>
            </w:r>
            <w:r w:rsidR="003E1DA2" w:rsidRPr="00492892">
              <w:rPr>
                <w:rFonts w:ascii="Helvetica" w:hAnsi="Helvetica" w:cs="Helvetica"/>
                <w:color w:val="222222"/>
              </w:rPr>
              <w:t>companies. Foreign</w:t>
            </w:r>
            <w:r w:rsidRPr="00492892">
              <w:rPr>
                <w:rFonts w:ascii="Helvetica" w:hAnsi="Helvetica" w:cs="Helvetica"/>
                <w:color w:val="222222"/>
              </w:rPr>
              <w:t xml:space="preserve"> organizations, whether government or private, may participate as third parties in activities carried out by </w:t>
            </w:r>
            <w:r w:rsidRPr="00492892">
              <w:rPr>
                <w:rFonts w:ascii="Helvetica" w:hAnsi="Helvetica" w:cs="Helvetica"/>
                <w:color w:val="222222"/>
              </w:rPr>
              <w:lastRenderedPageBreak/>
              <w:t>eligible organizations, but are not eligible for direct funding assistance through the program.</w:t>
            </w:r>
          </w:p>
        </w:tc>
      </w:tr>
    </w:tbl>
    <w:p w14:paraId="2F8D6673" w14:textId="073D1618" w:rsidR="00492892" w:rsidRPr="00492892" w:rsidRDefault="00492892" w:rsidP="0049289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92892" w:rsidRPr="00492892" w14:paraId="34B2B47E" w14:textId="77777777" w:rsidTr="00492892">
        <w:trPr>
          <w:tblCellSpacing w:w="0" w:type="dxa"/>
        </w:trPr>
        <w:tc>
          <w:tcPr>
            <w:tcW w:w="0" w:type="auto"/>
            <w:noWrap/>
            <w:hideMark/>
          </w:tcPr>
          <w:p w14:paraId="5EA007D1"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Agency Name:</w:t>
            </w:r>
          </w:p>
        </w:tc>
        <w:tc>
          <w:tcPr>
            <w:tcW w:w="5000" w:type="pct"/>
            <w:vAlign w:val="center"/>
            <w:hideMark/>
          </w:tcPr>
          <w:p w14:paraId="3C58C60D"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Technical Assistance for Specialty Crops 10.604</w:t>
            </w:r>
          </w:p>
        </w:tc>
      </w:tr>
      <w:tr w:rsidR="00492892" w:rsidRPr="00492892" w14:paraId="78F5FFFC" w14:textId="77777777" w:rsidTr="00492892">
        <w:trPr>
          <w:tblCellSpacing w:w="0" w:type="dxa"/>
        </w:trPr>
        <w:tc>
          <w:tcPr>
            <w:tcW w:w="0" w:type="auto"/>
            <w:noWrap/>
            <w:hideMark/>
          </w:tcPr>
          <w:p w14:paraId="46C32276"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Description:</w:t>
            </w:r>
          </w:p>
        </w:tc>
        <w:tc>
          <w:tcPr>
            <w:tcW w:w="5000" w:type="pct"/>
            <w:vAlign w:val="center"/>
            <w:hideMark/>
          </w:tcPr>
          <w:p w14:paraId="470DD6CB"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The TASC program is designed to assist U.S. organizations by providing funding for projects that seek to remove, resolve, or mitigate existing or potential sanitary, phytosanitary, or technical barriers that prohibit or threaten the export of U.S. specialty crops. The TASC program is administered by personnel of the Foreign Agricultural Service (FAS) on behalf of the Commodity Credit Corporation.</w:t>
            </w:r>
          </w:p>
        </w:tc>
      </w:tr>
      <w:tr w:rsidR="00492892" w:rsidRPr="00492892" w14:paraId="4421338A" w14:textId="77777777" w:rsidTr="00492892">
        <w:trPr>
          <w:tblCellSpacing w:w="0" w:type="dxa"/>
        </w:trPr>
        <w:tc>
          <w:tcPr>
            <w:tcW w:w="0" w:type="auto"/>
            <w:noWrap/>
            <w:hideMark/>
          </w:tcPr>
          <w:p w14:paraId="106A6960"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Link to Additional Information:</w:t>
            </w:r>
          </w:p>
        </w:tc>
        <w:tc>
          <w:tcPr>
            <w:tcW w:w="5000" w:type="pct"/>
            <w:vAlign w:val="center"/>
            <w:hideMark/>
          </w:tcPr>
          <w:p w14:paraId="5D59410B" w14:textId="06387396" w:rsidR="00492892" w:rsidRPr="00492892" w:rsidRDefault="00816A1B" w:rsidP="00492892">
            <w:pPr>
              <w:pStyle w:val="NoSpacing"/>
              <w:rPr>
                <w:rFonts w:ascii="Helvetica" w:hAnsi="Helvetica" w:cs="Helvetica"/>
                <w:color w:val="222222"/>
              </w:rPr>
            </w:pPr>
            <w:hyperlink w:tgtFrame="_blank" w:tooltip="Link to Additional Information" w:history="1">
              <w:r w:rsidR="00492892" w:rsidRPr="00492892">
                <w:rPr>
                  <w:rStyle w:val="Hyperlink"/>
                  <w:rFonts w:ascii="Helvetica" w:hAnsi="Helvetica" w:cs="Helvetica"/>
                </w:rPr>
                <w:t>The full announcement can be found under tab "related documents" above</w:t>
              </w:r>
            </w:hyperlink>
            <w:r w:rsidR="00492892" w:rsidRPr="00492892">
              <w:rPr>
                <w:rFonts w:ascii="Helvetica" w:hAnsi="Helvetica" w:cs="Helvetica"/>
                <w:color w:val="222222"/>
              </w:rPr>
              <w:t>  </w:t>
            </w:r>
            <w:r w:rsidR="00492892" w:rsidRPr="00492892">
              <w:rPr>
                <w:rFonts w:ascii="Helvetica" w:hAnsi="Helvetica" w:cs="Helvetica"/>
                <w:noProof/>
                <w:color w:val="222222"/>
              </w:rPr>
              <w:drawing>
                <wp:inline distT="0" distB="0" distL="0" distR="0" wp14:anchorId="3CA857C5" wp14:editId="34679E80">
                  <wp:extent cx="151130" cy="151130"/>
                  <wp:effectExtent l="0" t="0" r="1270" b="1270"/>
                  <wp:docPr id="56" name="Picture 56" descr="Click to View Exit Disclaimer">
                    <a:hlinkClick xmlns:a="http://schemas.openxmlformats.org/drawingml/2006/main" r:id="rId40"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lick to View Exit Disclaimer">
                            <a:hlinkClick r:id="rId40" tgtFrame="&quot;_parent&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r w:rsidR="00492892" w:rsidRPr="00492892" w14:paraId="3D0EE938" w14:textId="77777777" w:rsidTr="00492892">
        <w:trPr>
          <w:tblCellSpacing w:w="0" w:type="dxa"/>
        </w:trPr>
        <w:tc>
          <w:tcPr>
            <w:tcW w:w="0" w:type="auto"/>
            <w:noWrap/>
            <w:hideMark/>
          </w:tcPr>
          <w:p w14:paraId="48C3083A" w14:textId="77777777" w:rsidR="00492892" w:rsidRPr="00492892" w:rsidRDefault="00492892" w:rsidP="00492892">
            <w:pPr>
              <w:pStyle w:val="NoSpacing"/>
              <w:rPr>
                <w:rFonts w:ascii="Helvetica" w:hAnsi="Helvetica" w:cs="Helvetica"/>
                <w:b/>
                <w:bCs/>
                <w:color w:val="222222"/>
              </w:rPr>
            </w:pPr>
            <w:r w:rsidRPr="00492892">
              <w:rPr>
                <w:rFonts w:ascii="Helvetica" w:hAnsi="Helvetica" w:cs="Helvetica"/>
                <w:b/>
                <w:bCs/>
                <w:color w:val="222222"/>
              </w:rPr>
              <w:t>Grantor Contact Information:</w:t>
            </w:r>
          </w:p>
        </w:tc>
        <w:tc>
          <w:tcPr>
            <w:tcW w:w="5000" w:type="pct"/>
            <w:vAlign w:val="center"/>
            <w:hideMark/>
          </w:tcPr>
          <w:p w14:paraId="7D1F83C4" w14:textId="77777777" w:rsidR="00492892" w:rsidRPr="00492892" w:rsidRDefault="00492892" w:rsidP="00492892">
            <w:pPr>
              <w:pStyle w:val="NoSpacing"/>
              <w:rPr>
                <w:rFonts w:ascii="Helvetica" w:hAnsi="Helvetica" w:cs="Helvetica"/>
                <w:color w:val="222222"/>
              </w:rPr>
            </w:pPr>
            <w:r w:rsidRPr="00492892">
              <w:rPr>
                <w:rFonts w:ascii="Helvetica" w:hAnsi="Helvetica" w:cs="Helvetica"/>
                <w:color w:val="222222"/>
              </w:rPr>
              <w:t>If you have difficulty accessing the full announcement electronically, please contact:</w:t>
            </w:r>
            <w:r w:rsidRPr="00492892">
              <w:rPr>
                <w:rFonts w:ascii="Helvetica" w:hAnsi="Helvetica" w:cs="Helvetica"/>
                <w:color w:val="222222"/>
              </w:rPr>
              <w:br/>
            </w:r>
            <w:r w:rsidRPr="00492892">
              <w:rPr>
                <w:rFonts w:ascii="Helvetica" w:hAnsi="Helvetica" w:cs="Helvetica"/>
                <w:color w:val="222222"/>
              </w:rPr>
              <w:br/>
              <w:t>Eric Bozoian Grants Management Specialist Phone 2023781054</w:t>
            </w:r>
            <w:r w:rsidRPr="00492892">
              <w:rPr>
                <w:rFonts w:ascii="Helvetica" w:hAnsi="Helvetica" w:cs="Helvetica"/>
                <w:color w:val="222222"/>
              </w:rPr>
              <w:br/>
            </w:r>
            <w:r w:rsidRPr="00492892">
              <w:rPr>
                <w:rFonts w:ascii="Helvetica" w:hAnsi="Helvetica" w:cs="Helvetica"/>
                <w:color w:val="222222"/>
              </w:rPr>
              <w:br/>
            </w:r>
            <w:hyperlink r:id="rId56" w:history="1">
              <w:r w:rsidRPr="00492892">
                <w:rPr>
                  <w:rStyle w:val="Hyperlink"/>
                  <w:rFonts w:ascii="Helvetica" w:hAnsi="Helvetica" w:cs="Helvetica"/>
                </w:rPr>
                <w:t>contact email</w:t>
              </w:r>
            </w:hyperlink>
          </w:p>
        </w:tc>
      </w:tr>
    </w:tbl>
    <w:p w14:paraId="2DBED615" w14:textId="7CA3C12C" w:rsidR="00492892" w:rsidRDefault="00492892" w:rsidP="00492892">
      <w:pPr>
        <w:pStyle w:val="NoSpacing"/>
        <w:rPr>
          <w:rStyle w:val="Hyperlink"/>
          <w:rFonts w:ascii="Helvetica" w:hAnsi="Helvetica" w:cs="Helvetica"/>
          <w:color w:val="1155CC"/>
          <w:sz w:val="24"/>
          <w:szCs w:val="24"/>
          <w:shd w:val="clear" w:color="auto" w:fill="FFFFFF"/>
        </w:rPr>
      </w:pPr>
      <w:r w:rsidRPr="00B44000">
        <w:rPr>
          <w:rFonts w:ascii="Helvetica" w:hAnsi="Helvetica" w:cs="Helvetica"/>
          <w:color w:val="222222"/>
          <w:sz w:val="24"/>
          <w:szCs w:val="24"/>
        </w:rPr>
        <w:br/>
      </w:r>
      <w:hyperlink r:id="rId57" w:tgtFrame="_blank" w:history="1">
        <w:r w:rsidRPr="00B44000">
          <w:rPr>
            <w:rStyle w:val="Hyperlink"/>
            <w:rFonts w:ascii="Helvetica" w:hAnsi="Helvetica" w:cs="Helvetica"/>
            <w:color w:val="1155CC"/>
            <w:sz w:val="24"/>
            <w:szCs w:val="24"/>
            <w:shd w:val="clear" w:color="auto" w:fill="FFFFFF"/>
          </w:rPr>
          <w:t>https://www.grants.gov/web/grants/view-opportunity.html?oppId=326993</w:t>
        </w:r>
      </w:hyperlink>
    </w:p>
    <w:p w14:paraId="6D6F5F59" w14:textId="77777777" w:rsidR="00492892" w:rsidRDefault="00492892" w:rsidP="00DD7AF2"/>
    <w:p w14:paraId="02A74A7A" w14:textId="77777777" w:rsidR="0077741F" w:rsidRPr="004A627F" w:rsidRDefault="0077741F" w:rsidP="0077741F">
      <w:pPr>
        <w:widowControl w:val="0"/>
        <w:autoSpaceDE w:val="0"/>
        <w:autoSpaceDN w:val="0"/>
        <w:adjustRightInd w:val="0"/>
        <w:rPr>
          <w:rFonts w:ascii="Helvetica" w:hAnsi="Helvetica" w:cs="Helvetica"/>
          <w:b/>
        </w:rPr>
      </w:pPr>
      <w:bookmarkStart w:id="38" w:name="AGREAP"/>
      <w:bookmarkStart w:id="39" w:name="AGFarmBusinessManagement"/>
      <w:bookmarkStart w:id="40" w:name="AGLocalandRegionalFoodAidProc"/>
      <w:bookmarkStart w:id="41" w:name="AGOrganicTransitions"/>
      <w:bookmarkStart w:id="42" w:name="AGMAP"/>
      <w:bookmarkStart w:id="43" w:name="AGResearch"/>
      <w:bookmarkEnd w:id="38"/>
      <w:bookmarkEnd w:id="39"/>
      <w:bookmarkEnd w:id="40"/>
      <w:bookmarkEnd w:id="41"/>
      <w:bookmarkEnd w:id="42"/>
      <w:bookmarkEnd w:id="43"/>
      <w:r w:rsidRPr="004A627F">
        <w:rPr>
          <w:rFonts w:ascii="Helvetica" w:hAnsi="Helvetica" w:cs="Helvetica"/>
          <w:b/>
        </w:rPr>
        <w:t>Research:</w:t>
      </w:r>
    </w:p>
    <w:p w14:paraId="7C6A46FF" w14:textId="4FA6F315" w:rsidR="0041327C" w:rsidRDefault="0041327C" w:rsidP="0077741F">
      <w:pPr>
        <w:widowControl w:val="0"/>
        <w:autoSpaceDE w:val="0"/>
        <w:autoSpaceDN w:val="0"/>
        <w:adjustRightInd w:val="0"/>
        <w:rPr>
          <w:rFonts w:ascii="Helvetica" w:hAnsi="Helvetica" w:cs="Helvetica"/>
        </w:rPr>
      </w:pPr>
      <w:bookmarkStart w:id="44" w:name="AGResearchGrants"/>
      <w:bookmarkStart w:id="45" w:name="AGSCRI"/>
      <w:bookmarkStart w:id="46" w:name="AGSoilScienceCollab"/>
      <w:bookmarkEnd w:id="44"/>
      <w:bookmarkEnd w:id="45"/>
      <w:bookmarkEnd w:id="46"/>
    </w:p>
    <w:p w14:paraId="52C84711" w14:textId="77777777" w:rsidR="002C0D89" w:rsidRDefault="002C0D89" w:rsidP="0077741F">
      <w:pPr>
        <w:widowControl w:val="0"/>
        <w:autoSpaceDE w:val="0"/>
        <w:autoSpaceDN w:val="0"/>
        <w:adjustRightInd w:val="0"/>
        <w:rPr>
          <w:rFonts w:ascii="Helvetica" w:hAnsi="Helvetica" w:cs="Helvetica"/>
        </w:rPr>
      </w:pPr>
      <w:bookmarkStart w:id="47" w:name="AGSBIR2nd"/>
      <w:bookmarkEnd w:id="47"/>
    </w:p>
    <w:p w14:paraId="0358938F" w14:textId="77777777" w:rsidR="0077741F" w:rsidRPr="005D3F9C" w:rsidRDefault="0077741F" w:rsidP="0077741F">
      <w:pPr>
        <w:widowControl w:val="0"/>
        <w:autoSpaceDE w:val="0"/>
        <w:autoSpaceDN w:val="0"/>
        <w:adjustRightInd w:val="0"/>
        <w:rPr>
          <w:rFonts w:ascii="Helvetica" w:hAnsi="Helvetica" w:cs="Helvetica"/>
          <w:b/>
        </w:rPr>
      </w:pPr>
      <w:bookmarkStart w:id="48" w:name="AGAFRP"/>
      <w:bookmarkStart w:id="49" w:name="AGOrganic"/>
      <w:bookmarkStart w:id="50" w:name="AGModifications"/>
      <w:bookmarkEnd w:id="48"/>
      <w:bookmarkEnd w:id="49"/>
      <w:bookmarkEnd w:id="50"/>
      <w:r w:rsidRPr="005D3F9C">
        <w:rPr>
          <w:rFonts w:ascii="Helvetica" w:hAnsi="Helvetica" w:cs="Helvetica"/>
          <w:b/>
        </w:rPr>
        <w:t>Modifications:</w:t>
      </w:r>
    </w:p>
    <w:p w14:paraId="04B2BF81" w14:textId="60DFB7AA" w:rsidR="00CF47D1" w:rsidRDefault="00CF47D1" w:rsidP="00C450F4">
      <w:pPr>
        <w:pStyle w:val="NoSpacing"/>
        <w:rPr>
          <w:rFonts w:ascii="Helvetica" w:hAnsi="Helvetica" w:cs="Helvetica"/>
          <w:color w:val="222222"/>
        </w:rPr>
      </w:pPr>
      <w:bookmarkStart w:id="51" w:name="AGOutreachSociallyDisadvantaged"/>
      <w:bookmarkStart w:id="52" w:name="AGLRP"/>
      <w:bookmarkStart w:id="53" w:name="AGTradePromo"/>
      <w:bookmarkEnd w:id="51"/>
      <w:bookmarkEnd w:id="52"/>
      <w:bookmarkEnd w:id="53"/>
    </w:p>
    <w:p w14:paraId="43FF5932" w14:textId="77777777" w:rsidR="00B03E6B" w:rsidRDefault="00B03E6B" w:rsidP="00B03E6B">
      <w:pPr>
        <w:pStyle w:val="NoSpacing"/>
        <w:rPr>
          <w:rFonts w:ascii="Helvetica" w:hAnsi="Helvetica" w:cs="Helvetica"/>
          <w:color w:val="222222"/>
          <w:sz w:val="24"/>
          <w:szCs w:val="24"/>
          <w:shd w:val="clear" w:color="auto" w:fill="FFFFFF"/>
        </w:rPr>
      </w:pPr>
      <w:bookmarkStart w:id="54" w:name="AGGlobalMarketAccess"/>
      <w:bookmarkEnd w:id="54"/>
      <w:r w:rsidRPr="005C5575">
        <w:rPr>
          <w:rFonts w:ascii="Helvetica" w:hAnsi="Helvetica" w:cs="Helvetica"/>
          <w:color w:val="222222"/>
          <w:sz w:val="24"/>
          <w:szCs w:val="24"/>
          <w:highlight w:val="cyan"/>
          <w:shd w:val="clear" w:color="auto" w:fill="FFFFFF"/>
        </w:rPr>
        <w:t>Global Programs</w:t>
      </w:r>
      <w:r w:rsidRPr="005C5575">
        <w:rPr>
          <w:rFonts w:ascii="Helvetica" w:hAnsi="Helvetica" w:cs="Helvetica"/>
          <w:color w:val="222222"/>
          <w:sz w:val="24"/>
          <w:szCs w:val="24"/>
          <w:highlight w:val="cyan"/>
        </w:rPr>
        <w:br/>
      </w:r>
      <w:r w:rsidRPr="005C5575">
        <w:rPr>
          <w:rFonts w:ascii="Helvetica" w:hAnsi="Helvetica" w:cs="Helvetica"/>
          <w:color w:val="222222"/>
          <w:sz w:val="24"/>
          <w:szCs w:val="24"/>
          <w:highlight w:val="cyan"/>
          <w:shd w:val="clear" w:color="auto" w:fill="FFFFFF"/>
        </w:rPr>
        <w:t>Market Access Program Notice of Funding Opportunity Title</w:t>
      </w:r>
      <w:r w:rsidRPr="005C5575">
        <w:rPr>
          <w:rFonts w:ascii="Helvetica" w:hAnsi="Helvetica" w:cs="Helvetica"/>
          <w:color w:val="222222"/>
          <w:sz w:val="24"/>
          <w:szCs w:val="24"/>
          <w:highlight w:val="cyan"/>
        </w:rPr>
        <w:br/>
      </w:r>
      <w:r w:rsidRPr="005C5575">
        <w:rPr>
          <w:rFonts w:ascii="Helvetica" w:hAnsi="Helvetica" w:cs="Helvetica"/>
          <w:color w:val="222222"/>
          <w:sz w:val="24"/>
          <w:szCs w:val="24"/>
          <w:highlight w:val="cyan"/>
          <w:shd w:val="clear" w:color="auto" w:fill="FFFFFF"/>
        </w:rPr>
        <w:t>Synopsis 2</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B03E6B" w:rsidRPr="00B03E6B" w14:paraId="3E922E7C" w14:textId="77777777" w:rsidTr="00B03E6B">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36"/>
              <w:gridCol w:w="3009"/>
            </w:tblGrid>
            <w:tr w:rsidR="00B03E6B" w:rsidRPr="00B03E6B" w14:paraId="4E3A51BF" w14:textId="77777777" w:rsidTr="00B03E6B">
              <w:trPr>
                <w:tblCellSpacing w:w="0" w:type="dxa"/>
              </w:trPr>
              <w:tc>
                <w:tcPr>
                  <w:tcW w:w="2236" w:type="dxa"/>
                  <w:noWrap/>
                  <w:hideMark/>
                </w:tcPr>
                <w:p w14:paraId="4B11D999"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Document Type:</w:t>
                  </w:r>
                </w:p>
              </w:tc>
              <w:tc>
                <w:tcPr>
                  <w:tcW w:w="3030" w:type="dxa"/>
                  <w:vAlign w:val="center"/>
                  <w:hideMark/>
                </w:tcPr>
                <w:p w14:paraId="06D5AC29"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Grants Notice</w:t>
                  </w:r>
                </w:p>
              </w:tc>
            </w:tr>
            <w:tr w:rsidR="00B03E6B" w:rsidRPr="00B03E6B" w14:paraId="7A19225B" w14:textId="77777777" w:rsidTr="00B03E6B">
              <w:trPr>
                <w:tblCellSpacing w:w="0" w:type="dxa"/>
              </w:trPr>
              <w:tc>
                <w:tcPr>
                  <w:tcW w:w="2236" w:type="dxa"/>
                  <w:noWrap/>
                  <w:hideMark/>
                </w:tcPr>
                <w:p w14:paraId="2E5EF6B6"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Funding Opportunity Number:</w:t>
                  </w:r>
                </w:p>
              </w:tc>
              <w:tc>
                <w:tcPr>
                  <w:tcW w:w="3030" w:type="dxa"/>
                  <w:vAlign w:val="center"/>
                  <w:hideMark/>
                </w:tcPr>
                <w:p w14:paraId="0C2B744B"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2021-01</w:t>
                  </w:r>
                </w:p>
              </w:tc>
            </w:tr>
            <w:tr w:rsidR="00B03E6B" w:rsidRPr="00B03E6B" w14:paraId="6997301D" w14:textId="77777777" w:rsidTr="00B03E6B">
              <w:trPr>
                <w:tblCellSpacing w:w="0" w:type="dxa"/>
              </w:trPr>
              <w:tc>
                <w:tcPr>
                  <w:tcW w:w="2236" w:type="dxa"/>
                  <w:noWrap/>
                  <w:hideMark/>
                </w:tcPr>
                <w:p w14:paraId="3147F758"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Funding Opportunity Title:</w:t>
                  </w:r>
                </w:p>
              </w:tc>
              <w:tc>
                <w:tcPr>
                  <w:tcW w:w="3030" w:type="dxa"/>
                  <w:vAlign w:val="center"/>
                  <w:hideMark/>
                </w:tcPr>
                <w:p w14:paraId="30E8AF3B"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Market Access Program Notice of Funding Opportunity Title</w:t>
                  </w:r>
                </w:p>
              </w:tc>
            </w:tr>
            <w:tr w:rsidR="00B03E6B" w:rsidRPr="00B03E6B" w14:paraId="29F9FA6D" w14:textId="77777777" w:rsidTr="00B03E6B">
              <w:trPr>
                <w:tblCellSpacing w:w="0" w:type="dxa"/>
              </w:trPr>
              <w:tc>
                <w:tcPr>
                  <w:tcW w:w="2236" w:type="dxa"/>
                  <w:noWrap/>
                  <w:hideMark/>
                </w:tcPr>
                <w:p w14:paraId="681DC5E3"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Opportunity Category:</w:t>
                  </w:r>
                </w:p>
              </w:tc>
              <w:tc>
                <w:tcPr>
                  <w:tcW w:w="3030" w:type="dxa"/>
                  <w:vAlign w:val="center"/>
                  <w:hideMark/>
                </w:tcPr>
                <w:p w14:paraId="593D913F"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Discretionary</w:t>
                  </w:r>
                </w:p>
              </w:tc>
            </w:tr>
            <w:tr w:rsidR="00B03E6B" w:rsidRPr="00B03E6B" w14:paraId="4EA1A99B" w14:textId="77777777" w:rsidTr="00B03E6B">
              <w:trPr>
                <w:tblCellSpacing w:w="0" w:type="dxa"/>
              </w:trPr>
              <w:tc>
                <w:tcPr>
                  <w:tcW w:w="2236" w:type="dxa"/>
                  <w:noWrap/>
                  <w:hideMark/>
                </w:tcPr>
                <w:p w14:paraId="7608E795"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Opportunity Category Explanation:</w:t>
                  </w:r>
                </w:p>
              </w:tc>
              <w:tc>
                <w:tcPr>
                  <w:tcW w:w="3030" w:type="dxa"/>
                  <w:vAlign w:val="center"/>
                  <w:hideMark/>
                </w:tcPr>
                <w:p w14:paraId="4EA943FA"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 </w:t>
                  </w:r>
                </w:p>
              </w:tc>
            </w:tr>
            <w:tr w:rsidR="00B03E6B" w:rsidRPr="00B03E6B" w14:paraId="1C5CAF2D" w14:textId="77777777" w:rsidTr="00B03E6B">
              <w:trPr>
                <w:tblCellSpacing w:w="0" w:type="dxa"/>
              </w:trPr>
              <w:tc>
                <w:tcPr>
                  <w:tcW w:w="2236" w:type="dxa"/>
                  <w:noWrap/>
                  <w:hideMark/>
                </w:tcPr>
                <w:p w14:paraId="2AF48CB5"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Funding Instrument Type:</w:t>
                  </w:r>
                </w:p>
              </w:tc>
              <w:tc>
                <w:tcPr>
                  <w:tcW w:w="3030" w:type="dxa"/>
                  <w:vAlign w:val="center"/>
                  <w:hideMark/>
                </w:tcPr>
                <w:p w14:paraId="02C6B6BA"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Grant</w:t>
                  </w:r>
                </w:p>
              </w:tc>
            </w:tr>
            <w:tr w:rsidR="00B03E6B" w:rsidRPr="00B03E6B" w14:paraId="7C30B40F" w14:textId="77777777" w:rsidTr="00B03E6B">
              <w:trPr>
                <w:tblCellSpacing w:w="0" w:type="dxa"/>
              </w:trPr>
              <w:tc>
                <w:tcPr>
                  <w:tcW w:w="2236" w:type="dxa"/>
                  <w:noWrap/>
                  <w:hideMark/>
                </w:tcPr>
                <w:p w14:paraId="2AB90E45"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Category of Funding Activity:</w:t>
                  </w:r>
                </w:p>
              </w:tc>
              <w:tc>
                <w:tcPr>
                  <w:tcW w:w="3030" w:type="dxa"/>
                  <w:vAlign w:val="center"/>
                  <w:hideMark/>
                </w:tcPr>
                <w:p w14:paraId="18652B09"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Agriculture</w:t>
                  </w:r>
                </w:p>
              </w:tc>
            </w:tr>
            <w:tr w:rsidR="00B03E6B" w:rsidRPr="00B03E6B" w14:paraId="39D474C9" w14:textId="77777777" w:rsidTr="00B03E6B">
              <w:trPr>
                <w:tblCellSpacing w:w="0" w:type="dxa"/>
              </w:trPr>
              <w:tc>
                <w:tcPr>
                  <w:tcW w:w="2236" w:type="dxa"/>
                  <w:noWrap/>
                  <w:hideMark/>
                </w:tcPr>
                <w:p w14:paraId="7378A1B3"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Category Explanation:</w:t>
                  </w:r>
                </w:p>
              </w:tc>
              <w:tc>
                <w:tcPr>
                  <w:tcW w:w="3030" w:type="dxa"/>
                  <w:vAlign w:val="center"/>
                  <w:hideMark/>
                </w:tcPr>
                <w:p w14:paraId="75E052C6"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 </w:t>
                  </w:r>
                </w:p>
              </w:tc>
            </w:tr>
            <w:tr w:rsidR="00B03E6B" w:rsidRPr="00B03E6B" w14:paraId="1C8CE082" w14:textId="77777777" w:rsidTr="00B03E6B">
              <w:trPr>
                <w:tblCellSpacing w:w="0" w:type="dxa"/>
              </w:trPr>
              <w:tc>
                <w:tcPr>
                  <w:tcW w:w="2236" w:type="dxa"/>
                  <w:noWrap/>
                  <w:hideMark/>
                </w:tcPr>
                <w:p w14:paraId="26910A6E"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lastRenderedPageBreak/>
                    <w:t>Expected Number of Awards:</w:t>
                  </w:r>
                </w:p>
              </w:tc>
              <w:tc>
                <w:tcPr>
                  <w:tcW w:w="3030" w:type="dxa"/>
                  <w:vAlign w:val="center"/>
                  <w:hideMark/>
                </w:tcPr>
                <w:p w14:paraId="2549D569"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70</w:t>
                  </w:r>
                </w:p>
              </w:tc>
            </w:tr>
            <w:tr w:rsidR="00B03E6B" w:rsidRPr="00B03E6B" w14:paraId="0A28F1B2" w14:textId="77777777" w:rsidTr="00B03E6B">
              <w:trPr>
                <w:tblCellSpacing w:w="0" w:type="dxa"/>
              </w:trPr>
              <w:tc>
                <w:tcPr>
                  <w:tcW w:w="2236" w:type="dxa"/>
                  <w:noWrap/>
                  <w:hideMark/>
                </w:tcPr>
                <w:p w14:paraId="638D9A04"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CFDA Number(s):</w:t>
                  </w:r>
                </w:p>
              </w:tc>
              <w:tc>
                <w:tcPr>
                  <w:tcW w:w="3030" w:type="dxa"/>
                  <w:vAlign w:val="center"/>
                  <w:hideMark/>
                </w:tcPr>
                <w:p w14:paraId="4A5A6D89"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10.601 -- Market Access Program</w:t>
                  </w:r>
                </w:p>
              </w:tc>
            </w:tr>
            <w:tr w:rsidR="00B03E6B" w:rsidRPr="00B03E6B" w14:paraId="62DEB884" w14:textId="77777777" w:rsidTr="00B03E6B">
              <w:trPr>
                <w:tblCellSpacing w:w="0" w:type="dxa"/>
              </w:trPr>
              <w:tc>
                <w:tcPr>
                  <w:tcW w:w="2236" w:type="dxa"/>
                  <w:noWrap/>
                  <w:hideMark/>
                </w:tcPr>
                <w:p w14:paraId="5FCCF3BB"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Cost Sharing or Matching Requirement:</w:t>
                  </w:r>
                </w:p>
              </w:tc>
              <w:tc>
                <w:tcPr>
                  <w:tcW w:w="3030" w:type="dxa"/>
                  <w:vAlign w:val="center"/>
                  <w:hideMark/>
                </w:tcPr>
                <w:p w14:paraId="54AF445E"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Yes</w:t>
                  </w:r>
                </w:p>
              </w:tc>
            </w:tr>
          </w:tbl>
          <w:p w14:paraId="15598F26" w14:textId="77777777" w:rsidR="00B03E6B" w:rsidRPr="00B03E6B" w:rsidRDefault="00B03E6B" w:rsidP="00B03E6B">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737"/>
              <w:gridCol w:w="2508"/>
            </w:tblGrid>
            <w:tr w:rsidR="00B03E6B" w:rsidRPr="00B03E6B" w14:paraId="3A597E5B" w14:textId="77777777" w:rsidTr="00B03E6B">
              <w:trPr>
                <w:tblCellSpacing w:w="0" w:type="dxa"/>
              </w:trPr>
              <w:tc>
                <w:tcPr>
                  <w:tcW w:w="2737" w:type="dxa"/>
                  <w:noWrap/>
                  <w:hideMark/>
                </w:tcPr>
                <w:p w14:paraId="27D56D90"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lastRenderedPageBreak/>
                    <w:t>Version:</w:t>
                  </w:r>
                </w:p>
              </w:tc>
              <w:tc>
                <w:tcPr>
                  <w:tcW w:w="3055" w:type="dxa"/>
                  <w:vAlign w:val="center"/>
                  <w:hideMark/>
                </w:tcPr>
                <w:p w14:paraId="41D8EF1A"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Synopsis 2</w:t>
                  </w:r>
                </w:p>
              </w:tc>
            </w:tr>
            <w:tr w:rsidR="00B03E6B" w:rsidRPr="00B03E6B" w14:paraId="0515C918" w14:textId="77777777" w:rsidTr="00B03E6B">
              <w:trPr>
                <w:tblCellSpacing w:w="0" w:type="dxa"/>
              </w:trPr>
              <w:tc>
                <w:tcPr>
                  <w:tcW w:w="2737" w:type="dxa"/>
                  <w:noWrap/>
                  <w:hideMark/>
                </w:tcPr>
                <w:p w14:paraId="16512E98"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Posted Date:</w:t>
                  </w:r>
                </w:p>
              </w:tc>
              <w:tc>
                <w:tcPr>
                  <w:tcW w:w="3055" w:type="dxa"/>
                  <w:vAlign w:val="center"/>
                  <w:hideMark/>
                </w:tcPr>
                <w:p w14:paraId="43754646"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May 08, 2020</w:t>
                  </w:r>
                </w:p>
              </w:tc>
            </w:tr>
            <w:tr w:rsidR="00B03E6B" w:rsidRPr="00B03E6B" w14:paraId="6DCAF849" w14:textId="77777777" w:rsidTr="00B03E6B">
              <w:trPr>
                <w:tblCellSpacing w:w="0" w:type="dxa"/>
              </w:trPr>
              <w:tc>
                <w:tcPr>
                  <w:tcW w:w="2737" w:type="dxa"/>
                  <w:noWrap/>
                  <w:hideMark/>
                </w:tcPr>
                <w:p w14:paraId="2FD05325"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Last Updated Date:</w:t>
                  </w:r>
                </w:p>
              </w:tc>
              <w:tc>
                <w:tcPr>
                  <w:tcW w:w="3055" w:type="dxa"/>
                  <w:vAlign w:val="center"/>
                  <w:hideMark/>
                </w:tcPr>
                <w:p w14:paraId="66127979"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May 08, 2020</w:t>
                  </w:r>
                </w:p>
              </w:tc>
            </w:tr>
            <w:tr w:rsidR="00B03E6B" w:rsidRPr="00B03E6B" w14:paraId="593C639A" w14:textId="77777777" w:rsidTr="00B03E6B">
              <w:trPr>
                <w:tblCellSpacing w:w="0" w:type="dxa"/>
              </w:trPr>
              <w:tc>
                <w:tcPr>
                  <w:tcW w:w="2737" w:type="dxa"/>
                  <w:noWrap/>
                  <w:hideMark/>
                </w:tcPr>
                <w:p w14:paraId="1EA406DA"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Original Closing Date for Applications:</w:t>
                  </w:r>
                </w:p>
              </w:tc>
              <w:tc>
                <w:tcPr>
                  <w:tcW w:w="3055" w:type="dxa"/>
                  <w:vAlign w:val="center"/>
                  <w:hideMark/>
                </w:tcPr>
                <w:p w14:paraId="15A79644"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Jun 26, 2020  </w:t>
                  </w:r>
                </w:p>
              </w:tc>
            </w:tr>
            <w:tr w:rsidR="00B03E6B" w:rsidRPr="00B03E6B" w14:paraId="13A30A5B" w14:textId="77777777" w:rsidTr="00B03E6B">
              <w:trPr>
                <w:tblCellSpacing w:w="0" w:type="dxa"/>
              </w:trPr>
              <w:tc>
                <w:tcPr>
                  <w:tcW w:w="2737" w:type="dxa"/>
                  <w:noWrap/>
                  <w:hideMark/>
                </w:tcPr>
                <w:p w14:paraId="7CC5EDEC"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Current Closing Date for Applications:</w:t>
                  </w:r>
                </w:p>
              </w:tc>
              <w:tc>
                <w:tcPr>
                  <w:tcW w:w="3055" w:type="dxa"/>
                  <w:vAlign w:val="center"/>
                  <w:hideMark/>
                </w:tcPr>
                <w:p w14:paraId="504574EA"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Jun 26, 2020  </w:t>
                  </w:r>
                </w:p>
              </w:tc>
            </w:tr>
            <w:tr w:rsidR="00B03E6B" w:rsidRPr="00B03E6B" w14:paraId="3EEE41BF" w14:textId="77777777" w:rsidTr="00B03E6B">
              <w:trPr>
                <w:tblCellSpacing w:w="0" w:type="dxa"/>
              </w:trPr>
              <w:tc>
                <w:tcPr>
                  <w:tcW w:w="2737" w:type="dxa"/>
                  <w:noWrap/>
                  <w:hideMark/>
                </w:tcPr>
                <w:p w14:paraId="70D0F443"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Archive Date:</w:t>
                  </w:r>
                </w:p>
              </w:tc>
              <w:tc>
                <w:tcPr>
                  <w:tcW w:w="3055" w:type="dxa"/>
                  <w:vAlign w:val="center"/>
                  <w:hideMark/>
                </w:tcPr>
                <w:p w14:paraId="1B3798D1"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Jul 26, 2020</w:t>
                  </w:r>
                </w:p>
              </w:tc>
            </w:tr>
            <w:tr w:rsidR="00B03E6B" w:rsidRPr="00B03E6B" w14:paraId="5FFC125F" w14:textId="77777777" w:rsidTr="00B03E6B">
              <w:trPr>
                <w:tblCellSpacing w:w="0" w:type="dxa"/>
              </w:trPr>
              <w:tc>
                <w:tcPr>
                  <w:tcW w:w="2737" w:type="dxa"/>
                  <w:noWrap/>
                  <w:hideMark/>
                </w:tcPr>
                <w:p w14:paraId="555D2297"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Estimated Total Program Funding:</w:t>
                  </w:r>
                </w:p>
              </w:tc>
              <w:tc>
                <w:tcPr>
                  <w:tcW w:w="3055" w:type="dxa"/>
                  <w:vAlign w:val="center"/>
                  <w:hideMark/>
                </w:tcPr>
                <w:p w14:paraId="7104CB67"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$50,000</w:t>
                  </w:r>
                </w:p>
              </w:tc>
            </w:tr>
            <w:tr w:rsidR="00B03E6B" w:rsidRPr="00B03E6B" w14:paraId="1CBE140C" w14:textId="77777777" w:rsidTr="00B03E6B">
              <w:trPr>
                <w:tblCellSpacing w:w="0" w:type="dxa"/>
              </w:trPr>
              <w:tc>
                <w:tcPr>
                  <w:tcW w:w="2737" w:type="dxa"/>
                  <w:noWrap/>
                  <w:hideMark/>
                </w:tcPr>
                <w:p w14:paraId="6459AC56"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Award Ceiling:</w:t>
                  </w:r>
                </w:p>
              </w:tc>
              <w:tc>
                <w:tcPr>
                  <w:tcW w:w="3055" w:type="dxa"/>
                  <w:vAlign w:val="center"/>
                  <w:hideMark/>
                </w:tcPr>
                <w:p w14:paraId="5F3559AC"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$200,000,000</w:t>
                  </w:r>
                </w:p>
              </w:tc>
            </w:tr>
            <w:tr w:rsidR="00B03E6B" w:rsidRPr="00B03E6B" w14:paraId="2D2D515B" w14:textId="77777777" w:rsidTr="00B03E6B">
              <w:trPr>
                <w:tblCellSpacing w:w="0" w:type="dxa"/>
              </w:trPr>
              <w:tc>
                <w:tcPr>
                  <w:tcW w:w="2737" w:type="dxa"/>
                  <w:noWrap/>
                  <w:hideMark/>
                </w:tcPr>
                <w:p w14:paraId="4313CDCD"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Award Floor:</w:t>
                  </w:r>
                </w:p>
              </w:tc>
              <w:tc>
                <w:tcPr>
                  <w:tcW w:w="3055" w:type="dxa"/>
                  <w:vAlign w:val="center"/>
                  <w:hideMark/>
                </w:tcPr>
                <w:p w14:paraId="69CB0936"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$0</w:t>
                  </w:r>
                </w:p>
              </w:tc>
            </w:tr>
          </w:tbl>
          <w:p w14:paraId="3E96E9C0" w14:textId="77777777" w:rsidR="00B03E6B" w:rsidRPr="00B03E6B" w:rsidRDefault="00B03E6B" w:rsidP="00B03E6B">
            <w:pPr>
              <w:pStyle w:val="NoSpacing"/>
              <w:rPr>
                <w:rFonts w:ascii="Helvetica" w:hAnsi="Helvetica" w:cs="Helvetica"/>
                <w:color w:val="222222"/>
              </w:rPr>
            </w:pPr>
          </w:p>
        </w:tc>
      </w:tr>
    </w:tbl>
    <w:p w14:paraId="090E2CAF" w14:textId="05CBF800" w:rsidR="00B03E6B" w:rsidRPr="00B03E6B" w:rsidRDefault="00B03E6B" w:rsidP="00B03E6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B03E6B" w:rsidRPr="00B03E6B" w14:paraId="725EE132" w14:textId="77777777" w:rsidTr="00B03E6B">
        <w:trPr>
          <w:tblCellSpacing w:w="0" w:type="dxa"/>
        </w:trPr>
        <w:tc>
          <w:tcPr>
            <w:tcW w:w="0" w:type="auto"/>
            <w:noWrap/>
            <w:hideMark/>
          </w:tcPr>
          <w:p w14:paraId="7FD4DCAF"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Eligible Applicants:</w:t>
            </w:r>
          </w:p>
        </w:tc>
        <w:tc>
          <w:tcPr>
            <w:tcW w:w="5000" w:type="pct"/>
            <w:vAlign w:val="center"/>
            <w:hideMark/>
          </w:tcPr>
          <w:p w14:paraId="24231EBC"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Others (see text field entitled "Additional Information on Eligibility" for clarification)</w:t>
            </w:r>
          </w:p>
        </w:tc>
      </w:tr>
      <w:tr w:rsidR="00B03E6B" w:rsidRPr="00B03E6B" w14:paraId="1DD672AF" w14:textId="77777777" w:rsidTr="00B03E6B">
        <w:trPr>
          <w:tblCellSpacing w:w="0" w:type="dxa"/>
        </w:trPr>
        <w:tc>
          <w:tcPr>
            <w:tcW w:w="0" w:type="auto"/>
            <w:noWrap/>
            <w:hideMark/>
          </w:tcPr>
          <w:p w14:paraId="3CF21F45"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Additional Information on Eligibility:</w:t>
            </w:r>
          </w:p>
        </w:tc>
        <w:tc>
          <w:tcPr>
            <w:tcW w:w="5000" w:type="pct"/>
            <w:vAlign w:val="center"/>
            <w:hideMark/>
          </w:tcPr>
          <w:p w14:paraId="2FA66752" w14:textId="43E666C5"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 xml:space="preserve">Eligible </w:t>
            </w:r>
            <w:r w:rsidR="003E1DA2" w:rsidRPr="00B03E6B">
              <w:rPr>
                <w:rFonts w:ascii="Helvetica" w:hAnsi="Helvetica" w:cs="Helvetica"/>
                <w:color w:val="222222"/>
              </w:rPr>
              <w:t>Applicants To</w:t>
            </w:r>
            <w:r w:rsidRPr="00B03E6B">
              <w:rPr>
                <w:rFonts w:ascii="Helvetica" w:hAnsi="Helvetica" w:cs="Helvetica"/>
                <w:color w:val="222222"/>
              </w:rPr>
              <w:t xml:space="preserve"> participate in the MAP, an applicant must be a:(1) Nonprofit U.S. agricultural trade organization;(2) Nonprofit state regional trade group;(3) U.S. agricultural cooperative; or(4) State government </w:t>
            </w:r>
            <w:r w:rsidR="003E1DA2" w:rsidRPr="00B03E6B">
              <w:rPr>
                <w:rFonts w:ascii="Helvetica" w:hAnsi="Helvetica" w:cs="Helvetica"/>
                <w:color w:val="222222"/>
              </w:rPr>
              <w:t>agency. Small</w:t>
            </w:r>
            <w:r w:rsidRPr="00B03E6B">
              <w:rPr>
                <w:rFonts w:ascii="Helvetica" w:hAnsi="Helvetica" w:cs="Helvetica"/>
                <w:color w:val="222222"/>
              </w:rPr>
              <w:t>–sized private U.S. commercial entities may participate in a branded program through a MAP Participant. A U.S. agricultural cooperative may also apply for funds to conduct its own brand promotion program.</w:t>
            </w:r>
          </w:p>
        </w:tc>
      </w:tr>
    </w:tbl>
    <w:p w14:paraId="46FA5866" w14:textId="70D06552" w:rsidR="00B03E6B" w:rsidRPr="00B03E6B" w:rsidRDefault="00B03E6B" w:rsidP="00B03E6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B03E6B" w:rsidRPr="00B03E6B" w14:paraId="6427BA81" w14:textId="77777777" w:rsidTr="00B03E6B">
        <w:trPr>
          <w:tblCellSpacing w:w="0" w:type="dxa"/>
        </w:trPr>
        <w:tc>
          <w:tcPr>
            <w:tcW w:w="0" w:type="auto"/>
            <w:noWrap/>
            <w:hideMark/>
          </w:tcPr>
          <w:p w14:paraId="0D1E1D12"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Agency Name:</w:t>
            </w:r>
          </w:p>
        </w:tc>
        <w:tc>
          <w:tcPr>
            <w:tcW w:w="5000" w:type="pct"/>
            <w:vAlign w:val="center"/>
            <w:hideMark/>
          </w:tcPr>
          <w:p w14:paraId="574DF11D"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Global Programs</w:t>
            </w:r>
          </w:p>
        </w:tc>
      </w:tr>
      <w:tr w:rsidR="00B03E6B" w:rsidRPr="00B03E6B" w14:paraId="5A145878" w14:textId="77777777" w:rsidTr="00B03E6B">
        <w:trPr>
          <w:tblCellSpacing w:w="0" w:type="dxa"/>
        </w:trPr>
        <w:tc>
          <w:tcPr>
            <w:tcW w:w="0" w:type="auto"/>
            <w:noWrap/>
            <w:hideMark/>
          </w:tcPr>
          <w:p w14:paraId="632ABFF4"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Description:</w:t>
            </w:r>
          </w:p>
        </w:tc>
        <w:tc>
          <w:tcPr>
            <w:tcW w:w="5000" w:type="pct"/>
            <w:vAlign w:val="center"/>
            <w:hideMark/>
          </w:tcPr>
          <w:p w14:paraId="7A12CC5A"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The MAP is designed to encourage the development, maintenance, or expansion of commercial export markets for United States agricultural commodities and products through cost–share. Assistance maybe for either generic or brand promotion activities. While activities generally take place overseas, reimbursable activities may also take place in the United States. Financial assistance under the MAP is made available on a competitive basis, and applications are reviewed against the evaluation criteria contained herein and in the MAP regulations section 1485.14. Under the MAP, FAS enters into</w:t>
            </w:r>
          </w:p>
          <w:p w14:paraId="3E369B4C"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2</w:t>
            </w:r>
          </w:p>
          <w:p w14:paraId="4FF07D2A"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agreements with eligible Participants to share the cost of certain marketing and promotion activities covering a broad array of agricultural commodity sectors. All U.S. agricultural commodities, except tobacco, are eligible for consideration.</w:t>
            </w:r>
          </w:p>
          <w:p w14:paraId="57FE83D5"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FAS allocates funds in a manner that effectively supports the strategic decision–making initiatives of the Government Performance and Results Act (GPRA) of 1993. In deciding whether a proposed project will contribute to the effective creation, expansion, or maintenance of foreign markets, FAS considers whether the applicant provides a clear, long–term agricultural trade strategy, has the broadest producer representation and affiliated industry participation of the commodity being promoted, and includes an effective program time line against which results can be measured at specific intervals using quantifiable product or country goals. FAS enters into agreements with eligible Participants where benefits generated are available throughout the relevant agricultural sector and that no single entity gains an undue advantage or sole benefit from program activities. These factors are part of the FAS resource allocation strategy to fund applicants who can best demonstrate performance and address the objectives of the GPRA.</w:t>
            </w:r>
          </w:p>
        </w:tc>
      </w:tr>
      <w:tr w:rsidR="00B03E6B" w:rsidRPr="00B03E6B" w14:paraId="7DDF1E8D" w14:textId="77777777" w:rsidTr="00B03E6B">
        <w:trPr>
          <w:tblCellSpacing w:w="0" w:type="dxa"/>
        </w:trPr>
        <w:tc>
          <w:tcPr>
            <w:tcW w:w="0" w:type="auto"/>
            <w:noWrap/>
            <w:hideMark/>
          </w:tcPr>
          <w:p w14:paraId="5992E87B"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Link to Additional Information:</w:t>
            </w:r>
          </w:p>
        </w:tc>
        <w:tc>
          <w:tcPr>
            <w:tcW w:w="5000" w:type="pct"/>
            <w:vAlign w:val="center"/>
            <w:hideMark/>
          </w:tcPr>
          <w:p w14:paraId="73ED9E4E" w14:textId="6D65A1DB" w:rsidR="00B03E6B" w:rsidRPr="00B03E6B" w:rsidRDefault="00816A1B" w:rsidP="00B03E6B">
            <w:pPr>
              <w:pStyle w:val="NoSpacing"/>
              <w:rPr>
                <w:rFonts w:ascii="Helvetica" w:hAnsi="Helvetica" w:cs="Helvetica"/>
                <w:color w:val="222222"/>
              </w:rPr>
            </w:pPr>
            <w:hyperlink w:tgtFrame="_blank" w:tooltip="Link to Additional Information" w:history="1">
              <w:r w:rsidR="00B03E6B" w:rsidRPr="00B03E6B">
                <w:rPr>
                  <w:rStyle w:val="Hyperlink"/>
                  <w:rFonts w:ascii="Helvetica" w:hAnsi="Helvetica" w:cs="Helvetica"/>
                </w:rPr>
                <w:t>The Full announcement can be found under the tab "related documents above."</w:t>
              </w:r>
            </w:hyperlink>
            <w:r w:rsidR="00B03E6B" w:rsidRPr="00B03E6B">
              <w:rPr>
                <w:rFonts w:ascii="Helvetica" w:hAnsi="Helvetica" w:cs="Helvetica"/>
                <w:color w:val="222222"/>
              </w:rPr>
              <w:t>  </w:t>
            </w:r>
            <w:r w:rsidR="00B03E6B" w:rsidRPr="00B03E6B">
              <w:rPr>
                <w:rFonts w:ascii="Helvetica" w:hAnsi="Helvetica" w:cs="Helvetica"/>
                <w:noProof/>
                <w:color w:val="222222"/>
              </w:rPr>
              <w:drawing>
                <wp:inline distT="0" distB="0" distL="0" distR="0" wp14:anchorId="46587874" wp14:editId="0C3BCE4A">
                  <wp:extent cx="151130" cy="151130"/>
                  <wp:effectExtent l="0" t="0" r="1270" b="1270"/>
                  <wp:docPr id="67" name="Picture 67" descr="Click to View Exit Disclaimer">
                    <a:hlinkClick xmlns:a="http://schemas.openxmlformats.org/drawingml/2006/main" r:id="rId40"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ick to View Exit Disclaimer">
                            <a:hlinkClick r:id="rId40" tgtFrame="&quot;_parent&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r w:rsidR="00B03E6B" w:rsidRPr="00B03E6B" w14:paraId="5E57B5B8" w14:textId="77777777" w:rsidTr="00B03E6B">
        <w:trPr>
          <w:tblCellSpacing w:w="0" w:type="dxa"/>
        </w:trPr>
        <w:tc>
          <w:tcPr>
            <w:tcW w:w="0" w:type="auto"/>
            <w:noWrap/>
            <w:hideMark/>
          </w:tcPr>
          <w:p w14:paraId="73A4101D"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Grantor Contact Information:</w:t>
            </w:r>
          </w:p>
        </w:tc>
        <w:tc>
          <w:tcPr>
            <w:tcW w:w="5000" w:type="pct"/>
            <w:vAlign w:val="center"/>
            <w:hideMark/>
          </w:tcPr>
          <w:p w14:paraId="780B2357"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If you have difficulty accessing the full announcement electronically, please contact:</w:t>
            </w:r>
            <w:r w:rsidRPr="00B03E6B">
              <w:rPr>
                <w:rFonts w:ascii="Helvetica" w:hAnsi="Helvetica" w:cs="Helvetica"/>
                <w:color w:val="222222"/>
              </w:rPr>
              <w:br/>
            </w:r>
            <w:r w:rsidRPr="00B03E6B">
              <w:rPr>
                <w:rFonts w:ascii="Helvetica" w:hAnsi="Helvetica" w:cs="Helvetica"/>
                <w:color w:val="222222"/>
              </w:rPr>
              <w:br/>
            </w:r>
            <w:r w:rsidRPr="00B03E6B">
              <w:rPr>
                <w:rFonts w:ascii="Helvetica" w:hAnsi="Helvetica" w:cs="Helvetica"/>
                <w:color w:val="222222"/>
              </w:rPr>
              <w:lastRenderedPageBreak/>
              <w:t>Eric Bozoian Grants Management Specialist Phone 2023781054</w:t>
            </w:r>
            <w:r w:rsidRPr="00B03E6B">
              <w:rPr>
                <w:rFonts w:ascii="Helvetica" w:hAnsi="Helvetica" w:cs="Helvetica"/>
                <w:color w:val="222222"/>
              </w:rPr>
              <w:br/>
            </w:r>
            <w:r w:rsidRPr="00B03E6B">
              <w:rPr>
                <w:rFonts w:ascii="Helvetica" w:hAnsi="Helvetica" w:cs="Helvetica"/>
                <w:color w:val="222222"/>
              </w:rPr>
              <w:br/>
            </w:r>
            <w:hyperlink r:id="rId58" w:history="1">
              <w:r w:rsidRPr="00B03E6B">
                <w:rPr>
                  <w:rStyle w:val="Hyperlink"/>
                  <w:rFonts w:ascii="Helvetica" w:hAnsi="Helvetica" w:cs="Helvetica"/>
                </w:rPr>
                <w:t>contact email</w:t>
              </w:r>
            </w:hyperlink>
          </w:p>
        </w:tc>
      </w:tr>
    </w:tbl>
    <w:p w14:paraId="701FDBD5" w14:textId="73C0BC29" w:rsidR="00B03E6B" w:rsidRDefault="00B03E6B" w:rsidP="00B03E6B">
      <w:pPr>
        <w:pStyle w:val="NoSpacing"/>
        <w:pBdr>
          <w:bottom w:val="single" w:sz="6" w:space="1" w:color="auto"/>
        </w:pBdr>
        <w:rPr>
          <w:rStyle w:val="Hyperlink"/>
          <w:rFonts w:ascii="Helvetica" w:hAnsi="Helvetica" w:cs="Helvetica"/>
          <w:color w:val="1155CC"/>
          <w:sz w:val="24"/>
          <w:szCs w:val="24"/>
          <w:shd w:val="clear" w:color="auto" w:fill="FFFFFF"/>
        </w:rPr>
      </w:pPr>
      <w:r w:rsidRPr="004776B9">
        <w:rPr>
          <w:rFonts w:ascii="Helvetica" w:hAnsi="Helvetica" w:cs="Helvetica"/>
          <w:color w:val="222222"/>
          <w:sz w:val="24"/>
          <w:szCs w:val="24"/>
        </w:rPr>
        <w:lastRenderedPageBreak/>
        <w:br/>
      </w:r>
      <w:hyperlink r:id="rId59" w:tgtFrame="_blank" w:history="1">
        <w:r w:rsidRPr="004776B9">
          <w:rPr>
            <w:rStyle w:val="Hyperlink"/>
            <w:rFonts w:ascii="Helvetica" w:hAnsi="Helvetica" w:cs="Helvetica"/>
            <w:color w:val="1155CC"/>
            <w:sz w:val="24"/>
            <w:szCs w:val="24"/>
            <w:shd w:val="clear" w:color="auto" w:fill="FFFFFF"/>
          </w:rPr>
          <w:t>https://www.grants.gov/web/grants/view-opportunity.html?oppId=326932</w:t>
        </w:r>
      </w:hyperlink>
    </w:p>
    <w:p w14:paraId="66951C7C" w14:textId="77777777" w:rsidR="00B03E6B" w:rsidRDefault="00B03E6B" w:rsidP="00B03E6B">
      <w:pPr>
        <w:pStyle w:val="NoSpacing"/>
        <w:rPr>
          <w:rFonts w:ascii="Helvetica" w:hAnsi="Helvetica" w:cs="Helvetica"/>
          <w:color w:val="222222"/>
          <w:sz w:val="24"/>
          <w:szCs w:val="24"/>
        </w:rPr>
      </w:pPr>
    </w:p>
    <w:p w14:paraId="27F9E21E" w14:textId="77777777" w:rsidR="00B03E6B" w:rsidRDefault="00B03E6B" w:rsidP="00B03E6B">
      <w:pPr>
        <w:pStyle w:val="NoSpacing"/>
        <w:rPr>
          <w:rFonts w:ascii="Helvetica" w:hAnsi="Helvetica" w:cs="Helvetica"/>
          <w:color w:val="222222"/>
          <w:sz w:val="24"/>
          <w:szCs w:val="24"/>
          <w:shd w:val="clear" w:color="auto" w:fill="FFFFFF"/>
        </w:rPr>
      </w:pPr>
      <w:bookmarkStart w:id="55" w:name="AGNNF"/>
      <w:bookmarkEnd w:id="55"/>
      <w:r w:rsidRPr="00E44DA8">
        <w:rPr>
          <w:rFonts w:ascii="Helvetica" w:hAnsi="Helvetica" w:cs="Helvetica"/>
          <w:color w:val="222222"/>
          <w:sz w:val="24"/>
          <w:szCs w:val="24"/>
          <w:highlight w:val="cyan"/>
          <w:shd w:val="clear" w:color="auto" w:fill="FFFFFF"/>
        </w:rPr>
        <w:t>National Institute of Food and Agriculture</w:t>
      </w:r>
      <w:r w:rsidRPr="00E44DA8">
        <w:rPr>
          <w:rFonts w:ascii="Helvetica" w:hAnsi="Helvetica" w:cs="Helvetica"/>
          <w:color w:val="222222"/>
          <w:sz w:val="24"/>
          <w:szCs w:val="24"/>
          <w:highlight w:val="cyan"/>
        </w:rPr>
        <w:br/>
      </w:r>
      <w:r w:rsidRPr="00E44DA8">
        <w:rPr>
          <w:rFonts w:ascii="Helvetica" w:hAnsi="Helvetica" w:cs="Helvetica"/>
          <w:color w:val="222222"/>
          <w:sz w:val="24"/>
          <w:szCs w:val="24"/>
          <w:highlight w:val="cyan"/>
          <w:shd w:val="clear" w:color="auto" w:fill="FFFFFF"/>
        </w:rPr>
        <w:t>Food and Agricultural Sciences National Needs Graduate and Postgraduate Fellowship (NNF) Grants Program</w:t>
      </w:r>
      <w:r w:rsidRPr="00E44DA8">
        <w:rPr>
          <w:rFonts w:ascii="Helvetica" w:hAnsi="Helvetica" w:cs="Helvetica"/>
          <w:color w:val="222222"/>
          <w:sz w:val="24"/>
          <w:szCs w:val="24"/>
          <w:highlight w:val="cyan"/>
        </w:rPr>
        <w:br/>
      </w:r>
      <w:r w:rsidRPr="00E44DA8">
        <w:rPr>
          <w:rFonts w:ascii="Helvetica" w:hAnsi="Helvetica" w:cs="Helvetica"/>
          <w:color w:val="222222"/>
          <w:sz w:val="24"/>
          <w:szCs w:val="24"/>
          <w:highlight w:val="cyan"/>
          <w:shd w:val="clear" w:color="auto" w:fill="FFFFFF"/>
        </w:rPr>
        <w:t>Synopsis 2</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B03E6B" w:rsidRPr="00B03E6B" w14:paraId="04C686F3" w14:textId="77777777" w:rsidTr="00B03E6B">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146"/>
              <w:gridCol w:w="3099"/>
            </w:tblGrid>
            <w:tr w:rsidR="00B03E6B" w:rsidRPr="00B03E6B" w14:paraId="57F958F8" w14:textId="77777777" w:rsidTr="00B03E6B">
              <w:trPr>
                <w:tblCellSpacing w:w="0" w:type="dxa"/>
              </w:trPr>
              <w:tc>
                <w:tcPr>
                  <w:tcW w:w="2146" w:type="dxa"/>
                  <w:noWrap/>
                  <w:hideMark/>
                </w:tcPr>
                <w:p w14:paraId="5908743A"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Document Type:</w:t>
                  </w:r>
                </w:p>
              </w:tc>
              <w:tc>
                <w:tcPr>
                  <w:tcW w:w="3244" w:type="dxa"/>
                  <w:vAlign w:val="center"/>
                  <w:hideMark/>
                </w:tcPr>
                <w:p w14:paraId="345FBD99"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Grants Notice</w:t>
                  </w:r>
                </w:p>
              </w:tc>
            </w:tr>
            <w:tr w:rsidR="00B03E6B" w:rsidRPr="00B03E6B" w14:paraId="1E96BE3F" w14:textId="77777777" w:rsidTr="00B03E6B">
              <w:trPr>
                <w:tblCellSpacing w:w="0" w:type="dxa"/>
              </w:trPr>
              <w:tc>
                <w:tcPr>
                  <w:tcW w:w="2146" w:type="dxa"/>
                  <w:noWrap/>
                  <w:hideMark/>
                </w:tcPr>
                <w:p w14:paraId="13D6F963"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Funding Opportunity Number:</w:t>
                  </w:r>
                </w:p>
              </w:tc>
              <w:tc>
                <w:tcPr>
                  <w:tcW w:w="3244" w:type="dxa"/>
                  <w:vAlign w:val="center"/>
                  <w:hideMark/>
                </w:tcPr>
                <w:p w14:paraId="392A15E5"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USDA-NIFA-HEP-007293</w:t>
                  </w:r>
                </w:p>
              </w:tc>
            </w:tr>
            <w:tr w:rsidR="00B03E6B" w:rsidRPr="00B03E6B" w14:paraId="6A43D272" w14:textId="77777777" w:rsidTr="00B03E6B">
              <w:trPr>
                <w:tblCellSpacing w:w="0" w:type="dxa"/>
              </w:trPr>
              <w:tc>
                <w:tcPr>
                  <w:tcW w:w="2146" w:type="dxa"/>
                  <w:noWrap/>
                  <w:hideMark/>
                </w:tcPr>
                <w:p w14:paraId="180D3860"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Funding Opportunity Title:</w:t>
                  </w:r>
                </w:p>
              </w:tc>
              <w:tc>
                <w:tcPr>
                  <w:tcW w:w="3244" w:type="dxa"/>
                  <w:vAlign w:val="center"/>
                  <w:hideMark/>
                </w:tcPr>
                <w:p w14:paraId="4E388B46"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Food and Agricultural Sciences National Needs Graduate and Postgraduate Fellowship (NNF) Grants Program</w:t>
                  </w:r>
                </w:p>
              </w:tc>
            </w:tr>
            <w:tr w:rsidR="00B03E6B" w:rsidRPr="00B03E6B" w14:paraId="1791589C" w14:textId="77777777" w:rsidTr="00B03E6B">
              <w:trPr>
                <w:tblCellSpacing w:w="0" w:type="dxa"/>
              </w:trPr>
              <w:tc>
                <w:tcPr>
                  <w:tcW w:w="2146" w:type="dxa"/>
                  <w:noWrap/>
                  <w:hideMark/>
                </w:tcPr>
                <w:p w14:paraId="46ED4D55"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Opportunity Category:</w:t>
                  </w:r>
                </w:p>
              </w:tc>
              <w:tc>
                <w:tcPr>
                  <w:tcW w:w="3244" w:type="dxa"/>
                  <w:vAlign w:val="center"/>
                  <w:hideMark/>
                </w:tcPr>
                <w:p w14:paraId="18BCA1A1"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Discretionary</w:t>
                  </w:r>
                </w:p>
              </w:tc>
            </w:tr>
            <w:tr w:rsidR="00B03E6B" w:rsidRPr="00B03E6B" w14:paraId="7341BD1B" w14:textId="77777777" w:rsidTr="00B03E6B">
              <w:trPr>
                <w:tblCellSpacing w:w="0" w:type="dxa"/>
              </w:trPr>
              <w:tc>
                <w:tcPr>
                  <w:tcW w:w="2146" w:type="dxa"/>
                  <w:noWrap/>
                  <w:hideMark/>
                </w:tcPr>
                <w:p w14:paraId="3E011836"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Opportunity Category Explanation:</w:t>
                  </w:r>
                </w:p>
              </w:tc>
              <w:tc>
                <w:tcPr>
                  <w:tcW w:w="3244" w:type="dxa"/>
                  <w:vAlign w:val="center"/>
                  <w:hideMark/>
                </w:tcPr>
                <w:p w14:paraId="4B0AAAA8"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 </w:t>
                  </w:r>
                </w:p>
              </w:tc>
            </w:tr>
            <w:tr w:rsidR="00B03E6B" w:rsidRPr="00B03E6B" w14:paraId="79670FFD" w14:textId="77777777" w:rsidTr="00B03E6B">
              <w:trPr>
                <w:tblCellSpacing w:w="0" w:type="dxa"/>
              </w:trPr>
              <w:tc>
                <w:tcPr>
                  <w:tcW w:w="2146" w:type="dxa"/>
                  <w:noWrap/>
                  <w:hideMark/>
                </w:tcPr>
                <w:p w14:paraId="3C0098FD"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Funding Instrument Type:</w:t>
                  </w:r>
                </w:p>
              </w:tc>
              <w:tc>
                <w:tcPr>
                  <w:tcW w:w="3244" w:type="dxa"/>
                  <w:vAlign w:val="center"/>
                  <w:hideMark/>
                </w:tcPr>
                <w:p w14:paraId="7DF9F633"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Grant</w:t>
                  </w:r>
                </w:p>
              </w:tc>
            </w:tr>
            <w:tr w:rsidR="00B03E6B" w:rsidRPr="00B03E6B" w14:paraId="7B39B503" w14:textId="77777777" w:rsidTr="00B03E6B">
              <w:trPr>
                <w:tblCellSpacing w:w="0" w:type="dxa"/>
              </w:trPr>
              <w:tc>
                <w:tcPr>
                  <w:tcW w:w="2146" w:type="dxa"/>
                  <w:noWrap/>
                  <w:hideMark/>
                </w:tcPr>
                <w:p w14:paraId="01DD5AB8"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Category of Funding Activity:</w:t>
                  </w:r>
                </w:p>
              </w:tc>
              <w:tc>
                <w:tcPr>
                  <w:tcW w:w="3244" w:type="dxa"/>
                  <w:vAlign w:val="center"/>
                  <w:hideMark/>
                </w:tcPr>
                <w:p w14:paraId="23EDF76C"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Agriculture</w:t>
                  </w:r>
                </w:p>
              </w:tc>
            </w:tr>
            <w:tr w:rsidR="00B03E6B" w:rsidRPr="00B03E6B" w14:paraId="06ABEBBA" w14:textId="77777777" w:rsidTr="00B03E6B">
              <w:trPr>
                <w:tblCellSpacing w:w="0" w:type="dxa"/>
              </w:trPr>
              <w:tc>
                <w:tcPr>
                  <w:tcW w:w="2146" w:type="dxa"/>
                  <w:noWrap/>
                  <w:hideMark/>
                </w:tcPr>
                <w:p w14:paraId="6FE22F92"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Category Explanation:</w:t>
                  </w:r>
                </w:p>
              </w:tc>
              <w:tc>
                <w:tcPr>
                  <w:tcW w:w="3244" w:type="dxa"/>
                  <w:vAlign w:val="center"/>
                  <w:hideMark/>
                </w:tcPr>
                <w:p w14:paraId="5347DB11"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 </w:t>
                  </w:r>
                </w:p>
              </w:tc>
            </w:tr>
            <w:tr w:rsidR="00B03E6B" w:rsidRPr="00B03E6B" w14:paraId="58494B89" w14:textId="77777777" w:rsidTr="00B03E6B">
              <w:trPr>
                <w:tblCellSpacing w:w="0" w:type="dxa"/>
              </w:trPr>
              <w:tc>
                <w:tcPr>
                  <w:tcW w:w="2146" w:type="dxa"/>
                  <w:noWrap/>
                  <w:hideMark/>
                </w:tcPr>
                <w:p w14:paraId="0C7EFC2A"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Expected Number of Awards:</w:t>
                  </w:r>
                </w:p>
              </w:tc>
              <w:tc>
                <w:tcPr>
                  <w:tcW w:w="3244" w:type="dxa"/>
                  <w:vAlign w:val="center"/>
                  <w:hideMark/>
                </w:tcPr>
                <w:p w14:paraId="7E9C9692"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5</w:t>
                  </w:r>
                </w:p>
              </w:tc>
            </w:tr>
            <w:tr w:rsidR="00B03E6B" w:rsidRPr="00B03E6B" w14:paraId="66B8227B" w14:textId="77777777" w:rsidTr="00B03E6B">
              <w:trPr>
                <w:tblCellSpacing w:w="0" w:type="dxa"/>
              </w:trPr>
              <w:tc>
                <w:tcPr>
                  <w:tcW w:w="2146" w:type="dxa"/>
                  <w:noWrap/>
                  <w:hideMark/>
                </w:tcPr>
                <w:p w14:paraId="0EE3A136"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CFDA Number(s):</w:t>
                  </w:r>
                </w:p>
              </w:tc>
              <w:tc>
                <w:tcPr>
                  <w:tcW w:w="3244" w:type="dxa"/>
                  <w:vAlign w:val="center"/>
                  <w:hideMark/>
                </w:tcPr>
                <w:p w14:paraId="4DAC514F"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10.522 -- Food and Agriculture Service Learning Program</w:t>
                  </w:r>
                </w:p>
              </w:tc>
            </w:tr>
            <w:tr w:rsidR="00B03E6B" w:rsidRPr="00B03E6B" w14:paraId="59444CAD" w14:textId="77777777" w:rsidTr="00B03E6B">
              <w:trPr>
                <w:tblCellSpacing w:w="0" w:type="dxa"/>
              </w:trPr>
              <w:tc>
                <w:tcPr>
                  <w:tcW w:w="2146" w:type="dxa"/>
                  <w:noWrap/>
                  <w:hideMark/>
                </w:tcPr>
                <w:p w14:paraId="410FC045"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Cost Sharing or Matching Requirement:</w:t>
                  </w:r>
                </w:p>
              </w:tc>
              <w:tc>
                <w:tcPr>
                  <w:tcW w:w="3244" w:type="dxa"/>
                  <w:vAlign w:val="center"/>
                  <w:hideMark/>
                </w:tcPr>
                <w:p w14:paraId="144FED03"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No</w:t>
                  </w:r>
                </w:p>
              </w:tc>
            </w:tr>
          </w:tbl>
          <w:p w14:paraId="2C3E78B8" w14:textId="77777777" w:rsidR="00B03E6B" w:rsidRPr="00B03E6B" w:rsidRDefault="00B03E6B" w:rsidP="00B03E6B">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589"/>
              <w:gridCol w:w="2656"/>
            </w:tblGrid>
            <w:tr w:rsidR="00B03E6B" w:rsidRPr="00B03E6B" w14:paraId="5132C4BA" w14:textId="77777777" w:rsidTr="00B03E6B">
              <w:trPr>
                <w:tblCellSpacing w:w="0" w:type="dxa"/>
              </w:trPr>
              <w:tc>
                <w:tcPr>
                  <w:tcW w:w="2589" w:type="dxa"/>
                  <w:noWrap/>
                  <w:hideMark/>
                </w:tcPr>
                <w:p w14:paraId="73A9E596"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Version:</w:t>
                  </w:r>
                </w:p>
              </w:tc>
              <w:tc>
                <w:tcPr>
                  <w:tcW w:w="2959" w:type="dxa"/>
                  <w:vAlign w:val="center"/>
                  <w:hideMark/>
                </w:tcPr>
                <w:p w14:paraId="57D994EA"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Synopsis 3</w:t>
                  </w:r>
                </w:p>
              </w:tc>
            </w:tr>
            <w:tr w:rsidR="00B03E6B" w:rsidRPr="00B03E6B" w14:paraId="10AAA90D" w14:textId="77777777" w:rsidTr="00B03E6B">
              <w:trPr>
                <w:tblCellSpacing w:w="0" w:type="dxa"/>
              </w:trPr>
              <w:tc>
                <w:tcPr>
                  <w:tcW w:w="2589" w:type="dxa"/>
                  <w:noWrap/>
                  <w:hideMark/>
                </w:tcPr>
                <w:p w14:paraId="23B1E6BE"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Posted Date:</w:t>
                  </w:r>
                </w:p>
              </w:tc>
              <w:tc>
                <w:tcPr>
                  <w:tcW w:w="2959" w:type="dxa"/>
                  <w:vAlign w:val="center"/>
                  <w:hideMark/>
                </w:tcPr>
                <w:p w14:paraId="7AEDD253"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May 07, 2020</w:t>
                  </w:r>
                </w:p>
              </w:tc>
            </w:tr>
            <w:tr w:rsidR="00B03E6B" w:rsidRPr="00B03E6B" w14:paraId="6E3E98B0" w14:textId="77777777" w:rsidTr="00B03E6B">
              <w:trPr>
                <w:tblCellSpacing w:w="0" w:type="dxa"/>
              </w:trPr>
              <w:tc>
                <w:tcPr>
                  <w:tcW w:w="2589" w:type="dxa"/>
                  <w:noWrap/>
                  <w:hideMark/>
                </w:tcPr>
                <w:p w14:paraId="7E24049A"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Last Updated Date:</w:t>
                  </w:r>
                </w:p>
              </w:tc>
              <w:tc>
                <w:tcPr>
                  <w:tcW w:w="2959" w:type="dxa"/>
                  <w:vAlign w:val="center"/>
                  <w:hideMark/>
                </w:tcPr>
                <w:p w14:paraId="46D18094"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May 08, 2020</w:t>
                  </w:r>
                </w:p>
              </w:tc>
            </w:tr>
            <w:tr w:rsidR="00B03E6B" w:rsidRPr="00B03E6B" w14:paraId="501527AD" w14:textId="77777777" w:rsidTr="00B03E6B">
              <w:trPr>
                <w:tblCellSpacing w:w="0" w:type="dxa"/>
              </w:trPr>
              <w:tc>
                <w:tcPr>
                  <w:tcW w:w="2589" w:type="dxa"/>
                  <w:noWrap/>
                  <w:hideMark/>
                </w:tcPr>
                <w:p w14:paraId="7274797E"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Original Closing Date for Applications:</w:t>
                  </w:r>
                </w:p>
              </w:tc>
              <w:tc>
                <w:tcPr>
                  <w:tcW w:w="2959" w:type="dxa"/>
                  <w:vAlign w:val="center"/>
                  <w:hideMark/>
                </w:tcPr>
                <w:p w14:paraId="7965C3CA"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Jun 22, 2020  </w:t>
                  </w:r>
                </w:p>
              </w:tc>
            </w:tr>
            <w:tr w:rsidR="00B03E6B" w:rsidRPr="00B03E6B" w14:paraId="52F2C26E" w14:textId="77777777" w:rsidTr="00B03E6B">
              <w:trPr>
                <w:tblCellSpacing w:w="0" w:type="dxa"/>
              </w:trPr>
              <w:tc>
                <w:tcPr>
                  <w:tcW w:w="2589" w:type="dxa"/>
                  <w:noWrap/>
                  <w:hideMark/>
                </w:tcPr>
                <w:p w14:paraId="569FE519"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Current Closing Date for Applications:</w:t>
                  </w:r>
                </w:p>
              </w:tc>
              <w:tc>
                <w:tcPr>
                  <w:tcW w:w="2959" w:type="dxa"/>
                  <w:vAlign w:val="center"/>
                  <w:hideMark/>
                </w:tcPr>
                <w:p w14:paraId="4F24D456"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Jun 22, 2020  </w:t>
                  </w:r>
                </w:p>
              </w:tc>
            </w:tr>
            <w:tr w:rsidR="00B03E6B" w:rsidRPr="00B03E6B" w14:paraId="77700CA8" w14:textId="77777777" w:rsidTr="00B03E6B">
              <w:trPr>
                <w:tblCellSpacing w:w="0" w:type="dxa"/>
              </w:trPr>
              <w:tc>
                <w:tcPr>
                  <w:tcW w:w="2589" w:type="dxa"/>
                  <w:noWrap/>
                  <w:hideMark/>
                </w:tcPr>
                <w:p w14:paraId="4619D1F9"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Archive Date:</w:t>
                  </w:r>
                </w:p>
              </w:tc>
              <w:tc>
                <w:tcPr>
                  <w:tcW w:w="2959" w:type="dxa"/>
                  <w:vAlign w:val="center"/>
                  <w:hideMark/>
                </w:tcPr>
                <w:p w14:paraId="67991964"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Jul 22, 2020</w:t>
                  </w:r>
                </w:p>
              </w:tc>
            </w:tr>
            <w:tr w:rsidR="00B03E6B" w:rsidRPr="00B03E6B" w14:paraId="35CA55F3" w14:textId="77777777" w:rsidTr="00B03E6B">
              <w:trPr>
                <w:tblCellSpacing w:w="0" w:type="dxa"/>
              </w:trPr>
              <w:tc>
                <w:tcPr>
                  <w:tcW w:w="2589" w:type="dxa"/>
                  <w:noWrap/>
                  <w:hideMark/>
                </w:tcPr>
                <w:p w14:paraId="20A2887D"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Estimated Total Program Funding:</w:t>
                  </w:r>
                </w:p>
              </w:tc>
              <w:tc>
                <w:tcPr>
                  <w:tcW w:w="2959" w:type="dxa"/>
                  <w:vAlign w:val="center"/>
                  <w:hideMark/>
                </w:tcPr>
                <w:p w14:paraId="165AD5D7"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$6,200,000</w:t>
                  </w:r>
                </w:p>
              </w:tc>
            </w:tr>
            <w:tr w:rsidR="00B03E6B" w:rsidRPr="00B03E6B" w14:paraId="26074BDC" w14:textId="77777777" w:rsidTr="00B03E6B">
              <w:trPr>
                <w:tblCellSpacing w:w="0" w:type="dxa"/>
              </w:trPr>
              <w:tc>
                <w:tcPr>
                  <w:tcW w:w="2589" w:type="dxa"/>
                  <w:noWrap/>
                  <w:hideMark/>
                </w:tcPr>
                <w:p w14:paraId="2E5011A3"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Award Ceiling:</w:t>
                  </w:r>
                </w:p>
              </w:tc>
              <w:tc>
                <w:tcPr>
                  <w:tcW w:w="2959" w:type="dxa"/>
                  <w:vAlign w:val="center"/>
                  <w:hideMark/>
                </w:tcPr>
                <w:p w14:paraId="50C16332"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$262,500</w:t>
                  </w:r>
                </w:p>
              </w:tc>
            </w:tr>
            <w:tr w:rsidR="00B03E6B" w:rsidRPr="00B03E6B" w14:paraId="6958661A" w14:textId="77777777" w:rsidTr="00B03E6B">
              <w:trPr>
                <w:tblCellSpacing w:w="0" w:type="dxa"/>
              </w:trPr>
              <w:tc>
                <w:tcPr>
                  <w:tcW w:w="2589" w:type="dxa"/>
                  <w:noWrap/>
                  <w:hideMark/>
                </w:tcPr>
                <w:p w14:paraId="00F5F079"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Award Floor:</w:t>
                  </w:r>
                </w:p>
              </w:tc>
              <w:tc>
                <w:tcPr>
                  <w:tcW w:w="2959" w:type="dxa"/>
                  <w:vAlign w:val="center"/>
                  <w:hideMark/>
                </w:tcPr>
                <w:p w14:paraId="7616F240"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$41,000</w:t>
                  </w:r>
                </w:p>
              </w:tc>
            </w:tr>
          </w:tbl>
          <w:p w14:paraId="7F51EB8D" w14:textId="77777777" w:rsidR="00B03E6B" w:rsidRPr="00B03E6B" w:rsidRDefault="00B03E6B" w:rsidP="00B03E6B">
            <w:pPr>
              <w:pStyle w:val="NoSpacing"/>
              <w:rPr>
                <w:rFonts w:ascii="Helvetica" w:hAnsi="Helvetica" w:cs="Helvetica"/>
                <w:color w:val="222222"/>
              </w:rPr>
            </w:pPr>
          </w:p>
        </w:tc>
      </w:tr>
    </w:tbl>
    <w:p w14:paraId="4F33BC2B" w14:textId="42E09D1E" w:rsidR="00B03E6B" w:rsidRPr="00B03E6B" w:rsidRDefault="00B03E6B" w:rsidP="00B03E6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B03E6B" w:rsidRPr="00B03E6B" w14:paraId="2770D432" w14:textId="77777777" w:rsidTr="00B03E6B">
        <w:trPr>
          <w:tblCellSpacing w:w="0" w:type="dxa"/>
        </w:trPr>
        <w:tc>
          <w:tcPr>
            <w:tcW w:w="0" w:type="auto"/>
            <w:noWrap/>
            <w:hideMark/>
          </w:tcPr>
          <w:p w14:paraId="0EC697B0"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Eligible Applicants:</w:t>
            </w:r>
          </w:p>
        </w:tc>
        <w:tc>
          <w:tcPr>
            <w:tcW w:w="5000" w:type="pct"/>
            <w:vAlign w:val="center"/>
            <w:hideMark/>
          </w:tcPr>
          <w:p w14:paraId="73B5FB26"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Others (see text field entitled "Additional Information on Eligibility" for clarification)</w:t>
            </w:r>
          </w:p>
        </w:tc>
      </w:tr>
      <w:tr w:rsidR="00B03E6B" w:rsidRPr="00B03E6B" w14:paraId="23D79DF8" w14:textId="77777777" w:rsidTr="00B03E6B">
        <w:trPr>
          <w:tblCellSpacing w:w="0" w:type="dxa"/>
        </w:trPr>
        <w:tc>
          <w:tcPr>
            <w:tcW w:w="0" w:type="auto"/>
            <w:noWrap/>
            <w:hideMark/>
          </w:tcPr>
          <w:p w14:paraId="2E895184"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Additional Information on Eligibility:</w:t>
            </w:r>
          </w:p>
        </w:tc>
        <w:tc>
          <w:tcPr>
            <w:tcW w:w="5000" w:type="pct"/>
            <w:vAlign w:val="center"/>
            <w:hideMark/>
          </w:tcPr>
          <w:p w14:paraId="6508F624" w14:textId="1FC370B8"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 xml:space="preserve">Eligible </w:t>
            </w:r>
            <w:r w:rsidR="003E1DA2" w:rsidRPr="00B03E6B">
              <w:rPr>
                <w:rFonts w:ascii="Helvetica" w:hAnsi="Helvetica" w:cs="Helvetica"/>
                <w:color w:val="222222"/>
              </w:rPr>
              <w:t>Applicants Pursuant</w:t>
            </w:r>
            <w:r w:rsidRPr="00B03E6B">
              <w:rPr>
                <w:rFonts w:ascii="Helvetica" w:hAnsi="Helvetica" w:cs="Helvetica"/>
                <w:color w:val="222222"/>
              </w:rPr>
              <w:t xml:space="preserve"> to section 1417 of the NARETPA of 1977 (7 U.S.C. 3152), and administrative provisions that can be found in 7 CFR 3402 applications may only be submitted by:1. Land-grant institutions (1862, 1890 and 1994 Institutions);2. Colleges and universities having significant minority enrollments and a demonstrable capacity to carry out the teaching of food and agricultural sciences; and3. Other colleges and universities having a </w:t>
            </w:r>
            <w:r w:rsidRPr="00B03E6B">
              <w:rPr>
                <w:rFonts w:ascii="Helvetica" w:hAnsi="Helvetica" w:cs="Helvetica"/>
                <w:color w:val="222222"/>
              </w:rPr>
              <w:lastRenderedPageBreak/>
              <w:t xml:space="preserve">demonstrable capacity to carry out the teaching of food, and agricultural </w:t>
            </w:r>
            <w:r w:rsidR="003E1DA2" w:rsidRPr="00B03E6B">
              <w:rPr>
                <w:rFonts w:ascii="Helvetica" w:hAnsi="Helvetica" w:cs="Helvetica"/>
                <w:color w:val="222222"/>
              </w:rPr>
              <w:t>sciences. Research</w:t>
            </w:r>
            <w:r w:rsidRPr="00B03E6B">
              <w:rPr>
                <w:rFonts w:ascii="Helvetica" w:hAnsi="Helvetica" w:cs="Helvetica"/>
                <w:color w:val="222222"/>
              </w:rPr>
              <w:t xml:space="preserve"> foundations maintained by an eligible college or university are eligible to submit graduate training proposals under this RFA. Applicants should be institutions that confer a graduate degree in at least one of the TESAs. Award recipients may subcontract to organizations not eligible to apply provided such organizations are necessary for the conduct of the project. Failure to meet an eligibility criterion by the application deadline may result in the application being excluded from consideration or, even though an application may be reviewed, will preclude NIFA from making an </w:t>
            </w:r>
            <w:r w:rsidR="003E1DA2" w:rsidRPr="00B03E6B">
              <w:rPr>
                <w:rFonts w:ascii="Helvetica" w:hAnsi="Helvetica" w:cs="Helvetica"/>
                <w:color w:val="222222"/>
              </w:rPr>
              <w:t>award. Applicants</w:t>
            </w:r>
            <w:r w:rsidRPr="00B03E6B">
              <w:rPr>
                <w:rFonts w:ascii="Helvetica" w:hAnsi="Helvetica" w:cs="Helvetica"/>
                <w:color w:val="222222"/>
              </w:rPr>
              <w:t xml:space="preserve"> should be institutions that confer a graduate degree in at least one of the TESAs listed in Part I of this RFA. Awards are made to eligible colleges and universities. Individuals are not eligible to apply for these grants to support their graduate </w:t>
            </w:r>
            <w:r w:rsidR="003E1DA2" w:rsidRPr="00B03E6B">
              <w:rPr>
                <w:rFonts w:ascii="Helvetica" w:hAnsi="Helvetica" w:cs="Helvetica"/>
                <w:color w:val="222222"/>
              </w:rPr>
              <w:t>education. Successful</w:t>
            </w:r>
            <w:r w:rsidRPr="00B03E6B">
              <w:rPr>
                <w:rFonts w:ascii="Helvetica" w:hAnsi="Helvetica" w:cs="Helvetica"/>
                <w:color w:val="222222"/>
              </w:rPr>
              <w:t xml:space="preserve"> applications must select and identify Fellows and award Fellowships within eighteen (18) months of the start date of a grant. Post-doctoral Fellowships will not be awarded under this grant announcement.• Institutions that fail to meet this deadline will be required to refund monies associated with unawarded Fellowships to NIFA.• Graduate fellowship appointments must be awarded only to registered students who are pursuing full-time study in graduate programs in the TESA and at the degree level supported by the grant.• Applicants may not request partial </w:t>
            </w:r>
            <w:r w:rsidR="003E1DA2" w:rsidRPr="00B03E6B">
              <w:rPr>
                <w:rFonts w:ascii="Helvetica" w:hAnsi="Helvetica" w:cs="Helvetica"/>
                <w:color w:val="222222"/>
              </w:rPr>
              <w:t>fellowships. A</w:t>
            </w:r>
            <w:r w:rsidRPr="00B03E6B">
              <w:rPr>
                <w:rFonts w:ascii="Helvetica" w:hAnsi="Helvetica" w:cs="Helvetica"/>
                <w:color w:val="222222"/>
              </w:rPr>
              <w:t xml:space="preserve"> USDA Fellow at the master’s degree level who maintains satisfactory progress is eligible to receive grant support for a maximum of twenty-four (24) months during a thirty (30) month period. A USDA Fellow at the doctoral degree level who maintains satisfactory progress is eligible to receive grant support for a maximum of thirty-six (36) months within a forty-two (42) month </w:t>
            </w:r>
            <w:r w:rsidR="003E1DA2" w:rsidRPr="00B03E6B">
              <w:rPr>
                <w:rFonts w:ascii="Helvetica" w:hAnsi="Helvetica" w:cs="Helvetica"/>
                <w:color w:val="222222"/>
              </w:rPr>
              <w:t>period. It</w:t>
            </w:r>
            <w:r w:rsidRPr="00B03E6B">
              <w:rPr>
                <w:rFonts w:ascii="Helvetica" w:hAnsi="Helvetica" w:cs="Helvetica"/>
                <w:color w:val="222222"/>
              </w:rPr>
              <w:t xml:space="preserve"> is the intent of this program that Graduate Fellows pursue full-time uninterrupted study or thesis/dissertation research, including time spent pursuing USDA-funded special international study or thesis/dissertation research activities. Graduate Fellows in academic institutions are not entitled to regular annual leave but are entitled to the normal student holidays observed by the institution. The time between academic semesters or quarters is to be utilized as an active part of the grant period. During the period of support, USDA Graduate Fellows, at the discretion of their institutions, may accept additional supplemental employment that would positively contribute to their training or research and would make them eligible for tuition waivers (e.g., full or partial tuition waivers with research or teaching assignments).A Graduate Fellow who finds it necessary to interrupt his/her program of study because of health, personal, or other reasonable non-academic and non-disciplinary cause(s) must be allowed to resume funded study at any time within 6 months of the interruption, provided there is adequate time remaining before the award expires (i.e. within the 30-month total funding period for a master’s Fellow, and 42-month total funding period for a Doctoral Fellow). A Graduate Fellow who finds it necessary to interrupt his/her program of study more than one time cannot exceed 6 total months of cumulative leave without forfeiting NNF eligibility.</w:t>
            </w:r>
          </w:p>
        </w:tc>
      </w:tr>
    </w:tbl>
    <w:p w14:paraId="21D3F33C" w14:textId="735FF255" w:rsidR="00B03E6B" w:rsidRPr="00B03E6B" w:rsidRDefault="00B03E6B" w:rsidP="00B03E6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B03E6B" w:rsidRPr="00B03E6B" w14:paraId="1B29BEB9" w14:textId="77777777" w:rsidTr="00B03E6B">
        <w:trPr>
          <w:tblCellSpacing w:w="0" w:type="dxa"/>
        </w:trPr>
        <w:tc>
          <w:tcPr>
            <w:tcW w:w="0" w:type="auto"/>
            <w:noWrap/>
            <w:hideMark/>
          </w:tcPr>
          <w:p w14:paraId="5B270ADA"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Agency Name:</w:t>
            </w:r>
          </w:p>
        </w:tc>
        <w:tc>
          <w:tcPr>
            <w:tcW w:w="5000" w:type="pct"/>
            <w:vAlign w:val="center"/>
            <w:hideMark/>
          </w:tcPr>
          <w:p w14:paraId="03D84708"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National Institute of Food and Agriculture</w:t>
            </w:r>
          </w:p>
        </w:tc>
      </w:tr>
      <w:tr w:rsidR="00B03E6B" w:rsidRPr="00B03E6B" w14:paraId="0768069C" w14:textId="77777777" w:rsidTr="00B03E6B">
        <w:trPr>
          <w:tblCellSpacing w:w="0" w:type="dxa"/>
        </w:trPr>
        <w:tc>
          <w:tcPr>
            <w:tcW w:w="0" w:type="auto"/>
            <w:noWrap/>
            <w:hideMark/>
          </w:tcPr>
          <w:p w14:paraId="2B867741"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Description:</w:t>
            </w:r>
          </w:p>
        </w:tc>
        <w:tc>
          <w:tcPr>
            <w:tcW w:w="5000" w:type="pct"/>
            <w:vAlign w:val="center"/>
            <w:hideMark/>
          </w:tcPr>
          <w:p w14:paraId="6099CD5B"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 xml:space="preserve">The Food and Agricultural Sciences National Needs Graduate and Postgraduate Fellowship Grants Program (NNF) is designated for graduate degree (masters and doctoral) programs and postgraduate training of the next generation of policy makers, researchers, and </w:t>
            </w:r>
            <w:r w:rsidRPr="00B03E6B">
              <w:rPr>
                <w:rFonts w:ascii="Helvetica" w:hAnsi="Helvetica" w:cs="Helvetica"/>
                <w:color w:val="222222"/>
              </w:rPr>
              <w:lastRenderedPageBreak/>
              <w:t>educators in the food and agricultural sciences. Functioning collaboratively with eligible higher education institutions, this competitive grants program develops intellectual capital to ensure the preeminence of U.S. food and agricultural systems.</w:t>
            </w:r>
          </w:p>
        </w:tc>
      </w:tr>
      <w:tr w:rsidR="00B03E6B" w:rsidRPr="00B03E6B" w14:paraId="075C9650" w14:textId="77777777" w:rsidTr="00B03E6B">
        <w:trPr>
          <w:tblCellSpacing w:w="0" w:type="dxa"/>
        </w:trPr>
        <w:tc>
          <w:tcPr>
            <w:tcW w:w="0" w:type="auto"/>
            <w:noWrap/>
            <w:hideMark/>
          </w:tcPr>
          <w:p w14:paraId="3CD24D63"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lastRenderedPageBreak/>
              <w:t>Link to Additional Information:</w:t>
            </w:r>
          </w:p>
        </w:tc>
        <w:tc>
          <w:tcPr>
            <w:tcW w:w="5000" w:type="pct"/>
            <w:vAlign w:val="center"/>
            <w:hideMark/>
          </w:tcPr>
          <w:p w14:paraId="6AEFAA13" w14:textId="77777777" w:rsidR="00B03E6B" w:rsidRPr="00B03E6B" w:rsidRDefault="00816A1B" w:rsidP="00B03E6B">
            <w:pPr>
              <w:pStyle w:val="NoSpacing"/>
              <w:rPr>
                <w:rFonts w:ascii="Helvetica" w:hAnsi="Helvetica" w:cs="Helvetica"/>
                <w:color w:val="222222"/>
              </w:rPr>
            </w:pPr>
            <w:hyperlink r:id="rId60" w:tgtFrame="_blank" w:tooltip="Link to Additional Information" w:history="1">
              <w:r w:rsidR="00B03E6B" w:rsidRPr="00B03E6B">
                <w:rPr>
                  <w:rStyle w:val="Hyperlink"/>
                  <w:rFonts w:ascii="Helvetica" w:hAnsi="Helvetica" w:cs="Helvetica"/>
                </w:rPr>
                <w:t>he Food and Agricultural Sciences National Needs Graduate and Postgraduate Fellowship Grants Program (</w:t>
              </w:r>
            </w:hyperlink>
          </w:p>
        </w:tc>
      </w:tr>
      <w:tr w:rsidR="00B03E6B" w:rsidRPr="00B03E6B" w14:paraId="0A9CB80B" w14:textId="77777777" w:rsidTr="00B03E6B">
        <w:trPr>
          <w:tblCellSpacing w:w="0" w:type="dxa"/>
        </w:trPr>
        <w:tc>
          <w:tcPr>
            <w:tcW w:w="0" w:type="auto"/>
            <w:noWrap/>
            <w:hideMark/>
          </w:tcPr>
          <w:p w14:paraId="05FF34D6"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Grantor Contact Information:</w:t>
            </w:r>
          </w:p>
        </w:tc>
        <w:tc>
          <w:tcPr>
            <w:tcW w:w="5000" w:type="pct"/>
            <w:vAlign w:val="center"/>
            <w:hideMark/>
          </w:tcPr>
          <w:p w14:paraId="2A9AAAF1"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If you have difficulty accessing the full announcement electronically, please contact:</w:t>
            </w:r>
            <w:r w:rsidRPr="00B03E6B">
              <w:rPr>
                <w:rFonts w:ascii="Helvetica" w:hAnsi="Helvetica" w:cs="Helvetica"/>
                <w:color w:val="222222"/>
              </w:rPr>
              <w:br/>
            </w:r>
            <w:r w:rsidRPr="00B03E6B">
              <w:rPr>
                <w:rFonts w:ascii="Helvetica" w:hAnsi="Helvetica" w:cs="Helvetica"/>
                <w:color w:val="222222"/>
              </w:rPr>
              <w:br/>
              <w:t>NIFA Help Desk Phone: 202-401-5048 Business hours are M-F, 7:00 am -5:00 pm ET, excluding Federal holidays</w:t>
            </w:r>
            <w:r w:rsidRPr="00B03E6B">
              <w:rPr>
                <w:rFonts w:ascii="Helvetica" w:hAnsi="Helvetica" w:cs="Helvetica"/>
                <w:color w:val="222222"/>
              </w:rPr>
              <w:br/>
            </w:r>
            <w:r w:rsidRPr="00B03E6B">
              <w:rPr>
                <w:rFonts w:ascii="Helvetica" w:hAnsi="Helvetica" w:cs="Helvetica"/>
                <w:color w:val="222222"/>
              </w:rPr>
              <w:br/>
            </w:r>
            <w:hyperlink r:id="rId61" w:history="1">
              <w:r w:rsidRPr="00B03E6B">
                <w:rPr>
                  <w:rStyle w:val="Hyperlink"/>
                  <w:rFonts w:ascii="Helvetica" w:hAnsi="Helvetica" w:cs="Helvetica"/>
                </w:rPr>
                <w:t>If there are any changes to the page, click edit.</w:t>
              </w:r>
            </w:hyperlink>
          </w:p>
        </w:tc>
      </w:tr>
    </w:tbl>
    <w:p w14:paraId="13F7F23C" w14:textId="0172B0EB" w:rsidR="00B03E6B" w:rsidRDefault="00B03E6B" w:rsidP="00B03E6B">
      <w:pPr>
        <w:pStyle w:val="NoSpacing"/>
        <w:pBdr>
          <w:bottom w:val="single" w:sz="6" w:space="1" w:color="auto"/>
        </w:pBdr>
        <w:rPr>
          <w:rStyle w:val="Hyperlink"/>
          <w:rFonts w:ascii="Helvetica" w:hAnsi="Helvetica" w:cs="Helvetica"/>
          <w:color w:val="1155CC"/>
          <w:sz w:val="24"/>
          <w:szCs w:val="24"/>
          <w:shd w:val="clear" w:color="auto" w:fill="FFFFFF"/>
        </w:rPr>
      </w:pPr>
      <w:r w:rsidRPr="005E476D">
        <w:rPr>
          <w:rFonts w:ascii="Helvetica" w:hAnsi="Helvetica" w:cs="Helvetica"/>
          <w:color w:val="222222"/>
          <w:sz w:val="24"/>
          <w:szCs w:val="24"/>
        </w:rPr>
        <w:br/>
      </w:r>
      <w:hyperlink r:id="rId62" w:tgtFrame="_blank" w:history="1">
        <w:r w:rsidRPr="005E476D">
          <w:rPr>
            <w:rStyle w:val="Hyperlink"/>
            <w:rFonts w:ascii="Helvetica" w:hAnsi="Helvetica" w:cs="Helvetica"/>
            <w:color w:val="1155CC"/>
            <w:sz w:val="24"/>
            <w:szCs w:val="24"/>
            <w:shd w:val="clear" w:color="auto" w:fill="FFFFFF"/>
          </w:rPr>
          <w:t>https://www.grants.gov/web/grants/view-opportunity.html?oppId=326913</w:t>
        </w:r>
      </w:hyperlink>
    </w:p>
    <w:p w14:paraId="69F1077A" w14:textId="77777777" w:rsidR="00B03E6B" w:rsidRDefault="00B03E6B" w:rsidP="00B03E6B">
      <w:pPr>
        <w:pStyle w:val="NoSpacing"/>
        <w:rPr>
          <w:rFonts w:ascii="Helvetica" w:hAnsi="Helvetica" w:cs="Helvetica"/>
          <w:color w:val="222222"/>
          <w:sz w:val="24"/>
          <w:szCs w:val="24"/>
          <w:shd w:val="clear" w:color="auto" w:fill="FFFFFF"/>
        </w:rPr>
      </w:pPr>
      <w:r w:rsidRPr="004E4312">
        <w:rPr>
          <w:rFonts w:ascii="Helvetica" w:hAnsi="Helvetica" w:cs="Helvetica"/>
          <w:color w:val="222222"/>
          <w:sz w:val="24"/>
          <w:szCs w:val="24"/>
        </w:rPr>
        <w:br/>
      </w:r>
      <w:bookmarkStart w:id="56" w:name="AGUrbanUAIP"/>
      <w:bookmarkEnd w:id="56"/>
      <w:r w:rsidRPr="00AE5CE6">
        <w:rPr>
          <w:rFonts w:ascii="Helvetica" w:hAnsi="Helvetica" w:cs="Helvetica"/>
          <w:color w:val="222222"/>
          <w:sz w:val="24"/>
          <w:szCs w:val="24"/>
          <w:highlight w:val="cyan"/>
          <w:shd w:val="clear" w:color="auto" w:fill="FFFFFF"/>
        </w:rPr>
        <w:t>Natural Resources Conservation Service</w:t>
      </w:r>
      <w:r w:rsidRPr="00AE5CE6">
        <w:rPr>
          <w:rFonts w:ascii="Helvetica" w:hAnsi="Helvetica" w:cs="Helvetica"/>
          <w:color w:val="222222"/>
          <w:sz w:val="24"/>
          <w:szCs w:val="24"/>
          <w:highlight w:val="cyan"/>
        </w:rPr>
        <w:br/>
      </w:r>
      <w:r w:rsidRPr="00AE5CE6">
        <w:rPr>
          <w:rFonts w:ascii="Helvetica" w:hAnsi="Helvetica" w:cs="Helvetica"/>
          <w:color w:val="222222"/>
          <w:sz w:val="24"/>
          <w:szCs w:val="24"/>
          <w:highlight w:val="cyan"/>
          <w:shd w:val="clear" w:color="auto" w:fill="FFFFFF"/>
        </w:rPr>
        <w:t>Urban Agriculture and Innovation Production (UAIP) Competitive Grants Program</w:t>
      </w:r>
      <w:r w:rsidRPr="00AE5CE6">
        <w:rPr>
          <w:rFonts w:ascii="Helvetica" w:hAnsi="Helvetica" w:cs="Helvetica"/>
          <w:color w:val="222222"/>
          <w:sz w:val="24"/>
          <w:szCs w:val="24"/>
          <w:highlight w:val="cyan"/>
        </w:rPr>
        <w:br/>
      </w:r>
      <w:r w:rsidRPr="00AE5CE6">
        <w:rPr>
          <w:rFonts w:ascii="Helvetica" w:hAnsi="Helvetica" w:cs="Helvetica"/>
          <w:color w:val="222222"/>
          <w:sz w:val="24"/>
          <w:szCs w:val="24"/>
          <w:highlight w:val="cyan"/>
          <w:shd w:val="clear" w:color="auto" w:fill="FFFFFF"/>
        </w:rPr>
        <w:t>Synopsis 3</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B03E6B" w:rsidRPr="00B03E6B" w14:paraId="4B52DBE4" w14:textId="77777777" w:rsidTr="00B03E6B">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76"/>
              <w:gridCol w:w="3286"/>
            </w:tblGrid>
            <w:tr w:rsidR="00B03E6B" w:rsidRPr="00B03E6B" w14:paraId="7E7DD0F0" w14:textId="77777777" w:rsidTr="00B03E6B">
              <w:trPr>
                <w:tblCellSpacing w:w="0" w:type="dxa"/>
              </w:trPr>
              <w:tc>
                <w:tcPr>
                  <w:tcW w:w="1876" w:type="dxa"/>
                  <w:noWrap/>
                  <w:hideMark/>
                </w:tcPr>
                <w:p w14:paraId="40250C16"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Document Type:</w:t>
                  </w:r>
                </w:p>
              </w:tc>
              <w:tc>
                <w:tcPr>
                  <w:tcW w:w="3286" w:type="dxa"/>
                  <w:vAlign w:val="center"/>
                  <w:hideMark/>
                </w:tcPr>
                <w:p w14:paraId="684D7491"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Grants Notice</w:t>
                  </w:r>
                </w:p>
              </w:tc>
            </w:tr>
            <w:tr w:rsidR="00B03E6B" w:rsidRPr="00B03E6B" w14:paraId="7EC31847" w14:textId="77777777" w:rsidTr="00B03E6B">
              <w:trPr>
                <w:tblCellSpacing w:w="0" w:type="dxa"/>
              </w:trPr>
              <w:tc>
                <w:tcPr>
                  <w:tcW w:w="1876" w:type="dxa"/>
                  <w:noWrap/>
                  <w:hideMark/>
                </w:tcPr>
                <w:p w14:paraId="3BC58777"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Funding Opportunity Number:</w:t>
                  </w:r>
                </w:p>
              </w:tc>
              <w:tc>
                <w:tcPr>
                  <w:tcW w:w="3286" w:type="dxa"/>
                  <w:vAlign w:val="center"/>
                  <w:hideMark/>
                </w:tcPr>
                <w:p w14:paraId="23EAB8DF"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USDA-NRCS-NHQ-UAIP-20-NOFO0001013</w:t>
                  </w:r>
                </w:p>
              </w:tc>
            </w:tr>
            <w:tr w:rsidR="00B03E6B" w:rsidRPr="00B03E6B" w14:paraId="7508DF5B" w14:textId="77777777" w:rsidTr="00B03E6B">
              <w:trPr>
                <w:tblCellSpacing w:w="0" w:type="dxa"/>
              </w:trPr>
              <w:tc>
                <w:tcPr>
                  <w:tcW w:w="1876" w:type="dxa"/>
                  <w:noWrap/>
                  <w:hideMark/>
                </w:tcPr>
                <w:p w14:paraId="1D8750C2"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Funding Opportunity Title:</w:t>
                  </w:r>
                </w:p>
              </w:tc>
              <w:tc>
                <w:tcPr>
                  <w:tcW w:w="3286" w:type="dxa"/>
                  <w:vAlign w:val="center"/>
                  <w:hideMark/>
                </w:tcPr>
                <w:p w14:paraId="6B31EAC8"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Urban Agriculture and Innovation Production (UAIP) Competitive Grants Program</w:t>
                  </w:r>
                </w:p>
              </w:tc>
            </w:tr>
            <w:tr w:rsidR="00B03E6B" w:rsidRPr="00B03E6B" w14:paraId="7C45E76D" w14:textId="77777777" w:rsidTr="00B03E6B">
              <w:trPr>
                <w:tblCellSpacing w:w="0" w:type="dxa"/>
              </w:trPr>
              <w:tc>
                <w:tcPr>
                  <w:tcW w:w="1876" w:type="dxa"/>
                  <w:noWrap/>
                  <w:hideMark/>
                </w:tcPr>
                <w:p w14:paraId="706DAB0E"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Opportunity Category:</w:t>
                  </w:r>
                </w:p>
              </w:tc>
              <w:tc>
                <w:tcPr>
                  <w:tcW w:w="3286" w:type="dxa"/>
                  <w:vAlign w:val="center"/>
                  <w:hideMark/>
                </w:tcPr>
                <w:p w14:paraId="3A4821CF"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Discretionary</w:t>
                  </w:r>
                </w:p>
              </w:tc>
            </w:tr>
            <w:tr w:rsidR="00B03E6B" w:rsidRPr="00B03E6B" w14:paraId="2105B65C" w14:textId="77777777" w:rsidTr="00B03E6B">
              <w:trPr>
                <w:tblCellSpacing w:w="0" w:type="dxa"/>
              </w:trPr>
              <w:tc>
                <w:tcPr>
                  <w:tcW w:w="1876" w:type="dxa"/>
                  <w:noWrap/>
                  <w:hideMark/>
                </w:tcPr>
                <w:p w14:paraId="20CC29A6"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Opportunity Category Explanation:</w:t>
                  </w:r>
                </w:p>
              </w:tc>
              <w:tc>
                <w:tcPr>
                  <w:tcW w:w="3286" w:type="dxa"/>
                  <w:vAlign w:val="center"/>
                  <w:hideMark/>
                </w:tcPr>
                <w:p w14:paraId="53669241"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 </w:t>
                  </w:r>
                </w:p>
              </w:tc>
            </w:tr>
            <w:tr w:rsidR="00B03E6B" w:rsidRPr="00B03E6B" w14:paraId="7C336B6F" w14:textId="77777777" w:rsidTr="00B03E6B">
              <w:trPr>
                <w:tblCellSpacing w:w="0" w:type="dxa"/>
              </w:trPr>
              <w:tc>
                <w:tcPr>
                  <w:tcW w:w="1876" w:type="dxa"/>
                  <w:noWrap/>
                  <w:hideMark/>
                </w:tcPr>
                <w:p w14:paraId="7331ACBA"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Funding Instrument Type:</w:t>
                  </w:r>
                </w:p>
              </w:tc>
              <w:tc>
                <w:tcPr>
                  <w:tcW w:w="3286" w:type="dxa"/>
                  <w:vAlign w:val="center"/>
                  <w:hideMark/>
                </w:tcPr>
                <w:p w14:paraId="53BC5C72"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Grant</w:t>
                  </w:r>
                </w:p>
              </w:tc>
            </w:tr>
            <w:tr w:rsidR="00B03E6B" w:rsidRPr="00B03E6B" w14:paraId="6D753768" w14:textId="77777777" w:rsidTr="00B03E6B">
              <w:trPr>
                <w:tblCellSpacing w:w="0" w:type="dxa"/>
              </w:trPr>
              <w:tc>
                <w:tcPr>
                  <w:tcW w:w="1876" w:type="dxa"/>
                  <w:noWrap/>
                  <w:hideMark/>
                </w:tcPr>
                <w:p w14:paraId="5BAD8259"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Category of Funding Activity:</w:t>
                  </w:r>
                </w:p>
              </w:tc>
              <w:tc>
                <w:tcPr>
                  <w:tcW w:w="3286" w:type="dxa"/>
                  <w:vAlign w:val="center"/>
                  <w:hideMark/>
                </w:tcPr>
                <w:p w14:paraId="2A6E8872"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Agriculture</w:t>
                  </w:r>
                  <w:r w:rsidRPr="00B03E6B">
                    <w:rPr>
                      <w:rFonts w:ascii="Helvetica" w:hAnsi="Helvetica" w:cs="Helvetica"/>
                      <w:color w:val="222222"/>
                    </w:rPr>
                    <w:br/>
                    <w:t>Environment</w:t>
                  </w:r>
                  <w:r w:rsidRPr="00B03E6B">
                    <w:rPr>
                      <w:rFonts w:ascii="Helvetica" w:hAnsi="Helvetica" w:cs="Helvetica"/>
                      <w:color w:val="222222"/>
                    </w:rPr>
                    <w:br/>
                    <w:t>Natural Resources</w:t>
                  </w:r>
                </w:p>
              </w:tc>
            </w:tr>
            <w:tr w:rsidR="00B03E6B" w:rsidRPr="00B03E6B" w14:paraId="22877191" w14:textId="77777777" w:rsidTr="00B03E6B">
              <w:trPr>
                <w:tblCellSpacing w:w="0" w:type="dxa"/>
              </w:trPr>
              <w:tc>
                <w:tcPr>
                  <w:tcW w:w="1876" w:type="dxa"/>
                  <w:noWrap/>
                  <w:hideMark/>
                </w:tcPr>
                <w:p w14:paraId="44DB8140"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Category Explanation:</w:t>
                  </w:r>
                </w:p>
              </w:tc>
              <w:tc>
                <w:tcPr>
                  <w:tcW w:w="3286" w:type="dxa"/>
                  <w:vAlign w:val="center"/>
                  <w:hideMark/>
                </w:tcPr>
                <w:p w14:paraId="33FA4074"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 </w:t>
                  </w:r>
                </w:p>
              </w:tc>
            </w:tr>
            <w:tr w:rsidR="00B03E6B" w:rsidRPr="00B03E6B" w14:paraId="05203352" w14:textId="77777777" w:rsidTr="00B03E6B">
              <w:trPr>
                <w:tblCellSpacing w:w="0" w:type="dxa"/>
              </w:trPr>
              <w:tc>
                <w:tcPr>
                  <w:tcW w:w="1876" w:type="dxa"/>
                  <w:noWrap/>
                  <w:hideMark/>
                </w:tcPr>
                <w:p w14:paraId="411C8FD5"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Expected Number of Awards:</w:t>
                  </w:r>
                </w:p>
              </w:tc>
              <w:tc>
                <w:tcPr>
                  <w:tcW w:w="3286" w:type="dxa"/>
                  <w:vAlign w:val="center"/>
                  <w:hideMark/>
                </w:tcPr>
                <w:p w14:paraId="7FC6B524"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 </w:t>
                  </w:r>
                </w:p>
              </w:tc>
            </w:tr>
            <w:tr w:rsidR="00B03E6B" w:rsidRPr="00B03E6B" w14:paraId="2733282E" w14:textId="77777777" w:rsidTr="00B03E6B">
              <w:trPr>
                <w:tblCellSpacing w:w="0" w:type="dxa"/>
              </w:trPr>
              <w:tc>
                <w:tcPr>
                  <w:tcW w:w="1876" w:type="dxa"/>
                  <w:noWrap/>
                  <w:hideMark/>
                </w:tcPr>
                <w:p w14:paraId="3F5D9367"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CFDA Number(s):</w:t>
                  </w:r>
                </w:p>
              </w:tc>
              <w:tc>
                <w:tcPr>
                  <w:tcW w:w="3286" w:type="dxa"/>
                  <w:vAlign w:val="center"/>
                  <w:hideMark/>
                </w:tcPr>
                <w:p w14:paraId="03EC9C41"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10.935 -- Urban Agriculture and Innovative Production</w:t>
                  </w:r>
                </w:p>
              </w:tc>
            </w:tr>
            <w:tr w:rsidR="00B03E6B" w:rsidRPr="00B03E6B" w14:paraId="7EFA2321" w14:textId="77777777" w:rsidTr="00B03E6B">
              <w:trPr>
                <w:tblCellSpacing w:w="0" w:type="dxa"/>
              </w:trPr>
              <w:tc>
                <w:tcPr>
                  <w:tcW w:w="1876" w:type="dxa"/>
                  <w:noWrap/>
                  <w:hideMark/>
                </w:tcPr>
                <w:p w14:paraId="709939E2"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Cost Sharing or Matching Requirement:</w:t>
                  </w:r>
                </w:p>
              </w:tc>
              <w:tc>
                <w:tcPr>
                  <w:tcW w:w="3286" w:type="dxa"/>
                  <w:vAlign w:val="center"/>
                  <w:hideMark/>
                </w:tcPr>
                <w:p w14:paraId="414E96C0"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No</w:t>
                  </w:r>
                </w:p>
              </w:tc>
            </w:tr>
          </w:tbl>
          <w:p w14:paraId="5D22B1F5" w14:textId="77777777" w:rsidR="00B03E6B" w:rsidRPr="00B03E6B" w:rsidRDefault="00B03E6B" w:rsidP="00B03E6B">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47"/>
              <w:gridCol w:w="3398"/>
            </w:tblGrid>
            <w:tr w:rsidR="00B03E6B" w:rsidRPr="00B03E6B" w14:paraId="7D4C7947" w14:textId="77777777" w:rsidTr="00B03E6B">
              <w:trPr>
                <w:tblCellSpacing w:w="0" w:type="dxa"/>
              </w:trPr>
              <w:tc>
                <w:tcPr>
                  <w:tcW w:w="1847" w:type="dxa"/>
                  <w:noWrap/>
                  <w:hideMark/>
                </w:tcPr>
                <w:p w14:paraId="1711DF58"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Version:</w:t>
                  </w:r>
                </w:p>
              </w:tc>
              <w:tc>
                <w:tcPr>
                  <w:tcW w:w="4397" w:type="dxa"/>
                  <w:vAlign w:val="center"/>
                  <w:hideMark/>
                </w:tcPr>
                <w:p w14:paraId="23B1F68E"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Synopsis 4</w:t>
                  </w:r>
                </w:p>
              </w:tc>
            </w:tr>
            <w:tr w:rsidR="00B03E6B" w:rsidRPr="00B03E6B" w14:paraId="209E302E" w14:textId="77777777" w:rsidTr="00B03E6B">
              <w:trPr>
                <w:tblCellSpacing w:w="0" w:type="dxa"/>
              </w:trPr>
              <w:tc>
                <w:tcPr>
                  <w:tcW w:w="1847" w:type="dxa"/>
                  <w:noWrap/>
                  <w:hideMark/>
                </w:tcPr>
                <w:p w14:paraId="79D594DF"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Posted Date:</w:t>
                  </w:r>
                </w:p>
              </w:tc>
              <w:tc>
                <w:tcPr>
                  <w:tcW w:w="4397" w:type="dxa"/>
                  <w:vAlign w:val="center"/>
                  <w:hideMark/>
                </w:tcPr>
                <w:p w14:paraId="11BD276D"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May 06, 2020</w:t>
                  </w:r>
                </w:p>
              </w:tc>
            </w:tr>
            <w:tr w:rsidR="00B03E6B" w:rsidRPr="00B03E6B" w14:paraId="361BCD81" w14:textId="77777777" w:rsidTr="00B03E6B">
              <w:trPr>
                <w:tblCellSpacing w:w="0" w:type="dxa"/>
              </w:trPr>
              <w:tc>
                <w:tcPr>
                  <w:tcW w:w="1847" w:type="dxa"/>
                  <w:noWrap/>
                  <w:hideMark/>
                </w:tcPr>
                <w:p w14:paraId="6FAB154C"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Last Updated Date:</w:t>
                  </w:r>
                </w:p>
              </w:tc>
              <w:tc>
                <w:tcPr>
                  <w:tcW w:w="4397" w:type="dxa"/>
                  <w:vAlign w:val="center"/>
                  <w:hideMark/>
                </w:tcPr>
                <w:p w14:paraId="115CF47B"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May 08, 2020</w:t>
                  </w:r>
                </w:p>
              </w:tc>
            </w:tr>
            <w:tr w:rsidR="00B03E6B" w:rsidRPr="00B03E6B" w14:paraId="1A89D646" w14:textId="77777777" w:rsidTr="00B03E6B">
              <w:trPr>
                <w:tblCellSpacing w:w="0" w:type="dxa"/>
              </w:trPr>
              <w:tc>
                <w:tcPr>
                  <w:tcW w:w="1847" w:type="dxa"/>
                  <w:noWrap/>
                  <w:hideMark/>
                </w:tcPr>
                <w:p w14:paraId="63A797E4"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Original Closing Date for Applications:</w:t>
                  </w:r>
                </w:p>
              </w:tc>
              <w:tc>
                <w:tcPr>
                  <w:tcW w:w="4397" w:type="dxa"/>
                  <w:vAlign w:val="center"/>
                  <w:hideMark/>
                </w:tcPr>
                <w:p w14:paraId="2F7AF15A"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Jul 06, 2020  Applications must be received by 11:59 p.m. Eastern Time on July 06, 2020</w:t>
                  </w:r>
                </w:p>
              </w:tc>
            </w:tr>
            <w:tr w:rsidR="00B03E6B" w:rsidRPr="00B03E6B" w14:paraId="42C94163" w14:textId="77777777" w:rsidTr="00B03E6B">
              <w:trPr>
                <w:tblCellSpacing w:w="0" w:type="dxa"/>
              </w:trPr>
              <w:tc>
                <w:tcPr>
                  <w:tcW w:w="1847" w:type="dxa"/>
                  <w:noWrap/>
                  <w:hideMark/>
                </w:tcPr>
                <w:p w14:paraId="34EE0755"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Current Closing Date for Applications:</w:t>
                  </w:r>
                </w:p>
              </w:tc>
              <w:tc>
                <w:tcPr>
                  <w:tcW w:w="4397" w:type="dxa"/>
                  <w:vAlign w:val="center"/>
                  <w:hideMark/>
                </w:tcPr>
                <w:p w14:paraId="2A9C21CB"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Jul 06, 2020  Applications must be received by 11:59 p.m. Eastern Time on July 06, 2020</w:t>
                  </w:r>
                </w:p>
              </w:tc>
            </w:tr>
            <w:tr w:rsidR="00B03E6B" w:rsidRPr="00B03E6B" w14:paraId="14FDB54A" w14:textId="77777777" w:rsidTr="00B03E6B">
              <w:trPr>
                <w:tblCellSpacing w:w="0" w:type="dxa"/>
              </w:trPr>
              <w:tc>
                <w:tcPr>
                  <w:tcW w:w="1847" w:type="dxa"/>
                  <w:noWrap/>
                  <w:hideMark/>
                </w:tcPr>
                <w:p w14:paraId="3DDE483C"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Archive Date:</w:t>
                  </w:r>
                </w:p>
              </w:tc>
              <w:tc>
                <w:tcPr>
                  <w:tcW w:w="4397" w:type="dxa"/>
                  <w:vAlign w:val="center"/>
                  <w:hideMark/>
                </w:tcPr>
                <w:p w14:paraId="1385F466"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Aug 05, 2020</w:t>
                  </w:r>
                </w:p>
              </w:tc>
            </w:tr>
            <w:tr w:rsidR="00B03E6B" w:rsidRPr="00B03E6B" w14:paraId="2636666D" w14:textId="77777777" w:rsidTr="00B03E6B">
              <w:trPr>
                <w:tblCellSpacing w:w="0" w:type="dxa"/>
              </w:trPr>
              <w:tc>
                <w:tcPr>
                  <w:tcW w:w="1847" w:type="dxa"/>
                  <w:noWrap/>
                  <w:hideMark/>
                </w:tcPr>
                <w:p w14:paraId="64208F41"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Estimated Total Program Funding:</w:t>
                  </w:r>
                </w:p>
              </w:tc>
              <w:tc>
                <w:tcPr>
                  <w:tcW w:w="4397" w:type="dxa"/>
                  <w:vAlign w:val="center"/>
                  <w:hideMark/>
                </w:tcPr>
                <w:p w14:paraId="5024935E"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$3,000,000</w:t>
                  </w:r>
                </w:p>
              </w:tc>
            </w:tr>
            <w:tr w:rsidR="00B03E6B" w:rsidRPr="00B03E6B" w14:paraId="3F222050" w14:textId="77777777" w:rsidTr="00B03E6B">
              <w:trPr>
                <w:tblCellSpacing w:w="0" w:type="dxa"/>
              </w:trPr>
              <w:tc>
                <w:tcPr>
                  <w:tcW w:w="1847" w:type="dxa"/>
                  <w:noWrap/>
                  <w:hideMark/>
                </w:tcPr>
                <w:p w14:paraId="10041EF2"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Award Ceiling:</w:t>
                  </w:r>
                </w:p>
              </w:tc>
              <w:tc>
                <w:tcPr>
                  <w:tcW w:w="4397" w:type="dxa"/>
                  <w:vAlign w:val="center"/>
                  <w:hideMark/>
                </w:tcPr>
                <w:p w14:paraId="0923D800"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$500,000</w:t>
                  </w:r>
                </w:p>
              </w:tc>
            </w:tr>
            <w:tr w:rsidR="00B03E6B" w:rsidRPr="00B03E6B" w14:paraId="65F2B6C5" w14:textId="77777777" w:rsidTr="00B03E6B">
              <w:trPr>
                <w:tblCellSpacing w:w="0" w:type="dxa"/>
              </w:trPr>
              <w:tc>
                <w:tcPr>
                  <w:tcW w:w="1847" w:type="dxa"/>
                  <w:noWrap/>
                  <w:hideMark/>
                </w:tcPr>
                <w:p w14:paraId="1B3E6C44"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Award Floor:</w:t>
                  </w:r>
                </w:p>
              </w:tc>
              <w:tc>
                <w:tcPr>
                  <w:tcW w:w="4397" w:type="dxa"/>
                  <w:vAlign w:val="center"/>
                  <w:hideMark/>
                </w:tcPr>
                <w:p w14:paraId="44CC1FF4"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$100,000</w:t>
                  </w:r>
                </w:p>
              </w:tc>
            </w:tr>
          </w:tbl>
          <w:p w14:paraId="2B5A8952" w14:textId="77777777" w:rsidR="00B03E6B" w:rsidRPr="00B03E6B" w:rsidRDefault="00B03E6B" w:rsidP="00B03E6B">
            <w:pPr>
              <w:pStyle w:val="NoSpacing"/>
              <w:rPr>
                <w:rFonts w:ascii="Helvetica" w:hAnsi="Helvetica" w:cs="Helvetica"/>
                <w:color w:val="222222"/>
              </w:rPr>
            </w:pPr>
          </w:p>
        </w:tc>
      </w:tr>
    </w:tbl>
    <w:p w14:paraId="44CA9025" w14:textId="4F1A8B5D" w:rsidR="00B03E6B" w:rsidRPr="00B03E6B" w:rsidRDefault="00B03E6B" w:rsidP="00B03E6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B03E6B" w:rsidRPr="00B03E6B" w14:paraId="106DFC6A" w14:textId="77777777" w:rsidTr="00B03E6B">
        <w:trPr>
          <w:tblCellSpacing w:w="0" w:type="dxa"/>
        </w:trPr>
        <w:tc>
          <w:tcPr>
            <w:tcW w:w="0" w:type="auto"/>
            <w:noWrap/>
            <w:hideMark/>
          </w:tcPr>
          <w:p w14:paraId="2A08BEDF"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Eligible Applicants:</w:t>
            </w:r>
          </w:p>
        </w:tc>
        <w:tc>
          <w:tcPr>
            <w:tcW w:w="5000" w:type="pct"/>
            <w:vAlign w:val="center"/>
            <w:hideMark/>
          </w:tcPr>
          <w:p w14:paraId="2C8F4C47"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Special district governments</w:t>
            </w:r>
            <w:r w:rsidRPr="00B03E6B">
              <w:rPr>
                <w:rFonts w:ascii="Helvetica" w:hAnsi="Helvetica" w:cs="Helvetica"/>
                <w:color w:val="222222"/>
              </w:rPr>
              <w:br/>
              <w:t>Others (see text field entitled "Additional Information on Eligibility" for clarification)</w:t>
            </w:r>
            <w:r w:rsidRPr="00B03E6B">
              <w:rPr>
                <w:rFonts w:ascii="Helvetica" w:hAnsi="Helvetica" w:cs="Helvetica"/>
                <w:color w:val="222222"/>
              </w:rPr>
              <w:br/>
              <w:t>Nonprofits that do not have a 501(c)(3) status with the IRS, other than institutions of higher education</w:t>
            </w:r>
            <w:r w:rsidRPr="00B03E6B">
              <w:rPr>
                <w:rFonts w:ascii="Helvetica" w:hAnsi="Helvetica" w:cs="Helvetica"/>
                <w:color w:val="222222"/>
              </w:rPr>
              <w:br/>
              <w:t>Nonprofits having a 501(c)(3) status with the IRS, other than institutions of higher education</w:t>
            </w:r>
            <w:r w:rsidRPr="00B03E6B">
              <w:rPr>
                <w:rFonts w:ascii="Helvetica" w:hAnsi="Helvetica" w:cs="Helvetica"/>
                <w:color w:val="222222"/>
              </w:rPr>
              <w:br/>
              <w:t>Native American tribal governments (Federally recognized)</w:t>
            </w:r>
            <w:r w:rsidRPr="00B03E6B">
              <w:rPr>
                <w:rFonts w:ascii="Helvetica" w:hAnsi="Helvetica" w:cs="Helvetica"/>
                <w:color w:val="222222"/>
              </w:rPr>
              <w:br/>
              <w:t>City or township governments</w:t>
            </w:r>
            <w:r w:rsidRPr="00B03E6B">
              <w:rPr>
                <w:rFonts w:ascii="Helvetica" w:hAnsi="Helvetica" w:cs="Helvetica"/>
                <w:color w:val="222222"/>
              </w:rPr>
              <w:br/>
              <w:t>County governments</w:t>
            </w:r>
            <w:r w:rsidRPr="00B03E6B">
              <w:rPr>
                <w:rFonts w:ascii="Helvetica" w:hAnsi="Helvetica" w:cs="Helvetica"/>
                <w:color w:val="222222"/>
              </w:rPr>
              <w:br/>
              <w:t>Native American tribal organizations (other than Federally recognized tribal governments)</w:t>
            </w:r>
          </w:p>
        </w:tc>
      </w:tr>
      <w:tr w:rsidR="00B03E6B" w:rsidRPr="00B03E6B" w14:paraId="5E9E1CAF" w14:textId="77777777" w:rsidTr="00B03E6B">
        <w:trPr>
          <w:tblCellSpacing w:w="0" w:type="dxa"/>
        </w:trPr>
        <w:tc>
          <w:tcPr>
            <w:tcW w:w="0" w:type="auto"/>
            <w:noWrap/>
            <w:hideMark/>
          </w:tcPr>
          <w:p w14:paraId="66791FF5"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Additional Information on Eligibility:</w:t>
            </w:r>
          </w:p>
        </w:tc>
        <w:tc>
          <w:tcPr>
            <w:tcW w:w="5000" w:type="pct"/>
            <w:vAlign w:val="center"/>
            <w:hideMark/>
          </w:tcPr>
          <w:p w14:paraId="4FCBF5B6"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Any school that serves any of the grades kindergarten through grade 12 are also eligible to apply.</w:t>
            </w:r>
          </w:p>
        </w:tc>
      </w:tr>
    </w:tbl>
    <w:p w14:paraId="72BF500B" w14:textId="776DEC98" w:rsidR="00B03E6B" w:rsidRPr="00B03E6B" w:rsidRDefault="00B03E6B" w:rsidP="00B03E6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B03E6B" w:rsidRPr="00B03E6B" w14:paraId="15FFD5B0" w14:textId="77777777" w:rsidTr="00B03E6B">
        <w:trPr>
          <w:tblCellSpacing w:w="0" w:type="dxa"/>
        </w:trPr>
        <w:tc>
          <w:tcPr>
            <w:tcW w:w="0" w:type="auto"/>
            <w:noWrap/>
            <w:hideMark/>
          </w:tcPr>
          <w:p w14:paraId="306EBA78"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Agency Name:</w:t>
            </w:r>
          </w:p>
        </w:tc>
        <w:tc>
          <w:tcPr>
            <w:tcW w:w="5000" w:type="pct"/>
            <w:vAlign w:val="center"/>
            <w:hideMark/>
          </w:tcPr>
          <w:p w14:paraId="22F46CD4"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Natural Resources Conservation Service</w:t>
            </w:r>
          </w:p>
        </w:tc>
      </w:tr>
      <w:tr w:rsidR="00B03E6B" w:rsidRPr="00B03E6B" w14:paraId="2A15DBFD" w14:textId="77777777" w:rsidTr="00B03E6B">
        <w:trPr>
          <w:tblCellSpacing w:w="0" w:type="dxa"/>
        </w:trPr>
        <w:tc>
          <w:tcPr>
            <w:tcW w:w="0" w:type="auto"/>
            <w:noWrap/>
            <w:hideMark/>
          </w:tcPr>
          <w:p w14:paraId="12B57E28"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Description:</w:t>
            </w:r>
          </w:p>
        </w:tc>
        <w:tc>
          <w:tcPr>
            <w:tcW w:w="5000" w:type="pct"/>
            <w:vAlign w:val="center"/>
            <w:hideMark/>
          </w:tcPr>
          <w:p w14:paraId="57B5875E" w14:textId="77777777" w:rsidR="00B03E6B" w:rsidRPr="00B03E6B" w:rsidRDefault="00B03E6B" w:rsidP="00B03E6B">
            <w:pPr>
              <w:pStyle w:val="NoSpacing"/>
              <w:rPr>
                <w:rFonts w:ascii="Helvetica" w:hAnsi="Helvetica" w:cs="Helvetica"/>
                <w:color w:val="222222"/>
              </w:rPr>
            </w:pPr>
          </w:p>
          <w:p w14:paraId="6A16FBE2"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The U.S. Department of Agriculture (USDA), Natural Resources Conservation Service (NRCS) requests applications for the Urban Agriculture and Innovation Production (UAIP) Competitive Grants Program for fiscal year (FY) 2020. The anticipated amount available for UAIP in FY 2020 is approximately $3,000,000.</w:t>
            </w:r>
          </w:p>
          <w:p w14:paraId="0ECA0C09"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This announcement provides information regarding the eligibility criteria for projects and applicants, and the application forms and instructions needed to apply for a UAIP grant.</w:t>
            </w:r>
          </w:p>
          <w:p w14:paraId="783C5D34"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Applications will be accepted from eligible entities in any of the 50 States, the District of Columbia, the Caribbean Area (Puerto Rico and the U.S. Virgin Islands), and the Pacific Islands Area (Guam, American Samoa, and the Commonwealth of the Northern Mariana Islands).</w:t>
            </w:r>
          </w:p>
          <w:p w14:paraId="3ED08CFA"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b/>
                <w:bCs/>
                <w:color w:val="222222"/>
              </w:rPr>
              <w:t xml:space="preserve">Key Dates </w:t>
            </w:r>
          </w:p>
          <w:p w14:paraId="61BD1AAD"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 xml:space="preserve">Applications must be received by 11:59 p.m. Eastern Time on July 06, 2020 through </w:t>
            </w:r>
            <w:hyperlink r:id="rId63" w:tgtFrame="_blank" w:history="1">
              <w:r w:rsidRPr="00B03E6B">
                <w:rPr>
                  <w:rStyle w:val="Hyperlink"/>
                  <w:rFonts w:ascii="Helvetica" w:hAnsi="Helvetica" w:cs="Helvetica"/>
                </w:rPr>
                <w:t>Grants.gov</w:t>
              </w:r>
            </w:hyperlink>
            <w:r w:rsidRPr="00B03E6B">
              <w:rPr>
                <w:rFonts w:ascii="Helvetica" w:hAnsi="Helvetica" w:cs="Helvetica"/>
                <w:color w:val="222222"/>
              </w:rPr>
              <w:t>. Applications received after this deadline will not be considered for funding.</w:t>
            </w:r>
          </w:p>
          <w:p w14:paraId="2EB5401B"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A webinar will be held to provide an overview of the UAIP program purpose, project types, eligibility, and basic requirements for the submission of an application. Registration information is as follows:</w:t>
            </w:r>
          </w:p>
          <w:p w14:paraId="7A691CCE"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b/>
                <w:bCs/>
                <w:color w:val="222222"/>
              </w:rPr>
              <w:t>Event:</w:t>
            </w:r>
            <w:r w:rsidRPr="00B03E6B">
              <w:rPr>
                <w:rFonts w:ascii="Helvetica" w:hAnsi="Helvetica" w:cs="Helvetica"/>
                <w:color w:val="222222"/>
              </w:rPr>
              <w:t xml:space="preserve"> Urban Agriculture and Innovation Production Competitive Grants Program Webinar</w:t>
            </w:r>
          </w:p>
          <w:p w14:paraId="2D82F23D"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b/>
                <w:bCs/>
                <w:color w:val="222222"/>
              </w:rPr>
              <w:t>When:</w:t>
            </w:r>
            <w:r w:rsidRPr="00B03E6B">
              <w:rPr>
                <w:rFonts w:ascii="Helvetica" w:hAnsi="Helvetica" w:cs="Helvetica"/>
                <w:color w:val="222222"/>
              </w:rPr>
              <w:t xml:space="preserve"> Wednesday 3 June 2020, 02:00 PM - 04:00 PM</w:t>
            </w:r>
          </w:p>
          <w:p w14:paraId="1393DB1D"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b/>
                <w:bCs/>
                <w:color w:val="222222"/>
              </w:rPr>
              <w:t>Time Zone:</w:t>
            </w:r>
            <w:r w:rsidRPr="00B03E6B">
              <w:rPr>
                <w:rFonts w:ascii="Helvetica" w:hAnsi="Helvetica" w:cs="Helvetica"/>
                <w:color w:val="222222"/>
              </w:rPr>
              <w:t xml:space="preserve"> (GMT-05:00) Eastern Time (US and Canada) (Please note that Daylight Saving Time (+01:00 hr) is in effect during this time)</w:t>
            </w:r>
          </w:p>
          <w:p w14:paraId="2A49AFEB"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b/>
                <w:bCs/>
                <w:color w:val="222222"/>
              </w:rPr>
              <w:t>To register now, please visit the following link:</w:t>
            </w:r>
          </w:p>
          <w:p w14:paraId="67EE8FAD" w14:textId="77777777" w:rsidR="00B03E6B" w:rsidRPr="00B03E6B" w:rsidRDefault="00816A1B" w:rsidP="00B03E6B">
            <w:pPr>
              <w:pStyle w:val="NoSpacing"/>
              <w:rPr>
                <w:rFonts w:ascii="Helvetica" w:hAnsi="Helvetica" w:cs="Helvetica"/>
                <w:color w:val="222222"/>
              </w:rPr>
            </w:pPr>
            <w:hyperlink r:id="rId64" w:tgtFrame="_blank" w:history="1">
              <w:r w:rsidR="00B03E6B" w:rsidRPr="00B03E6B">
                <w:rPr>
                  <w:rStyle w:val="Hyperlink"/>
                  <w:rFonts w:ascii="Helvetica" w:hAnsi="Helvetica" w:cs="Helvetica"/>
                </w:rPr>
                <w:t>https://usdanrcs.adobeconnect.com/egfiru3twn9f/event/registration.html</w:t>
              </w:r>
            </w:hyperlink>
          </w:p>
          <w:p w14:paraId="460AE0B9"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To know more about the event, please visit:</w:t>
            </w:r>
          </w:p>
          <w:p w14:paraId="2A5C033B" w14:textId="77777777" w:rsidR="00B03E6B" w:rsidRPr="00B03E6B" w:rsidRDefault="00816A1B" w:rsidP="00B03E6B">
            <w:pPr>
              <w:pStyle w:val="NoSpacing"/>
              <w:rPr>
                <w:rFonts w:ascii="Helvetica" w:hAnsi="Helvetica" w:cs="Helvetica"/>
                <w:color w:val="222222"/>
              </w:rPr>
            </w:pPr>
            <w:hyperlink r:id="rId65" w:tgtFrame="_blank" w:history="1">
              <w:r w:rsidR="00B03E6B" w:rsidRPr="00B03E6B">
                <w:rPr>
                  <w:rStyle w:val="Hyperlink"/>
                  <w:rFonts w:ascii="Helvetica" w:hAnsi="Helvetica" w:cs="Helvetica"/>
                </w:rPr>
                <w:t>https://usdanrcs.adobeconnect.com/egfiru3twn9f/event/event_info.html</w:t>
              </w:r>
            </w:hyperlink>
          </w:p>
          <w:p w14:paraId="26F4C919" w14:textId="77777777" w:rsidR="00B03E6B" w:rsidRPr="00B03E6B" w:rsidRDefault="00B03E6B" w:rsidP="00B03E6B">
            <w:pPr>
              <w:pStyle w:val="NoSpacing"/>
              <w:rPr>
                <w:rFonts w:ascii="Helvetica" w:hAnsi="Helvetica" w:cs="Helvetica"/>
                <w:color w:val="222222"/>
              </w:rPr>
            </w:pPr>
          </w:p>
          <w:p w14:paraId="17D395AF" w14:textId="77777777" w:rsidR="00B03E6B" w:rsidRPr="00B03E6B" w:rsidRDefault="00B03E6B" w:rsidP="00B03E6B">
            <w:pPr>
              <w:pStyle w:val="NoSpacing"/>
              <w:rPr>
                <w:rFonts w:ascii="Helvetica" w:hAnsi="Helvetica" w:cs="Helvetica"/>
                <w:color w:val="222222"/>
              </w:rPr>
            </w:pPr>
          </w:p>
          <w:p w14:paraId="2B2206A2"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b/>
                <w:bCs/>
                <w:color w:val="222222"/>
              </w:rPr>
              <w:t>Purpose and Priorities</w:t>
            </w:r>
          </w:p>
          <w:p w14:paraId="53654732"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UAIP supports the development of urban agriculture and innovative production activities by funding Planning Projects (PP) and Implementation Projects (IP) led by nonprofit organizations, local or Tribal governments, and schools that serve any of the grades K-12 in areas of the United States. PPs and IPs should target a single or multiple urban areas, suburbs, or urban clusters in the United States where access to fresh foods is limited or unavailable and should include one or more partner organizations to achieve project goals within the target area(s).</w:t>
            </w:r>
          </w:p>
          <w:p w14:paraId="6F693AE7"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b/>
                <w:bCs/>
                <w:color w:val="222222"/>
              </w:rPr>
              <w:t>Planning Projects (PP)</w:t>
            </w:r>
          </w:p>
          <w:p w14:paraId="3305A5C8"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lastRenderedPageBreak/>
              <w:t>The purpose of PP is to support the development of projects that will either initiate, build upon, or expand the efforts of farmers, gardeners, citizens, government officials, schools, and other stakeholders in urban areas and suburbs. No single PP award will exceed $200,000 in any single year or $500,000 over three years. PPs may be designed to:</w:t>
            </w:r>
          </w:p>
          <w:p w14:paraId="7AB5B8DA" w14:textId="77777777" w:rsidR="00B03E6B" w:rsidRPr="00B03E6B" w:rsidRDefault="00B03E6B" w:rsidP="00B03E6B">
            <w:pPr>
              <w:pStyle w:val="NoSpacing"/>
              <w:numPr>
                <w:ilvl w:val="0"/>
                <w:numId w:val="26"/>
              </w:numPr>
              <w:rPr>
                <w:rFonts w:ascii="Helvetica" w:hAnsi="Helvetica" w:cs="Helvetica"/>
                <w:color w:val="222222"/>
              </w:rPr>
            </w:pPr>
            <w:r w:rsidRPr="00B03E6B">
              <w:rPr>
                <w:rFonts w:ascii="Helvetica" w:hAnsi="Helvetica" w:cs="Helvetica"/>
                <w:color w:val="222222"/>
              </w:rPr>
              <w:t>Develop recommendations for implementing community gardens and farms that respond to community needs as it relates to how food is grown, distributed, and marketed in target area(s);</w:t>
            </w:r>
          </w:p>
          <w:p w14:paraId="2881832D" w14:textId="77777777" w:rsidR="00B03E6B" w:rsidRPr="00B03E6B" w:rsidRDefault="00B03E6B" w:rsidP="00B03E6B">
            <w:pPr>
              <w:pStyle w:val="NoSpacing"/>
              <w:numPr>
                <w:ilvl w:val="0"/>
                <w:numId w:val="26"/>
              </w:numPr>
              <w:rPr>
                <w:rFonts w:ascii="Helvetica" w:hAnsi="Helvetica" w:cs="Helvetica"/>
                <w:color w:val="222222"/>
              </w:rPr>
            </w:pPr>
            <w:r w:rsidRPr="00B03E6B">
              <w:rPr>
                <w:rFonts w:ascii="Helvetica" w:hAnsi="Helvetica" w:cs="Helvetica"/>
                <w:color w:val="222222"/>
              </w:rPr>
              <w:t>Facilitate urban agriculture assessments and identify opportunities that connect community needs with the benefits of urban agriculture such as food access, nutrition education, conservation, innovation, and economic development;</w:t>
            </w:r>
          </w:p>
          <w:p w14:paraId="0B92121E" w14:textId="77777777" w:rsidR="00B03E6B" w:rsidRPr="00B03E6B" w:rsidRDefault="00B03E6B" w:rsidP="00B03E6B">
            <w:pPr>
              <w:pStyle w:val="NoSpacing"/>
              <w:numPr>
                <w:ilvl w:val="0"/>
                <w:numId w:val="26"/>
              </w:numPr>
              <w:rPr>
                <w:rFonts w:ascii="Helvetica" w:hAnsi="Helvetica" w:cs="Helvetica"/>
                <w:color w:val="222222"/>
              </w:rPr>
            </w:pPr>
            <w:r w:rsidRPr="00B03E6B">
              <w:rPr>
                <w:rFonts w:ascii="Helvetica" w:hAnsi="Helvetica" w:cs="Helvetica"/>
                <w:color w:val="222222"/>
              </w:rPr>
              <w:t>Support the development of business plans, feasibility studies, and strategies to help offset start-up costs for new and beginning farmers in urban and suburban areas;</w:t>
            </w:r>
          </w:p>
          <w:p w14:paraId="7DCDC849" w14:textId="77777777" w:rsidR="00B03E6B" w:rsidRPr="00B03E6B" w:rsidRDefault="00B03E6B" w:rsidP="00B03E6B">
            <w:pPr>
              <w:pStyle w:val="NoSpacing"/>
              <w:numPr>
                <w:ilvl w:val="0"/>
                <w:numId w:val="26"/>
              </w:numPr>
              <w:rPr>
                <w:rFonts w:ascii="Helvetica" w:hAnsi="Helvetica" w:cs="Helvetica"/>
                <w:color w:val="222222"/>
              </w:rPr>
            </w:pPr>
            <w:r w:rsidRPr="00B03E6B">
              <w:rPr>
                <w:rFonts w:ascii="Helvetica" w:hAnsi="Helvetica" w:cs="Helvetica"/>
                <w:color w:val="222222"/>
              </w:rPr>
              <w:t>Provide support for municipal planning that consider policies to meet the growing needs of and zoning for community gardens and farms, rooftop farms, outdoor vertical production, green walls, indoor farms, greenhouses, high-tech vertical technology farms, and hydroponic, aeroponic, and aquaponic farm facilities; or</w:t>
            </w:r>
          </w:p>
          <w:p w14:paraId="5A898BFC" w14:textId="77777777" w:rsidR="00B03E6B" w:rsidRPr="00B03E6B" w:rsidRDefault="00B03E6B" w:rsidP="00B03E6B">
            <w:pPr>
              <w:pStyle w:val="NoSpacing"/>
              <w:numPr>
                <w:ilvl w:val="0"/>
                <w:numId w:val="26"/>
              </w:numPr>
              <w:rPr>
                <w:rFonts w:ascii="Helvetica" w:hAnsi="Helvetica" w:cs="Helvetica"/>
                <w:color w:val="222222"/>
              </w:rPr>
            </w:pPr>
            <w:r w:rsidRPr="00B03E6B">
              <w:rPr>
                <w:rFonts w:ascii="Helvetica" w:hAnsi="Helvetica" w:cs="Helvetica"/>
                <w:color w:val="222222"/>
              </w:rPr>
              <w:t xml:space="preserve">Assist schools that seek to increase knowledge of food and agricultural disciplines such as nutrition, science, technology, engineering, and mathematics and to develop and implement programs that create future leaders, farmers, gardeners, and entrepreneurs in agriculture and innovative production. </w:t>
            </w:r>
          </w:p>
          <w:p w14:paraId="69CC18F0"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b/>
                <w:bCs/>
                <w:color w:val="222222"/>
              </w:rPr>
              <w:t>Implementation Projects (IP)</w:t>
            </w:r>
          </w:p>
          <w:p w14:paraId="55E59996"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The purpose of IP is to accelerate existing and emerging models of urban, indoor, and other agricultural practices that serve multiple farmers or gardeners. IPs should improve access to local food in the target area(s). No single IP award will exceed $100,000 in any single year or $300,000 over three years. IPs may be designed to:</w:t>
            </w:r>
          </w:p>
          <w:p w14:paraId="6441E6A2" w14:textId="77777777" w:rsidR="00B03E6B" w:rsidRPr="00B03E6B" w:rsidRDefault="00B03E6B" w:rsidP="00B03E6B">
            <w:pPr>
              <w:pStyle w:val="NoSpacing"/>
              <w:numPr>
                <w:ilvl w:val="0"/>
                <w:numId w:val="27"/>
              </w:numPr>
              <w:rPr>
                <w:rFonts w:ascii="Helvetica" w:hAnsi="Helvetica" w:cs="Helvetica"/>
                <w:color w:val="222222"/>
              </w:rPr>
            </w:pPr>
            <w:r w:rsidRPr="00B03E6B">
              <w:rPr>
                <w:rFonts w:ascii="Helvetica" w:hAnsi="Helvetica" w:cs="Helvetica"/>
                <w:color w:val="222222"/>
              </w:rPr>
              <w:t>Facilitate the development of entrepreneurial projects by offering needed resources, such as job training, land, equipment, mentoring, and other business development assistance to new and beginning farmers;</w:t>
            </w:r>
          </w:p>
          <w:p w14:paraId="4F39B835" w14:textId="77777777" w:rsidR="00B03E6B" w:rsidRPr="00B03E6B" w:rsidRDefault="00B03E6B" w:rsidP="00B03E6B">
            <w:pPr>
              <w:pStyle w:val="NoSpacing"/>
              <w:numPr>
                <w:ilvl w:val="0"/>
                <w:numId w:val="27"/>
              </w:numPr>
              <w:rPr>
                <w:rFonts w:ascii="Helvetica" w:hAnsi="Helvetica" w:cs="Helvetica"/>
                <w:color w:val="222222"/>
              </w:rPr>
            </w:pPr>
            <w:r w:rsidRPr="00B03E6B">
              <w:rPr>
                <w:rFonts w:ascii="Helvetica" w:hAnsi="Helvetica" w:cs="Helvetica"/>
                <w:color w:val="222222"/>
              </w:rPr>
              <w:t>Increase food production in small urban and indoor spaces with emerging technologies such as vertical farming, hydroponics, aquaponics, rooftop farms, etc.; </w:t>
            </w:r>
          </w:p>
          <w:p w14:paraId="745C9D8C" w14:textId="77777777" w:rsidR="00B03E6B" w:rsidRPr="00B03E6B" w:rsidRDefault="00B03E6B" w:rsidP="00B03E6B">
            <w:pPr>
              <w:pStyle w:val="NoSpacing"/>
              <w:numPr>
                <w:ilvl w:val="0"/>
                <w:numId w:val="27"/>
              </w:numPr>
              <w:rPr>
                <w:rFonts w:ascii="Helvetica" w:hAnsi="Helvetica" w:cs="Helvetica"/>
                <w:color w:val="222222"/>
              </w:rPr>
            </w:pPr>
            <w:r w:rsidRPr="00B03E6B">
              <w:rPr>
                <w:rFonts w:ascii="Helvetica" w:hAnsi="Helvetica" w:cs="Helvetica"/>
                <w:color w:val="222222"/>
              </w:rPr>
              <w:t>Operate community gardens or nonprofit farms to educate a community on food systems, nutrition, environmental impacts, and agricultural production and/or to offer hands-on training in farming or gardening;</w:t>
            </w:r>
          </w:p>
          <w:p w14:paraId="2014EAF7" w14:textId="77777777" w:rsidR="00B03E6B" w:rsidRPr="00B03E6B" w:rsidRDefault="00B03E6B" w:rsidP="00B03E6B">
            <w:pPr>
              <w:pStyle w:val="NoSpacing"/>
              <w:numPr>
                <w:ilvl w:val="0"/>
                <w:numId w:val="27"/>
              </w:numPr>
              <w:rPr>
                <w:rFonts w:ascii="Helvetica" w:hAnsi="Helvetica" w:cs="Helvetica"/>
                <w:color w:val="222222"/>
              </w:rPr>
            </w:pPr>
            <w:r w:rsidRPr="00B03E6B">
              <w:rPr>
                <w:rFonts w:ascii="Helvetica" w:hAnsi="Helvetica" w:cs="Helvetica"/>
                <w:color w:val="222222"/>
              </w:rPr>
              <w:t>Meet specific state, local, or community food and agricultural needs by assisting municipalities, food producers, community organizations, and schools with policies for community gardens and farms that address food access, soil health, emerging technologies, and agricultural business;  </w:t>
            </w:r>
          </w:p>
          <w:p w14:paraId="5D86B6CF" w14:textId="77777777" w:rsidR="00B03E6B" w:rsidRPr="00B03E6B" w:rsidRDefault="00B03E6B" w:rsidP="00B03E6B">
            <w:pPr>
              <w:pStyle w:val="NoSpacing"/>
              <w:numPr>
                <w:ilvl w:val="0"/>
                <w:numId w:val="27"/>
              </w:numPr>
              <w:rPr>
                <w:rFonts w:ascii="Helvetica" w:hAnsi="Helvetica" w:cs="Helvetica"/>
                <w:color w:val="222222"/>
              </w:rPr>
            </w:pPr>
            <w:r w:rsidRPr="00B03E6B">
              <w:rPr>
                <w:rFonts w:ascii="Helvetica" w:hAnsi="Helvetica" w:cs="Helvetica"/>
                <w:color w:val="222222"/>
              </w:rPr>
              <w:t>Provide schools with resources to incorporate and emphasize the importance of growing and consuming nutritious food as well as training students for careers in agriculture.</w:t>
            </w:r>
          </w:p>
          <w:p w14:paraId="141FFC11" w14:textId="77777777" w:rsidR="00B03E6B" w:rsidRPr="00B03E6B" w:rsidRDefault="00B03E6B" w:rsidP="00B03E6B">
            <w:pPr>
              <w:pStyle w:val="NoSpacing"/>
              <w:rPr>
                <w:rFonts w:ascii="Helvetica" w:hAnsi="Helvetica" w:cs="Helvetica"/>
                <w:color w:val="222222"/>
              </w:rPr>
            </w:pPr>
          </w:p>
        </w:tc>
      </w:tr>
      <w:tr w:rsidR="00B03E6B" w:rsidRPr="00B03E6B" w14:paraId="2D55FA11" w14:textId="77777777" w:rsidTr="00B03E6B">
        <w:trPr>
          <w:tblCellSpacing w:w="0" w:type="dxa"/>
        </w:trPr>
        <w:tc>
          <w:tcPr>
            <w:tcW w:w="0" w:type="auto"/>
            <w:noWrap/>
            <w:hideMark/>
          </w:tcPr>
          <w:p w14:paraId="23A53B26"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lastRenderedPageBreak/>
              <w:t>Link to Additional Information:</w:t>
            </w:r>
          </w:p>
        </w:tc>
        <w:tc>
          <w:tcPr>
            <w:tcW w:w="5000" w:type="pct"/>
            <w:vAlign w:val="center"/>
            <w:hideMark/>
          </w:tcPr>
          <w:p w14:paraId="14DAEA2A" w14:textId="77777777" w:rsidR="00B03E6B" w:rsidRPr="00B03E6B" w:rsidRDefault="00816A1B" w:rsidP="00B03E6B">
            <w:pPr>
              <w:pStyle w:val="NoSpacing"/>
              <w:rPr>
                <w:rFonts w:ascii="Helvetica" w:hAnsi="Helvetica" w:cs="Helvetica"/>
                <w:color w:val="222222"/>
              </w:rPr>
            </w:pPr>
            <w:hyperlink r:id="rId66" w:anchor="relatedDocumentsTab" w:tooltip="See Related Documents" w:history="1">
              <w:r w:rsidR="00B03E6B" w:rsidRPr="00B03E6B">
                <w:rPr>
                  <w:rStyle w:val="Hyperlink"/>
                  <w:rFonts w:ascii="Helvetica" w:hAnsi="Helvetica" w:cs="Helvetica"/>
                </w:rPr>
                <w:t>See Related Documents</w:t>
              </w:r>
            </w:hyperlink>
          </w:p>
        </w:tc>
      </w:tr>
      <w:tr w:rsidR="00B03E6B" w:rsidRPr="00B03E6B" w14:paraId="2EDA3D3A" w14:textId="77777777" w:rsidTr="00B03E6B">
        <w:trPr>
          <w:tblCellSpacing w:w="0" w:type="dxa"/>
        </w:trPr>
        <w:tc>
          <w:tcPr>
            <w:tcW w:w="0" w:type="auto"/>
            <w:noWrap/>
            <w:hideMark/>
          </w:tcPr>
          <w:p w14:paraId="5667297A" w14:textId="77777777" w:rsidR="00B03E6B" w:rsidRPr="00B03E6B" w:rsidRDefault="00B03E6B" w:rsidP="00B03E6B">
            <w:pPr>
              <w:pStyle w:val="NoSpacing"/>
              <w:rPr>
                <w:rFonts w:ascii="Helvetica" w:hAnsi="Helvetica" w:cs="Helvetica"/>
                <w:b/>
                <w:bCs/>
                <w:color w:val="222222"/>
              </w:rPr>
            </w:pPr>
            <w:r w:rsidRPr="00B03E6B">
              <w:rPr>
                <w:rFonts w:ascii="Helvetica" w:hAnsi="Helvetica" w:cs="Helvetica"/>
                <w:b/>
                <w:bCs/>
                <w:color w:val="222222"/>
              </w:rPr>
              <w:t>Grantor Contact Information:</w:t>
            </w:r>
          </w:p>
        </w:tc>
        <w:tc>
          <w:tcPr>
            <w:tcW w:w="5000" w:type="pct"/>
            <w:vAlign w:val="center"/>
            <w:hideMark/>
          </w:tcPr>
          <w:p w14:paraId="4EAF1C37" w14:textId="77777777" w:rsidR="00B03E6B" w:rsidRPr="00B03E6B" w:rsidRDefault="00B03E6B" w:rsidP="00B03E6B">
            <w:pPr>
              <w:pStyle w:val="NoSpacing"/>
              <w:rPr>
                <w:rFonts w:ascii="Helvetica" w:hAnsi="Helvetica" w:cs="Helvetica"/>
                <w:color w:val="222222"/>
              </w:rPr>
            </w:pPr>
            <w:r w:rsidRPr="00B03E6B">
              <w:rPr>
                <w:rFonts w:ascii="Helvetica" w:hAnsi="Helvetica" w:cs="Helvetica"/>
                <w:color w:val="222222"/>
              </w:rPr>
              <w:t>If you have difficulty accessing the full announcement electronically, please contact:</w:t>
            </w:r>
            <w:r w:rsidRPr="00B03E6B">
              <w:rPr>
                <w:rFonts w:ascii="Helvetica" w:hAnsi="Helvetica" w:cs="Helvetica"/>
                <w:color w:val="222222"/>
              </w:rPr>
              <w:br/>
            </w:r>
            <w:r w:rsidRPr="00B03E6B">
              <w:rPr>
                <w:rFonts w:ascii="Helvetica" w:hAnsi="Helvetica" w:cs="Helvetica"/>
                <w:color w:val="222222"/>
              </w:rPr>
              <w:br/>
              <w:t>Michele Devaney Grants Management Specialist</w:t>
            </w:r>
            <w:r w:rsidRPr="00B03E6B">
              <w:rPr>
                <w:rFonts w:ascii="Helvetica" w:hAnsi="Helvetica" w:cs="Helvetica"/>
                <w:color w:val="222222"/>
              </w:rPr>
              <w:br/>
            </w:r>
            <w:r w:rsidRPr="00B03E6B">
              <w:rPr>
                <w:rFonts w:ascii="Helvetica" w:hAnsi="Helvetica" w:cs="Helvetica"/>
                <w:color w:val="222222"/>
              </w:rPr>
              <w:br/>
            </w:r>
            <w:hyperlink r:id="rId67" w:history="1">
              <w:r w:rsidRPr="00B03E6B">
                <w:rPr>
                  <w:rStyle w:val="Hyperlink"/>
                  <w:rFonts w:ascii="Helvetica" w:hAnsi="Helvetica" w:cs="Helvetica"/>
                </w:rPr>
                <w:t>Grants Specialist</w:t>
              </w:r>
            </w:hyperlink>
          </w:p>
        </w:tc>
      </w:tr>
    </w:tbl>
    <w:p w14:paraId="2A149C66" w14:textId="6DC64279" w:rsidR="00B03E6B" w:rsidRDefault="00B03E6B" w:rsidP="00B03E6B">
      <w:pPr>
        <w:pStyle w:val="NoSpacing"/>
        <w:pBdr>
          <w:bottom w:val="single" w:sz="6" w:space="1" w:color="auto"/>
        </w:pBdr>
        <w:rPr>
          <w:rStyle w:val="Hyperlink"/>
          <w:rFonts w:ascii="Helvetica" w:hAnsi="Helvetica" w:cs="Helvetica"/>
          <w:color w:val="1155CC"/>
          <w:sz w:val="24"/>
          <w:szCs w:val="24"/>
          <w:shd w:val="clear" w:color="auto" w:fill="FFFFFF"/>
        </w:rPr>
      </w:pPr>
      <w:r w:rsidRPr="004E4312">
        <w:rPr>
          <w:rFonts w:ascii="Helvetica" w:hAnsi="Helvetica" w:cs="Helvetica"/>
          <w:color w:val="222222"/>
          <w:sz w:val="24"/>
          <w:szCs w:val="24"/>
        </w:rPr>
        <w:lastRenderedPageBreak/>
        <w:br/>
      </w:r>
      <w:hyperlink r:id="rId68" w:tgtFrame="_blank" w:history="1">
        <w:r w:rsidRPr="004E4312">
          <w:rPr>
            <w:rStyle w:val="Hyperlink"/>
            <w:rFonts w:ascii="Helvetica" w:hAnsi="Helvetica" w:cs="Helvetica"/>
            <w:color w:val="1155CC"/>
            <w:sz w:val="24"/>
            <w:szCs w:val="24"/>
            <w:shd w:val="clear" w:color="auto" w:fill="FFFFFF"/>
          </w:rPr>
          <w:t>https://www.grants.gov/web/grants/view-opportunity.html?oppId=326802</w:t>
        </w:r>
      </w:hyperlink>
    </w:p>
    <w:p w14:paraId="46E1A3D5" w14:textId="77777777" w:rsidR="00CC1286" w:rsidRDefault="00CC1286" w:rsidP="00CC1286">
      <w:pPr>
        <w:pStyle w:val="NoSpacing"/>
        <w:rPr>
          <w:rFonts w:ascii="Helvetica" w:hAnsi="Helvetica" w:cs="Helvetica"/>
          <w:sz w:val="24"/>
          <w:szCs w:val="24"/>
        </w:rPr>
      </w:pPr>
    </w:p>
    <w:p w14:paraId="5E2B50A2" w14:textId="77777777" w:rsidR="00CC1286" w:rsidRDefault="00CC1286" w:rsidP="00CC1286">
      <w:pPr>
        <w:pStyle w:val="NoSpacing"/>
        <w:rPr>
          <w:rFonts w:ascii="Helvetica" w:hAnsi="Helvetica" w:cs="Helvetica"/>
          <w:color w:val="222222"/>
          <w:sz w:val="24"/>
          <w:szCs w:val="24"/>
          <w:highlight w:val="cyan"/>
          <w:shd w:val="clear" w:color="auto" w:fill="FFFFFF"/>
        </w:rPr>
      </w:pPr>
      <w:bookmarkStart w:id="57" w:name="AGFoodforProgress"/>
      <w:bookmarkEnd w:id="57"/>
      <w:r w:rsidRPr="00EB3187">
        <w:rPr>
          <w:rFonts w:ascii="Helvetica" w:hAnsi="Helvetica" w:cs="Helvetica"/>
          <w:color w:val="222222"/>
          <w:sz w:val="24"/>
          <w:szCs w:val="24"/>
          <w:highlight w:val="cyan"/>
          <w:shd w:val="clear" w:color="auto" w:fill="FFFFFF"/>
        </w:rPr>
        <w:t>Food for Progress 10.606</w:t>
      </w:r>
      <w:r w:rsidRPr="00EB3187">
        <w:rPr>
          <w:rFonts w:ascii="Helvetica" w:hAnsi="Helvetica" w:cs="Helvetica"/>
          <w:color w:val="222222"/>
          <w:sz w:val="24"/>
          <w:szCs w:val="24"/>
          <w:highlight w:val="cyan"/>
        </w:rPr>
        <w:br/>
      </w:r>
      <w:r w:rsidRPr="00EB3187">
        <w:rPr>
          <w:rFonts w:ascii="Helvetica" w:hAnsi="Helvetica" w:cs="Helvetica"/>
          <w:color w:val="222222"/>
          <w:sz w:val="24"/>
          <w:szCs w:val="24"/>
          <w:highlight w:val="cyan"/>
          <w:shd w:val="clear" w:color="auto" w:fill="FFFFFF"/>
        </w:rPr>
        <w:t xml:space="preserve">UNITED STATES DEPARTMENT OF AGRICULTURE FOOD FOR PROGRESS PROGRAM </w:t>
      </w:r>
    </w:p>
    <w:p w14:paraId="2E30B95B" w14:textId="1EDEA34C" w:rsidR="00CC1286" w:rsidRDefault="00CC1286" w:rsidP="00CC1286">
      <w:pPr>
        <w:pStyle w:val="NoSpacing"/>
        <w:rPr>
          <w:rFonts w:ascii="Helvetica" w:hAnsi="Helvetica" w:cs="Helvetica"/>
          <w:color w:val="222222"/>
          <w:sz w:val="24"/>
          <w:szCs w:val="24"/>
          <w:shd w:val="clear" w:color="auto" w:fill="FFFFFF"/>
        </w:rPr>
      </w:pPr>
      <w:r w:rsidRPr="00EB3187">
        <w:rPr>
          <w:rFonts w:ascii="Helvetica" w:hAnsi="Helvetica" w:cs="Helvetica"/>
          <w:color w:val="222222"/>
          <w:sz w:val="24"/>
          <w:szCs w:val="24"/>
          <w:highlight w:val="cyan"/>
          <w:shd w:val="clear" w:color="auto" w:fill="FFFFFF"/>
        </w:rPr>
        <w:t>Notice of Funding Opportunity</w:t>
      </w:r>
      <w:r w:rsidRPr="00EB3187">
        <w:rPr>
          <w:rFonts w:ascii="Helvetica" w:hAnsi="Helvetica" w:cs="Helvetica"/>
          <w:color w:val="222222"/>
          <w:sz w:val="24"/>
          <w:szCs w:val="24"/>
          <w:highlight w:val="cyan"/>
        </w:rPr>
        <w:br/>
      </w:r>
      <w:r w:rsidRPr="00EB3187">
        <w:rPr>
          <w:rFonts w:ascii="Helvetica" w:hAnsi="Helvetica" w:cs="Helvetica"/>
          <w:color w:val="222222"/>
          <w:sz w:val="24"/>
          <w:szCs w:val="24"/>
          <w:highlight w:val="cyan"/>
          <w:shd w:val="clear" w:color="auto" w:fill="FFFFFF"/>
        </w:rPr>
        <w:t>Synopsis 3</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898"/>
        <w:gridCol w:w="5992"/>
      </w:tblGrid>
      <w:tr w:rsidR="00CC1286" w:rsidRPr="00CC1286" w14:paraId="057A5127" w14:textId="77777777" w:rsidTr="00CC1286">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966"/>
              <w:gridCol w:w="2732"/>
            </w:tblGrid>
            <w:tr w:rsidR="00CC1286" w:rsidRPr="00CC1286" w14:paraId="23473CA0" w14:textId="77777777" w:rsidTr="00CC1286">
              <w:trPr>
                <w:tblCellSpacing w:w="0" w:type="dxa"/>
              </w:trPr>
              <w:tc>
                <w:tcPr>
                  <w:tcW w:w="1966" w:type="dxa"/>
                  <w:noWrap/>
                  <w:hideMark/>
                </w:tcPr>
                <w:p w14:paraId="5CE49113"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Document Type:</w:t>
                  </w:r>
                </w:p>
              </w:tc>
              <w:tc>
                <w:tcPr>
                  <w:tcW w:w="3428" w:type="dxa"/>
                  <w:vAlign w:val="center"/>
                  <w:hideMark/>
                </w:tcPr>
                <w:p w14:paraId="479E69A2"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Grants Notice</w:t>
                  </w:r>
                </w:p>
              </w:tc>
            </w:tr>
            <w:tr w:rsidR="00CC1286" w:rsidRPr="00CC1286" w14:paraId="62D4F785" w14:textId="77777777" w:rsidTr="00CC1286">
              <w:trPr>
                <w:tblCellSpacing w:w="0" w:type="dxa"/>
              </w:trPr>
              <w:tc>
                <w:tcPr>
                  <w:tcW w:w="1966" w:type="dxa"/>
                  <w:noWrap/>
                  <w:hideMark/>
                </w:tcPr>
                <w:p w14:paraId="7EED989E"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Funding Opportunity Number:</w:t>
                  </w:r>
                </w:p>
              </w:tc>
              <w:tc>
                <w:tcPr>
                  <w:tcW w:w="3428" w:type="dxa"/>
                  <w:vAlign w:val="center"/>
                  <w:hideMark/>
                </w:tcPr>
                <w:p w14:paraId="7C04E513"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USDA-FAS-10-606-0700-20-01</w:t>
                  </w:r>
                </w:p>
              </w:tc>
            </w:tr>
            <w:tr w:rsidR="00CC1286" w:rsidRPr="00CC1286" w14:paraId="08D53DBC" w14:textId="77777777" w:rsidTr="00CC1286">
              <w:trPr>
                <w:tblCellSpacing w:w="0" w:type="dxa"/>
              </w:trPr>
              <w:tc>
                <w:tcPr>
                  <w:tcW w:w="1966" w:type="dxa"/>
                  <w:noWrap/>
                  <w:hideMark/>
                </w:tcPr>
                <w:p w14:paraId="1F289FA1"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Funding Opportunity Title:</w:t>
                  </w:r>
                </w:p>
              </w:tc>
              <w:tc>
                <w:tcPr>
                  <w:tcW w:w="3428" w:type="dxa"/>
                  <w:vAlign w:val="center"/>
                  <w:hideMark/>
                </w:tcPr>
                <w:p w14:paraId="7480B60E"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UNITED STATES DEPARTMENT OF AGRICULTURE FOOD FOR PROGRESS PROGRAM Notice of Funding Opportunity</w:t>
                  </w:r>
                </w:p>
              </w:tc>
            </w:tr>
            <w:tr w:rsidR="00CC1286" w:rsidRPr="00CC1286" w14:paraId="29707B60" w14:textId="77777777" w:rsidTr="00CC1286">
              <w:trPr>
                <w:tblCellSpacing w:w="0" w:type="dxa"/>
              </w:trPr>
              <w:tc>
                <w:tcPr>
                  <w:tcW w:w="1966" w:type="dxa"/>
                  <w:noWrap/>
                  <w:hideMark/>
                </w:tcPr>
                <w:p w14:paraId="77AE1881"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Opportunity Category:</w:t>
                  </w:r>
                </w:p>
              </w:tc>
              <w:tc>
                <w:tcPr>
                  <w:tcW w:w="3428" w:type="dxa"/>
                  <w:vAlign w:val="center"/>
                  <w:hideMark/>
                </w:tcPr>
                <w:p w14:paraId="6CEF0A71"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Discretionary</w:t>
                  </w:r>
                </w:p>
              </w:tc>
            </w:tr>
            <w:tr w:rsidR="00CC1286" w:rsidRPr="00CC1286" w14:paraId="06A8C88E" w14:textId="77777777" w:rsidTr="00CC1286">
              <w:trPr>
                <w:tblCellSpacing w:w="0" w:type="dxa"/>
              </w:trPr>
              <w:tc>
                <w:tcPr>
                  <w:tcW w:w="1966" w:type="dxa"/>
                  <w:noWrap/>
                  <w:hideMark/>
                </w:tcPr>
                <w:p w14:paraId="5B39E21F"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Opportunity Category Explanation:</w:t>
                  </w:r>
                </w:p>
              </w:tc>
              <w:tc>
                <w:tcPr>
                  <w:tcW w:w="3428" w:type="dxa"/>
                  <w:vAlign w:val="center"/>
                  <w:hideMark/>
                </w:tcPr>
                <w:p w14:paraId="56A4ADB4"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 </w:t>
                  </w:r>
                </w:p>
              </w:tc>
            </w:tr>
            <w:tr w:rsidR="00CC1286" w:rsidRPr="00CC1286" w14:paraId="55561D66" w14:textId="77777777" w:rsidTr="00CC1286">
              <w:trPr>
                <w:tblCellSpacing w:w="0" w:type="dxa"/>
              </w:trPr>
              <w:tc>
                <w:tcPr>
                  <w:tcW w:w="1966" w:type="dxa"/>
                  <w:noWrap/>
                  <w:hideMark/>
                </w:tcPr>
                <w:p w14:paraId="1422B439"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Funding Instrument Type:</w:t>
                  </w:r>
                </w:p>
              </w:tc>
              <w:tc>
                <w:tcPr>
                  <w:tcW w:w="3428" w:type="dxa"/>
                  <w:vAlign w:val="center"/>
                  <w:hideMark/>
                </w:tcPr>
                <w:p w14:paraId="1268B0DF"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Cooperative Agreement</w:t>
                  </w:r>
                </w:p>
              </w:tc>
            </w:tr>
            <w:tr w:rsidR="00CC1286" w:rsidRPr="00CC1286" w14:paraId="19868465" w14:textId="77777777" w:rsidTr="00CC1286">
              <w:trPr>
                <w:tblCellSpacing w:w="0" w:type="dxa"/>
              </w:trPr>
              <w:tc>
                <w:tcPr>
                  <w:tcW w:w="1966" w:type="dxa"/>
                  <w:noWrap/>
                  <w:hideMark/>
                </w:tcPr>
                <w:p w14:paraId="63B2A958"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Category of Funding Activity:</w:t>
                  </w:r>
                </w:p>
              </w:tc>
              <w:tc>
                <w:tcPr>
                  <w:tcW w:w="3428" w:type="dxa"/>
                  <w:vAlign w:val="center"/>
                  <w:hideMark/>
                </w:tcPr>
                <w:p w14:paraId="58178642"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Agriculture</w:t>
                  </w:r>
                </w:p>
              </w:tc>
            </w:tr>
            <w:tr w:rsidR="00CC1286" w:rsidRPr="00CC1286" w14:paraId="3D126131" w14:textId="77777777" w:rsidTr="00CC1286">
              <w:trPr>
                <w:tblCellSpacing w:w="0" w:type="dxa"/>
              </w:trPr>
              <w:tc>
                <w:tcPr>
                  <w:tcW w:w="1966" w:type="dxa"/>
                  <w:noWrap/>
                  <w:hideMark/>
                </w:tcPr>
                <w:p w14:paraId="5891D82D"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Category Explanation:</w:t>
                  </w:r>
                </w:p>
              </w:tc>
              <w:tc>
                <w:tcPr>
                  <w:tcW w:w="3428" w:type="dxa"/>
                  <w:vAlign w:val="center"/>
                  <w:hideMark/>
                </w:tcPr>
                <w:p w14:paraId="6E1F2D1B"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 </w:t>
                  </w:r>
                </w:p>
              </w:tc>
            </w:tr>
            <w:tr w:rsidR="00CC1286" w:rsidRPr="00CC1286" w14:paraId="23B89252" w14:textId="77777777" w:rsidTr="00CC1286">
              <w:trPr>
                <w:tblCellSpacing w:w="0" w:type="dxa"/>
              </w:trPr>
              <w:tc>
                <w:tcPr>
                  <w:tcW w:w="1966" w:type="dxa"/>
                  <w:noWrap/>
                  <w:hideMark/>
                </w:tcPr>
                <w:p w14:paraId="05275C5C"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Expected Number of Awards:</w:t>
                  </w:r>
                </w:p>
              </w:tc>
              <w:tc>
                <w:tcPr>
                  <w:tcW w:w="3428" w:type="dxa"/>
                  <w:vAlign w:val="center"/>
                  <w:hideMark/>
                </w:tcPr>
                <w:p w14:paraId="520EFACE"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5</w:t>
                  </w:r>
                </w:p>
              </w:tc>
            </w:tr>
            <w:tr w:rsidR="00CC1286" w:rsidRPr="00CC1286" w14:paraId="6E1E0DBC" w14:textId="77777777" w:rsidTr="00CC1286">
              <w:trPr>
                <w:tblCellSpacing w:w="0" w:type="dxa"/>
              </w:trPr>
              <w:tc>
                <w:tcPr>
                  <w:tcW w:w="1966" w:type="dxa"/>
                  <w:noWrap/>
                  <w:hideMark/>
                </w:tcPr>
                <w:p w14:paraId="7AD21353"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CFDA Number(s):</w:t>
                  </w:r>
                </w:p>
              </w:tc>
              <w:tc>
                <w:tcPr>
                  <w:tcW w:w="3428" w:type="dxa"/>
                  <w:vAlign w:val="center"/>
                  <w:hideMark/>
                </w:tcPr>
                <w:p w14:paraId="683C588D"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10.606 -- Food for Progress</w:t>
                  </w:r>
                </w:p>
              </w:tc>
            </w:tr>
            <w:tr w:rsidR="00CC1286" w:rsidRPr="00CC1286" w14:paraId="0EFCC2D8" w14:textId="77777777" w:rsidTr="00CC1286">
              <w:trPr>
                <w:tblCellSpacing w:w="0" w:type="dxa"/>
              </w:trPr>
              <w:tc>
                <w:tcPr>
                  <w:tcW w:w="1966" w:type="dxa"/>
                  <w:noWrap/>
                  <w:hideMark/>
                </w:tcPr>
                <w:p w14:paraId="1201D073"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Cost Sharing or Matching Requirement:</w:t>
                  </w:r>
                </w:p>
              </w:tc>
              <w:tc>
                <w:tcPr>
                  <w:tcW w:w="3428" w:type="dxa"/>
                  <w:vAlign w:val="center"/>
                  <w:hideMark/>
                </w:tcPr>
                <w:p w14:paraId="6AA675A9"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No</w:t>
                  </w:r>
                </w:p>
              </w:tc>
            </w:tr>
          </w:tbl>
          <w:p w14:paraId="11CB81E8" w14:textId="77777777" w:rsidR="00CC1286" w:rsidRPr="00CC1286" w:rsidRDefault="00CC1286" w:rsidP="00CC1286">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4246"/>
              <w:gridCol w:w="1546"/>
            </w:tblGrid>
            <w:tr w:rsidR="00CC1286" w:rsidRPr="00CC1286" w14:paraId="2B000C28" w14:textId="77777777" w:rsidTr="00CC1286">
              <w:trPr>
                <w:tblCellSpacing w:w="0" w:type="dxa"/>
              </w:trPr>
              <w:tc>
                <w:tcPr>
                  <w:tcW w:w="0" w:type="auto"/>
                  <w:noWrap/>
                  <w:hideMark/>
                </w:tcPr>
                <w:p w14:paraId="474365EA"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Version:</w:t>
                  </w:r>
                </w:p>
              </w:tc>
              <w:tc>
                <w:tcPr>
                  <w:tcW w:w="0" w:type="auto"/>
                  <w:vAlign w:val="center"/>
                  <w:hideMark/>
                </w:tcPr>
                <w:p w14:paraId="7FA9AA87"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Synopsis 3</w:t>
                  </w:r>
                </w:p>
              </w:tc>
            </w:tr>
            <w:tr w:rsidR="00CC1286" w:rsidRPr="00CC1286" w14:paraId="46D291F6" w14:textId="77777777" w:rsidTr="00CC1286">
              <w:trPr>
                <w:tblCellSpacing w:w="0" w:type="dxa"/>
              </w:trPr>
              <w:tc>
                <w:tcPr>
                  <w:tcW w:w="0" w:type="auto"/>
                  <w:noWrap/>
                  <w:hideMark/>
                </w:tcPr>
                <w:p w14:paraId="3BDF31F9"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Posted Date:</w:t>
                  </w:r>
                </w:p>
              </w:tc>
              <w:tc>
                <w:tcPr>
                  <w:tcW w:w="0" w:type="auto"/>
                  <w:vAlign w:val="center"/>
                  <w:hideMark/>
                </w:tcPr>
                <w:p w14:paraId="7C8CF652"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May 14, 2020</w:t>
                  </w:r>
                </w:p>
              </w:tc>
            </w:tr>
            <w:tr w:rsidR="00CC1286" w:rsidRPr="00CC1286" w14:paraId="4E8541D6" w14:textId="77777777" w:rsidTr="00CC1286">
              <w:trPr>
                <w:tblCellSpacing w:w="0" w:type="dxa"/>
              </w:trPr>
              <w:tc>
                <w:tcPr>
                  <w:tcW w:w="0" w:type="auto"/>
                  <w:noWrap/>
                  <w:hideMark/>
                </w:tcPr>
                <w:p w14:paraId="1736730B"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Last Updated Date:</w:t>
                  </w:r>
                </w:p>
              </w:tc>
              <w:tc>
                <w:tcPr>
                  <w:tcW w:w="0" w:type="auto"/>
                  <w:vAlign w:val="center"/>
                  <w:hideMark/>
                </w:tcPr>
                <w:p w14:paraId="1EE83D52"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May 14, 2020</w:t>
                  </w:r>
                </w:p>
              </w:tc>
            </w:tr>
            <w:tr w:rsidR="00CC1286" w:rsidRPr="00CC1286" w14:paraId="5C6B658B" w14:textId="77777777" w:rsidTr="00CC1286">
              <w:trPr>
                <w:tblCellSpacing w:w="0" w:type="dxa"/>
              </w:trPr>
              <w:tc>
                <w:tcPr>
                  <w:tcW w:w="0" w:type="auto"/>
                  <w:noWrap/>
                  <w:hideMark/>
                </w:tcPr>
                <w:p w14:paraId="693BA0C8"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Original Closing Date for Applications:</w:t>
                  </w:r>
                </w:p>
              </w:tc>
              <w:tc>
                <w:tcPr>
                  <w:tcW w:w="0" w:type="auto"/>
                  <w:vAlign w:val="center"/>
                  <w:hideMark/>
                </w:tcPr>
                <w:p w14:paraId="2F940408"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Jul 14, 2020  </w:t>
                  </w:r>
                </w:p>
              </w:tc>
            </w:tr>
            <w:tr w:rsidR="00CC1286" w:rsidRPr="00CC1286" w14:paraId="05133DBB" w14:textId="77777777" w:rsidTr="00CC1286">
              <w:trPr>
                <w:tblCellSpacing w:w="0" w:type="dxa"/>
              </w:trPr>
              <w:tc>
                <w:tcPr>
                  <w:tcW w:w="0" w:type="auto"/>
                  <w:noWrap/>
                  <w:hideMark/>
                </w:tcPr>
                <w:p w14:paraId="1F238002"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Current Closing Date for Applications:</w:t>
                  </w:r>
                </w:p>
              </w:tc>
              <w:tc>
                <w:tcPr>
                  <w:tcW w:w="0" w:type="auto"/>
                  <w:vAlign w:val="center"/>
                  <w:hideMark/>
                </w:tcPr>
                <w:p w14:paraId="2FF27F87"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Jul 14, 2020  </w:t>
                  </w:r>
                </w:p>
              </w:tc>
            </w:tr>
            <w:tr w:rsidR="00CC1286" w:rsidRPr="00CC1286" w14:paraId="1BBC52D5" w14:textId="77777777" w:rsidTr="00CC1286">
              <w:trPr>
                <w:tblCellSpacing w:w="0" w:type="dxa"/>
              </w:trPr>
              <w:tc>
                <w:tcPr>
                  <w:tcW w:w="0" w:type="auto"/>
                  <w:noWrap/>
                  <w:hideMark/>
                </w:tcPr>
                <w:p w14:paraId="4E33E0AF"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Archive Date:</w:t>
                  </w:r>
                </w:p>
              </w:tc>
              <w:tc>
                <w:tcPr>
                  <w:tcW w:w="0" w:type="auto"/>
                  <w:vAlign w:val="center"/>
                  <w:hideMark/>
                </w:tcPr>
                <w:p w14:paraId="373F8ACB"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Aug 13, 2020</w:t>
                  </w:r>
                </w:p>
              </w:tc>
            </w:tr>
            <w:tr w:rsidR="00CC1286" w:rsidRPr="00CC1286" w14:paraId="68D7A95D" w14:textId="77777777" w:rsidTr="00CC1286">
              <w:trPr>
                <w:tblCellSpacing w:w="0" w:type="dxa"/>
              </w:trPr>
              <w:tc>
                <w:tcPr>
                  <w:tcW w:w="0" w:type="auto"/>
                  <w:noWrap/>
                  <w:hideMark/>
                </w:tcPr>
                <w:p w14:paraId="22C27AFD"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Estimated Total Program Funding:</w:t>
                  </w:r>
                </w:p>
              </w:tc>
              <w:tc>
                <w:tcPr>
                  <w:tcW w:w="0" w:type="auto"/>
                  <w:vAlign w:val="center"/>
                  <w:hideMark/>
                </w:tcPr>
                <w:p w14:paraId="19F50BF0"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$190,000,000</w:t>
                  </w:r>
                </w:p>
              </w:tc>
            </w:tr>
            <w:tr w:rsidR="00CC1286" w:rsidRPr="00CC1286" w14:paraId="20DD1B1D" w14:textId="77777777" w:rsidTr="00CC1286">
              <w:trPr>
                <w:tblCellSpacing w:w="0" w:type="dxa"/>
              </w:trPr>
              <w:tc>
                <w:tcPr>
                  <w:tcW w:w="0" w:type="auto"/>
                  <w:noWrap/>
                  <w:hideMark/>
                </w:tcPr>
                <w:p w14:paraId="348930F3"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Award Ceiling:</w:t>
                  </w:r>
                </w:p>
              </w:tc>
              <w:tc>
                <w:tcPr>
                  <w:tcW w:w="0" w:type="auto"/>
                  <w:vAlign w:val="center"/>
                  <w:hideMark/>
                </w:tcPr>
                <w:p w14:paraId="0E279DCB"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$35,000,000</w:t>
                  </w:r>
                </w:p>
              </w:tc>
            </w:tr>
            <w:tr w:rsidR="00CC1286" w:rsidRPr="00CC1286" w14:paraId="53BBB93A" w14:textId="77777777" w:rsidTr="00CC1286">
              <w:trPr>
                <w:tblCellSpacing w:w="0" w:type="dxa"/>
              </w:trPr>
              <w:tc>
                <w:tcPr>
                  <w:tcW w:w="0" w:type="auto"/>
                  <w:noWrap/>
                  <w:hideMark/>
                </w:tcPr>
                <w:p w14:paraId="5D65DB02"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Award Floor:</w:t>
                  </w:r>
                </w:p>
              </w:tc>
              <w:tc>
                <w:tcPr>
                  <w:tcW w:w="0" w:type="auto"/>
                  <w:vAlign w:val="center"/>
                  <w:hideMark/>
                </w:tcPr>
                <w:p w14:paraId="278FD3C3"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$15,000,000</w:t>
                  </w:r>
                </w:p>
              </w:tc>
            </w:tr>
          </w:tbl>
          <w:p w14:paraId="63BDDAA8" w14:textId="77777777" w:rsidR="00CC1286" w:rsidRPr="00CC1286" w:rsidRDefault="00CC1286" w:rsidP="00CC1286">
            <w:pPr>
              <w:pStyle w:val="NoSpacing"/>
              <w:rPr>
                <w:rFonts w:ascii="Helvetica" w:hAnsi="Helvetica" w:cs="Helvetica"/>
                <w:color w:val="222222"/>
              </w:rPr>
            </w:pPr>
          </w:p>
        </w:tc>
      </w:tr>
    </w:tbl>
    <w:p w14:paraId="4087EAC8" w14:textId="6618DD79" w:rsidR="00CC1286" w:rsidRPr="00CC1286" w:rsidRDefault="00CC1286" w:rsidP="00CC1286">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CC1286" w:rsidRPr="00CC1286" w14:paraId="1CEF0950" w14:textId="77777777" w:rsidTr="00CC1286">
        <w:trPr>
          <w:tblCellSpacing w:w="0" w:type="dxa"/>
        </w:trPr>
        <w:tc>
          <w:tcPr>
            <w:tcW w:w="0" w:type="auto"/>
            <w:noWrap/>
            <w:hideMark/>
          </w:tcPr>
          <w:p w14:paraId="3946DB8A"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Eligible Applicants:</w:t>
            </w:r>
          </w:p>
        </w:tc>
        <w:tc>
          <w:tcPr>
            <w:tcW w:w="5000" w:type="pct"/>
            <w:vAlign w:val="center"/>
            <w:hideMark/>
          </w:tcPr>
          <w:p w14:paraId="6E6111A6"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Others (see text field entitled "Additional Information on Eligibility" for clarification)</w:t>
            </w:r>
          </w:p>
        </w:tc>
      </w:tr>
      <w:tr w:rsidR="00CC1286" w:rsidRPr="00CC1286" w14:paraId="1920EDAD" w14:textId="77777777" w:rsidTr="00CC1286">
        <w:trPr>
          <w:tblCellSpacing w:w="0" w:type="dxa"/>
        </w:trPr>
        <w:tc>
          <w:tcPr>
            <w:tcW w:w="0" w:type="auto"/>
            <w:noWrap/>
            <w:hideMark/>
          </w:tcPr>
          <w:p w14:paraId="19450D38"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Additional Information on Eligibility:</w:t>
            </w:r>
          </w:p>
        </w:tc>
        <w:tc>
          <w:tcPr>
            <w:tcW w:w="5000" w:type="pct"/>
            <w:vAlign w:val="center"/>
            <w:hideMark/>
          </w:tcPr>
          <w:p w14:paraId="0918D7F1"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In accordance with the Food for Progress Act of 1985 (7 U.S.C. 1736o), the following entities are eligible Applicants:• The government of an emerging agricultural country;• Intergovernmental organizations;• Private voluntary organizations*;• Nonprofit agricultural organizations or cooperatives;• Nongovernmental organizations;• Colleges or universities; and• Any other private entity*See 7 CFR section 1499.2 for the definition of a private voluntary organization.2. Eligibility</w:t>
            </w:r>
          </w:p>
        </w:tc>
      </w:tr>
    </w:tbl>
    <w:p w14:paraId="1F4AD75F" w14:textId="42DE52BC" w:rsidR="00CC1286" w:rsidRPr="00CC1286" w:rsidRDefault="00CC1286" w:rsidP="00CC1286">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270"/>
        <w:gridCol w:w="7620"/>
      </w:tblGrid>
      <w:tr w:rsidR="00CC1286" w:rsidRPr="00CC1286" w14:paraId="215E5388" w14:textId="77777777" w:rsidTr="00CC1286">
        <w:trPr>
          <w:tblCellSpacing w:w="0" w:type="dxa"/>
        </w:trPr>
        <w:tc>
          <w:tcPr>
            <w:tcW w:w="0" w:type="auto"/>
            <w:noWrap/>
            <w:hideMark/>
          </w:tcPr>
          <w:p w14:paraId="153522F8"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Agency Name:</w:t>
            </w:r>
          </w:p>
        </w:tc>
        <w:tc>
          <w:tcPr>
            <w:tcW w:w="5000" w:type="pct"/>
            <w:vAlign w:val="center"/>
            <w:hideMark/>
          </w:tcPr>
          <w:p w14:paraId="328B3433"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Food for Progress 10.606</w:t>
            </w:r>
          </w:p>
        </w:tc>
      </w:tr>
      <w:tr w:rsidR="00CC1286" w:rsidRPr="00CC1286" w14:paraId="19EDA9DE" w14:textId="77777777" w:rsidTr="00CC1286">
        <w:trPr>
          <w:tblCellSpacing w:w="0" w:type="dxa"/>
        </w:trPr>
        <w:tc>
          <w:tcPr>
            <w:tcW w:w="0" w:type="auto"/>
            <w:noWrap/>
            <w:hideMark/>
          </w:tcPr>
          <w:p w14:paraId="3AB75B6D"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Description:</w:t>
            </w:r>
          </w:p>
        </w:tc>
        <w:tc>
          <w:tcPr>
            <w:tcW w:w="5000" w:type="pct"/>
            <w:vAlign w:val="center"/>
            <w:hideMark/>
          </w:tcPr>
          <w:p w14:paraId="273B4854"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The Food for Progress (FFPr) Program provides for the donation of U.S. agricultural commodities to developing countries and emerging democracies committed to introducing and expanding free enterprise in the agricultural sector. The commodities are generally sold on the local market and the proceeds are used to support agricultural development activities.</w:t>
            </w:r>
          </w:p>
          <w:p w14:paraId="28528F4A"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When applying, reference the country’s specific identification number as listed in the NOFO and below: </w:t>
            </w:r>
          </w:p>
          <w:p w14:paraId="024FDC62"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USDA-FAS-10.606-0700-20-(388) – Bangladesh</w:t>
            </w:r>
          </w:p>
          <w:p w14:paraId="4CC64E8D"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USDA-FAS-10.606-0700-20-(514) – Colombia </w:t>
            </w:r>
          </w:p>
          <w:p w14:paraId="6EC064D8"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USDA-FAS-10.606-0700-20-(367) – Dominican Republic</w:t>
            </w:r>
          </w:p>
          <w:p w14:paraId="65E99958"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USDA-FAS-10.606-0700-20-(617) – Uganda                                                                                                                  </w:t>
            </w:r>
          </w:p>
          <w:p w14:paraId="4DACADF1"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USDA-FAS-10.606-0700-20-(681) – West Africa Regional</w:t>
            </w:r>
          </w:p>
          <w:p w14:paraId="7499E2BF" w14:textId="77777777" w:rsidR="00CC1286" w:rsidRPr="00CC1286" w:rsidRDefault="00CC1286" w:rsidP="00CC1286">
            <w:pPr>
              <w:pStyle w:val="NoSpacing"/>
              <w:rPr>
                <w:rFonts w:ascii="Helvetica" w:hAnsi="Helvetica" w:cs="Helvetica"/>
                <w:color w:val="222222"/>
              </w:rPr>
            </w:pPr>
          </w:p>
          <w:p w14:paraId="4E9C9E51"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Please note, applications will only be reviewed against other applications received for the same priority country.  </w:t>
            </w:r>
          </w:p>
          <w:p w14:paraId="697256AD"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Go to Related Documents to find the full announcement, details on how to apply, instructions on accessing the Food Aid Information System, weekly responses to questions, and other important information.</w:t>
            </w:r>
          </w:p>
          <w:p w14:paraId="62740F1A" w14:textId="77777777" w:rsidR="00CC1286" w:rsidRPr="00CC1286" w:rsidRDefault="00CC1286" w:rsidP="00CC1286">
            <w:pPr>
              <w:pStyle w:val="NoSpacing"/>
              <w:rPr>
                <w:rFonts w:ascii="Helvetica" w:hAnsi="Helvetica" w:cs="Helvetica"/>
                <w:color w:val="222222"/>
              </w:rPr>
            </w:pPr>
          </w:p>
          <w:p w14:paraId="197433A3"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 xml:space="preserve">Please note, the Foreign Agricultural Service is monitoring the COVID-19 situation closely. If the situation merits a modification to the FY 20 FFPr NOFO, a modified NOFO will be published to </w:t>
            </w:r>
            <w:hyperlink r:id="rId69" w:tgtFrame="_blank" w:history="1">
              <w:r w:rsidRPr="00CC1286">
                <w:rPr>
                  <w:rStyle w:val="Hyperlink"/>
                  <w:rFonts w:ascii="Helvetica" w:hAnsi="Helvetica" w:cs="Helvetica"/>
                </w:rPr>
                <w:t>Grants.gov</w:t>
              </w:r>
            </w:hyperlink>
            <w:r w:rsidRPr="00CC1286">
              <w:rPr>
                <w:rFonts w:ascii="Helvetica" w:hAnsi="Helvetica" w:cs="Helvetica"/>
                <w:color w:val="222222"/>
              </w:rPr>
              <w:t xml:space="preserve"> and the FAIS website. Notifications on modifications will be posted on </w:t>
            </w:r>
            <w:hyperlink r:id="rId70" w:tgtFrame="_blank" w:history="1">
              <w:r w:rsidRPr="00CC1286">
                <w:rPr>
                  <w:rStyle w:val="Hyperlink"/>
                  <w:rFonts w:ascii="Helvetica" w:hAnsi="Helvetica" w:cs="Helvetica"/>
                </w:rPr>
                <w:t>Grants.gov</w:t>
              </w:r>
            </w:hyperlink>
            <w:r w:rsidRPr="00CC1286">
              <w:rPr>
                <w:rFonts w:ascii="Helvetica" w:hAnsi="Helvetica" w:cs="Helvetica"/>
                <w:color w:val="222222"/>
              </w:rPr>
              <w:t xml:space="preserve"> and FAIS, as well as distributed via FAS’ listserv. Please email </w:t>
            </w:r>
            <w:r w:rsidRPr="00CC1286">
              <w:rPr>
                <w:rFonts w:ascii="Helvetica" w:hAnsi="Helvetica" w:cs="Helvetica"/>
                <w:color w:val="222222"/>
                <w:u w:val="single"/>
              </w:rPr>
              <w:t xml:space="preserve">ppded@usda.gov </w:t>
            </w:r>
            <w:r w:rsidRPr="00CC1286">
              <w:rPr>
                <w:rFonts w:ascii="Helvetica" w:hAnsi="Helvetica" w:cs="Helvetica"/>
                <w:color w:val="222222"/>
              </w:rPr>
              <w:t>to ensure your organization is included. </w:t>
            </w:r>
          </w:p>
        </w:tc>
      </w:tr>
      <w:tr w:rsidR="00CC1286" w:rsidRPr="00CC1286" w14:paraId="655BDFEF" w14:textId="77777777" w:rsidTr="00CC1286">
        <w:trPr>
          <w:tblCellSpacing w:w="0" w:type="dxa"/>
        </w:trPr>
        <w:tc>
          <w:tcPr>
            <w:tcW w:w="0" w:type="auto"/>
            <w:noWrap/>
            <w:hideMark/>
          </w:tcPr>
          <w:p w14:paraId="4D9A5F39"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Link to Additional Information:</w:t>
            </w:r>
          </w:p>
        </w:tc>
        <w:tc>
          <w:tcPr>
            <w:tcW w:w="5000" w:type="pct"/>
            <w:vAlign w:val="center"/>
            <w:hideMark/>
          </w:tcPr>
          <w:p w14:paraId="3643E2AD" w14:textId="2BF69923" w:rsidR="00CC1286" w:rsidRPr="00CC1286" w:rsidRDefault="00816A1B" w:rsidP="00CC1286">
            <w:pPr>
              <w:pStyle w:val="NoSpacing"/>
              <w:rPr>
                <w:rFonts w:ascii="Helvetica" w:hAnsi="Helvetica" w:cs="Helvetica"/>
                <w:color w:val="222222"/>
              </w:rPr>
            </w:pPr>
            <w:hyperlink w:tgtFrame="_blank" w:tooltip="Link to Additional Information" w:history="1">
              <w:r w:rsidR="00CC1286" w:rsidRPr="00CC1286">
                <w:rPr>
                  <w:rStyle w:val="Hyperlink"/>
                  <w:rFonts w:ascii="Helvetica" w:hAnsi="Helvetica" w:cs="Helvetica"/>
                </w:rPr>
                <w:t>The full announcement can be found under the tab "related documents" above</w:t>
              </w:r>
            </w:hyperlink>
            <w:r w:rsidR="00CC1286" w:rsidRPr="00CC1286">
              <w:rPr>
                <w:rFonts w:ascii="Helvetica" w:hAnsi="Helvetica" w:cs="Helvetica"/>
                <w:color w:val="222222"/>
              </w:rPr>
              <w:t>  </w:t>
            </w:r>
            <w:r w:rsidR="00CC1286" w:rsidRPr="00CC1286">
              <w:rPr>
                <w:rFonts w:ascii="Helvetica" w:hAnsi="Helvetica" w:cs="Helvetica"/>
                <w:noProof/>
                <w:color w:val="222222"/>
              </w:rPr>
              <w:drawing>
                <wp:inline distT="0" distB="0" distL="0" distR="0" wp14:anchorId="56D8F966" wp14:editId="1E332A9D">
                  <wp:extent cx="151130" cy="151130"/>
                  <wp:effectExtent l="0" t="0" r="1270" b="1270"/>
                  <wp:docPr id="68" name="Picture 68" descr="Click to View Exit Disclaimer">
                    <a:hlinkClick xmlns:a="http://schemas.openxmlformats.org/drawingml/2006/main" r:id="rId40"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ick to View Exit Disclaimer">
                            <a:hlinkClick r:id="rId40" tgtFrame="&quot;_parent&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r w:rsidR="00CC1286" w:rsidRPr="00CC1286" w14:paraId="6896FD02" w14:textId="77777777" w:rsidTr="00CC1286">
        <w:trPr>
          <w:tblCellSpacing w:w="0" w:type="dxa"/>
        </w:trPr>
        <w:tc>
          <w:tcPr>
            <w:tcW w:w="0" w:type="auto"/>
            <w:noWrap/>
            <w:hideMark/>
          </w:tcPr>
          <w:p w14:paraId="10AAD2E8"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Grantor Contact Information:</w:t>
            </w:r>
          </w:p>
        </w:tc>
        <w:tc>
          <w:tcPr>
            <w:tcW w:w="5000" w:type="pct"/>
            <w:vAlign w:val="center"/>
            <w:hideMark/>
          </w:tcPr>
          <w:p w14:paraId="0469C429"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If you have difficulty accessing the full announcement electronically, please contact:</w:t>
            </w:r>
            <w:r w:rsidRPr="00CC1286">
              <w:rPr>
                <w:rFonts w:ascii="Helvetica" w:hAnsi="Helvetica" w:cs="Helvetica"/>
                <w:color w:val="222222"/>
              </w:rPr>
              <w:br/>
            </w:r>
            <w:r w:rsidRPr="00CC1286">
              <w:rPr>
                <w:rFonts w:ascii="Helvetica" w:hAnsi="Helvetica" w:cs="Helvetica"/>
                <w:color w:val="222222"/>
              </w:rPr>
              <w:br/>
              <w:t>Eric Bozoian Grants Management Specialist Phone 2023781054</w:t>
            </w:r>
            <w:r w:rsidRPr="00CC1286">
              <w:rPr>
                <w:rFonts w:ascii="Helvetica" w:hAnsi="Helvetica" w:cs="Helvetica"/>
                <w:color w:val="222222"/>
              </w:rPr>
              <w:br/>
            </w:r>
            <w:r w:rsidRPr="00CC1286">
              <w:rPr>
                <w:rFonts w:ascii="Helvetica" w:hAnsi="Helvetica" w:cs="Helvetica"/>
                <w:color w:val="222222"/>
              </w:rPr>
              <w:br/>
            </w:r>
            <w:hyperlink r:id="rId71" w:history="1">
              <w:r w:rsidRPr="00CC1286">
                <w:rPr>
                  <w:rStyle w:val="Hyperlink"/>
                  <w:rFonts w:ascii="Helvetica" w:hAnsi="Helvetica" w:cs="Helvetica"/>
                </w:rPr>
                <w:t>contact email</w:t>
              </w:r>
            </w:hyperlink>
          </w:p>
        </w:tc>
      </w:tr>
    </w:tbl>
    <w:p w14:paraId="0DFB1E33" w14:textId="77777777" w:rsidR="00CC1286" w:rsidRDefault="00CC1286" w:rsidP="00CC1286">
      <w:pPr>
        <w:pStyle w:val="NoSpacing"/>
        <w:pBdr>
          <w:bottom w:val="single" w:sz="6" w:space="1" w:color="auto"/>
        </w:pBdr>
        <w:rPr>
          <w:rStyle w:val="Hyperlink"/>
          <w:rFonts w:ascii="Helvetica" w:hAnsi="Helvetica" w:cs="Helvetica"/>
          <w:color w:val="1155CC"/>
          <w:sz w:val="24"/>
          <w:szCs w:val="24"/>
          <w:shd w:val="clear" w:color="auto" w:fill="FFFFFF"/>
        </w:rPr>
      </w:pPr>
      <w:r w:rsidRPr="007F087C">
        <w:rPr>
          <w:rFonts w:ascii="Helvetica" w:hAnsi="Helvetica" w:cs="Helvetica"/>
          <w:color w:val="222222"/>
          <w:sz w:val="24"/>
          <w:szCs w:val="24"/>
        </w:rPr>
        <w:br/>
      </w:r>
      <w:hyperlink r:id="rId72" w:tgtFrame="_blank" w:history="1">
        <w:r w:rsidRPr="007F087C">
          <w:rPr>
            <w:rStyle w:val="Hyperlink"/>
            <w:rFonts w:ascii="Helvetica" w:hAnsi="Helvetica" w:cs="Helvetica"/>
            <w:color w:val="1155CC"/>
            <w:sz w:val="24"/>
            <w:szCs w:val="24"/>
            <w:shd w:val="clear" w:color="auto" w:fill="FFFFFF"/>
          </w:rPr>
          <w:t>https://www.grants.gov/web/grants/view-opportunity.html?oppId=327100</w:t>
        </w:r>
      </w:hyperlink>
    </w:p>
    <w:p w14:paraId="38FB8EF8" w14:textId="77777777" w:rsidR="00CC1286" w:rsidRDefault="00CC1286" w:rsidP="00CC1286">
      <w:pPr>
        <w:pStyle w:val="NoSpacing"/>
        <w:rPr>
          <w:rStyle w:val="Hyperlink"/>
          <w:color w:val="1155CC"/>
          <w:shd w:val="clear" w:color="auto" w:fill="FFFFFF"/>
        </w:rPr>
      </w:pPr>
    </w:p>
    <w:p w14:paraId="2A2B50E7" w14:textId="77777777" w:rsidR="00CC1286" w:rsidRDefault="00CC1286" w:rsidP="00CC1286">
      <w:pPr>
        <w:pStyle w:val="NoSpacing"/>
        <w:rPr>
          <w:rFonts w:ascii="Helvetica" w:hAnsi="Helvetica" w:cs="Helvetica"/>
          <w:color w:val="222222"/>
          <w:sz w:val="24"/>
          <w:szCs w:val="24"/>
          <w:shd w:val="clear" w:color="auto" w:fill="FFFFFF"/>
        </w:rPr>
      </w:pPr>
      <w:bookmarkStart w:id="58" w:name="AGCCFWR"/>
      <w:bookmarkEnd w:id="58"/>
      <w:r w:rsidRPr="00D236F1">
        <w:rPr>
          <w:rFonts w:ascii="Helvetica" w:hAnsi="Helvetica" w:cs="Helvetica"/>
          <w:color w:val="222222"/>
          <w:sz w:val="24"/>
          <w:szCs w:val="24"/>
          <w:highlight w:val="cyan"/>
          <w:shd w:val="clear" w:color="auto" w:fill="FFFFFF"/>
        </w:rPr>
        <w:t>Natural Resources Conservation Service</w:t>
      </w:r>
      <w:r w:rsidRPr="00D236F1">
        <w:rPr>
          <w:rFonts w:ascii="Helvetica" w:hAnsi="Helvetica" w:cs="Helvetica"/>
          <w:color w:val="222222"/>
          <w:sz w:val="24"/>
          <w:szCs w:val="24"/>
          <w:highlight w:val="cyan"/>
        </w:rPr>
        <w:br/>
      </w:r>
      <w:r w:rsidRPr="00D236F1">
        <w:rPr>
          <w:rFonts w:ascii="Helvetica" w:hAnsi="Helvetica" w:cs="Helvetica"/>
          <w:color w:val="222222"/>
          <w:sz w:val="24"/>
          <w:szCs w:val="24"/>
          <w:highlight w:val="cyan"/>
          <w:shd w:val="clear" w:color="auto" w:fill="FFFFFF"/>
        </w:rPr>
        <w:t>Community Compost and Food Waste Reduction (CCFWR) Project</w:t>
      </w:r>
      <w:r w:rsidRPr="00D236F1">
        <w:rPr>
          <w:rFonts w:ascii="Helvetica" w:hAnsi="Helvetica" w:cs="Helvetica"/>
          <w:color w:val="222222"/>
          <w:sz w:val="24"/>
          <w:szCs w:val="24"/>
          <w:highlight w:val="cyan"/>
        </w:rPr>
        <w:br/>
      </w:r>
      <w:r w:rsidRPr="00D236F1">
        <w:rPr>
          <w:rFonts w:ascii="Helvetica" w:hAnsi="Helvetica" w:cs="Helvetica"/>
          <w:color w:val="222222"/>
          <w:sz w:val="24"/>
          <w:szCs w:val="24"/>
          <w:highlight w:val="cyan"/>
          <w:shd w:val="clear" w:color="auto" w:fill="FFFFFF"/>
        </w:rPr>
        <w:t>Synopsis 4</w:t>
      </w:r>
    </w:p>
    <w:p w14:paraId="49277D0F" w14:textId="77777777" w:rsidR="00CC1286" w:rsidRDefault="00CC1286" w:rsidP="00CC1286">
      <w:pPr>
        <w:pStyle w:val="NoSpacing"/>
        <w:rPr>
          <w:rFonts w:ascii="Helvetica" w:hAnsi="Helvetica" w:cs="Helvetica"/>
          <w:color w:val="222222"/>
          <w:sz w:val="24"/>
          <w:szCs w:val="24"/>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CC1286" w:rsidRPr="00CC1286" w14:paraId="1BDE6EFA" w14:textId="77777777" w:rsidTr="00CC1286">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146"/>
              <w:gridCol w:w="3016"/>
            </w:tblGrid>
            <w:tr w:rsidR="00CC1286" w:rsidRPr="00CC1286" w14:paraId="3B4F1FC6" w14:textId="77777777" w:rsidTr="00CC1286">
              <w:trPr>
                <w:tblCellSpacing w:w="0" w:type="dxa"/>
              </w:trPr>
              <w:tc>
                <w:tcPr>
                  <w:tcW w:w="2146" w:type="dxa"/>
                  <w:noWrap/>
                  <w:hideMark/>
                </w:tcPr>
                <w:p w14:paraId="49FEA62A"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Document Type:</w:t>
                  </w:r>
                </w:p>
              </w:tc>
              <w:tc>
                <w:tcPr>
                  <w:tcW w:w="3016" w:type="dxa"/>
                  <w:vAlign w:val="center"/>
                  <w:hideMark/>
                </w:tcPr>
                <w:p w14:paraId="49396E73"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Grants Notice</w:t>
                  </w:r>
                </w:p>
              </w:tc>
            </w:tr>
            <w:tr w:rsidR="00CC1286" w:rsidRPr="00CC1286" w14:paraId="32362C3B" w14:textId="77777777" w:rsidTr="00CC1286">
              <w:trPr>
                <w:tblCellSpacing w:w="0" w:type="dxa"/>
              </w:trPr>
              <w:tc>
                <w:tcPr>
                  <w:tcW w:w="2146" w:type="dxa"/>
                  <w:noWrap/>
                  <w:hideMark/>
                </w:tcPr>
                <w:p w14:paraId="6582BB48"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Funding Opportunity Number:</w:t>
                  </w:r>
                </w:p>
              </w:tc>
              <w:tc>
                <w:tcPr>
                  <w:tcW w:w="3016" w:type="dxa"/>
                  <w:vAlign w:val="center"/>
                  <w:hideMark/>
                </w:tcPr>
                <w:p w14:paraId="63579684"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USDA-NRCS-NHQ-CCFWR-20-NOFO0001018</w:t>
                  </w:r>
                </w:p>
              </w:tc>
            </w:tr>
            <w:tr w:rsidR="00CC1286" w:rsidRPr="00CC1286" w14:paraId="75DF7439" w14:textId="77777777" w:rsidTr="00CC1286">
              <w:trPr>
                <w:tblCellSpacing w:w="0" w:type="dxa"/>
              </w:trPr>
              <w:tc>
                <w:tcPr>
                  <w:tcW w:w="2146" w:type="dxa"/>
                  <w:noWrap/>
                  <w:hideMark/>
                </w:tcPr>
                <w:p w14:paraId="634BAAF3"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Funding Opportunity Title:</w:t>
                  </w:r>
                </w:p>
              </w:tc>
              <w:tc>
                <w:tcPr>
                  <w:tcW w:w="3016" w:type="dxa"/>
                  <w:vAlign w:val="center"/>
                  <w:hideMark/>
                </w:tcPr>
                <w:p w14:paraId="68EA0C1C"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Community Compost and Food Waste Reduction (CCFWR) Project</w:t>
                  </w:r>
                </w:p>
              </w:tc>
            </w:tr>
            <w:tr w:rsidR="00CC1286" w:rsidRPr="00CC1286" w14:paraId="24DF8C95" w14:textId="77777777" w:rsidTr="00CC1286">
              <w:trPr>
                <w:tblCellSpacing w:w="0" w:type="dxa"/>
              </w:trPr>
              <w:tc>
                <w:tcPr>
                  <w:tcW w:w="2146" w:type="dxa"/>
                  <w:noWrap/>
                  <w:hideMark/>
                </w:tcPr>
                <w:p w14:paraId="187A97AF"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Opportunity Category:</w:t>
                  </w:r>
                </w:p>
              </w:tc>
              <w:tc>
                <w:tcPr>
                  <w:tcW w:w="3016" w:type="dxa"/>
                  <w:vAlign w:val="center"/>
                  <w:hideMark/>
                </w:tcPr>
                <w:p w14:paraId="3219DA7C"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Discretionary</w:t>
                  </w:r>
                </w:p>
              </w:tc>
            </w:tr>
            <w:tr w:rsidR="00CC1286" w:rsidRPr="00CC1286" w14:paraId="058CD117" w14:textId="77777777" w:rsidTr="00CC1286">
              <w:trPr>
                <w:tblCellSpacing w:w="0" w:type="dxa"/>
              </w:trPr>
              <w:tc>
                <w:tcPr>
                  <w:tcW w:w="2146" w:type="dxa"/>
                  <w:noWrap/>
                  <w:hideMark/>
                </w:tcPr>
                <w:p w14:paraId="2F20F92F"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lastRenderedPageBreak/>
                    <w:t>Opportunity Category Explanation:</w:t>
                  </w:r>
                </w:p>
              </w:tc>
              <w:tc>
                <w:tcPr>
                  <w:tcW w:w="3016" w:type="dxa"/>
                  <w:vAlign w:val="center"/>
                  <w:hideMark/>
                </w:tcPr>
                <w:p w14:paraId="1F045DBD"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 </w:t>
                  </w:r>
                </w:p>
              </w:tc>
            </w:tr>
            <w:tr w:rsidR="00CC1286" w:rsidRPr="00CC1286" w14:paraId="2759C48F" w14:textId="77777777" w:rsidTr="00CC1286">
              <w:trPr>
                <w:tblCellSpacing w:w="0" w:type="dxa"/>
              </w:trPr>
              <w:tc>
                <w:tcPr>
                  <w:tcW w:w="2146" w:type="dxa"/>
                  <w:noWrap/>
                  <w:hideMark/>
                </w:tcPr>
                <w:p w14:paraId="063E0007"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Funding Instrument Type:</w:t>
                  </w:r>
                </w:p>
              </w:tc>
              <w:tc>
                <w:tcPr>
                  <w:tcW w:w="3016" w:type="dxa"/>
                  <w:vAlign w:val="center"/>
                  <w:hideMark/>
                </w:tcPr>
                <w:p w14:paraId="1393C784"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Cooperative Agreement</w:t>
                  </w:r>
                </w:p>
              </w:tc>
            </w:tr>
            <w:tr w:rsidR="00CC1286" w:rsidRPr="00CC1286" w14:paraId="202A36AF" w14:textId="77777777" w:rsidTr="00CC1286">
              <w:trPr>
                <w:tblCellSpacing w:w="0" w:type="dxa"/>
              </w:trPr>
              <w:tc>
                <w:tcPr>
                  <w:tcW w:w="2146" w:type="dxa"/>
                  <w:noWrap/>
                  <w:hideMark/>
                </w:tcPr>
                <w:p w14:paraId="39D65EDE"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Category of Funding Activity:</w:t>
                  </w:r>
                </w:p>
              </w:tc>
              <w:tc>
                <w:tcPr>
                  <w:tcW w:w="3016" w:type="dxa"/>
                  <w:vAlign w:val="center"/>
                  <w:hideMark/>
                </w:tcPr>
                <w:p w14:paraId="700237F9"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Agriculture</w:t>
                  </w:r>
                  <w:r w:rsidRPr="00CC1286">
                    <w:rPr>
                      <w:rFonts w:ascii="Helvetica" w:hAnsi="Helvetica" w:cs="Helvetica"/>
                      <w:color w:val="222222"/>
                    </w:rPr>
                    <w:br/>
                    <w:t>Environment</w:t>
                  </w:r>
                  <w:r w:rsidRPr="00CC1286">
                    <w:rPr>
                      <w:rFonts w:ascii="Helvetica" w:hAnsi="Helvetica" w:cs="Helvetica"/>
                      <w:color w:val="222222"/>
                    </w:rPr>
                    <w:br/>
                    <w:t>Natural Resources</w:t>
                  </w:r>
                </w:p>
              </w:tc>
            </w:tr>
            <w:tr w:rsidR="00CC1286" w:rsidRPr="00CC1286" w14:paraId="1D366F05" w14:textId="77777777" w:rsidTr="00CC1286">
              <w:trPr>
                <w:tblCellSpacing w:w="0" w:type="dxa"/>
              </w:trPr>
              <w:tc>
                <w:tcPr>
                  <w:tcW w:w="2146" w:type="dxa"/>
                  <w:noWrap/>
                  <w:hideMark/>
                </w:tcPr>
                <w:p w14:paraId="0E80885B"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Category Explanation:</w:t>
                  </w:r>
                </w:p>
              </w:tc>
              <w:tc>
                <w:tcPr>
                  <w:tcW w:w="3016" w:type="dxa"/>
                  <w:vAlign w:val="center"/>
                  <w:hideMark/>
                </w:tcPr>
                <w:p w14:paraId="73FBC80C"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 </w:t>
                  </w:r>
                </w:p>
              </w:tc>
            </w:tr>
            <w:tr w:rsidR="00CC1286" w:rsidRPr="00CC1286" w14:paraId="40353D4D" w14:textId="77777777" w:rsidTr="00CC1286">
              <w:trPr>
                <w:tblCellSpacing w:w="0" w:type="dxa"/>
              </w:trPr>
              <w:tc>
                <w:tcPr>
                  <w:tcW w:w="2146" w:type="dxa"/>
                  <w:noWrap/>
                  <w:hideMark/>
                </w:tcPr>
                <w:p w14:paraId="4C4DD3A1"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Expected Number of Awards:</w:t>
                  </w:r>
                </w:p>
              </w:tc>
              <w:tc>
                <w:tcPr>
                  <w:tcW w:w="3016" w:type="dxa"/>
                  <w:vAlign w:val="center"/>
                  <w:hideMark/>
                </w:tcPr>
                <w:p w14:paraId="60BCA5E5"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20</w:t>
                  </w:r>
                </w:p>
              </w:tc>
            </w:tr>
            <w:tr w:rsidR="00CC1286" w:rsidRPr="00CC1286" w14:paraId="481021C9" w14:textId="77777777" w:rsidTr="00CC1286">
              <w:trPr>
                <w:tblCellSpacing w:w="0" w:type="dxa"/>
              </w:trPr>
              <w:tc>
                <w:tcPr>
                  <w:tcW w:w="2146" w:type="dxa"/>
                  <w:noWrap/>
                  <w:hideMark/>
                </w:tcPr>
                <w:p w14:paraId="557D7728"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CFDA Number(s):</w:t>
                  </w:r>
                </w:p>
              </w:tc>
              <w:tc>
                <w:tcPr>
                  <w:tcW w:w="3016" w:type="dxa"/>
                  <w:vAlign w:val="center"/>
                  <w:hideMark/>
                </w:tcPr>
                <w:p w14:paraId="49511E9C"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10.935 -- Urban Agriculture and Innovative Production</w:t>
                  </w:r>
                </w:p>
              </w:tc>
            </w:tr>
            <w:tr w:rsidR="00CC1286" w:rsidRPr="00CC1286" w14:paraId="7FEE899A" w14:textId="77777777" w:rsidTr="00CC1286">
              <w:trPr>
                <w:tblCellSpacing w:w="0" w:type="dxa"/>
              </w:trPr>
              <w:tc>
                <w:tcPr>
                  <w:tcW w:w="2146" w:type="dxa"/>
                  <w:noWrap/>
                  <w:hideMark/>
                </w:tcPr>
                <w:p w14:paraId="2DECF111"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Cost Sharing or Matching Requirement:</w:t>
                  </w:r>
                </w:p>
              </w:tc>
              <w:tc>
                <w:tcPr>
                  <w:tcW w:w="3016" w:type="dxa"/>
                  <w:vAlign w:val="center"/>
                  <w:hideMark/>
                </w:tcPr>
                <w:p w14:paraId="75E8D2DE"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Yes</w:t>
                  </w:r>
                </w:p>
              </w:tc>
            </w:tr>
          </w:tbl>
          <w:p w14:paraId="7D21DBFE" w14:textId="77777777" w:rsidR="00CC1286" w:rsidRPr="00CC1286" w:rsidRDefault="00CC1286" w:rsidP="00CC1286">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47"/>
              <w:gridCol w:w="3398"/>
            </w:tblGrid>
            <w:tr w:rsidR="00CC1286" w:rsidRPr="00CC1286" w14:paraId="676B5ACF" w14:textId="77777777" w:rsidTr="00CC1286">
              <w:trPr>
                <w:tblCellSpacing w:w="0" w:type="dxa"/>
              </w:trPr>
              <w:tc>
                <w:tcPr>
                  <w:tcW w:w="1847" w:type="dxa"/>
                  <w:noWrap/>
                  <w:hideMark/>
                </w:tcPr>
                <w:p w14:paraId="170193A4"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lastRenderedPageBreak/>
                    <w:t>Version:</w:t>
                  </w:r>
                </w:p>
              </w:tc>
              <w:tc>
                <w:tcPr>
                  <w:tcW w:w="4397" w:type="dxa"/>
                  <w:vAlign w:val="center"/>
                  <w:hideMark/>
                </w:tcPr>
                <w:p w14:paraId="3289B180"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Synopsis 4</w:t>
                  </w:r>
                </w:p>
              </w:tc>
            </w:tr>
            <w:tr w:rsidR="00CC1286" w:rsidRPr="00CC1286" w14:paraId="1169BD1B" w14:textId="77777777" w:rsidTr="00CC1286">
              <w:trPr>
                <w:tblCellSpacing w:w="0" w:type="dxa"/>
              </w:trPr>
              <w:tc>
                <w:tcPr>
                  <w:tcW w:w="1847" w:type="dxa"/>
                  <w:noWrap/>
                  <w:hideMark/>
                </w:tcPr>
                <w:p w14:paraId="1C8792D7"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Posted Date:</w:t>
                  </w:r>
                </w:p>
              </w:tc>
              <w:tc>
                <w:tcPr>
                  <w:tcW w:w="4397" w:type="dxa"/>
                  <w:vAlign w:val="center"/>
                  <w:hideMark/>
                </w:tcPr>
                <w:p w14:paraId="1818FB34"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May 11, 2020</w:t>
                  </w:r>
                </w:p>
              </w:tc>
            </w:tr>
            <w:tr w:rsidR="00CC1286" w:rsidRPr="00CC1286" w14:paraId="3DC2D904" w14:textId="77777777" w:rsidTr="00CC1286">
              <w:trPr>
                <w:tblCellSpacing w:w="0" w:type="dxa"/>
              </w:trPr>
              <w:tc>
                <w:tcPr>
                  <w:tcW w:w="1847" w:type="dxa"/>
                  <w:noWrap/>
                  <w:hideMark/>
                </w:tcPr>
                <w:p w14:paraId="208865AA"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Last Updated Date:</w:t>
                  </w:r>
                </w:p>
              </w:tc>
              <w:tc>
                <w:tcPr>
                  <w:tcW w:w="4397" w:type="dxa"/>
                  <w:vAlign w:val="center"/>
                  <w:hideMark/>
                </w:tcPr>
                <w:p w14:paraId="2BB0EEB8"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May 11, 2020</w:t>
                  </w:r>
                </w:p>
              </w:tc>
            </w:tr>
            <w:tr w:rsidR="00CC1286" w:rsidRPr="00CC1286" w14:paraId="2CDCF6DD" w14:textId="77777777" w:rsidTr="00CC1286">
              <w:trPr>
                <w:tblCellSpacing w:w="0" w:type="dxa"/>
              </w:trPr>
              <w:tc>
                <w:tcPr>
                  <w:tcW w:w="1847" w:type="dxa"/>
                  <w:noWrap/>
                  <w:hideMark/>
                </w:tcPr>
                <w:p w14:paraId="770C55ED"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Original Closing Date for Applications:</w:t>
                  </w:r>
                </w:p>
              </w:tc>
              <w:tc>
                <w:tcPr>
                  <w:tcW w:w="4397" w:type="dxa"/>
                  <w:vAlign w:val="center"/>
                  <w:hideMark/>
                </w:tcPr>
                <w:p w14:paraId="2F495F62"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Jun 26, 2020  Applications must be received by 11:59 p.m. Eastern Time on June 26, 2020</w:t>
                  </w:r>
                </w:p>
              </w:tc>
            </w:tr>
            <w:tr w:rsidR="00CC1286" w:rsidRPr="00CC1286" w14:paraId="3F7F8769" w14:textId="77777777" w:rsidTr="00CC1286">
              <w:trPr>
                <w:tblCellSpacing w:w="0" w:type="dxa"/>
              </w:trPr>
              <w:tc>
                <w:tcPr>
                  <w:tcW w:w="1847" w:type="dxa"/>
                  <w:noWrap/>
                  <w:hideMark/>
                </w:tcPr>
                <w:p w14:paraId="33F741F8"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lastRenderedPageBreak/>
                    <w:t>Current Closing Date for Applications:</w:t>
                  </w:r>
                </w:p>
              </w:tc>
              <w:tc>
                <w:tcPr>
                  <w:tcW w:w="4397" w:type="dxa"/>
                  <w:vAlign w:val="center"/>
                  <w:hideMark/>
                </w:tcPr>
                <w:p w14:paraId="2FAA9E16"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Jun 26, 2020  Applications must be received by 11:59 p.m. Eastern Time on June 26, 2020</w:t>
                  </w:r>
                </w:p>
              </w:tc>
            </w:tr>
            <w:tr w:rsidR="00CC1286" w:rsidRPr="00CC1286" w14:paraId="32E1E2CC" w14:textId="77777777" w:rsidTr="00CC1286">
              <w:trPr>
                <w:tblCellSpacing w:w="0" w:type="dxa"/>
              </w:trPr>
              <w:tc>
                <w:tcPr>
                  <w:tcW w:w="1847" w:type="dxa"/>
                  <w:noWrap/>
                  <w:hideMark/>
                </w:tcPr>
                <w:p w14:paraId="1A7AA3AF"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Archive Date:</w:t>
                  </w:r>
                </w:p>
              </w:tc>
              <w:tc>
                <w:tcPr>
                  <w:tcW w:w="4397" w:type="dxa"/>
                  <w:vAlign w:val="center"/>
                  <w:hideMark/>
                </w:tcPr>
                <w:p w14:paraId="6DE6308F"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Jul 26, 2020</w:t>
                  </w:r>
                </w:p>
              </w:tc>
            </w:tr>
            <w:tr w:rsidR="00CC1286" w:rsidRPr="00CC1286" w14:paraId="730BE0D2" w14:textId="77777777" w:rsidTr="00CC1286">
              <w:trPr>
                <w:tblCellSpacing w:w="0" w:type="dxa"/>
              </w:trPr>
              <w:tc>
                <w:tcPr>
                  <w:tcW w:w="1847" w:type="dxa"/>
                  <w:noWrap/>
                  <w:hideMark/>
                </w:tcPr>
                <w:p w14:paraId="1EC687E6"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Estimated Total Program Funding:</w:t>
                  </w:r>
                </w:p>
              </w:tc>
              <w:tc>
                <w:tcPr>
                  <w:tcW w:w="4397" w:type="dxa"/>
                  <w:vAlign w:val="center"/>
                  <w:hideMark/>
                </w:tcPr>
                <w:p w14:paraId="41584996"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$900,000</w:t>
                  </w:r>
                </w:p>
              </w:tc>
            </w:tr>
            <w:tr w:rsidR="00CC1286" w:rsidRPr="00CC1286" w14:paraId="3E16F647" w14:textId="77777777" w:rsidTr="00CC1286">
              <w:trPr>
                <w:tblCellSpacing w:w="0" w:type="dxa"/>
              </w:trPr>
              <w:tc>
                <w:tcPr>
                  <w:tcW w:w="1847" w:type="dxa"/>
                  <w:noWrap/>
                  <w:hideMark/>
                </w:tcPr>
                <w:p w14:paraId="29BCD69F"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Award Ceiling:</w:t>
                  </w:r>
                </w:p>
              </w:tc>
              <w:tc>
                <w:tcPr>
                  <w:tcW w:w="4397" w:type="dxa"/>
                  <w:vAlign w:val="center"/>
                  <w:hideMark/>
                </w:tcPr>
                <w:p w14:paraId="4C824ED4"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$90,000</w:t>
                  </w:r>
                </w:p>
              </w:tc>
            </w:tr>
            <w:tr w:rsidR="00CC1286" w:rsidRPr="00CC1286" w14:paraId="4F160FBB" w14:textId="77777777" w:rsidTr="00CC1286">
              <w:trPr>
                <w:tblCellSpacing w:w="0" w:type="dxa"/>
              </w:trPr>
              <w:tc>
                <w:tcPr>
                  <w:tcW w:w="1847" w:type="dxa"/>
                  <w:noWrap/>
                  <w:hideMark/>
                </w:tcPr>
                <w:p w14:paraId="11F2E4C7"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Award Floor:</w:t>
                  </w:r>
                </w:p>
              </w:tc>
              <w:tc>
                <w:tcPr>
                  <w:tcW w:w="4397" w:type="dxa"/>
                  <w:vAlign w:val="center"/>
                  <w:hideMark/>
                </w:tcPr>
                <w:p w14:paraId="2E3F57BF"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$45,000</w:t>
                  </w:r>
                </w:p>
              </w:tc>
            </w:tr>
          </w:tbl>
          <w:p w14:paraId="1C664E81" w14:textId="77777777" w:rsidR="00CC1286" w:rsidRPr="00CC1286" w:rsidRDefault="00CC1286" w:rsidP="00CC1286">
            <w:pPr>
              <w:pStyle w:val="NoSpacing"/>
              <w:rPr>
                <w:rFonts w:ascii="Helvetica" w:hAnsi="Helvetica" w:cs="Helvetica"/>
                <w:color w:val="222222"/>
              </w:rPr>
            </w:pPr>
          </w:p>
        </w:tc>
      </w:tr>
    </w:tbl>
    <w:p w14:paraId="3F542491" w14:textId="566D4310" w:rsidR="00CC1286" w:rsidRPr="00CC1286" w:rsidRDefault="00CC1286" w:rsidP="00CC1286">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CC1286" w:rsidRPr="00CC1286" w14:paraId="36AF18A5" w14:textId="77777777" w:rsidTr="00CC1286">
        <w:trPr>
          <w:tblCellSpacing w:w="0" w:type="dxa"/>
        </w:trPr>
        <w:tc>
          <w:tcPr>
            <w:tcW w:w="0" w:type="auto"/>
            <w:noWrap/>
            <w:hideMark/>
          </w:tcPr>
          <w:p w14:paraId="1A0BADEA"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Eligible Applicants:</w:t>
            </w:r>
          </w:p>
        </w:tc>
        <w:tc>
          <w:tcPr>
            <w:tcW w:w="5000" w:type="pct"/>
            <w:vAlign w:val="center"/>
            <w:hideMark/>
          </w:tcPr>
          <w:p w14:paraId="4D1B9850"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Special district governments</w:t>
            </w:r>
            <w:r w:rsidRPr="00CC1286">
              <w:rPr>
                <w:rFonts w:ascii="Helvetica" w:hAnsi="Helvetica" w:cs="Helvetica"/>
                <w:color w:val="222222"/>
              </w:rPr>
              <w:br/>
              <w:t>County governments</w:t>
            </w:r>
            <w:r w:rsidRPr="00CC1286">
              <w:rPr>
                <w:rFonts w:ascii="Helvetica" w:hAnsi="Helvetica" w:cs="Helvetica"/>
                <w:color w:val="222222"/>
              </w:rPr>
              <w:br/>
              <w:t>City or township governments</w:t>
            </w:r>
          </w:p>
        </w:tc>
      </w:tr>
      <w:tr w:rsidR="00CC1286" w:rsidRPr="00CC1286" w14:paraId="7462B88B" w14:textId="77777777" w:rsidTr="00CC1286">
        <w:trPr>
          <w:tblCellSpacing w:w="0" w:type="dxa"/>
        </w:trPr>
        <w:tc>
          <w:tcPr>
            <w:tcW w:w="0" w:type="auto"/>
            <w:noWrap/>
            <w:hideMark/>
          </w:tcPr>
          <w:p w14:paraId="765134C6"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Additional Information on Eligibility:</w:t>
            </w:r>
          </w:p>
        </w:tc>
        <w:tc>
          <w:tcPr>
            <w:tcW w:w="5000" w:type="pct"/>
            <w:vAlign w:val="center"/>
            <w:hideMark/>
          </w:tcPr>
          <w:p w14:paraId="24629108"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 </w:t>
            </w:r>
          </w:p>
        </w:tc>
      </w:tr>
    </w:tbl>
    <w:p w14:paraId="0A4EA822" w14:textId="0433E88E" w:rsidR="00CC1286" w:rsidRPr="00CC1286" w:rsidRDefault="00CC1286" w:rsidP="00CC1286">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CC1286" w:rsidRPr="00CC1286" w14:paraId="4F892A82" w14:textId="77777777" w:rsidTr="00CC1286">
        <w:trPr>
          <w:tblCellSpacing w:w="0" w:type="dxa"/>
        </w:trPr>
        <w:tc>
          <w:tcPr>
            <w:tcW w:w="0" w:type="auto"/>
            <w:noWrap/>
            <w:hideMark/>
          </w:tcPr>
          <w:p w14:paraId="0694C8BE"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Agency Name:</w:t>
            </w:r>
          </w:p>
        </w:tc>
        <w:tc>
          <w:tcPr>
            <w:tcW w:w="5000" w:type="pct"/>
            <w:vAlign w:val="center"/>
            <w:hideMark/>
          </w:tcPr>
          <w:p w14:paraId="14E5D0D5"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Natural Resources Conservation Service</w:t>
            </w:r>
          </w:p>
        </w:tc>
      </w:tr>
      <w:tr w:rsidR="00CC1286" w:rsidRPr="00CC1286" w14:paraId="57AD6AED" w14:textId="77777777" w:rsidTr="00CC1286">
        <w:trPr>
          <w:tblCellSpacing w:w="0" w:type="dxa"/>
        </w:trPr>
        <w:tc>
          <w:tcPr>
            <w:tcW w:w="0" w:type="auto"/>
            <w:noWrap/>
            <w:hideMark/>
          </w:tcPr>
          <w:p w14:paraId="5C30A0BB"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Description:</w:t>
            </w:r>
          </w:p>
        </w:tc>
        <w:tc>
          <w:tcPr>
            <w:tcW w:w="5000" w:type="pct"/>
            <w:vAlign w:val="center"/>
            <w:hideMark/>
          </w:tcPr>
          <w:p w14:paraId="5093082A"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The U.S. Department of Agriculture (USDA), Natural Resources Conservation Service (NRCS) is soliciting applications under the Office of Urban Agriculture and Innovative Production (OUAIP) from local governments to host a Community Compost and Food Waste Reduction (CCFWR) pilot project for fiscal year (FY) 2020. The anticipated amount available for CCFWR in FY 2020 is approximately $900,000.</w:t>
            </w:r>
          </w:p>
          <w:p w14:paraId="33AD121E"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This announcement provides information regarding the eligibility criteria for projects and applicants, and the application forms and instructions needed to apply for the CCFWR cooperative agreement.</w:t>
            </w:r>
          </w:p>
          <w:p w14:paraId="119CE118"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Applications will be accepted from eligible entities in any of the 50 States, the District of Columbia, the Caribbean Area (Puerto Rico and the U.S. Virgin Islands), and the Pacific Islands Area (Guam, American Samoa, and the Commonwealth of the Northern Mariana Islands).</w:t>
            </w:r>
          </w:p>
          <w:p w14:paraId="4A74012D" w14:textId="77777777" w:rsidR="00CC1286" w:rsidRPr="00CC1286" w:rsidRDefault="00CC1286" w:rsidP="00CC1286">
            <w:pPr>
              <w:pStyle w:val="NoSpacing"/>
              <w:rPr>
                <w:rFonts w:ascii="Helvetica" w:hAnsi="Helvetica" w:cs="Helvetica"/>
                <w:color w:val="222222"/>
              </w:rPr>
            </w:pPr>
          </w:p>
          <w:p w14:paraId="5F5E02AC"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b/>
                <w:bCs/>
                <w:color w:val="222222"/>
              </w:rPr>
              <w:t>Key Dates</w:t>
            </w:r>
          </w:p>
          <w:p w14:paraId="34996CD5"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 xml:space="preserve">Applications must be received by 11:59 p.m. Eastern Time on June 26, 2020 through </w:t>
            </w:r>
            <w:hyperlink r:id="rId73" w:tgtFrame="_blank" w:history="1">
              <w:r w:rsidRPr="00CC1286">
                <w:rPr>
                  <w:rStyle w:val="Hyperlink"/>
                  <w:rFonts w:ascii="Helvetica" w:hAnsi="Helvetica" w:cs="Helvetica"/>
                </w:rPr>
                <w:t>Grants.gov</w:t>
              </w:r>
            </w:hyperlink>
            <w:r w:rsidRPr="00CC1286">
              <w:rPr>
                <w:rFonts w:ascii="Helvetica" w:hAnsi="Helvetica" w:cs="Helvetica"/>
                <w:color w:val="222222"/>
              </w:rPr>
              <w:t>. Applications received after this deadline will not be considered for funding.</w:t>
            </w:r>
          </w:p>
          <w:p w14:paraId="7CF0F3E1" w14:textId="77777777" w:rsidR="00CC1286" w:rsidRPr="00CC1286" w:rsidRDefault="00CC1286" w:rsidP="00CC1286">
            <w:pPr>
              <w:pStyle w:val="NoSpacing"/>
              <w:rPr>
                <w:rFonts w:ascii="Helvetica" w:hAnsi="Helvetica" w:cs="Helvetica"/>
                <w:color w:val="222222"/>
              </w:rPr>
            </w:pPr>
          </w:p>
          <w:p w14:paraId="42C8EA09"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A webinar will be held on Thursday, June 4, 2020, 2:00 - 4:00pm Eastern Standard Time to provide an overview of the CCFWR program purpose, project types, eligibility, and basic requirements for the submission of an application.</w:t>
            </w:r>
          </w:p>
          <w:p w14:paraId="30C7394E"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b/>
                <w:bCs/>
                <w:color w:val="222222"/>
              </w:rPr>
              <w:t>Event:</w:t>
            </w:r>
            <w:r w:rsidRPr="00CC1286">
              <w:rPr>
                <w:rFonts w:ascii="Helvetica" w:hAnsi="Helvetica" w:cs="Helvetica"/>
                <w:color w:val="222222"/>
              </w:rPr>
              <w:t xml:space="preserve"> Urban Cooperative Agreement Food Waste Reduction and Composting Webinar</w:t>
            </w:r>
          </w:p>
          <w:p w14:paraId="65EE3D99"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b/>
                <w:bCs/>
                <w:color w:val="222222"/>
              </w:rPr>
              <w:t>When:</w:t>
            </w:r>
            <w:r w:rsidRPr="00CC1286">
              <w:rPr>
                <w:rFonts w:ascii="Helvetica" w:hAnsi="Helvetica" w:cs="Helvetica"/>
                <w:color w:val="222222"/>
              </w:rPr>
              <w:t xml:space="preserve"> Thursday 4 June 2020, 02:00 PM - 04:00 PM</w:t>
            </w:r>
          </w:p>
          <w:p w14:paraId="7FBE15BB"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b/>
                <w:bCs/>
                <w:color w:val="222222"/>
              </w:rPr>
              <w:lastRenderedPageBreak/>
              <w:t>Time Zone:</w:t>
            </w:r>
            <w:r w:rsidRPr="00CC1286">
              <w:rPr>
                <w:rFonts w:ascii="Helvetica" w:hAnsi="Helvetica" w:cs="Helvetica"/>
                <w:color w:val="222222"/>
              </w:rPr>
              <w:t xml:space="preserve"> (GMT-05:00) Eastern Time (US and Canada) (Please note that Daylight Saving Time (+01:00 hr) is in effect during this time)</w:t>
            </w:r>
          </w:p>
          <w:p w14:paraId="3A54B081"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b/>
                <w:bCs/>
                <w:color w:val="222222"/>
              </w:rPr>
              <w:t>To register now, please visit the following link:</w:t>
            </w:r>
          </w:p>
          <w:p w14:paraId="5E040B38" w14:textId="77777777" w:rsidR="00CC1286" w:rsidRPr="00CC1286" w:rsidRDefault="00816A1B" w:rsidP="00CC1286">
            <w:pPr>
              <w:pStyle w:val="NoSpacing"/>
              <w:rPr>
                <w:rFonts w:ascii="Helvetica" w:hAnsi="Helvetica" w:cs="Helvetica"/>
                <w:color w:val="222222"/>
              </w:rPr>
            </w:pPr>
            <w:hyperlink r:id="rId74" w:tgtFrame="_blank" w:history="1">
              <w:r w:rsidR="00CC1286" w:rsidRPr="00CC1286">
                <w:rPr>
                  <w:rStyle w:val="Hyperlink"/>
                  <w:rFonts w:ascii="Helvetica" w:hAnsi="Helvetica" w:cs="Helvetica"/>
                </w:rPr>
                <w:t>https://usdanrcs.adobeconnect.com/ezwshvub5tj8/event/registration.html</w:t>
              </w:r>
            </w:hyperlink>
          </w:p>
          <w:p w14:paraId="5C2F52B0"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To know more about the event, please visit:</w:t>
            </w:r>
          </w:p>
          <w:p w14:paraId="1E8400A2" w14:textId="77777777" w:rsidR="00CC1286" w:rsidRPr="00CC1286" w:rsidRDefault="00816A1B" w:rsidP="00CC1286">
            <w:pPr>
              <w:pStyle w:val="NoSpacing"/>
              <w:rPr>
                <w:rFonts w:ascii="Helvetica" w:hAnsi="Helvetica" w:cs="Helvetica"/>
                <w:color w:val="222222"/>
              </w:rPr>
            </w:pPr>
            <w:hyperlink r:id="rId75" w:tgtFrame="_blank" w:history="1">
              <w:r w:rsidR="00CC1286" w:rsidRPr="00CC1286">
                <w:rPr>
                  <w:rStyle w:val="Hyperlink"/>
                  <w:rFonts w:ascii="Helvetica" w:hAnsi="Helvetica" w:cs="Helvetica"/>
                </w:rPr>
                <w:t>https://usdanrcs.adobeconnect.com/ezwshvub5tj8/event/event_info.html</w:t>
              </w:r>
            </w:hyperlink>
          </w:p>
          <w:p w14:paraId="49190065" w14:textId="77777777" w:rsidR="00CC1286" w:rsidRPr="00CC1286" w:rsidRDefault="00CC1286" w:rsidP="00CC1286">
            <w:pPr>
              <w:pStyle w:val="NoSpacing"/>
              <w:rPr>
                <w:rFonts w:ascii="Helvetica" w:hAnsi="Helvetica" w:cs="Helvetica"/>
                <w:color w:val="222222"/>
              </w:rPr>
            </w:pPr>
          </w:p>
          <w:p w14:paraId="5F310FB6"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b/>
                <w:bCs/>
                <w:color w:val="222222"/>
              </w:rPr>
              <w:t>Purpose and Priorities</w:t>
            </w:r>
          </w:p>
          <w:p w14:paraId="78349DF8"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The CCFWR Project is administered by NRCS’ OUAIP. The mission of the office is to encourage and promote urban, indoor, and other emerging agricultural practices, including community composting and food waste reduction.</w:t>
            </w:r>
          </w:p>
          <w:p w14:paraId="159D1FAB"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CCFWR specifically provides assistance through a cooperative agreement to municipalities, counties, local governments, or city planners to develop and test strategies for planning and implementation that will 1) generate compost; 2) increase access to compost for agricultural producers; 3) reduce reliance on, and limit the use of, fertilizer; 4) improve soil quality; 5) encourage waste management and permaculture business development; 6) increase rainwater absorption; 7) reduce municipal food waste; and 8) divert food waste from landfills.</w:t>
            </w:r>
          </w:p>
          <w:p w14:paraId="47D49E3D"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NRCS will enter into cooperative agreements with local or municipal governments in no fewer than 10 states.</w:t>
            </w:r>
          </w:p>
          <w:p w14:paraId="42C77010"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b/>
                <w:bCs/>
                <w:color w:val="222222"/>
              </w:rPr>
              <w:t>Project Type Descriptions</w:t>
            </w:r>
            <w:r w:rsidRPr="00CC1286">
              <w:rPr>
                <w:rFonts w:ascii="Helvetica" w:hAnsi="Helvetica" w:cs="Helvetica"/>
                <w:color w:val="222222"/>
              </w:rPr>
              <w:t>       </w:t>
            </w:r>
          </w:p>
          <w:p w14:paraId="7822F0D9"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Only CCFWR Project cooperative agreement proposals will be accepted. No single cooperative agreement proposal award will exceed $90,000.</w:t>
            </w:r>
          </w:p>
          <w:p w14:paraId="6F7EA945"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Priority will be given to an application for a CCFWR pilot project that:</w:t>
            </w:r>
          </w:p>
          <w:p w14:paraId="6930A065" w14:textId="77777777" w:rsidR="00CC1286" w:rsidRPr="00CC1286" w:rsidRDefault="00CC1286" w:rsidP="00CC1286">
            <w:pPr>
              <w:pStyle w:val="NoSpacing"/>
              <w:numPr>
                <w:ilvl w:val="0"/>
                <w:numId w:val="28"/>
              </w:numPr>
              <w:rPr>
                <w:rFonts w:ascii="Helvetica" w:hAnsi="Helvetica" w:cs="Helvetica"/>
                <w:color w:val="222222"/>
              </w:rPr>
            </w:pPr>
            <w:r w:rsidRPr="00CC1286">
              <w:rPr>
                <w:rFonts w:ascii="Helvetica" w:hAnsi="Helvetica" w:cs="Helvetica"/>
                <w:color w:val="222222"/>
              </w:rPr>
              <w:t>Anticipates or demonstrates economic benefits;</w:t>
            </w:r>
          </w:p>
          <w:p w14:paraId="098624ED" w14:textId="77777777" w:rsidR="00CC1286" w:rsidRPr="00CC1286" w:rsidRDefault="00CC1286" w:rsidP="00CC1286">
            <w:pPr>
              <w:pStyle w:val="NoSpacing"/>
              <w:numPr>
                <w:ilvl w:val="0"/>
                <w:numId w:val="28"/>
              </w:numPr>
              <w:rPr>
                <w:rFonts w:ascii="Helvetica" w:hAnsi="Helvetica" w:cs="Helvetica"/>
                <w:color w:val="222222"/>
              </w:rPr>
            </w:pPr>
            <w:r w:rsidRPr="00CC1286">
              <w:rPr>
                <w:rFonts w:ascii="Helvetica" w:hAnsi="Helvetica" w:cs="Helvetica"/>
                <w:color w:val="222222"/>
              </w:rPr>
              <w:t>Incorporates plans to make compost easily accessible to agricultural producers, including community gardeners;</w:t>
            </w:r>
          </w:p>
          <w:p w14:paraId="7A435097" w14:textId="77777777" w:rsidR="00CC1286" w:rsidRPr="00CC1286" w:rsidRDefault="00CC1286" w:rsidP="00CC1286">
            <w:pPr>
              <w:pStyle w:val="NoSpacing"/>
              <w:numPr>
                <w:ilvl w:val="0"/>
                <w:numId w:val="28"/>
              </w:numPr>
              <w:rPr>
                <w:rFonts w:ascii="Helvetica" w:hAnsi="Helvetica" w:cs="Helvetica"/>
                <w:color w:val="222222"/>
              </w:rPr>
            </w:pPr>
            <w:r w:rsidRPr="00CC1286">
              <w:rPr>
                <w:rFonts w:ascii="Helvetica" w:hAnsi="Helvetica" w:cs="Helvetica"/>
                <w:color w:val="222222"/>
              </w:rPr>
              <w:t>Integrates other food waste strategies, including food recovery efforts; and</w:t>
            </w:r>
          </w:p>
          <w:p w14:paraId="0377AF6A" w14:textId="77777777" w:rsidR="00CC1286" w:rsidRPr="00CC1286" w:rsidRDefault="00CC1286" w:rsidP="00CC1286">
            <w:pPr>
              <w:pStyle w:val="NoSpacing"/>
              <w:numPr>
                <w:ilvl w:val="0"/>
                <w:numId w:val="28"/>
              </w:numPr>
              <w:rPr>
                <w:rFonts w:ascii="Helvetica" w:hAnsi="Helvetica" w:cs="Helvetica"/>
                <w:color w:val="222222"/>
              </w:rPr>
            </w:pPr>
            <w:r w:rsidRPr="00CC1286">
              <w:rPr>
                <w:rFonts w:ascii="Helvetica" w:hAnsi="Helvetica" w:cs="Helvetica"/>
                <w:color w:val="222222"/>
              </w:rPr>
              <w:t>Collaborates with multiple partners.</w:t>
            </w:r>
          </w:p>
          <w:p w14:paraId="2191210B"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For more information see the Full Announcement located in the Related Documents tab of this opportunity.</w:t>
            </w:r>
          </w:p>
        </w:tc>
      </w:tr>
      <w:tr w:rsidR="00CC1286" w:rsidRPr="00CC1286" w14:paraId="6E3AFB51" w14:textId="77777777" w:rsidTr="00CC1286">
        <w:trPr>
          <w:tblCellSpacing w:w="0" w:type="dxa"/>
        </w:trPr>
        <w:tc>
          <w:tcPr>
            <w:tcW w:w="0" w:type="auto"/>
            <w:noWrap/>
            <w:hideMark/>
          </w:tcPr>
          <w:p w14:paraId="32EBEE53"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lastRenderedPageBreak/>
              <w:t>Link to Additional Information:</w:t>
            </w:r>
          </w:p>
        </w:tc>
        <w:tc>
          <w:tcPr>
            <w:tcW w:w="5000" w:type="pct"/>
            <w:vAlign w:val="center"/>
            <w:hideMark/>
          </w:tcPr>
          <w:p w14:paraId="2022B308" w14:textId="77777777" w:rsidR="00CC1286" w:rsidRPr="00CC1286" w:rsidRDefault="00816A1B" w:rsidP="00CC1286">
            <w:pPr>
              <w:pStyle w:val="NoSpacing"/>
              <w:rPr>
                <w:rFonts w:ascii="Helvetica" w:hAnsi="Helvetica" w:cs="Helvetica"/>
                <w:color w:val="222222"/>
              </w:rPr>
            </w:pPr>
            <w:hyperlink r:id="rId76" w:anchor="relatedDocumentsTab" w:tooltip="See Related Documents" w:history="1">
              <w:r w:rsidR="00CC1286" w:rsidRPr="00CC1286">
                <w:rPr>
                  <w:rStyle w:val="Hyperlink"/>
                  <w:rFonts w:ascii="Helvetica" w:hAnsi="Helvetica" w:cs="Helvetica"/>
                </w:rPr>
                <w:t>See Related Documents</w:t>
              </w:r>
            </w:hyperlink>
          </w:p>
        </w:tc>
      </w:tr>
      <w:tr w:rsidR="00CC1286" w:rsidRPr="00CC1286" w14:paraId="2C00B43B" w14:textId="77777777" w:rsidTr="00CC1286">
        <w:trPr>
          <w:tblCellSpacing w:w="0" w:type="dxa"/>
        </w:trPr>
        <w:tc>
          <w:tcPr>
            <w:tcW w:w="0" w:type="auto"/>
            <w:noWrap/>
            <w:hideMark/>
          </w:tcPr>
          <w:p w14:paraId="67C84237"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Grantor Contact Information:</w:t>
            </w:r>
          </w:p>
        </w:tc>
        <w:tc>
          <w:tcPr>
            <w:tcW w:w="5000" w:type="pct"/>
            <w:vAlign w:val="center"/>
            <w:hideMark/>
          </w:tcPr>
          <w:p w14:paraId="08A1387C"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If you have difficulty accessing the full announcement electronically, please contact:</w:t>
            </w:r>
            <w:r w:rsidRPr="00CC1286">
              <w:rPr>
                <w:rFonts w:ascii="Helvetica" w:hAnsi="Helvetica" w:cs="Helvetica"/>
                <w:color w:val="222222"/>
              </w:rPr>
              <w:br/>
            </w:r>
            <w:r w:rsidRPr="00CC1286">
              <w:rPr>
                <w:rFonts w:ascii="Helvetica" w:hAnsi="Helvetica" w:cs="Helvetica"/>
                <w:color w:val="222222"/>
              </w:rPr>
              <w:br/>
              <w:t>Michele Devaney Grants Management Specialist</w:t>
            </w:r>
            <w:r w:rsidRPr="00CC1286">
              <w:rPr>
                <w:rFonts w:ascii="Helvetica" w:hAnsi="Helvetica" w:cs="Helvetica"/>
                <w:color w:val="222222"/>
              </w:rPr>
              <w:br/>
            </w:r>
            <w:r w:rsidRPr="00CC1286">
              <w:rPr>
                <w:rFonts w:ascii="Helvetica" w:hAnsi="Helvetica" w:cs="Helvetica"/>
                <w:color w:val="222222"/>
              </w:rPr>
              <w:br/>
            </w:r>
            <w:hyperlink r:id="rId77" w:history="1">
              <w:r w:rsidRPr="00CC1286">
                <w:rPr>
                  <w:rStyle w:val="Hyperlink"/>
                  <w:rFonts w:ascii="Helvetica" w:hAnsi="Helvetica" w:cs="Helvetica"/>
                </w:rPr>
                <w:t>Grants Specialist</w:t>
              </w:r>
            </w:hyperlink>
          </w:p>
        </w:tc>
      </w:tr>
    </w:tbl>
    <w:p w14:paraId="59570309" w14:textId="5ACB6D28" w:rsidR="00CC1286" w:rsidRDefault="00CC1286" w:rsidP="00CC1286">
      <w:pPr>
        <w:pStyle w:val="NoSpacing"/>
        <w:pBdr>
          <w:bottom w:val="single" w:sz="6" w:space="1" w:color="auto"/>
        </w:pBdr>
        <w:rPr>
          <w:rStyle w:val="Hyperlink"/>
          <w:rFonts w:ascii="Helvetica" w:hAnsi="Helvetica" w:cs="Helvetica"/>
          <w:color w:val="1155CC"/>
          <w:sz w:val="24"/>
          <w:szCs w:val="24"/>
          <w:shd w:val="clear" w:color="auto" w:fill="FFFFFF"/>
        </w:rPr>
      </w:pPr>
      <w:r w:rsidRPr="00B44000">
        <w:rPr>
          <w:rFonts w:ascii="Helvetica" w:hAnsi="Helvetica" w:cs="Helvetica"/>
          <w:color w:val="222222"/>
          <w:sz w:val="24"/>
          <w:szCs w:val="24"/>
        </w:rPr>
        <w:br/>
      </w:r>
      <w:hyperlink r:id="rId78" w:tgtFrame="_blank" w:history="1">
        <w:r w:rsidRPr="00B44000">
          <w:rPr>
            <w:rStyle w:val="Hyperlink"/>
            <w:rFonts w:ascii="Helvetica" w:hAnsi="Helvetica" w:cs="Helvetica"/>
            <w:color w:val="1155CC"/>
            <w:sz w:val="24"/>
            <w:szCs w:val="24"/>
            <w:shd w:val="clear" w:color="auto" w:fill="FFFFFF"/>
          </w:rPr>
          <w:t>https://www.grants.gov/web/grants/view-opportunity.html?oppId=326961</w:t>
        </w:r>
      </w:hyperlink>
    </w:p>
    <w:p w14:paraId="6E864663" w14:textId="77777777" w:rsidR="008D56B2" w:rsidRDefault="00686C7E" w:rsidP="00686C7E">
      <w:pPr>
        <w:pStyle w:val="NoSpacing"/>
        <w:rPr>
          <w:rFonts w:ascii="Helvetica" w:hAnsi="Helvetica" w:cs="Helvetica"/>
          <w:color w:val="222222"/>
          <w:sz w:val="24"/>
          <w:szCs w:val="24"/>
          <w:shd w:val="clear" w:color="auto" w:fill="FFFFFF"/>
        </w:rPr>
      </w:pPr>
      <w:r w:rsidRPr="00166BA2">
        <w:rPr>
          <w:rFonts w:ascii="Helvetica" w:hAnsi="Helvetica" w:cs="Helvetica"/>
          <w:color w:val="222222"/>
          <w:sz w:val="24"/>
          <w:szCs w:val="24"/>
        </w:rPr>
        <w:br/>
      </w:r>
      <w:bookmarkStart w:id="59" w:name="AGMSP"/>
      <w:bookmarkEnd w:id="59"/>
      <w:r w:rsidRPr="00B25F9A">
        <w:rPr>
          <w:rFonts w:ascii="Helvetica" w:hAnsi="Helvetica" w:cs="Helvetica"/>
          <w:color w:val="222222"/>
          <w:sz w:val="24"/>
          <w:szCs w:val="24"/>
          <w:highlight w:val="cyan"/>
          <w:shd w:val="clear" w:color="auto" w:fill="FFFFFF"/>
        </w:rPr>
        <w:t>National Institute of Food and Agriculture</w:t>
      </w:r>
      <w:r w:rsidRPr="00B25F9A">
        <w:rPr>
          <w:rFonts w:ascii="Helvetica" w:hAnsi="Helvetica" w:cs="Helvetica"/>
          <w:color w:val="222222"/>
          <w:sz w:val="24"/>
          <w:szCs w:val="24"/>
          <w:highlight w:val="cyan"/>
        </w:rPr>
        <w:br/>
      </w:r>
      <w:r w:rsidRPr="00B25F9A">
        <w:rPr>
          <w:rFonts w:ascii="Helvetica" w:hAnsi="Helvetica" w:cs="Helvetica"/>
          <w:color w:val="222222"/>
          <w:sz w:val="24"/>
          <w:szCs w:val="24"/>
          <w:highlight w:val="cyan"/>
          <w:shd w:val="clear" w:color="auto" w:fill="FFFFFF"/>
        </w:rPr>
        <w:t>Higher Education Multicultural Scholars Program (MSP)</w:t>
      </w:r>
      <w:r w:rsidRPr="00B25F9A">
        <w:rPr>
          <w:rFonts w:ascii="Helvetica" w:hAnsi="Helvetica" w:cs="Helvetica"/>
          <w:color w:val="222222"/>
          <w:sz w:val="24"/>
          <w:szCs w:val="24"/>
          <w:highlight w:val="cyan"/>
        </w:rPr>
        <w:br/>
      </w:r>
      <w:r w:rsidRPr="00B25F9A">
        <w:rPr>
          <w:rFonts w:ascii="Helvetica" w:hAnsi="Helvetica" w:cs="Helvetica"/>
          <w:color w:val="222222"/>
          <w:sz w:val="24"/>
          <w:szCs w:val="24"/>
          <w:highlight w:val="cyan"/>
          <w:shd w:val="clear" w:color="auto" w:fill="FFFFFF"/>
        </w:rPr>
        <w:t>Synopsis 2</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8D56B2" w:rsidRPr="008D56B2" w14:paraId="040A04E8" w14:textId="77777777" w:rsidTr="008D56B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35"/>
              <w:gridCol w:w="3010"/>
            </w:tblGrid>
            <w:tr w:rsidR="008D56B2" w:rsidRPr="008D56B2" w14:paraId="3C468785" w14:textId="77777777" w:rsidTr="008D56B2">
              <w:trPr>
                <w:tblCellSpacing w:w="0" w:type="dxa"/>
              </w:trPr>
              <w:tc>
                <w:tcPr>
                  <w:tcW w:w="2235" w:type="dxa"/>
                  <w:noWrap/>
                  <w:hideMark/>
                </w:tcPr>
                <w:p w14:paraId="20A27C51"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Document Type:</w:t>
                  </w:r>
                </w:p>
              </w:tc>
              <w:tc>
                <w:tcPr>
                  <w:tcW w:w="3232" w:type="dxa"/>
                  <w:vAlign w:val="center"/>
                  <w:hideMark/>
                </w:tcPr>
                <w:p w14:paraId="1487E41A"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Grants Notice</w:t>
                  </w:r>
                </w:p>
              </w:tc>
            </w:tr>
            <w:tr w:rsidR="008D56B2" w:rsidRPr="008D56B2" w14:paraId="71FCF430" w14:textId="77777777" w:rsidTr="008D56B2">
              <w:trPr>
                <w:tblCellSpacing w:w="0" w:type="dxa"/>
              </w:trPr>
              <w:tc>
                <w:tcPr>
                  <w:tcW w:w="2235" w:type="dxa"/>
                  <w:noWrap/>
                  <w:hideMark/>
                </w:tcPr>
                <w:p w14:paraId="78C9DD7E"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Funding Opportunity Number:</w:t>
                  </w:r>
                </w:p>
              </w:tc>
              <w:tc>
                <w:tcPr>
                  <w:tcW w:w="3232" w:type="dxa"/>
                  <w:vAlign w:val="center"/>
                  <w:hideMark/>
                </w:tcPr>
                <w:p w14:paraId="7343255A"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USDA-NIFA-HEMS-007333</w:t>
                  </w:r>
                </w:p>
              </w:tc>
            </w:tr>
            <w:tr w:rsidR="008D56B2" w:rsidRPr="008D56B2" w14:paraId="09DF2BE4" w14:textId="77777777" w:rsidTr="008D56B2">
              <w:trPr>
                <w:tblCellSpacing w:w="0" w:type="dxa"/>
              </w:trPr>
              <w:tc>
                <w:tcPr>
                  <w:tcW w:w="2235" w:type="dxa"/>
                  <w:noWrap/>
                  <w:hideMark/>
                </w:tcPr>
                <w:p w14:paraId="1030D771"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Funding Opportunity Title:</w:t>
                  </w:r>
                </w:p>
              </w:tc>
              <w:tc>
                <w:tcPr>
                  <w:tcW w:w="3232" w:type="dxa"/>
                  <w:vAlign w:val="center"/>
                  <w:hideMark/>
                </w:tcPr>
                <w:p w14:paraId="3CC5C339"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Higher Education Multicultural Scholars Program (MSP)</w:t>
                  </w:r>
                </w:p>
              </w:tc>
            </w:tr>
            <w:tr w:rsidR="008D56B2" w:rsidRPr="008D56B2" w14:paraId="61254AF4" w14:textId="77777777" w:rsidTr="008D56B2">
              <w:trPr>
                <w:tblCellSpacing w:w="0" w:type="dxa"/>
              </w:trPr>
              <w:tc>
                <w:tcPr>
                  <w:tcW w:w="2235" w:type="dxa"/>
                  <w:noWrap/>
                  <w:hideMark/>
                </w:tcPr>
                <w:p w14:paraId="51A3768F"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lastRenderedPageBreak/>
                    <w:t>Opportunity Category:</w:t>
                  </w:r>
                </w:p>
              </w:tc>
              <w:tc>
                <w:tcPr>
                  <w:tcW w:w="3232" w:type="dxa"/>
                  <w:vAlign w:val="center"/>
                  <w:hideMark/>
                </w:tcPr>
                <w:p w14:paraId="070836A7"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Discretionary</w:t>
                  </w:r>
                </w:p>
              </w:tc>
            </w:tr>
            <w:tr w:rsidR="008D56B2" w:rsidRPr="008D56B2" w14:paraId="06CCB8B7" w14:textId="77777777" w:rsidTr="008D56B2">
              <w:trPr>
                <w:tblCellSpacing w:w="0" w:type="dxa"/>
              </w:trPr>
              <w:tc>
                <w:tcPr>
                  <w:tcW w:w="2235" w:type="dxa"/>
                  <w:noWrap/>
                  <w:hideMark/>
                </w:tcPr>
                <w:p w14:paraId="6EB96BDF"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Opportunity Category Explanation:</w:t>
                  </w:r>
                </w:p>
              </w:tc>
              <w:tc>
                <w:tcPr>
                  <w:tcW w:w="3232" w:type="dxa"/>
                  <w:vAlign w:val="center"/>
                  <w:hideMark/>
                </w:tcPr>
                <w:p w14:paraId="5A6C462B"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 </w:t>
                  </w:r>
                </w:p>
              </w:tc>
            </w:tr>
            <w:tr w:rsidR="008D56B2" w:rsidRPr="008D56B2" w14:paraId="2C57E8F4" w14:textId="77777777" w:rsidTr="008D56B2">
              <w:trPr>
                <w:tblCellSpacing w:w="0" w:type="dxa"/>
              </w:trPr>
              <w:tc>
                <w:tcPr>
                  <w:tcW w:w="2235" w:type="dxa"/>
                  <w:noWrap/>
                  <w:hideMark/>
                </w:tcPr>
                <w:p w14:paraId="76D6F6D4"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Funding Instrument Type:</w:t>
                  </w:r>
                </w:p>
              </w:tc>
              <w:tc>
                <w:tcPr>
                  <w:tcW w:w="3232" w:type="dxa"/>
                  <w:vAlign w:val="center"/>
                  <w:hideMark/>
                </w:tcPr>
                <w:p w14:paraId="2FC8259E"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Grant</w:t>
                  </w:r>
                </w:p>
              </w:tc>
            </w:tr>
            <w:tr w:rsidR="008D56B2" w:rsidRPr="008D56B2" w14:paraId="434BD36D" w14:textId="77777777" w:rsidTr="008D56B2">
              <w:trPr>
                <w:tblCellSpacing w:w="0" w:type="dxa"/>
              </w:trPr>
              <w:tc>
                <w:tcPr>
                  <w:tcW w:w="2235" w:type="dxa"/>
                  <w:noWrap/>
                  <w:hideMark/>
                </w:tcPr>
                <w:p w14:paraId="4390A837"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Category of Funding Activity:</w:t>
                  </w:r>
                </w:p>
              </w:tc>
              <w:tc>
                <w:tcPr>
                  <w:tcW w:w="3232" w:type="dxa"/>
                  <w:vAlign w:val="center"/>
                  <w:hideMark/>
                </w:tcPr>
                <w:p w14:paraId="1F921C13"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Agriculture</w:t>
                  </w:r>
                </w:p>
              </w:tc>
            </w:tr>
            <w:tr w:rsidR="008D56B2" w:rsidRPr="008D56B2" w14:paraId="7943B6B1" w14:textId="77777777" w:rsidTr="008D56B2">
              <w:trPr>
                <w:tblCellSpacing w:w="0" w:type="dxa"/>
              </w:trPr>
              <w:tc>
                <w:tcPr>
                  <w:tcW w:w="2235" w:type="dxa"/>
                  <w:noWrap/>
                  <w:hideMark/>
                </w:tcPr>
                <w:p w14:paraId="4EFAE439"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Category Explanation:</w:t>
                  </w:r>
                </w:p>
              </w:tc>
              <w:tc>
                <w:tcPr>
                  <w:tcW w:w="3232" w:type="dxa"/>
                  <w:vAlign w:val="center"/>
                  <w:hideMark/>
                </w:tcPr>
                <w:p w14:paraId="0A124091"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 </w:t>
                  </w:r>
                </w:p>
              </w:tc>
            </w:tr>
            <w:tr w:rsidR="008D56B2" w:rsidRPr="008D56B2" w14:paraId="6AAED17A" w14:textId="77777777" w:rsidTr="008D56B2">
              <w:trPr>
                <w:tblCellSpacing w:w="0" w:type="dxa"/>
              </w:trPr>
              <w:tc>
                <w:tcPr>
                  <w:tcW w:w="2235" w:type="dxa"/>
                  <w:noWrap/>
                  <w:hideMark/>
                </w:tcPr>
                <w:p w14:paraId="35C49119"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Expected Number of Awards:</w:t>
                  </w:r>
                </w:p>
              </w:tc>
              <w:tc>
                <w:tcPr>
                  <w:tcW w:w="3232" w:type="dxa"/>
                  <w:vAlign w:val="center"/>
                  <w:hideMark/>
                </w:tcPr>
                <w:p w14:paraId="50FF3C08"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 </w:t>
                  </w:r>
                </w:p>
              </w:tc>
            </w:tr>
            <w:tr w:rsidR="008D56B2" w:rsidRPr="008D56B2" w14:paraId="5E6F4BA9" w14:textId="77777777" w:rsidTr="008D56B2">
              <w:trPr>
                <w:tblCellSpacing w:w="0" w:type="dxa"/>
              </w:trPr>
              <w:tc>
                <w:tcPr>
                  <w:tcW w:w="2235" w:type="dxa"/>
                  <w:noWrap/>
                  <w:hideMark/>
                </w:tcPr>
                <w:p w14:paraId="4FA7159A"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CFDA Number(s):</w:t>
                  </w:r>
                </w:p>
              </w:tc>
              <w:tc>
                <w:tcPr>
                  <w:tcW w:w="3232" w:type="dxa"/>
                  <w:vAlign w:val="center"/>
                  <w:hideMark/>
                </w:tcPr>
                <w:p w14:paraId="57F49E71"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10.220 -- Higher Education - Multicultural Scholars Grant Program</w:t>
                  </w:r>
                </w:p>
              </w:tc>
            </w:tr>
            <w:tr w:rsidR="008D56B2" w:rsidRPr="008D56B2" w14:paraId="535F93FD" w14:textId="77777777" w:rsidTr="008D56B2">
              <w:trPr>
                <w:tblCellSpacing w:w="0" w:type="dxa"/>
              </w:trPr>
              <w:tc>
                <w:tcPr>
                  <w:tcW w:w="2235" w:type="dxa"/>
                  <w:noWrap/>
                  <w:hideMark/>
                </w:tcPr>
                <w:p w14:paraId="6EB680D6"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Cost Sharing or Matching Requirement:</w:t>
                  </w:r>
                </w:p>
              </w:tc>
              <w:tc>
                <w:tcPr>
                  <w:tcW w:w="3232" w:type="dxa"/>
                  <w:vAlign w:val="center"/>
                  <w:hideMark/>
                </w:tcPr>
                <w:p w14:paraId="6A7987E7"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No</w:t>
                  </w:r>
                </w:p>
              </w:tc>
            </w:tr>
          </w:tbl>
          <w:p w14:paraId="14BD4068" w14:textId="77777777" w:rsidR="008D56B2" w:rsidRPr="008D56B2" w:rsidRDefault="008D56B2" w:rsidP="008D56B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761"/>
              <w:gridCol w:w="2484"/>
            </w:tblGrid>
            <w:tr w:rsidR="008D56B2" w:rsidRPr="008D56B2" w14:paraId="7CAB9BF2" w14:textId="77777777" w:rsidTr="008D56B2">
              <w:trPr>
                <w:tblCellSpacing w:w="0" w:type="dxa"/>
              </w:trPr>
              <w:tc>
                <w:tcPr>
                  <w:tcW w:w="2761" w:type="dxa"/>
                  <w:noWrap/>
                  <w:hideMark/>
                </w:tcPr>
                <w:p w14:paraId="3B5C940C"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lastRenderedPageBreak/>
                    <w:t>Version:</w:t>
                  </w:r>
                </w:p>
              </w:tc>
              <w:tc>
                <w:tcPr>
                  <w:tcW w:w="2603" w:type="dxa"/>
                  <w:vAlign w:val="center"/>
                  <w:hideMark/>
                </w:tcPr>
                <w:p w14:paraId="69A86806"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Synopsis 2</w:t>
                  </w:r>
                </w:p>
              </w:tc>
            </w:tr>
            <w:tr w:rsidR="008D56B2" w:rsidRPr="008D56B2" w14:paraId="0D3521A3" w14:textId="77777777" w:rsidTr="008D56B2">
              <w:trPr>
                <w:tblCellSpacing w:w="0" w:type="dxa"/>
              </w:trPr>
              <w:tc>
                <w:tcPr>
                  <w:tcW w:w="2761" w:type="dxa"/>
                  <w:noWrap/>
                  <w:hideMark/>
                </w:tcPr>
                <w:p w14:paraId="5E8A9716"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Posted Date:</w:t>
                  </w:r>
                </w:p>
              </w:tc>
              <w:tc>
                <w:tcPr>
                  <w:tcW w:w="2603" w:type="dxa"/>
                  <w:vAlign w:val="center"/>
                  <w:hideMark/>
                </w:tcPr>
                <w:p w14:paraId="05D310B8"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May 19, 2020</w:t>
                  </w:r>
                </w:p>
              </w:tc>
            </w:tr>
            <w:tr w:rsidR="008D56B2" w:rsidRPr="008D56B2" w14:paraId="414009D2" w14:textId="77777777" w:rsidTr="008D56B2">
              <w:trPr>
                <w:tblCellSpacing w:w="0" w:type="dxa"/>
              </w:trPr>
              <w:tc>
                <w:tcPr>
                  <w:tcW w:w="2761" w:type="dxa"/>
                  <w:noWrap/>
                  <w:hideMark/>
                </w:tcPr>
                <w:p w14:paraId="4A5825EF"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Last Updated Date:</w:t>
                  </w:r>
                </w:p>
              </w:tc>
              <w:tc>
                <w:tcPr>
                  <w:tcW w:w="2603" w:type="dxa"/>
                  <w:vAlign w:val="center"/>
                  <w:hideMark/>
                </w:tcPr>
                <w:p w14:paraId="32B412BF"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May 19, 2020</w:t>
                  </w:r>
                </w:p>
              </w:tc>
            </w:tr>
            <w:tr w:rsidR="008D56B2" w:rsidRPr="008D56B2" w14:paraId="21FC2D94" w14:textId="77777777" w:rsidTr="008D56B2">
              <w:trPr>
                <w:tblCellSpacing w:w="0" w:type="dxa"/>
              </w:trPr>
              <w:tc>
                <w:tcPr>
                  <w:tcW w:w="2761" w:type="dxa"/>
                  <w:noWrap/>
                  <w:hideMark/>
                </w:tcPr>
                <w:p w14:paraId="50C58E5C"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Original Closing Date for Applications:</w:t>
                  </w:r>
                </w:p>
              </w:tc>
              <w:tc>
                <w:tcPr>
                  <w:tcW w:w="2603" w:type="dxa"/>
                  <w:vAlign w:val="center"/>
                  <w:hideMark/>
                </w:tcPr>
                <w:p w14:paraId="45F34DCB"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Jun 29, 2020  </w:t>
                  </w:r>
                </w:p>
              </w:tc>
            </w:tr>
            <w:tr w:rsidR="008D56B2" w:rsidRPr="008D56B2" w14:paraId="41F68681" w14:textId="77777777" w:rsidTr="008D56B2">
              <w:trPr>
                <w:tblCellSpacing w:w="0" w:type="dxa"/>
              </w:trPr>
              <w:tc>
                <w:tcPr>
                  <w:tcW w:w="2761" w:type="dxa"/>
                  <w:noWrap/>
                  <w:hideMark/>
                </w:tcPr>
                <w:p w14:paraId="626D4F85"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lastRenderedPageBreak/>
                    <w:t>Current Closing Date for Applications:</w:t>
                  </w:r>
                </w:p>
              </w:tc>
              <w:tc>
                <w:tcPr>
                  <w:tcW w:w="2603" w:type="dxa"/>
                  <w:vAlign w:val="center"/>
                  <w:hideMark/>
                </w:tcPr>
                <w:p w14:paraId="16908978"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Jun 29, 2020  </w:t>
                  </w:r>
                </w:p>
              </w:tc>
            </w:tr>
            <w:tr w:rsidR="008D56B2" w:rsidRPr="008D56B2" w14:paraId="58D6A1D5" w14:textId="77777777" w:rsidTr="008D56B2">
              <w:trPr>
                <w:tblCellSpacing w:w="0" w:type="dxa"/>
              </w:trPr>
              <w:tc>
                <w:tcPr>
                  <w:tcW w:w="2761" w:type="dxa"/>
                  <w:noWrap/>
                  <w:hideMark/>
                </w:tcPr>
                <w:p w14:paraId="2992C866"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Archive Date:</w:t>
                  </w:r>
                </w:p>
              </w:tc>
              <w:tc>
                <w:tcPr>
                  <w:tcW w:w="2603" w:type="dxa"/>
                  <w:vAlign w:val="center"/>
                  <w:hideMark/>
                </w:tcPr>
                <w:p w14:paraId="7F1EBA1B"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Jul 29, 2020</w:t>
                  </w:r>
                </w:p>
              </w:tc>
            </w:tr>
            <w:tr w:rsidR="008D56B2" w:rsidRPr="008D56B2" w14:paraId="230A77C9" w14:textId="77777777" w:rsidTr="008D56B2">
              <w:trPr>
                <w:tblCellSpacing w:w="0" w:type="dxa"/>
              </w:trPr>
              <w:tc>
                <w:tcPr>
                  <w:tcW w:w="2761" w:type="dxa"/>
                  <w:noWrap/>
                  <w:hideMark/>
                </w:tcPr>
                <w:p w14:paraId="3D0B4451"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Estimated Total Program Funding:</w:t>
                  </w:r>
                </w:p>
              </w:tc>
              <w:tc>
                <w:tcPr>
                  <w:tcW w:w="2603" w:type="dxa"/>
                  <w:vAlign w:val="center"/>
                  <w:hideMark/>
                </w:tcPr>
                <w:p w14:paraId="7448AC64"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$945,000</w:t>
                  </w:r>
                </w:p>
              </w:tc>
            </w:tr>
            <w:tr w:rsidR="008D56B2" w:rsidRPr="008D56B2" w14:paraId="38EF1E1F" w14:textId="77777777" w:rsidTr="008D56B2">
              <w:trPr>
                <w:tblCellSpacing w:w="0" w:type="dxa"/>
              </w:trPr>
              <w:tc>
                <w:tcPr>
                  <w:tcW w:w="2761" w:type="dxa"/>
                  <w:noWrap/>
                  <w:hideMark/>
                </w:tcPr>
                <w:p w14:paraId="63A20C72"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Award Ceiling:</w:t>
                  </w:r>
                </w:p>
              </w:tc>
              <w:tc>
                <w:tcPr>
                  <w:tcW w:w="2603" w:type="dxa"/>
                  <w:vAlign w:val="center"/>
                  <w:hideMark/>
                </w:tcPr>
                <w:p w14:paraId="5AC4549E"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$200,000</w:t>
                  </w:r>
                </w:p>
              </w:tc>
            </w:tr>
            <w:tr w:rsidR="008D56B2" w:rsidRPr="008D56B2" w14:paraId="12060EE4" w14:textId="77777777" w:rsidTr="008D56B2">
              <w:trPr>
                <w:tblCellSpacing w:w="0" w:type="dxa"/>
              </w:trPr>
              <w:tc>
                <w:tcPr>
                  <w:tcW w:w="2761" w:type="dxa"/>
                  <w:noWrap/>
                  <w:hideMark/>
                </w:tcPr>
                <w:p w14:paraId="4863543E"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Award Floor:</w:t>
                  </w:r>
                </w:p>
              </w:tc>
              <w:tc>
                <w:tcPr>
                  <w:tcW w:w="2603" w:type="dxa"/>
                  <w:vAlign w:val="center"/>
                  <w:hideMark/>
                </w:tcPr>
                <w:p w14:paraId="25A3A538"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$20,000</w:t>
                  </w:r>
                </w:p>
              </w:tc>
            </w:tr>
          </w:tbl>
          <w:p w14:paraId="0D76077D" w14:textId="77777777" w:rsidR="008D56B2" w:rsidRPr="008D56B2" w:rsidRDefault="008D56B2" w:rsidP="008D56B2">
            <w:pPr>
              <w:pStyle w:val="NoSpacing"/>
              <w:rPr>
                <w:rFonts w:ascii="Helvetica" w:hAnsi="Helvetica" w:cs="Helvetica"/>
                <w:color w:val="222222"/>
              </w:rPr>
            </w:pPr>
          </w:p>
        </w:tc>
      </w:tr>
    </w:tbl>
    <w:p w14:paraId="0F6AD821" w14:textId="476BD341" w:rsidR="008D56B2" w:rsidRPr="008D56B2" w:rsidRDefault="008D56B2" w:rsidP="008D56B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8D56B2" w:rsidRPr="008D56B2" w14:paraId="343F5144" w14:textId="77777777" w:rsidTr="008D56B2">
        <w:trPr>
          <w:tblCellSpacing w:w="0" w:type="dxa"/>
        </w:trPr>
        <w:tc>
          <w:tcPr>
            <w:tcW w:w="0" w:type="auto"/>
            <w:noWrap/>
            <w:hideMark/>
          </w:tcPr>
          <w:p w14:paraId="10F22509"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Eligible Applicants:</w:t>
            </w:r>
          </w:p>
        </w:tc>
        <w:tc>
          <w:tcPr>
            <w:tcW w:w="5000" w:type="pct"/>
            <w:vAlign w:val="center"/>
            <w:hideMark/>
          </w:tcPr>
          <w:p w14:paraId="348382D7"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Others (see text field entitled "Additional Information on Eligibility" for clarification)</w:t>
            </w:r>
          </w:p>
        </w:tc>
      </w:tr>
      <w:tr w:rsidR="008D56B2" w:rsidRPr="008D56B2" w14:paraId="295F05BA" w14:textId="77777777" w:rsidTr="008D56B2">
        <w:trPr>
          <w:tblCellSpacing w:w="0" w:type="dxa"/>
        </w:trPr>
        <w:tc>
          <w:tcPr>
            <w:tcW w:w="0" w:type="auto"/>
            <w:noWrap/>
            <w:hideMark/>
          </w:tcPr>
          <w:p w14:paraId="7C1D6B67"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Additional Information on Eligibility:</w:t>
            </w:r>
          </w:p>
        </w:tc>
        <w:tc>
          <w:tcPr>
            <w:tcW w:w="5000" w:type="pct"/>
            <w:vAlign w:val="center"/>
            <w:hideMark/>
          </w:tcPr>
          <w:p w14:paraId="0FAE361F"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Land-Grant Institutions, Colleges and universities having significant minority enrollments, other colleges and universities, and Institutes or research foundations maintained by an eligible college or university. Institutions that have not previously applied are especially encouraged to do so. Applicants must be institutions that confer a bachelor’s or D.V.M. degree in at least one of the disciplines in the FANH sciences. Awards are made to eligible colleges and universities. Individuals are not eligible to apply for these grants</w:t>
            </w:r>
          </w:p>
        </w:tc>
      </w:tr>
    </w:tbl>
    <w:p w14:paraId="3D6B6878" w14:textId="057A7F21" w:rsidR="008D56B2" w:rsidRPr="008D56B2" w:rsidRDefault="008D56B2" w:rsidP="008D56B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8D56B2" w:rsidRPr="008D56B2" w14:paraId="37EA0BCC" w14:textId="77777777" w:rsidTr="008D56B2">
        <w:trPr>
          <w:tblCellSpacing w:w="0" w:type="dxa"/>
        </w:trPr>
        <w:tc>
          <w:tcPr>
            <w:tcW w:w="0" w:type="auto"/>
            <w:noWrap/>
            <w:hideMark/>
          </w:tcPr>
          <w:p w14:paraId="5C938A66"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Agency Name:</w:t>
            </w:r>
          </w:p>
        </w:tc>
        <w:tc>
          <w:tcPr>
            <w:tcW w:w="5000" w:type="pct"/>
            <w:vAlign w:val="center"/>
            <w:hideMark/>
          </w:tcPr>
          <w:p w14:paraId="23315DD9"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National Institute of Food and Agriculture</w:t>
            </w:r>
          </w:p>
        </w:tc>
      </w:tr>
      <w:tr w:rsidR="008D56B2" w:rsidRPr="008D56B2" w14:paraId="549DD688" w14:textId="77777777" w:rsidTr="008D56B2">
        <w:trPr>
          <w:tblCellSpacing w:w="0" w:type="dxa"/>
        </w:trPr>
        <w:tc>
          <w:tcPr>
            <w:tcW w:w="0" w:type="auto"/>
            <w:noWrap/>
            <w:hideMark/>
          </w:tcPr>
          <w:p w14:paraId="28D37344"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Description:</w:t>
            </w:r>
          </w:p>
        </w:tc>
        <w:tc>
          <w:tcPr>
            <w:tcW w:w="5000" w:type="pct"/>
            <w:vAlign w:val="center"/>
            <w:hideMark/>
          </w:tcPr>
          <w:p w14:paraId="52F9CF98"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The purpose of this competitive undergraduate scholarship grant program is to increase the multicultural diversity of the food and agricultural scientific and professional workforce, and advance the educational achievement of all Americans by providing competitive grants to colleges and universities</w:t>
            </w:r>
          </w:p>
        </w:tc>
      </w:tr>
      <w:tr w:rsidR="008D56B2" w:rsidRPr="008D56B2" w14:paraId="34216E96" w14:textId="77777777" w:rsidTr="008D56B2">
        <w:trPr>
          <w:tblCellSpacing w:w="0" w:type="dxa"/>
        </w:trPr>
        <w:tc>
          <w:tcPr>
            <w:tcW w:w="0" w:type="auto"/>
            <w:noWrap/>
            <w:hideMark/>
          </w:tcPr>
          <w:p w14:paraId="463BF0DA"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Link to Additional Information:</w:t>
            </w:r>
          </w:p>
        </w:tc>
        <w:tc>
          <w:tcPr>
            <w:tcW w:w="5000" w:type="pct"/>
            <w:vAlign w:val="center"/>
            <w:hideMark/>
          </w:tcPr>
          <w:p w14:paraId="0493C60C" w14:textId="77777777" w:rsidR="008D56B2" w:rsidRPr="008D56B2" w:rsidRDefault="00816A1B" w:rsidP="008D56B2">
            <w:pPr>
              <w:pStyle w:val="NoSpacing"/>
              <w:rPr>
                <w:rFonts w:ascii="Helvetica" w:hAnsi="Helvetica" w:cs="Helvetica"/>
                <w:color w:val="222222"/>
              </w:rPr>
            </w:pPr>
            <w:hyperlink r:id="rId79" w:tgtFrame="_blank" w:tooltip="Link to Additional Information" w:history="1">
              <w:r w:rsidR="008D56B2" w:rsidRPr="008D56B2">
                <w:rPr>
                  <w:rStyle w:val="Hyperlink"/>
                  <w:rFonts w:ascii="Helvetica" w:hAnsi="Helvetica" w:cs="Helvetica"/>
                </w:rPr>
                <w:t>Higher Education Multicultural Scholars Program (MSP)</w:t>
              </w:r>
            </w:hyperlink>
          </w:p>
        </w:tc>
      </w:tr>
      <w:tr w:rsidR="008D56B2" w:rsidRPr="008D56B2" w14:paraId="2900B2CF" w14:textId="77777777" w:rsidTr="008D56B2">
        <w:trPr>
          <w:tblCellSpacing w:w="0" w:type="dxa"/>
        </w:trPr>
        <w:tc>
          <w:tcPr>
            <w:tcW w:w="0" w:type="auto"/>
            <w:noWrap/>
            <w:hideMark/>
          </w:tcPr>
          <w:p w14:paraId="019C3B20" w14:textId="77777777" w:rsidR="008D56B2" w:rsidRPr="008D56B2" w:rsidRDefault="008D56B2" w:rsidP="008D56B2">
            <w:pPr>
              <w:pStyle w:val="NoSpacing"/>
              <w:rPr>
                <w:rFonts w:ascii="Helvetica" w:hAnsi="Helvetica" w:cs="Helvetica"/>
                <w:b/>
                <w:bCs/>
                <w:color w:val="222222"/>
              </w:rPr>
            </w:pPr>
            <w:r w:rsidRPr="008D56B2">
              <w:rPr>
                <w:rFonts w:ascii="Helvetica" w:hAnsi="Helvetica" w:cs="Helvetica"/>
                <w:b/>
                <w:bCs/>
                <w:color w:val="222222"/>
              </w:rPr>
              <w:t>Grantor Contact Information:</w:t>
            </w:r>
          </w:p>
        </w:tc>
        <w:tc>
          <w:tcPr>
            <w:tcW w:w="5000" w:type="pct"/>
            <w:vAlign w:val="center"/>
            <w:hideMark/>
          </w:tcPr>
          <w:p w14:paraId="6194EACD" w14:textId="77777777" w:rsidR="008D56B2" w:rsidRPr="008D56B2" w:rsidRDefault="008D56B2" w:rsidP="008D56B2">
            <w:pPr>
              <w:pStyle w:val="NoSpacing"/>
              <w:rPr>
                <w:rFonts w:ascii="Helvetica" w:hAnsi="Helvetica" w:cs="Helvetica"/>
                <w:color w:val="222222"/>
              </w:rPr>
            </w:pPr>
            <w:r w:rsidRPr="008D56B2">
              <w:rPr>
                <w:rFonts w:ascii="Helvetica" w:hAnsi="Helvetica" w:cs="Helvetica"/>
                <w:color w:val="222222"/>
              </w:rPr>
              <w:t>If you have difficulty accessing the full announcement electronically, please contact:</w:t>
            </w:r>
            <w:r w:rsidRPr="008D56B2">
              <w:rPr>
                <w:rFonts w:ascii="Helvetica" w:hAnsi="Helvetica" w:cs="Helvetica"/>
                <w:color w:val="222222"/>
              </w:rPr>
              <w:br/>
            </w:r>
            <w:r w:rsidRPr="008D56B2">
              <w:rPr>
                <w:rFonts w:ascii="Helvetica" w:hAnsi="Helvetica" w:cs="Helvetica"/>
                <w:color w:val="222222"/>
              </w:rPr>
              <w:br/>
              <w:t>NIFA Help Desk Phone: 202-401-5048 Business hours are M-F, 7:00 am -5:00 pm ET, excluding Federal holidays</w:t>
            </w:r>
            <w:r w:rsidRPr="008D56B2">
              <w:rPr>
                <w:rFonts w:ascii="Helvetica" w:hAnsi="Helvetica" w:cs="Helvetica"/>
                <w:color w:val="222222"/>
              </w:rPr>
              <w:br/>
            </w:r>
            <w:r w:rsidRPr="008D56B2">
              <w:rPr>
                <w:rFonts w:ascii="Helvetica" w:hAnsi="Helvetica" w:cs="Helvetica"/>
                <w:color w:val="222222"/>
              </w:rPr>
              <w:br/>
            </w:r>
            <w:hyperlink r:id="rId80" w:history="1">
              <w:r w:rsidRPr="008D56B2">
                <w:rPr>
                  <w:rStyle w:val="Hyperlink"/>
                  <w:rFonts w:ascii="Helvetica" w:hAnsi="Helvetica" w:cs="Helvetica"/>
                </w:rPr>
                <w:t>If you have any questions related to preparing application content.</w:t>
              </w:r>
            </w:hyperlink>
          </w:p>
        </w:tc>
      </w:tr>
    </w:tbl>
    <w:p w14:paraId="2063E7B6" w14:textId="4CB59E49" w:rsidR="00686C7E" w:rsidRDefault="00686C7E" w:rsidP="00686C7E">
      <w:pPr>
        <w:pStyle w:val="NoSpacing"/>
        <w:pBdr>
          <w:bottom w:val="single" w:sz="6" w:space="1" w:color="auto"/>
        </w:pBdr>
        <w:rPr>
          <w:rStyle w:val="Hyperlink"/>
          <w:rFonts w:ascii="Helvetica" w:hAnsi="Helvetica" w:cs="Helvetica"/>
          <w:color w:val="1155CC"/>
          <w:sz w:val="24"/>
          <w:szCs w:val="24"/>
          <w:shd w:val="clear" w:color="auto" w:fill="FFFFFF"/>
        </w:rPr>
      </w:pPr>
      <w:r w:rsidRPr="00166BA2">
        <w:rPr>
          <w:rFonts w:ascii="Helvetica" w:hAnsi="Helvetica" w:cs="Helvetica"/>
          <w:color w:val="222222"/>
          <w:sz w:val="24"/>
          <w:szCs w:val="24"/>
        </w:rPr>
        <w:br/>
      </w:r>
      <w:hyperlink r:id="rId81" w:tgtFrame="_blank" w:history="1">
        <w:r w:rsidRPr="00166BA2">
          <w:rPr>
            <w:rStyle w:val="Hyperlink"/>
            <w:rFonts w:ascii="Helvetica" w:hAnsi="Helvetica" w:cs="Helvetica"/>
            <w:color w:val="1155CC"/>
            <w:sz w:val="24"/>
            <w:szCs w:val="24"/>
            <w:shd w:val="clear" w:color="auto" w:fill="FFFFFF"/>
          </w:rPr>
          <w:t>https://www.grants.gov/web/grants/view-opportunity.html?oppId=327190</w:t>
        </w:r>
      </w:hyperlink>
    </w:p>
    <w:p w14:paraId="00ED084B" w14:textId="77777777" w:rsidR="00686C7E" w:rsidRDefault="00686C7E" w:rsidP="00C450F4">
      <w:pPr>
        <w:pStyle w:val="NoSpacing"/>
        <w:rPr>
          <w:rFonts w:ascii="Helvetica" w:hAnsi="Helvetica" w:cs="Helvetica"/>
          <w:color w:val="222222"/>
        </w:rPr>
      </w:pPr>
    </w:p>
    <w:p w14:paraId="13773A82" w14:textId="037D0B37" w:rsidR="005C7C79" w:rsidRDefault="005C7C79" w:rsidP="0077741F">
      <w:pPr>
        <w:pStyle w:val="NoSpacing"/>
        <w:rPr>
          <w:rStyle w:val="Hyperlink"/>
          <w:rFonts w:ascii="Helvetica" w:hAnsi="Helvetica" w:cs="Helvetica"/>
          <w:color w:val="1155CC"/>
          <w:sz w:val="24"/>
          <w:szCs w:val="24"/>
          <w:shd w:val="clear" w:color="auto" w:fill="FFFFFF"/>
        </w:rPr>
      </w:pPr>
    </w:p>
    <w:p w14:paraId="1447B2BE" w14:textId="77777777" w:rsidR="0077741F" w:rsidRDefault="0077741F" w:rsidP="0077741F">
      <w:pPr>
        <w:widowControl w:val="0"/>
        <w:autoSpaceDE w:val="0"/>
        <w:autoSpaceDN w:val="0"/>
        <w:adjustRightInd w:val="0"/>
        <w:rPr>
          <w:rFonts w:ascii="Helvetica" w:hAnsi="Helvetica" w:cs="Helvetica"/>
          <w:b/>
        </w:rPr>
      </w:pPr>
      <w:bookmarkStart w:id="60" w:name="AgReminder"/>
      <w:bookmarkEnd w:id="60"/>
      <w:r w:rsidRPr="00AB5EE0">
        <w:rPr>
          <w:rFonts w:ascii="Helvetica" w:hAnsi="Helvetica" w:cs="Helvetica"/>
          <w:b/>
        </w:rPr>
        <w:t>Reminders</w:t>
      </w:r>
      <w:r>
        <w:rPr>
          <w:rFonts w:ascii="Helvetica" w:hAnsi="Helvetica" w:cs="Helvetica"/>
          <w:b/>
        </w:rPr>
        <w:t>:</w:t>
      </w:r>
    </w:p>
    <w:p w14:paraId="505196C7" w14:textId="05E1C34B" w:rsidR="007D1B04" w:rsidRDefault="007D1B04" w:rsidP="00C450F4">
      <w:pPr>
        <w:rPr>
          <w:rFonts w:ascii="Helvetica" w:hAnsi="Helvetica" w:cs="Helvetica"/>
          <w:color w:val="222222"/>
          <w:shd w:val="clear" w:color="auto" w:fill="FFFFFF"/>
        </w:rPr>
      </w:pPr>
      <w:bookmarkStart w:id="61" w:name="AGCommFacilTAT"/>
      <w:bookmarkStart w:id="62" w:name="AGFoodResearchInitiative"/>
      <w:bookmarkEnd w:id="61"/>
      <w:bookmarkEnd w:id="62"/>
    </w:p>
    <w:p w14:paraId="48F5F2E7" w14:textId="77777777" w:rsidR="00D23635" w:rsidRDefault="00D23635" w:rsidP="00D23635">
      <w:pPr>
        <w:pStyle w:val="NoSpacing"/>
        <w:rPr>
          <w:rFonts w:ascii="Helvetica" w:hAnsi="Helvetica" w:cs="Helvetica"/>
          <w:color w:val="222222"/>
          <w:sz w:val="24"/>
          <w:szCs w:val="24"/>
          <w:shd w:val="clear" w:color="auto" w:fill="FFFFFF"/>
        </w:rPr>
      </w:pPr>
      <w:bookmarkStart w:id="63" w:name="AGCochran"/>
      <w:bookmarkEnd w:id="63"/>
      <w:r w:rsidRPr="008D4912">
        <w:rPr>
          <w:rFonts w:ascii="Helvetica" w:hAnsi="Helvetica" w:cs="Helvetica"/>
          <w:color w:val="222222"/>
          <w:sz w:val="24"/>
          <w:szCs w:val="24"/>
          <w:shd w:val="clear" w:color="auto" w:fill="FFFFFF"/>
        </w:rPr>
        <w:t>Cochran Fellowship Prog-Intl Tr</w:t>
      </w:r>
      <w:r>
        <w:rPr>
          <w:rFonts w:ascii="Helvetica" w:hAnsi="Helvetica" w:cs="Helvetica"/>
          <w:color w:val="222222"/>
          <w:sz w:val="24"/>
          <w:szCs w:val="24"/>
          <w:shd w:val="clear" w:color="auto" w:fill="FFFFFF"/>
        </w:rPr>
        <w:t>aini</w:t>
      </w:r>
      <w:r w:rsidRPr="008D4912">
        <w:rPr>
          <w:rFonts w:ascii="Helvetica" w:hAnsi="Helvetica" w:cs="Helvetica"/>
          <w:color w:val="222222"/>
          <w:sz w:val="24"/>
          <w:szCs w:val="24"/>
          <w:shd w:val="clear" w:color="auto" w:fill="FFFFFF"/>
        </w:rPr>
        <w:t>ng 10.962</w:t>
      </w:r>
      <w:r w:rsidRPr="008D4912">
        <w:rPr>
          <w:rFonts w:ascii="Helvetica" w:hAnsi="Helvetica" w:cs="Helvetica"/>
          <w:color w:val="222222"/>
          <w:sz w:val="24"/>
          <w:szCs w:val="24"/>
        </w:rPr>
        <w:br/>
      </w:r>
      <w:r w:rsidRPr="008D4912">
        <w:rPr>
          <w:rFonts w:ascii="Helvetica" w:hAnsi="Helvetica" w:cs="Helvetica"/>
          <w:color w:val="222222"/>
          <w:sz w:val="24"/>
          <w:szCs w:val="24"/>
          <w:shd w:val="clear" w:color="auto" w:fill="FFFFFF"/>
        </w:rPr>
        <w:t>2020 Cochran Fellowship Program</w:t>
      </w:r>
      <w:r w:rsidRPr="008D4912">
        <w:rPr>
          <w:rFonts w:ascii="Helvetica" w:hAnsi="Helvetica" w:cs="Helvetica"/>
          <w:color w:val="222222"/>
          <w:sz w:val="24"/>
          <w:szCs w:val="24"/>
        </w:rPr>
        <w:br/>
      </w:r>
      <w:r w:rsidRPr="008D4912">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6040"/>
        <w:gridCol w:w="4850"/>
      </w:tblGrid>
      <w:tr w:rsidR="00D23635" w:rsidRPr="002E6562" w14:paraId="6AB0DC61" w14:textId="77777777" w:rsidTr="00D23635">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4356"/>
              <w:gridCol w:w="1484"/>
            </w:tblGrid>
            <w:tr w:rsidR="00D23635" w:rsidRPr="002E6562" w14:paraId="0C032539" w14:textId="77777777" w:rsidTr="00D23635">
              <w:trPr>
                <w:tblCellSpacing w:w="0" w:type="dxa"/>
              </w:trPr>
              <w:tc>
                <w:tcPr>
                  <w:tcW w:w="0" w:type="auto"/>
                  <w:noWrap/>
                  <w:hideMark/>
                </w:tcPr>
                <w:p w14:paraId="1E74759E"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Document Type:</w:t>
                  </w:r>
                </w:p>
              </w:tc>
              <w:tc>
                <w:tcPr>
                  <w:tcW w:w="0" w:type="auto"/>
                  <w:vAlign w:val="center"/>
                  <w:hideMark/>
                </w:tcPr>
                <w:p w14:paraId="74D0DEE0"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Grants Notice</w:t>
                  </w:r>
                </w:p>
              </w:tc>
            </w:tr>
            <w:tr w:rsidR="00D23635" w:rsidRPr="002E6562" w14:paraId="092903BF" w14:textId="77777777" w:rsidTr="00D23635">
              <w:trPr>
                <w:tblCellSpacing w:w="0" w:type="dxa"/>
              </w:trPr>
              <w:tc>
                <w:tcPr>
                  <w:tcW w:w="0" w:type="auto"/>
                  <w:noWrap/>
                  <w:hideMark/>
                </w:tcPr>
                <w:p w14:paraId="6FB7BA45"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Funding Opportunity Number:</w:t>
                  </w:r>
                </w:p>
              </w:tc>
              <w:tc>
                <w:tcPr>
                  <w:tcW w:w="0" w:type="auto"/>
                  <w:vAlign w:val="center"/>
                  <w:hideMark/>
                </w:tcPr>
                <w:p w14:paraId="7671DC9A"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USDA-FAS-10962-0700-10-20-0002</w:t>
                  </w:r>
                </w:p>
              </w:tc>
            </w:tr>
            <w:tr w:rsidR="00D23635" w:rsidRPr="002E6562" w14:paraId="7FFF5FF6" w14:textId="77777777" w:rsidTr="00D23635">
              <w:trPr>
                <w:tblCellSpacing w:w="0" w:type="dxa"/>
              </w:trPr>
              <w:tc>
                <w:tcPr>
                  <w:tcW w:w="0" w:type="auto"/>
                  <w:noWrap/>
                  <w:hideMark/>
                </w:tcPr>
                <w:p w14:paraId="05817D59"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Funding Opportunity Title:</w:t>
                  </w:r>
                </w:p>
              </w:tc>
              <w:tc>
                <w:tcPr>
                  <w:tcW w:w="0" w:type="auto"/>
                  <w:vAlign w:val="center"/>
                  <w:hideMark/>
                </w:tcPr>
                <w:p w14:paraId="53B27355"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2020 Cochran Fellowship Program</w:t>
                  </w:r>
                </w:p>
              </w:tc>
            </w:tr>
            <w:tr w:rsidR="00D23635" w:rsidRPr="002E6562" w14:paraId="18FB3648" w14:textId="77777777" w:rsidTr="00D23635">
              <w:trPr>
                <w:tblCellSpacing w:w="0" w:type="dxa"/>
              </w:trPr>
              <w:tc>
                <w:tcPr>
                  <w:tcW w:w="0" w:type="auto"/>
                  <w:noWrap/>
                  <w:hideMark/>
                </w:tcPr>
                <w:p w14:paraId="031169A4"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Opportunity Category:</w:t>
                  </w:r>
                </w:p>
              </w:tc>
              <w:tc>
                <w:tcPr>
                  <w:tcW w:w="0" w:type="auto"/>
                  <w:vAlign w:val="center"/>
                  <w:hideMark/>
                </w:tcPr>
                <w:p w14:paraId="4E0E6310"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Discretionary</w:t>
                  </w:r>
                </w:p>
              </w:tc>
            </w:tr>
            <w:tr w:rsidR="00D23635" w:rsidRPr="002E6562" w14:paraId="2360305C" w14:textId="77777777" w:rsidTr="00D23635">
              <w:trPr>
                <w:tblCellSpacing w:w="0" w:type="dxa"/>
              </w:trPr>
              <w:tc>
                <w:tcPr>
                  <w:tcW w:w="0" w:type="auto"/>
                  <w:noWrap/>
                  <w:hideMark/>
                </w:tcPr>
                <w:p w14:paraId="785E2DFC"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Opportunity Category Explanation:</w:t>
                  </w:r>
                </w:p>
              </w:tc>
              <w:tc>
                <w:tcPr>
                  <w:tcW w:w="0" w:type="auto"/>
                  <w:vAlign w:val="center"/>
                  <w:hideMark/>
                </w:tcPr>
                <w:p w14:paraId="501727D7"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w:t>
                  </w:r>
                </w:p>
              </w:tc>
            </w:tr>
            <w:tr w:rsidR="00D23635" w:rsidRPr="002E6562" w14:paraId="200CDA44" w14:textId="77777777" w:rsidTr="00D23635">
              <w:trPr>
                <w:tblCellSpacing w:w="0" w:type="dxa"/>
              </w:trPr>
              <w:tc>
                <w:tcPr>
                  <w:tcW w:w="0" w:type="auto"/>
                  <w:noWrap/>
                  <w:hideMark/>
                </w:tcPr>
                <w:p w14:paraId="3C2BF750"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Funding Instrument Type:</w:t>
                  </w:r>
                </w:p>
              </w:tc>
              <w:tc>
                <w:tcPr>
                  <w:tcW w:w="0" w:type="auto"/>
                  <w:vAlign w:val="center"/>
                  <w:hideMark/>
                </w:tcPr>
                <w:p w14:paraId="7DBB933F"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Other</w:t>
                  </w:r>
                </w:p>
              </w:tc>
            </w:tr>
            <w:tr w:rsidR="00D23635" w:rsidRPr="002E6562" w14:paraId="0DD981EF" w14:textId="77777777" w:rsidTr="00D23635">
              <w:trPr>
                <w:tblCellSpacing w:w="0" w:type="dxa"/>
              </w:trPr>
              <w:tc>
                <w:tcPr>
                  <w:tcW w:w="0" w:type="auto"/>
                  <w:noWrap/>
                  <w:hideMark/>
                </w:tcPr>
                <w:p w14:paraId="281E1847"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Category of Funding Activity:</w:t>
                  </w:r>
                </w:p>
              </w:tc>
              <w:tc>
                <w:tcPr>
                  <w:tcW w:w="0" w:type="auto"/>
                  <w:vAlign w:val="center"/>
                  <w:hideMark/>
                </w:tcPr>
                <w:p w14:paraId="259630C3"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Agriculture</w:t>
                  </w:r>
                </w:p>
              </w:tc>
            </w:tr>
            <w:tr w:rsidR="00D23635" w:rsidRPr="002E6562" w14:paraId="45F3970C" w14:textId="77777777" w:rsidTr="00D23635">
              <w:trPr>
                <w:tblCellSpacing w:w="0" w:type="dxa"/>
              </w:trPr>
              <w:tc>
                <w:tcPr>
                  <w:tcW w:w="0" w:type="auto"/>
                  <w:noWrap/>
                  <w:hideMark/>
                </w:tcPr>
                <w:p w14:paraId="6C5A602C"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Category Explanation:</w:t>
                  </w:r>
                </w:p>
              </w:tc>
              <w:tc>
                <w:tcPr>
                  <w:tcW w:w="0" w:type="auto"/>
                  <w:vAlign w:val="center"/>
                  <w:hideMark/>
                </w:tcPr>
                <w:p w14:paraId="62287A95"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w:t>
                  </w:r>
                </w:p>
              </w:tc>
            </w:tr>
            <w:tr w:rsidR="00D23635" w:rsidRPr="002E6562" w14:paraId="0120F9E6" w14:textId="77777777" w:rsidTr="00D23635">
              <w:trPr>
                <w:tblCellSpacing w:w="0" w:type="dxa"/>
              </w:trPr>
              <w:tc>
                <w:tcPr>
                  <w:tcW w:w="0" w:type="auto"/>
                  <w:noWrap/>
                  <w:hideMark/>
                </w:tcPr>
                <w:p w14:paraId="2CF676EF"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Expected Number of Awards:</w:t>
                  </w:r>
                </w:p>
              </w:tc>
              <w:tc>
                <w:tcPr>
                  <w:tcW w:w="0" w:type="auto"/>
                  <w:vAlign w:val="center"/>
                  <w:hideMark/>
                </w:tcPr>
                <w:p w14:paraId="063D84EC"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54</w:t>
                  </w:r>
                </w:p>
              </w:tc>
            </w:tr>
            <w:tr w:rsidR="00D23635" w:rsidRPr="002E6562" w14:paraId="09634281" w14:textId="77777777" w:rsidTr="00D23635">
              <w:trPr>
                <w:tblCellSpacing w:w="0" w:type="dxa"/>
              </w:trPr>
              <w:tc>
                <w:tcPr>
                  <w:tcW w:w="0" w:type="auto"/>
                  <w:noWrap/>
                  <w:hideMark/>
                </w:tcPr>
                <w:p w14:paraId="691FADD1"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CFDA Number(s):</w:t>
                  </w:r>
                </w:p>
              </w:tc>
              <w:tc>
                <w:tcPr>
                  <w:tcW w:w="0" w:type="auto"/>
                  <w:vAlign w:val="center"/>
                  <w:hideMark/>
                </w:tcPr>
                <w:p w14:paraId="7F5C0CC8"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10.962 -- Cochran Fellowship Program-International Training-Foreign Participant</w:t>
                  </w:r>
                </w:p>
              </w:tc>
            </w:tr>
            <w:tr w:rsidR="00D23635" w:rsidRPr="002E6562" w14:paraId="1541D601" w14:textId="77777777" w:rsidTr="00D23635">
              <w:trPr>
                <w:tblCellSpacing w:w="0" w:type="dxa"/>
              </w:trPr>
              <w:tc>
                <w:tcPr>
                  <w:tcW w:w="0" w:type="auto"/>
                  <w:noWrap/>
                  <w:hideMark/>
                </w:tcPr>
                <w:p w14:paraId="3FFB0D6E"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Cost Sharing or Matching Requirement:</w:t>
                  </w:r>
                </w:p>
              </w:tc>
              <w:tc>
                <w:tcPr>
                  <w:tcW w:w="0" w:type="auto"/>
                  <w:vAlign w:val="center"/>
                  <w:hideMark/>
                </w:tcPr>
                <w:p w14:paraId="1D3F0224"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No</w:t>
                  </w:r>
                </w:p>
              </w:tc>
            </w:tr>
          </w:tbl>
          <w:p w14:paraId="19BB9D50" w14:textId="77777777" w:rsidR="00D23635" w:rsidRPr="002E6562" w:rsidRDefault="00D23635" w:rsidP="00D23635">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866"/>
              <w:gridCol w:w="1784"/>
            </w:tblGrid>
            <w:tr w:rsidR="00D23635" w:rsidRPr="002E6562" w14:paraId="106F099B" w14:textId="77777777" w:rsidTr="00D23635">
              <w:trPr>
                <w:tblCellSpacing w:w="0" w:type="dxa"/>
              </w:trPr>
              <w:tc>
                <w:tcPr>
                  <w:tcW w:w="2866" w:type="dxa"/>
                  <w:noWrap/>
                  <w:hideMark/>
                </w:tcPr>
                <w:p w14:paraId="4D8EBB56"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Version:</w:t>
                  </w:r>
                </w:p>
              </w:tc>
              <w:tc>
                <w:tcPr>
                  <w:tcW w:w="2245" w:type="dxa"/>
                  <w:vAlign w:val="center"/>
                  <w:hideMark/>
                </w:tcPr>
                <w:p w14:paraId="77B5B1B3"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Synopsis 3</w:t>
                  </w:r>
                </w:p>
              </w:tc>
            </w:tr>
            <w:tr w:rsidR="00D23635" w:rsidRPr="002E6562" w14:paraId="5867C168" w14:textId="77777777" w:rsidTr="00D23635">
              <w:trPr>
                <w:tblCellSpacing w:w="0" w:type="dxa"/>
              </w:trPr>
              <w:tc>
                <w:tcPr>
                  <w:tcW w:w="2866" w:type="dxa"/>
                  <w:noWrap/>
                  <w:hideMark/>
                </w:tcPr>
                <w:p w14:paraId="0ED0303D"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Posted Date:</w:t>
                  </w:r>
                </w:p>
              </w:tc>
              <w:tc>
                <w:tcPr>
                  <w:tcW w:w="2245" w:type="dxa"/>
                  <w:vAlign w:val="center"/>
                  <w:hideMark/>
                </w:tcPr>
                <w:p w14:paraId="63D75F16"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Apr 15, 2020</w:t>
                  </w:r>
                </w:p>
              </w:tc>
            </w:tr>
            <w:tr w:rsidR="00D23635" w:rsidRPr="002E6562" w14:paraId="696FB244" w14:textId="77777777" w:rsidTr="00D23635">
              <w:trPr>
                <w:tblCellSpacing w:w="0" w:type="dxa"/>
              </w:trPr>
              <w:tc>
                <w:tcPr>
                  <w:tcW w:w="2866" w:type="dxa"/>
                  <w:noWrap/>
                  <w:hideMark/>
                </w:tcPr>
                <w:p w14:paraId="1F739AA2"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Last Updated Date:</w:t>
                  </w:r>
                </w:p>
              </w:tc>
              <w:tc>
                <w:tcPr>
                  <w:tcW w:w="2245" w:type="dxa"/>
                  <w:vAlign w:val="center"/>
                  <w:hideMark/>
                </w:tcPr>
                <w:p w14:paraId="31000940"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Apr 17, 2020</w:t>
                  </w:r>
                </w:p>
              </w:tc>
            </w:tr>
            <w:tr w:rsidR="00D23635" w:rsidRPr="002E6562" w14:paraId="2C5EC7DC" w14:textId="77777777" w:rsidTr="00D23635">
              <w:trPr>
                <w:tblCellSpacing w:w="0" w:type="dxa"/>
              </w:trPr>
              <w:tc>
                <w:tcPr>
                  <w:tcW w:w="2866" w:type="dxa"/>
                  <w:noWrap/>
                  <w:hideMark/>
                </w:tcPr>
                <w:p w14:paraId="7D16C89F"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Original Closing Date for Applications:</w:t>
                  </w:r>
                </w:p>
              </w:tc>
              <w:tc>
                <w:tcPr>
                  <w:tcW w:w="2245" w:type="dxa"/>
                  <w:vAlign w:val="center"/>
                  <w:hideMark/>
                </w:tcPr>
                <w:p w14:paraId="6E1B6782"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Sep 30, 2020  </w:t>
                  </w:r>
                </w:p>
              </w:tc>
            </w:tr>
            <w:tr w:rsidR="00D23635" w:rsidRPr="002E6562" w14:paraId="195E42EA" w14:textId="77777777" w:rsidTr="00D23635">
              <w:trPr>
                <w:tblCellSpacing w:w="0" w:type="dxa"/>
              </w:trPr>
              <w:tc>
                <w:tcPr>
                  <w:tcW w:w="2866" w:type="dxa"/>
                  <w:noWrap/>
                  <w:hideMark/>
                </w:tcPr>
                <w:p w14:paraId="4B261079"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Current Closing Date for Applications:</w:t>
                  </w:r>
                </w:p>
              </w:tc>
              <w:tc>
                <w:tcPr>
                  <w:tcW w:w="2245" w:type="dxa"/>
                  <w:vAlign w:val="center"/>
                  <w:hideMark/>
                </w:tcPr>
                <w:p w14:paraId="0E52CBB9"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Sep 30, 2020  </w:t>
                  </w:r>
                </w:p>
              </w:tc>
            </w:tr>
            <w:tr w:rsidR="00D23635" w:rsidRPr="002E6562" w14:paraId="1ACAECE1" w14:textId="77777777" w:rsidTr="00D23635">
              <w:trPr>
                <w:tblCellSpacing w:w="0" w:type="dxa"/>
              </w:trPr>
              <w:tc>
                <w:tcPr>
                  <w:tcW w:w="2866" w:type="dxa"/>
                  <w:noWrap/>
                  <w:hideMark/>
                </w:tcPr>
                <w:p w14:paraId="5039C228"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Archive Date:</w:t>
                  </w:r>
                </w:p>
              </w:tc>
              <w:tc>
                <w:tcPr>
                  <w:tcW w:w="2245" w:type="dxa"/>
                  <w:vAlign w:val="center"/>
                  <w:hideMark/>
                </w:tcPr>
                <w:p w14:paraId="52DA4662"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Oct 30, 2020</w:t>
                  </w:r>
                </w:p>
              </w:tc>
            </w:tr>
            <w:tr w:rsidR="00D23635" w:rsidRPr="002E6562" w14:paraId="5A8F2C37" w14:textId="77777777" w:rsidTr="00D23635">
              <w:trPr>
                <w:tblCellSpacing w:w="0" w:type="dxa"/>
              </w:trPr>
              <w:tc>
                <w:tcPr>
                  <w:tcW w:w="2866" w:type="dxa"/>
                  <w:noWrap/>
                  <w:hideMark/>
                </w:tcPr>
                <w:p w14:paraId="75EE2DF4"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Estimated Total Program Funding:</w:t>
                  </w:r>
                </w:p>
              </w:tc>
              <w:tc>
                <w:tcPr>
                  <w:tcW w:w="2245" w:type="dxa"/>
                  <w:vAlign w:val="center"/>
                  <w:hideMark/>
                </w:tcPr>
                <w:p w14:paraId="4D65EF03"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$8,000,000</w:t>
                  </w:r>
                </w:p>
              </w:tc>
            </w:tr>
            <w:tr w:rsidR="00D23635" w:rsidRPr="002E6562" w14:paraId="01F82C82" w14:textId="77777777" w:rsidTr="00D23635">
              <w:trPr>
                <w:tblCellSpacing w:w="0" w:type="dxa"/>
              </w:trPr>
              <w:tc>
                <w:tcPr>
                  <w:tcW w:w="2866" w:type="dxa"/>
                  <w:noWrap/>
                  <w:hideMark/>
                </w:tcPr>
                <w:p w14:paraId="41A029EC"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Award Ceiling:</w:t>
                  </w:r>
                </w:p>
              </w:tc>
              <w:tc>
                <w:tcPr>
                  <w:tcW w:w="2245" w:type="dxa"/>
                  <w:vAlign w:val="center"/>
                  <w:hideMark/>
                </w:tcPr>
                <w:p w14:paraId="38752AD0"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$150,000</w:t>
                  </w:r>
                </w:p>
              </w:tc>
            </w:tr>
            <w:tr w:rsidR="00D23635" w:rsidRPr="002E6562" w14:paraId="65AFB6D2" w14:textId="77777777" w:rsidTr="00D23635">
              <w:trPr>
                <w:tblCellSpacing w:w="0" w:type="dxa"/>
              </w:trPr>
              <w:tc>
                <w:tcPr>
                  <w:tcW w:w="2866" w:type="dxa"/>
                  <w:noWrap/>
                  <w:hideMark/>
                </w:tcPr>
                <w:p w14:paraId="28D01A85"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Award Floor:</w:t>
                  </w:r>
                </w:p>
              </w:tc>
              <w:tc>
                <w:tcPr>
                  <w:tcW w:w="2245" w:type="dxa"/>
                  <w:vAlign w:val="center"/>
                  <w:hideMark/>
                </w:tcPr>
                <w:p w14:paraId="52962900"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$1</w:t>
                  </w:r>
                </w:p>
              </w:tc>
            </w:tr>
          </w:tbl>
          <w:p w14:paraId="21057D9E" w14:textId="77777777" w:rsidR="00D23635" w:rsidRPr="002E6562" w:rsidRDefault="00D23635" w:rsidP="00D23635">
            <w:pPr>
              <w:pStyle w:val="NoSpacing"/>
              <w:rPr>
                <w:rFonts w:ascii="Helvetica" w:hAnsi="Helvetica" w:cs="Helvetica"/>
                <w:color w:val="222222"/>
              </w:rPr>
            </w:pPr>
          </w:p>
        </w:tc>
      </w:tr>
    </w:tbl>
    <w:p w14:paraId="1E03681B" w14:textId="77777777" w:rsidR="00D23635" w:rsidRPr="002E6562" w:rsidRDefault="00D23635" w:rsidP="00D23635">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D23635" w:rsidRPr="002E6562" w14:paraId="6D120AB6" w14:textId="77777777" w:rsidTr="00D23635">
        <w:trPr>
          <w:tblCellSpacing w:w="0" w:type="dxa"/>
        </w:trPr>
        <w:tc>
          <w:tcPr>
            <w:tcW w:w="0" w:type="auto"/>
            <w:noWrap/>
            <w:hideMark/>
          </w:tcPr>
          <w:p w14:paraId="03BD98BF"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Eligible Applicants:</w:t>
            </w:r>
          </w:p>
        </w:tc>
        <w:tc>
          <w:tcPr>
            <w:tcW w:w="5000" w:type="pct"/>
            <w:vAlign w:val="center"/>
            <w:hideMark/>
          </w:tcPr>
          <w:p w14:paraId="1B998F10"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Public and State controlled institutions of higher education</w:t>
            </w:r>
            <w:r w:rsidRPr="002E6562">
              <w:rPr>
                <w:rFonts w:ascii="Helvetica" w:hAnsi="Helvetica" w:cs="Helvetica"/>
                <w:color w:val="222222"/>
              </w:rPr>
              <w:br/>
              <w:t>Others (see text field entitled "Additional Information on Eligibility" for clarification)</w:t>
            </w:r>
            <w:r w:rsidRPr="002E6562">
              <w:rPr>
                <w:rFonts w:ascii="Helvetica" w:hAnsi="Helvetica" w:cs="Helvetica"/>
                <w:color w:val="222222"/>
              </w:rPr>
              <w:br/>
              <w:t>Private institutions of higher education</w:t>
            </w:r>
          </w:p>
        </w:tc>
      </w:tr>
      <w:tr w:rsidR="00D23635" w:rsidRPr="002E6562" w14:paraId="64DF94A8" w14:textId="77777777" w:rsidTr="00D23635">
        <w:trPr>
          <w:tblCellSpacing w:w="0" w:type="dxa"/>
        </w:trPr>
        <w:tc>
          <w:tcPr>
            <w:tcW w:w="0" w:type="auto"/>
            <w:noWrap/>
            <w:hideMark/>
          </w:tcPr>
          <w:p w14:paraId="6831E745"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Additional Information on Eligibility:</w:t>
            </w:r>
          </w:p>
        </w:tc>
        <w:tc>
          <w:tcPr>
            <w:tcW w:w="5000" w:type="pct"/>
            <w:vAlign w:val="center"/>
            <w:hideMark/>
          </w:tcPr>
          <w:p w14:paraId="5D822558"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U.S. State Cooperative Institutions or other colleges and universities in the United States. A single Principal Investigator (PI) may not host two groups of Fellows simultaneously. The PI must hold a position at an eligible U.S. institution.</w:t>
            </w:r>
          </w:p>
        </w:tc>
      </w:tr>
    </w:tbl>
    <w:p w14:paraId="7056DC40" w14:textId="77777777" w:rsidR="00D23635" w:rsidRPr="002E6562" w:rsidRDefault="00D23635" w:rsidP="00D23635">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D23635" w:rsidRPr="002E6562" w14:paraId="7D58D8BC" w14:textId="77777777" w:rsidTr="00D23635">
        <w:trPr>
          <w:tblCellSpacing w:w="0" w:type="dxa"/>
        </w:trPr>
        <w:tc>
          <w:tcPr>
            <w:tcW w:w="0" w:type="auto"/>
            <w:noWrap/>
            <w:hideMark/>
          </w:tcPr>
          <w:p w14:paraId="4F4C80AE"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Agency Name:</w:t>
            </w:r>
          </w:p>
        </w:tc>
        <w:tc>
          <w:tcPr>
            <w:tcW w:w="5000" w:type="pct"/>
            <w:vAlign w:val="center"/>
            <w:hideMark/>
          </w:tcPr>
          <w:p w14:paraId="44F16FBF"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Cochran Fellowship Prog-Intl Training 10.962</w:t>
            </w:r>
          </w:p>
        </w:tc>
      </w:tr>
      <w:tr w:rsidR="00D23635" w:rsidRPr="002E6562" w14:paraId="3ED319D8" w14:textId="77777777" w:rsidTr="00D23635">
        <w:trPr>
          <w:tblCellSpacing w:w="0" w:type="dxa"/>
        </w:trPr>
        <w:tc>
          <w:tcPr>
            <w:tcW w:w="0" w:type="auto"/>
            <w:noWrap/>
            <w:hideMark/>
          </w:tcPr>
          <w:p w14:paraId="547FA925"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Description:</w:t>
            </w:r>
          </w:p>
        </w:tc>
        <w:tc>
          <w:tcPr>
            <w:tcW w:w="5000" w:type="pct"/>
            <w:vAlign w:val="center"/>
            <w:hideMark/>
          </w:tcPr>
          <w:p w14:paraId="4088CC3B"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b/>
                <w:bCs/>
                <w:color w:val="222222"/>
              </w:rPr>
              <w:t xml:space="preserve">Program Overview, Objectives, and Priorities </w:t>
            </w:r>
          </w:p>
          <w:p w14:paraId="5B0FBA77"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The Cochran Fellowship Program is requesting the design and delivery of training activities for Cochran Fellowship Program Fellows.</w:t>
            </w:r>
          </w:p>
          <w:p w14:paraId="05714891"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b/>
                <w:bCs/>
                <w:color w:val="222222"/>
              </w:rPr>
              <w:t>BACKGROUND</w:t>
            </w:r>
          </w:p>
          <w:p w14:paraId="65F99447"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xml:space="preserve">Since 1984, the U.S. Congress has made funds available to the Cochran Fellowship Program for training agriculturalists from middle-income </w:t>
            </w:r>
            <w:r w:rsidRPr="002E6562">
              <w:rPr>
                <w:rFonts w:ascii="Helvetica" w:hAnsi="Helvetica" w:cs="Helvetica"/>
                <w:color w:val="222222"/>
              </w:rPr>
              <w:lastRenderedPageBreak/>
              <w:t>countries, emerging markets, and emerging democracies. Training opportunities are for senior and mid-level specialists and administrators working in agricultural trade and policy, agribusiness development, management, animal, plant, and food sciences, extension services, agricultural marketing, and many other areas. Individuals selected for Cochran trainings come from both the public and private sectors. All training occurs in the United States. Training programs are designed and organized in conjunction with U.S. universities, USDA and other government agencies, agribusinesses, and consultants. The Cochran Fellowship Program is part of the United States Department of Agriculture's Foreign Agricultural Service. Since its start in 1984, the Cochran Fellowship Program has provided U.S.-based training for over 18,900 international participants from 126 countries worldwide.</w:t>
            </w:r>
          </w:p>
          <w:p w14:paraId="32BA4B13"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b/>
                <w:bCs/>
                <w:color w:val="222222"/>
              </w:rPr>
              <w:t>OBJECTIVES</w:t>
            </w:r>
          </w:p>
          <w:p w14:paraId="2FDEE53B"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Training objectives must support the agricultural extension goals of the Cochran Fellowship Program to assist eligible countries to develop agricultural systems necessary to meet the food and fiber needs of their domestic populations and/or strengthen and enhance trade linkages between eligible countries and agricultural interests in the United States by providing fellowships to individuals from eligible countries who specialize in agriculture for study in the United States.</w:t>
            </w:r>
          </w:p>
          <w:p w14:paraId="150CCD4C"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In general, USDA will identify Fellows based on country-specific topics of importance to the international agricultural trading system and place them with U.S. institutions for 1-2 week intensive programs. These programs are expected to contribute to the strategic goals and objectives of the institutions through a hands-on experience in a "real-world" international trade scenario, providing an opportunity for application of research, extension, or teaching agendas. Host institutions will be able to share the knowledge gained through the program in their classroom and extension work with their faculty, students, extension officers, and constituents; and they will be able to continue to maintain professional contacts with the Fellows after their departure from the United States.</w:t>
            </w:r>
          </w:p>
          <w:p w14:paraId="272C8D51" w14:textId="77777777" w:rsidR="00D23635" w:rsidRPr="002E6562" w:rsidRDefault="00D23635" w:rsidP="00D23635">
            <w:pPr>
              <w:pStyle w:val="NoSpacing"/>
              <w:rPr>
                <w:rFonts w:ascii="Helvetica" w:hAnsi="Helvetica" w:cs="Helvetica"/>
                <w:color w:val="222222"/>
              </w:rPr>
            </w:pPr>
          </w:p>
          <w:p w14:paraId="73361272"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b/>
                <w:bCs/>
                <w:color w:val="222222"/>
              </w:rPr>
              <w:t>Team-specific Objectives</w:t>
            </w:r>
          </w:p>
          <w:p w14:paraId="7C6E9E30"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APPENDIX Proposals due June 30, 2020 11:59 EDT</w:t>
            </w:r>
          </w:p>
          <w:p w14:paraId="3AB7A487"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Overview of U.S. Sanitary/Phytosanitary Standards and Technical Barriers to Trade for Albania (page 18)</w:t>
            </w:r>
          </w:p>
          <w:p w14:paraId="322FAA15" w14:textId="77777777" w:rsidR="00D23635" w:rsidRPr="002E6562" w:rsidRDefault="00D23635" w:rsidP="00D23635">
            <w:pPr>
              <w:pStyle w:val="NoSpacing"/>
              <w:rPr>
                <w:rFonts w:ascii="Helvetica" w:hAnsi="Helvetica" w:cs="Helvetica"/>
                <w:color w:val="222222"/>
              </w:rPr>
            </w:pPr>
          </w:p>
          <w:p w14:paraId="699CB5B4"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Laboratory and Diagnostic Training for Animal Health and Food Safety Officials from Dominica, Grenada, St. Lucia, and, St. Vincent and the Grenadines (page 20)</w:t>
            </w:r>
          </w:p>
          <w:p w14:paraId="3BF39E92" w14:textId="77777777" w:rsidR="00D23635" w:rsidRPr="002E6562" w:rsidRDefault="00D23635" w:rsidP="00D23635">
            <w:pPr>
              <w:pStyle w:val="NoSpacing"/>
              <w:rPr>
                <w:rFonts w:ascii="Helvetica" w:hAnsi="Helvetica" w:cs="Helvetica"/>
                <w:color w:val="222222"/>
              </w:rPr>
            </w:pPr>
          </w:p>
          <w:p w14:paraId="0C171B43"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Trade Facilitation for Guatemala, Honduras, and El Salvador (page 22)</w:t>
            </w:r>
          </w:p>
          <w:p w14:paraId="6D7D931B" w14:textId="77777777" w:rsidR="00D23635" w:rsidRPr="002E6562" w:rsidRDefault="00D23635" w:rsidP="00D23635">
            <w:pPr>
              <w:pStyle w:val="NoSpacing"/>
              <w:rPr>
                <w:rFonts w:ascii="Helvetica" w:hAnsi="Helvetica" w:cs="Helvetica"/>
                <w:color w:val="222222"/>
              </w:rPr>
            </w:pPr>
          </w:p>
          <w:p w14:paraId="058174BD"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Overview of U.S. Food Safety and International Standards for Ghana, Cote d’Ivoire, and Haiti (page 25)</w:t>
            </w:r>
          </w:p>
          <w:p w14:paraId="526828F0" w14:textId="77777777" w:rsidR="00D23635" w:rsidRPr="002E6562" w:rsidRDefault="00D23635" w:rsidP="00D23635">
            <w:pPr>
              <w:pStyle w:val="NoSpacing"/>
              <w:rPr>
                <w:rFonts w:ascii="Helvetica" w:hAnsi="Helvetica" w:cs="Helvetica"/>
                <w:color w:val="222222"/>
              </w:rPr>
            </w:pPr>
          </w:p>
          <w:p w14:paraId="00F75476"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U.S. Cuisine and Culinary Arts for Burkina Faso, Mali, The Gambia, Senegal, and Guinea (page 28)</w:t>
            </w:r>
          </w:p>
          <w:p w14:paraId="2B6FDB1B" w14:textId="77777777" w:rsidR="00D23635" w:rsidRPr="002E6562" w:rsidRDefault="00D23635" w:rsidP="00D23635">
            <w:pPr>
              <w:pStyle w:val="NoSpacing"/>
              <w:rPr>
                <w:rFonts w:ascii="Helvetica" w:hAnsi="Helvetica" w:cs="Helvetica"/>
                <w:color w:val="222222"/>
              </w:rPr>
            </w:pPr>
          </w:p>
          <w:p w14:paraId="7D35630A"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Risk Management for U.S. Livestock for Algeria (page 30)</w:t>
            </w:r>
          </w:p>
          <w:p w14:paraId="04255FE0" w14:textId="77777777" w:rsidR="00D23635" w:rsidRPr="002E6562" w:rsidRDefault="00D23635" w:rsidP="00D23635">
            <w:pPr>
              <w:pStyle w:val="NoSpacing"/>
              <w:rPr>
                <w:rFonts w:ascii="Helvetica" w:hAnsi="Helvetica" w:cs="Helvetica"/>
                <w:color w:val="222222"/>
              </w:rPr>
            </w:pPr>
          </w:p>
          <w:p w14:paraId="28DBB92B"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Overview of International Standards for Food Safety for Albania (page 32)</w:t>
            </w:r>
          </w:p>
          <w:p w14:paraId="105B6138" w14:textId="77777777" w:rsidR="00D23635" w:rsidRPr="002E6562" w:rsidRDefault="00D23635" w:rsidP="00D23635">
            <w:pPr>
              <w:pStyle w:val="NoSpacing"/>
              <w:rPr>
                <w:rFonts w:ascii="Helvetica" w:hAnsi="Helvetica" w:cs="Helvetica"/>
                <w:color w:val="222222"/>
              </w:rPr>
            </w:pPr>
          </w:p>
          <w:p w14:paraId="1CAD5678"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Overview of Enzyme Regulation for Turkey (page 34)</w:t>
            </w:r>
          </w:p>
          <w:p w14:paraId="40DB0B1E" w14:textId="77777777" w:rsidR="00D23635" w:rsidRPr="002E6562" w:rsidRDefault="00D23635" w:rsidP="00D23635">
            <w:pPr>
              <w:pStyle w:val="NoSpacing"/>
              <w:rPr>
                <w:rFonts w:ascii="Helvetica" w:hAnsi="Helvetica" w:cs="Helvetica"/>
                <w:color w:val="222222"/>
              </w:rPr>
            </w:pPr>
          </w:p>
          <w:p w14:paraId="2E46495A"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Eco-Friendly U.S. Fuel Ethanol for Colombia (page 36)</w:t>
            </w:r>
          </w:p>
          <w:p w14:paraId="5978D829" w14:textId="77777777" w:rsidR="00D23635" w:rsidRPr="002E6562" w:rsidRDefault="00D23635" w:rsidP="00D23635">
            <w:pPr>
              <w:pStyle w:val="NoSpacing"/>
              <w:rPr>
                <w:rFonts w:ascii="Helvetica" w:hAnsi="Helvetica" w:cs="Helvetica"/>
                <w:color w:val="222222"/>
              </w:rPr>
            </w:pPr>
          </w:p>
          <w:p w14:paraId="0C098E44"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lastRenderedPageBreak/>
              <w:t>• U.S. Supermarket Management Applications and Consumer Oriented Products for Mexico, Peru, and Ecuador (page 38)</w:t>
            </w:r>
          </w:p>
          <w:p w14:paraId="65A3735C" w14:textId="77777777" w:rsidR="00D23635" w:rsidRPr="002E6562" w:rsidRDefault="00D23635" w:rsidP="00D23635">
            <w:pPr>
              <w:pStyle w:val="NoSpacing"/>
              <w:rPr>
                <w:rFonts w:ascii="Helvetica" w:hAnsi="Helvetica" w:cs="Helvetica"/>
                <w:color w:val="222222"/>
              </w:rPr>
            </w:pPr>
          </w:p>
          <w:p w14:paraId="4A8D7427"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Post-Harvest Fruit and Vegetable Management for Mexico (page 40)</w:t>
            </w:r>
          </w:p>
          <w:p w14:paraId="2FADCCF1" w14:textId="77777777" w:rsidR="00D23635" w:rsidRPr="002E6562" w:rsidRDefault="00D23635" w:rsidP="00D23635">
            <w:pPr>
              <w:pStyle w:val="NoSpacing"/>
              <w:rPr>
                <w:rFonts w:ascii="Helvetica" w:hAnsi="Helvetica" w:cs="Helvetica"/>
                <w:color w:val="222222"/>
              </w:rPr>
            </w:pPr>
          </w:p>
          <w:p w14:paraId="399C0C0C"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Produce Post-Harvest Handling and Value Chain Development for Costa Rica, Nicaragua, and the Caribbean (page 42)</w:t>
            </w:r>
          </w:p>
          <w:p w14:paraId="328701AD" w14:textId="77777777" w:rsidR="00D23635" w:rsidRPr="002E6562" w:rsidRDefault="00D23635" w:rsidP="00D23635">
            <w:pPr>
              <w:pStyle w:val="NoSpacing"/>
              <w:rPr>
                <w:rFonts w:ascii="Helvetica" w:hAnsi="Helvetica" w:cs="Helvetica"/>
                <w:color w:val="222222"/>
              </w:rPr>
            </w:pPr>
          </w:p>
          <w:p w14:paraId="0058111C"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U.S. Dairy Processing for Mexico (page 45)</w:t>
            </w:r>
          </w:p>
          <w:p w14:paraId="4D9508AF" w14:textId="77777777" w:rsidR="00D23635" w:rsidRPr="002E6562" w:rsidRDefault="00D23635" w:rsidP="00D23635">
            <w:pPr>
              <w:pStyle w:val="NoSpacing"/>
              <w:rPr>
                <w:rFonts w:ascii="Helvetica" w:hAnsi="Helvetica" w:cs="Helvetica"/>
                <w:color w:val="222222"/>
              </w:rPr>
            </w:pPr>
          </w:p>
          <w:p w14:paraId="697AED2D"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Introduction to U.S. Gastronomy and Food Ingredients for Argentina and Paraguay (page 47)</w:t>
            </w:r>
          </w:p>
          <w:p w14:paraId="2BE9CA24" w14:textId="77777777" w:rsidR="00D23635" w:rsidRPr="002E6562" w:rsidRDefault="00D23635" w:rsidP="00D23635">
            <w:pPr>
              <w:pStyle w:val="NoSpacing"/>
              <w:rPr>
                <w:rFonts w:ascii="Helvetica" w:hAnsi="Helvetica" w:cs="Helvetica"/>
                <w:color w:val="222222"/>
              </w:rPr>
            </w:pPr>
          </w:p>
          <w:p w14:paraId="42FC850B"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Restaurant Management for Argentina, Paraguay, and Mexico (page 50)</w:t>
            </w:r>
          </w:p>
          <w:p w14:paraId="6C88D926" w14:textId="77777777" w:rsidR="00D23635" w:rsidRPr="002E6562" w:rsidRDefault="00D23635" w:rsidP="00D23635">
            <w:pPr>
              <w:pStyle w:val="NoSpacing"/>
              <w:rPr>
                <w:rFonts w:ascii="Helvetica" w:hAnsi="Helvetica" w:cs="Helvetica"/>
                <w:color w:val="222222"/>
              </w:rPr>
            </w:pPr>
          </w:p>
          <w:p w14:paraId="58FF850F"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U.S. Wine and Cheese Export Promotion for Burma (page 53)</w:t>
            </w:r>
          </w:p>
          <w:p w14:paraId="5DA06CD6" w14:textId="77777777" w:rsidR="00D23635" w:rsidRPr="002E6562" w:rsidRDefault="00D23635" w:rsidP="00D23635">
            <w:pPr>
              <w:pStyle w:val="NoSpacing"/>
              <w:rPr>
                <w:rFonts w:ascii="Helvetica" w:hAnsi="Helvetica" w:cs="Helvetica"/>
                <w:color w:val="222222"/>
              </w:rPr>
            </w:pPr>
          </w:p>
          <w:p w14:paraId="6E7C2628"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Introduction to U.S. Food Processing Ingredients and Additives for India (page 56)</w:t>
            </w:r>
          </w:p>
          <w:p w14:paraId="2BD0B342" w14:textId="77777777" w:rsidR="00D23635" w:rsidRPr="002E6562" w:rsidRDefault="00D23635" w:rsidP="00D23635">
            <w:pPr>
              <w:pStyle w:val="NoSpacing"/>
              <w:rPr>
                <w:rFonts w:ascii="Helvetica" w:hAnsi="Helvetica" w:cs="Helvetica"/>
                <w:color w:val="222222"/>
              </w:rPr>
            </w:pPr>
          </w:p>
          <w:p w14:paraId="0079C605"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Overview of U.S. Beer, Wine, and Spirits for Kenya, Uganda, Tanzania, and Rwanda (page 59)</w:t>
            </w:r>
          </w:p>
          <w:p w14:paraId="5AAE5587" w14:textId="77777777" w:rsidR="00D23635" w:rsidRPr="002E6562" w:rsidRDefault="00D23635" w:rsidP="00D23635">
            <w:pPr>
              <w:pStyle w:val="NoSpacing"/>
              <w:rPr>
                <w:rFonts w:ascii="Helvetica" w:hAnsi="Helvetica" w:cs="Helvetica"/>
                <w:color w:val="222222"/>
              </w:rPr>
            </w:pPr>
          </w:p>
          <w:p w14:paraId="6D140039"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U.S. Healthy Food Ingredients for Thailand (page 62)</w:t>
            </w:r>
          </w:p>
          <w:p w14:paraId="33596A64" w14:textId="77777777" w:rsidR="00D23635" w:rsidRPr="002E6562" w:rsidRDefault="00D23635" w:rsidP="00D23635">
            <w:pPr>
              <w:pStyle w:val="NoSpacing"/>
              <w:rPr>
                <w:rFonts w:ascii="Helvetica" w:hAnsi="Helvetica" w:cs="Helvetica"/>
                <w:color w:val="222222"/>
              </w:rPr>
            </w:pPr>
          </w:p>
          <w:p w14:paraId="08535686"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Introduction to U.S. Artisanal and Gourmet Cheese for Thailand (page 64)</w:t>
            </w:r>
          </w:p>
          <w:p w14:paraId="002AFE24" w14:textId="77777777" w:rsidR="00D23635" w:rsidRPr="002E6562" w:rsidRDefault="00D23635" w:rsidP="00D23635">
            <w:pPr>
              <w:pStyle w:val="NoSpacing"/>
              <w:rPr>
                <w:rFonts w:ascii="Helvetica" w:hAnsi="Helvetica" w:cs="Helvetica"/>
                <w:color w:val="222222"/>
              </w:rPr>
            </w:pPr>
          </w:p>
          <w:p w14:paraId="0C646C0B"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U.S. Rice Marketing for Guatemala and Honduras (page 67)</w:t>
            </w:r>
          </w:p>
          <w:p w14:paraId="0391A7FC" w14:textId="77777777" w:rsidR="00D23635" w:rsidRPr="002E6562" w:rsidRDefault="00D23635" w:rsidP="00D23635">
            <w:pPr>
              <w:pStyle w:val="NoSpacing"/>
              <w:rPr>
                <w:rFonts w:ascii="Helvetica" w:hAnsi="Helvetica" w:cs="Helvetica"/>
                <w:color w:val="222222"/>
              </w:rPr>
            </w:pPr>
          </w:p>
          <w:p w14:paraId="05E62311"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U.S. Agricultural Policy and International Trade for Bosnia and Herzegovina (page 70)</w:t>
            </w:r>
          </w:p>
          <w:p w14:paraId="68DBF40E" w14:textId="77777777" w:rsidR="00D23635" w:rsidRPr="002E6562" w:rsidRDefault="00D23635" w:rsidP="00D23635">
            <w:pPr>
              <w:pStyle w:val="NoSpacing"/>
              <w:rPr>
                <w:rFonts w:ascii="Helvetica" w:hAnsi="Helvetica" w:cs="Helvetica"/>
                <w:color w:val="222222"/>
              </w:rPr>
            </w:pPr>
          </w:p>
          <w:p w14:paraId="592EAED1"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U.S. Craft Beer Ingredients and Marketing for Serbia and Bosnia and Herzegovina (page 72)</w:t>
            </w:r>
          </w:p>
          <w:p w14:paraId="6EF56E80" w14:textId="77777777" w:rsidR="00D23635" w:rsidRPr="002E6562" w:rsidRDefault="00D23635" w:rsidP="00D23635">
            <w:pPr>
              <w:pStyle w:val="NoSpacing"/>
              <w:rPr>
                <w:rFonts w:ascii="Helvetica" w:hAnsi="Helvetica" w:cs="Helvetica"/>
                <w:color w:val="222222"/>
              </w:rPr>
            </w:pPr>
          </w:p>
          <w:p w14:paraId="589D17E3"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Overview of Biotechnology Communication and Policy for Serbia (page 74)</w:t>
            </w:r>
          </w:p>
          <w:p w14:paraId="1DAA552E" w14:textId="77777777" w:rsidR="00D23635" w:rsidRPr="002E6562" w:rsidRDefault="00D23635" w:rsidP="00D23635">
            <w:pPr>
              <w:pStyle w:val="NoSpacing"/>
              <w:rPr>
                <w:rFonts w:ascii="Helvetica" w:hAnsi="Helvetica" w:cs="Helvetica"/>
                <w:color w:val="222222"/>
              </w:rPr>
            </w:pPr>
          </w:p>
          <w:p w14:paraId="2A9286E6"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Overview of Soybean Processing for Ethiopia (page 77)</w:t>
            </w:r>
          </w:p>
          <w:p w14:paraId="524E0071" w14:textId="77777777" w:rsidR="00D23635" w:rsidRPr="002E6562" w:rsidRDefault="00D23635" w:rsidP="00D23635">
            <w:pPr>
              <w:pStyle w:val="NoSpacing"/>
              <w:rPr>
                <w:rFonts w:ascii="Helvetica" w:hAnsi="Helvetica" w:cs="Helvetica"/>
                <w:color w:val="222222"/>
              </w:rPr>
            </w:pPr>
          </w:p>
          <w:p w14:paraId="1573D58E"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U.S. Tourism and Hotel, Restaurant, Institutional Sector Management for Senegal and The Gambia (page 79)</w:t>
            </w:r>
          </w:p>
          <w:p w14:paraId="17D46EA6" w14:textId="77777777" w:rsidR="00D23635" w:rsidRPr="002E6562" w:rsidRDefault="00D23635" w:rsidP="00D23635">
            <w:pPr>
              <w:pStyle w:val="NoSpacing"/>
              <w:rPr>
                <w:rFonts w:ascii="Helvetica" w:hAnsi="Helvetica" w:cs="Helvetica"/>
                <w:color w:val="222222"/>
              </w:rPr>
            </w:pPr>
          </w:p>
          <w:p w14:paraId="4BA58369"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U.S. Management Practices in Dairy and Livestock Operations for Egypt and Jordan (page 81)</w:t>
            </w:r>
          </w:p>
          <w:p w14:paraId="27AF3A53" w14:textId="77777777" w:rsidR="00D23635" w:rsidRPr="002E6562" w:rsidRDefault="00D23635" w:rsidP="00D23635">
            <w:pPr>
              <w:pStyle w:val="NoSpacing"/>
              <w:rPr>
                <w:rFonts w:ascii="Helvetica" w:hAnsi="Helvetica" w:cs="Helvetica"/>
                <w:color w:val="222222"/>
              </w:rPr>
            </w:pPr>
          </w:p>
          <w:p w14:paraId="085D3A34"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U.S. Wheat Marketing and Promotion for Morocco and Tunisia (page 83)</w:t>
            </w:r>
          </w:p>
          <w:p w14:paraId="7B8E8B45" w14:textId="77777777" w:rsidR="00D23635" w:rsidRPr="002E6562" w:rsidRDefault="00D23635" w:rsidP="00D23635">
            <w:pPr>
              <w:pStyle w:val="NoSpacing"/>
              <w:rPr>
                <w:rFonts w:ascii="Helvetica" w:hAnsi="Helvetica" w:cs="Helvetica"/>
                <w:color w:val="222222"/>
              </w:rPr>
            </w:pPr>
          </w:p>
          <w:p w14:paraId="2681C09E"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Overview of U.S. Food Safety Regulations and Standards for Bangladesh and the Philippines (page 85)</w:t>
            </w:r>
          </w:p>
          <w:p w14:paraId="5AC72C43"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Trade Facilitation and Import/Export Procedures for Brazil (page 88)</w:t>
            </w:r>
          </w:p>
          <w:p w14:paraId="25F9EF64" w14:textId="77777777" w:rsidR="00D23635" w:rsidRPr="002E6562" w:rsidRDefault="00D23635" w:rsidP="00D23635">
            <w:pPr>
              <w:pStyle w:val="NoSpacing"/>
              <w:rPr>
                <w:rFonts w:ascii="Helvetica" w:hAnsi="Helvetica" w:cs="Helvetica"/>
                <w:color w:val="222222"/>
              </w:rPr>
            </w:pPr>
          </w:p>
          <w:p w14:paraId="00619C22"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Import/Export Documentation and Sanitary/Logistical Practices at U.S. Ports for Dominican Republic (page 91)</w:t>
            </w:r>
          </w:p>
          <w:p w14:paraId="3BAF7ECC" w14:textId="77777777" w:rsidR="00D23635" w:rsidRPr="002E6562" w:rsidRDefault="00D23635" w:rsidP="00D23635">
            <w:pPr>
              <w:pStyle w:val="NoSpacing"/>
              <w:rPr>
                <w:rFonts w:ascii="Helvetica" w:hAnsi="Helvetica" w:cs="Helvetica"/>
                <w:color w:val="222222"/>
              </w:rPr>
            </w:pPr>
          </w:p>
          <w:p w14:paraId="56A025A9"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Import/Export Documentation and Inspection Processes at U.S. Ports for Kenya, Rwanda, Tanzania, Uganda, and Brazil (page 94)</w:t>
            </w:r>
          </w:p>
          <w:p w14:paraId="58D1AC8B" w14:textId="77777777" w:rsidR="00D23635" w:rsidRPr="002E6562" w:rsidRDefault="00D23635" w:rsidP="00D23635">
            <w:pPr>
              <w:pStyle w:val="NoSpacing"/>
              <w:rPr>
                <w:rFonts w:ascii="Helvetica" w:hAnsi="Helvetica" w:cs="Helvetica"/>
                <w:color w:val="222222"/>
              </w:rPr>
            </w:pPr>
          </w:p>
          <w:p w14:paraId="7ED53CC4"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lastRenderedPageBreak/>
              <w:t>• Regulatory Protocols on Import/Export Documentation and Sanitary/Logistical Practices for Malaysia (page 97)</w:t>
            </w:r>
          </w:p>
          <w:p w14:paraId="55891719" w14:textId="77777777" w:rsidR="00D23635" w:rsidRPr="002E6562" w:rsidRDefault="00D23635" w:rsidP="00D23635">
            <w:pPr>
              <w:pStyle w:val="NoSpacing"/>
              <w:rPr>
                <w:rFonts w:ascii="Helvetica" w:hAnsi="Helvetica" w:cs="Helvetica"/>
                <w:color w:val="222222"/>
              </w:rPr>
            </w:pPr>
          </w:p>
          <w:p w14:paraId="07480981"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Introduction to Animal and Plant Health Risk Assessment for Sri Lanka (page 100)</w:t>
            </w:r>
          </w:p>
          <w:p w14:paraId="71A15128" w14:textId="77777777" w:rsidR="00D23635" w:rsidRPr="002E6562" w:rsidRDefault="00D23635" w:rsidP="00D23635">
            <w:pPr>
              <w:pStyle w:val="NoSpacing"/>
              <w:rPr>
                <w:rFonts w:ascii="Helvetica" w:hAnsi="Helvetica" w:cs="Helvetica"/>
                <w:color w:val="222222"/>
              </w:rPr>
            </w:pPr>
          </w:p>
          <w:p w14:paraId="54B36DAE"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Risk Based Management for Plant and Animal Products for Vietnam (page 103)</w:t>
            </w:r>
          </w:p>
          <w:p w14:paraId="028399AF" w14:textId="77777777" w:rsidR="00D23635" w:rsidRPr="002E6562" w:rsidRDefault="00D23635" w:rsidP="00D23635">
            <w:pPr>
              <w:pStyle w:val="NoSpacing"/>
              <w:rPr>
                <w:rFonts w:ascii="Helvetica" w:hAnsi="Helvetica" w:cs="Helvetica"/>
                <w:color w:val="222222"/>
              </w:rPr>
            </w:pPr>
          </w:p>
          <w:p w14:paraId="0DAB9084"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Overview of U.S. Feed Sector for Bangladesh (page 105)</w:t>
            </w:r>
          </w:p>
          <w:p w14:paraId="09D3C571" w14:textId="77777777" w:rsidR="00D23635" w:rsidRPr="002E6562" w:rsidRDefault="00D23635" w:rsidP="00D23635">
            <w:pPr>
              <w:pStyle w:val="NoSpacing"/>
              <w:rPr>
                <w:rFonts w:ascii="Helvetica" w:hAnsi="Helvetica" w:cs="Helvetica"/>
                <w:color w:val="222222"/>
              </w:rPr>
            </w:pPr>
          </w:p>
          <w:p w14:paraId="1C4A2DFC"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Intro to U.S. Regulation of Agricultural Biotechnology, Genetic Engineering, and Biosafety for Burma (page 107)</w:t>
            </w:r>
          </w:p>
          <w:p w14:paraId="64D2DD48" w14:textId="77777777" w:rsidR="00D23635" w:rsidRPr="002E6562" w:rsidRDefault="00D23635" w:rsidP="00D23635">
            <w:pPr>
              <w:pStyle w:val="NoSpacing"/>
              <w:rPr>
                <w:rFonts w:ascii="Helvetica" w:hAnsi="Helvetica" w:cs="Helvetica"/>
                <w:color w:val="222222"/>
              </w:rPr>
            </w:pPr>
          </w:p>
          <w:p w14:paraId="088010F7"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Overview of U.S. Craft Beer and Ingredients for South Africa (page 109)</w:t>
            </w:r>
          </w:p>
          <w:p w14:paraId="3417863C" w14:textId="77777777" w:rsidR="00D23635" w:rsidRPr="002E6562" w:rsidRDefault="00D23635" w:rsidP="00D23635">
            <w:pPr>
              <w:pStyle w:val="NoSpacing"/>
              <w:rPr>
                <w:rFonts w:ascii="Helvetica" w:hAnsi="Helvetica" w:cs="Helvetica"/>
                <w:color w:val="222222"/>
              </w:rPr>
            </w:pPr>
          </w:p>
          <w:p w14:paraId="05856F9C"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Overview of U.S. Craft Beer and Ingredients for Brazil (page 112)</w:t>
            </w:r>
          </w:p>
          <w:p w14:paraId="6B1775E8" w14:textId="77777777" w:rsidR="00D23635" w:rsidRPr="002E6562" w:rsidRDefault="00D23635" w:rsidP="00D23635">
            <w:pPr>
              <w:pStyle w:val="NoSpacing"/>
              <w:rPr>
                <w:rFonts w:ascii="Helvetica" w:hAnsi="Helvetica" w:cs="Helvetica"/>
                <w:color w:val="222222"/>
              </w:rPr>
            </w:pPr>
          </w:p>
          <w:p w14:paraId="7E1334FF"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Overview of the U.S. Rice Supply Chain for Ghana and Cote d’Ivoire (page 115)</w:t>
            </w:r>
          </w:p>
          <w:p w14:paraId="41E5143F" w14:textId="77777777" w:rsidR="00D23635" w:rsidRPr="002E6562" w:rsidRDefault="00D23635" w:rsidP="00D23635">
            <w:pPr>
              <w:pStyle w:val="NoSpacing"/>
              <w:rPr>
                <w:rFonts w:ascii="Helvetica" w:hAnsi="Helvetica" w:cs="Helvetica"/>
                <w:color w:val="222222"/>
              </w:rPr>
            </w:pPr>
          </w:p>
          <w:p w14:paraId="0C46873D"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Consolidated Shipping and Distribution of U.S. Consumer Oriented Products for Nigeria (page 117)</w:t>
            </w:r>
          </w:p>
          <w:p w14:paraId="08BED42E" w14:textId="77777777" w:rsidR="00D23635" w:rsidRPr="002E6562" w:rsidRDefault="00D23635" w:rsidP="00D23635">
            <w:pPr>
              <w:pStyle w:val="NoSpacing"/>
              <w:rPr>
                <w:rFonts w:ascii="Helvetica" w:hAnsi="Helvetica" w:cs="Helvetica"/>
                <w:color w:val="222222"/>
              </w:rPr>
            </w:pPr>
          </w:p>
          <w:p w14:paraId="1BDE91D9"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U.S. Grain Procurement and Storage Management for Algeria (page 119)</w:t>
            </w:r>
          </w:p>
          <w:p w14:paraId="448E00F5" w14:textId="77777777" w:rsidR="00D23635" w:rsidRPr="002E6562" w:rsidRDefault="00D23635" w:rsidP="00D23635">
            <w:pPr>
              <w:pStyle w:val="NoSpacing"/>
              <w:rPr>
                <w:rFonts w:ascii="Helvetica" w:hAnsi="Helvetica" w:cs="Helvetica"/>
                <w:color w:val="222222"/>
              </w:rPr>
            </w:pPr>
          </w:p>
          <w:p w14:paraId="16C789A7"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U.S. Cheese Marketing and Promotion for Brazil (page 121)</w:t>
            </w:r>
          </w:p>
          <w:p w14:paraId="7FF88C8D" w14:textId="77777777" w:rsidR="00D23635" w:rsidRPr="002E6562" w:rsidRDefault="00D23635" w:rsidP="00D23635">
            <w:pPr>
              <w:pStyle w:val="NoSpacing"/>
              <w:rPr>
                <w:rFonts w:ascii="Helvetica" w:hAnsi="Helvetica" w:cs="Helvetica"/>
                <w:color w:val="222222"/>
              </w:rPr>
            </w:pPr>
          </w:p>
          <w:p w14:paraId="7D3508F6"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U.S. Dry Beans Processing, Promotion and Marketing for Costa Rica, Guatemala, El Salvador, and Honduras (page 123 )</w:t>
            </w:r>
          </w:p>
          <w:p w14:paraId="76A5BC6D" w14:textId="77777777" w:rsidR="00D23635" w:rsidRPr="002E6562" w:rsidRDefault="00D23635" w:rsidP="00D23635">
            <w:pPr>
              <w:pStyle w:val="NoSpacing"/>
              <w:rPr>
                <w:rFonts w:ascii="Helvetica" w:hAnsi="Helvetica" w:cs="Helvetica"/>
                <w:color w:val="222222"/>
              </w:rPr>
            </w:pPr>
          </w:p>
          <w:p w14:paraId="4F3A9390"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U.S. Meat Products Processing: Food Additives and Ingredients for Guatemala, El Salvador, and Honduras (page 125 )</w:t>
            </w:r>
          </w:p>
          <w:p w14:paraId="153BDFCB" w14:textId="77777777" w:rsidR="00D23635" w:rsidRPr="002E6562" w:rsidRDefault="00D23635" w:rsidP="00D23635">
            <w:pPr>
              <w:pStyle w:val="NoSpacing"/>
              <w:rPr>
                <w:rFonts w:ascii="Helvetica" w:hAnsi="Helvetica" w:cs="Helvetica"/>
                <w:color w:val="222222"/>
              </w:rPr>
            </w:pPr>
          </w:p>
          <w:p w14:paraId="3505387A"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Introduction to U.S. Soybeans Processing, Marketing, and Re-Export Strategies for Pakistan (page 127)</w:t>
            </w:r>
          </w:p>
          <w:p w14:paraId="24546FF9" w14:textId="77777777" w:rsidR="00D23635" w:rsidRPr="002E6562" w:rsidRDefault="00D23635" w:rsidP="00D23635">
            <w:pPr>
              <w:pStyle w:val="NoSpacing"/>
              <w:rPr>
                <w:rFonts w:ascii="Helvetica" w:hAnsi="Helvetica" w:cs="Helvetica"/>
                <w:color w:val="222222"/>
              </w:rPr>
            </w:pPr>
          </w:p>
          <w:p w14:paraId="56585A27"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Introduction to U.S. Supply Chain, Post-Harvest Loss, and Food Distribution Systems for the Philippines (page 129)</w:t>
            </w:r>
          </w:p>
          <w:p w14:paraId="16877AF0" w14:textId="77777777" w:rsidR="00D23635" w:rsidRPr="002E6562" w:rsidRDefault="00D23635" w:rsidP="00D23635">
            <w:pPr>
              <w:pStyle w:val="NoSpacing"/>
              <w:rPr>
                <w:rFonts w:ascii="Helvetica" w:hAnsi="Helvetica" w:cs="Helvetica"/>
                <w:color w:val="222222"/>
              </w:rPr>
            </w:pPr>
          </w:p>
          <w:p w14:paraId="66840AD3"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Availability and Marketing of U.S. Tree Nuts and Dried Fruits for Vietnam (page 131)</w:t>
            </w:r>
          </w:p>
          <w:p w14:paraId="72A01EFC" w14:textId="77777777" w:rsidR="00D23635" w:rsidRPr="002E6562" w:rsidRDefault="00D23635" w:rsidP="00D23635">
            <w:pPr>
              <w:pStyle w:val="NoSpacing"/>
              <w:rPr>
                <w:rFonts w:ascii="Helvetica" w:hAnsi="Helvetica" w:cs="Helvetica"/>
                <w:color w:val="222222"/>
              </w:rPr>
            </w:pPr>
          </w:p>
          <w:p w14:paraId="03D19DB1"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Introduction to U.S. Private Label Management for China (page 133)</w:t>
            </w:r>
          </w:p>
          <w:p w14:paraId="1B9B3165" w14:textId="77777777" w:rsidR="00D23635" w:rsidRPr="002E6562" w:rsidRDefault="00D23635" w:rsidP="00D23635">
            <w:pPr>
              <w:pStyle w:val="NoSpacing"/>
              <w:rPr>
                <w:rFonts w:ascii="Helvetica" w:hAnsi="Helvetica" w:cs="Helvetica"/>
                <w:color w:val="222222"/>
              </w:rPr>
            </w:pPr>
          </w:p>
          <w:p w14:paraId="2BC2BBF8"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Introduction to U.S. Supply Chain Management for China (page 135)</w:t>
            </w:r>
          </w:p>
          <w:p w14:paraId="68B1EF7C" w14:textId="77777777" w:rsidR="00D23635" w:rsidRPr="002E6562" w:rsidRDefault="00D23635" w:rsidP="00D23635">
            <w:pPr>
              <w:pStyle w:val="NoSpacing"/>
              <w:rPr>
                <w:rFonts w:ascii="Helvetica" w:hAnsi="Helvetica" w:cs="Helvetica"/>
                <w:color w:val="222222"/>
              </w:rPr>
            </w:pPr>
          </w:p>
          <w:p w14:paraId="0D3D5273"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Availability and Marketing of U.S. Seafood for China (page 137)</w:t>
            </w:r>
          </w:p>
          <w:p w14:paraId="0490B68F" w14:textId="77777777" w:rsidR="00D23635" w:rsidRPr="002E6562" w:rsidRDefault="00D23635" w:rsidP="00D23635">
            <w:pPr>
              <w:pStyle w:val="NoSpacing"/>
              <w:rPr>
                <w:rFonts w:ascii="Helvetica" w:hAnsi="Helvetica" w:cs="Helvetica"/>
                <w:color w:val="222222"/>
              </w:rPr>
            </w:pPr>
          </w:p>
          <w:p w14:paraId="3EB848F1"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Hops, Malt, and Yeast Management for China (page 139)</w:t>
            </w:r>
          </w:p>
        </w:tc>
      </w:tr>
      <w:tr w:rsidR="00D23635" w:rsidRPr="002E6562" w14:paraId="1C2FC98D" w14:textId="77777777" w:rsidTr="00D23635">
        <w:trPr>
          <w:tblCellSpacing w:w="0" w:type="dxa"/>
        </w:trPr>
        <w:tc>
          <w:tcPr>
            <w:tcW w:w="0" w:type="auto"/>
            <w:noWrap/>
            <w:hideMark/>
          </w:tcPr>
          <w:p w14:paraId="43935A92"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lastRenderedPageBreak/>
              <w:t>Link to Additional Information:</w:t>
            </w:r>
          </w:p>
        </w:tc>
        <w:tc>
          <w:tcPr>
            <w:tcW w:w="5000" w:type="pct"/>
            <w:vAlign w:val="center"/>
            <w:hideMark/>
          </w:tcPr>
          <w:p w14:paraId="07066A7C" w14:textId="77777777" w:rsidR="00D23635" w:rsidRPr="002E6562" w:rsidRDefault="00816A1B" w:rsidP="00D23635">
            <w:pPr>
              <w:pStyle w:val="NoSpacing"/>
              <w:rPr>
                <w:rFonts w:ascii="Helvetica" w:hAnsi="Helvetica" w:cs="Helvetica"/>
                <w:color w:val="222222"/>
              </w:rPr>
            </w:pPr>
            <w:hyperlink w:tgtFrame="_blank" w:tooltip="Link to Additional Information" w:history="1">
              <w:r w:rsidR="00D23635" w:rsidRPr="002E6562">
                <w:rPr>
                  <w:rStyle w:val="Hyperlink"/>
                  <w:rFonts w:ascii="Helvetica" w:hAnsi="Helvetica" w:cs="Helvetica"/>
                </w:rPr>
                <w:t>The full announcement is located under the tab "Related Documents" at the top of this synopsis.</w:t>
              </w:r>
            </w:hyperlink>
            <w:r w:rsidR="00D23635" w:rsidRPr="002E6562">
              <w:rPr>
                <w:rFonts w:ascii="Helvetica" w:hAnsi="Helvetica" w:cs="Helvetica"/>
                <w:color w:val="222222"/>
              </w:rPr>
              <w:t>  </w:t>
            </w:r>
            <w:r w:rsidR="00D23635" w:rsidRPr="002E6562">
              <w:rPr>
                <w:rFonts w:ascii="Helvetica" w:hAnsi="Helvetica" w:cs="Helvetica"/>
                <w:noProof/>
                <w:color w:val="222222"/>
              </w:rPr>
              <w:drawing>
                <wp:inline distT="0" distB="0" distL="0" distR="0" wp14:anchorId="0C37B044" wp14:editId="4F71DCF2">
                  <wp:extent cx="156210" cy="156210"/>
                  <wp:effectExtent l="0" t="0" r="0" b="0"/>
                  <wp:docPr id="49" name="Picture 49" descr="Click to View Exit Disclaimer">
                    <a:hlinkClick xmlns:a="http://schemas.openxmlformats.org/drawingml/2006/main" r:id="rId40"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ck to View Exit Disclaimer">
                            <a:hlinkClick r:id="rId40" tgtFrame="&quot;_parent&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p>
        </w:tc>
      </w:tr>
      <w:tr w:rsidR="00D23635" w:rsidRPr="002E6562" w14:paraId="42E6CD95" w14:textId="77777777" w:rsidTr="00D23635">
        <w:trPr>
          <w:tblCellSpacing w:w="0" w:type="dxa"/>
        </w:trPr>
        <w:tc>
          <w:tcPr>
            <w:tcW w:w="0" w:type="auto"/>
            <w:noWrap/>
            <w:hideMark/>
          </w:tcPr>
          <w:p w14:paraId="7053EA08"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Grantor Contact Information:</w:t>
            </w:r>
          </w:p>
        </w:tc>
        <w:tc>
          <w:tcPr>
            <w:tcW w:w="5000" w:type="pct"/>
            <w:vAlign w:val="center"/>
            <w:hideMark/>
          </w:tcPr>
          <w:p w14:paraId="5E461D81"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If you have difficulty accessing the full announcement electronically, please contact:</w:t>
            </w:r>
            <w:r w:rsidRPr="002E6562">
              <w:rPr>
                <w:rFonts w:ascii="Helvetica" w:hAnsi="Helvetica" w:cs="Helvetica"/>
                <w:color w:val="222222"/>
              </w:rPr>
              <w:br/>
            </w:r>
            <w:r w:rsidRPr="002E6562">
              <w:rPr>
                <w:rFonts w:ascii="Helvetica" w:hAnsi="Helvetica" w:cs="Helvetica"/>
                <w:color w:val="222222"/>
              </w:rPr>
              <w:br/>
              <w:t>Desiree Thomas Phone (202) 690-0947</w:t>
            </w:r>
            <w:r w:rsidRPr="002E6562">
              <w:rPr>
                <w:rFonts w:ascii="Helvetica" w:hAnsi="Helvetica" w:cs="Helvetica"/>
                <w:color w:val="222222"/>
              </w:rPr>
              <w:br/>
            </w:r>
            <w:r w:rsidRPr="002E6562">
              <w:rPr>
                <w:rFonts w:ascii="Helvetica" w:hAnsi="Helvetica" w:cs="Helvetica"/>
                <w:color w:val="222222"/>
              </w:rPr>
              <w:br/>
            </w:r>
            <w:hyperlink r:id="rId82" w:history="1">
              <w:r w:rsidRPr="002E6562">
                <w:rPr>
                  <w:rStyle w:val="Hyperlink"/>
                  <w:rFonts w:ascii="Helvetica" w:hAnsi="Helvetica" w:cs="Helvetica"/>
                </w:rPr>
                <w:t>USDA E-mail</w:t>
              </w:r>
            </w:hyperlink>
          </w:p>
        </w:tc>
      </w:tr>
    </w:tbl>
    <w:p w14:paraId="2B69A04D" w14:textId="77777777" w:rsidR="00D23635" w:rsidRDefault="00D23635" w:rsidP="00D23635">
      <w:pPr>
        <w:pStyle w:val="NoSpacing"/>
        <w:pBdr>
          <w:bottom w:val="single" w:sz="6" w:space="1" w:color="auto"/>
        </w:pBdr>
        <w:rPr>
          <w:rStyle w:val="Hyperlink"/>
          <w:rFonts w:ascii="Helvetica" w:hAnsi="Helvetica" w:cs="Helvetica"/>
          <w:color w:val="1155CC"/>
          <w:sz w:val="24"/>
          <w:szCs w:val="24"/>
          <w:shd w:val="clear" w:color="auto" w:fill="FFFFFF"/>
        </w:rPr>
      </w:pPr>
      <w:r w:rsidRPr="008D4912">
        <w:rPr>
          <w:rFonts w:ascii="Helvetica" w:hAnsi="Helvetica" w:cs="Helvetica"/>
          <w:color w:val="222222"/>
          <w:sz w:val="24"/>
          <w:szCs w:val="24"/>
        </w:rPr>
        <w:lastRenderedPageBreak/>
        <w:br/>
      </w:r>
      <w:hyperlink r:id="rId83" w:tgtFrame="_blank" w:history="1">
        <w:r w:rsidRPr="008D4912">
          <w:rPr>
            <w:rStyle w:val="Hyperlink"/>
            <w:rFonts w:ascii="Helvetica" w:hAnsi="Helvetica" w:cs="Helvetica"/>
            <w:color w:val="1155CC"/>
            <w:sz w:val="24"/>
            <w:szCs w:val="24"/>
            <w:shd w:val="clear" w:color="auto" w:fill="FFFFFF"/>
          </w:rPr>
          <w:t>https://www.grants.gov/web/grants/view-opportunity.html?oppId=326358</w:t>
        </w:r>
      </w:hyperlink>
    </w:p>
    <w:p w14:paraId="0E377547" w14:textId="77777777" w:rsidR="00D23635" w:rsidRDefault="00D23635" w:rsidP="00D23635">
      <w:pPr>
        <w:pStyle w:val="NoSpacing"/>
        <w:pBdr>
          <w:bottom w:val="single" w:sz="6" w:space="1" w:color="auto"/>
        </w:pBdr>
        <w:rPr>
          <w:rStyle w:val="Hyperlink"/>
          <w:rFonts w:ascii="Helvetica" w:hAnsi="Helvetica" w:cs="Helvetica"/>
          <w:color w:val="1155CC"/>
          <w:sz w:val="24"/>
          <w:szCs w:val="24"/>
          <w:shd w:val="clear" w:color="auto" w:fill="FFFFFF"/>
        </w:rPr>
      </w:pPr>
    </w:p>
    <w:p w14:paraId="009AED54" w14:textId="77777777" w:rsidR="00D23635" w:rsidRDefault="00D23635" w:rsidP="00D23635">
      <w:pPr>
        <w:pStyle w:val="NoSpacing"/>
        <w:rPr>
          <w:rFonts w:ascii="Helvetica" w:hAnsi="Helvetica" w:cs="Helvetica"/>
          <w:sz w:val="24"/>
          <w:szCs w:val="24"/>
        </w:rPr>
      </w:pPr>
    </w:p>
    <w:p w14:paraId="528F5C66" w14:textId="77777777" w:rsidR="00D23635" w:rsidRDefault="00D23635" w:rsidP="00D23635">
      <w:pPr>
        <w:pStyle w:val="NoSpacing"/>
        <w:rPr>
          <w:rFonts w:ascii="Helvetica" w:hAnsi="Helvetica" w:cs="Helvetica"/>
          <w:color w:val="222222"/>
          <w:sz w:val="24"/>
          <w:szCs w:val="24"/>
          <w:shd w:val="clear" w:color="auto" w:fill="FFFFFF"/>
        </w:rPr>
      </w:pPr>
      <w:bookmarkStart w:id="64" w:name="AGSNAPPTIG"/>
      <w:bookmarkEnd w:id="64"/>
      <w:r w:rsidRPr="00A33F93">
        <w:rPr>
          <w:rFonts w:ascii="Helvetica" w:hAnsi="Helvetica" w:cs="Helvetica"/>
          <w:color w:val="222222"/>
          <w:sz w:val="24"/>
          <w:szCs w:val="24"/>
          <w:highlight w:val="cyan"/>
          <w:shd w:val="clear" w:color="auto" w:fill="FFFFFF"/>
        </w:rPr>
        <w:t>Food and Nutrition Service</w:t>
      </w:r>
      <w:r w:rsidRPr="00A33F93">
        <w:rPr>
          <w:rFonts w:ascii="Helvetica" w:hAnsi="Helvetica" w:cs="Helvetica"/>
          <w:color w:val="222222"/>
          <w:sz w:val="24"/>
          <w:szCs w:val="24"/>
          <w:highlight w:val="cyan"/>
        </w:rPr>
        <w:br/>
      </w:r>
      <w:r w:rsidRPr="00A33F93">
        <w:rPr>
          <w:rFonts w:ascii="Helvetica" w:hAnsi="Helvetica" w:cs="Helvetica"/>
          <w:color w:val="222222"/>
          <w:sz w:val="24"/>
          <w:szCs w:val="24"/>
          <w:highlight w:val="cyan"/>
          <w:shd w:val="clear" w:color="auto" w:fill="FFFFFF"/>
        </w:rPr>
        <w:t>USDA-FNS-SNAP-PTIG-FY2020</w:t>
      </w:r>
      <w:r w:rsidRPr="00A33F93">
        <w:rPr>
          <w:rFonts w:ascii="Helvetica" w:hAnsi="Helvetica" w:cs="Helvetica"/>
          <w:color w:val="222222"/>
          <w:sz w:val="24"/>
          <w:szCs w:val="24"/>
          <w:highlight w:val="cyan"/>
        </w:rPr>
        <w:br/>
      </w:r>
      <w:r w:rsidRPr="00A33F93">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D23635" w:rsidRPr="002E6562" w14:paraId="36F646B3" w14:textId="77777777" w:rsidTr="00D23635">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602"/>
              <w:gridCol w:w="2643"/>
            </w:tblGrid>
            <w:tr w:rsidR="00D23635" w:rsidRPr="002E6562" w14:paraId="5726D4EE" w14:textId="77777777" w:rsidTr="00D23635">
              <w:trPr>
                <w:tblCellSpacing w:w="0" w:type="dxa"/>
              </w:trPr>
              <w:tc>
                <w:tcPr>
                  <w:tcW w:w="2602" w:type="dxa"/>
                  <w:noWrap/>
                  <w:hideMark/>
                </w:tcPr>
                <w:p w14:paraId="60D88753"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Document Type:</w:t>
                  </w:r>
                </w:p>
              </w:tc>
              <w:tc>
                <w:tcPr>
                  <w:tcW w:w="2804" w:type="dxa"/>
                  <w:vAlign w:val="center"/>
                  <w:hideMark/>
                </w:tcPr>
                <w:p w14:paraId="6DCC7163"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Grants Notice</w:t>
                  </w:r>
                </w:p>
              </w:tc>
            </w:tr>
            <w:tr w:rsidR="00D23635" w:rsidRPr="002E6562" w14:paraId="277D26CF" w14:textId="77777777" w:rsidTr="00D23635">
              <w:trPr>
                <w:tblCellSpacing w:w="0" w:type="dxa"/>
              </w:trPr>
              <w:tc>
                <w:tcPr>
                  <w:tcW w:w="2602" w:type="dxa"/>
                  <w:noWrap/>
                  <w:hideMark/>
                </w:tcPr>
                <w:p w14:paraId="07C392F2"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Funding Opportunity Number:</w:t>
                  </w:r>
                </w:p>
              </w:tc>
              <w:tc>
                <w:tcPr>
                  <w:tcW w:w="2804" w:type="dxa"/>
                  <w:vAlign w:val="center"/>
                  <w:hideMark/>
                </w:tcPr>
                <w:p w14:paraId="74E8F147"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USDA-FNS-SNAP-PTIG-FY2020</w:t>
                  </w:r>
                </w:p>
              </w:tc>
            </w:tr>
            <w:tr w:rsidR="00D23635" w:rsidRPr="002E6562" w14:paraId="6DCF36E4" w14:textId="77777777" w:rsidTr="00D23635">
              <w:trPr>
                <w:tblCellSpacing w:w="0" w:type="dxa"/>
              </w:trPr>
              <w:tc>
                <w:tcPr>
                  <w:tcW w:w="2602" w:type="dxa"/>
                  <w:noWrap/>
                  <w:hideMark/>
                </w:tcPr>
                <w:p w14:paraId="074689FA"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Funding Opportunity Title:</w:t>
                  </w:r>
                </w:p>
              </w:tc>
              <w:tc>
                <w:tcPr>
                  <w:tcW w:w="2804" w:type="dxa"/>
                  <w:vAlign w:val="center"/>
                  <w:hideMark/>
                </w:tcPr>
                <w:p w14:paraId="3827E6D4"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USDA-FNS-SNAP-PTIG-FY2020</w:t>
                  </w:r>
                </w:p>
              </w:tc>
            </w:tr>
            <w:tr w:rsidR="00D23635" w:rsidRPr="002E6562" w14:paraId="4CB72F0C" w14:textId="77777777" w:rsidTr="00D23635">
              <w:trPr>
                <w:tblCellSpacing w:w="0" w:type="dxa"/>
              </w:trPr>
              <w:tc>
                <w:tcPr>
                  <w:tcW w:w="2602" w:type="dxa"/>
                  <w:noWrap/>
                  <w:hideMark/>
                </w:tcPr>
                <w:p w14:paraId="4179CDE7"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Opportunity Category:</w:t>
                  </w:r>
                </w:p>
              </w:tc>
              <w:tc>
                <w:tcPr>
                  <w:tcW w:w="2804" w:type="dxa"/>
                  <w:vAlign w:val="center"/>
                  <w:hideMark/>
                </w:tcPr>
                <w:p w14:paraId="78DCE12B"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Discretionary</w:t>
                  </w:r>
                </w:p>
              </w:tc>
            </w:tr>
            <w:tr w:rsidR="00D23635" w:rsidRPr="002E6562" w14:paraId="54B0C21C" w14:textId="77777777" w:rsidTr="00D23635">
              <w:trPr>
                <w:tblCellSpacing w:w="0" w:type="dxa"/>
              </w:trPr>
              <w:tc>
                <w:tcPr>
                  <w:tcW w:w="2602" w:type="dxa"/>
                  <w:noWrap/>
                  <w:hideMark/>
                </w:tcPr>
                <w:p w14:paraId="2A94C616"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Opportunity Category Explanation:</w:t>
                  </w:r>
                </w:p>
              </w:tc>
              <w:tc>
                <w:tcPr>
                  <w:tcW w:w="2804" w:type="dxa"/>
                  <w:vAlign w:val="center"/>
                  <w:hideMark/>
                </w:tcPr>
                <w:p w14:paraId="288014F5"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w:t>
                  </w:r>
                </w:p>
              </w:tc>
            </w:tr>
            <w:tr w:rsidR="00D23635" w:rsidRPr="002E6562" w14:paraId="796BD120" w14:textId="77777777" w:rsidTr="00D23635">
              <w:trPr>
                <w:tblCellSpacing w:w="0" w:type="dxa"/>
              </w:trPr>
              <w:tc>
                <w:tcPr>
                  <w:tcW w:w="2602" w:type="dxa"/>
                  <w:noWrap/>
                  <w:hideMark/>
                </w:tcPr>
                <w:p w14:paraId="1C139479"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Funding Instrument Type:</w:t>
                  </w:r>
                </w:p>
              </w:tc>
              <w:tc>
                <w:tcPr>
                  <w:tcW w:w="2804" w:type="dxa"/>
                  <w:vAlign w:val="center"/>
                  <w:hideMark/>
                </w:tcPr>
                <w:p w14:paraId="3633B9CD"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Grant</w:t>
                  </w:r>
                </w:p>
              </w:tc>
            </w:tr>
            <w:tr w:rsidR="00D23635" w:rsidRPr="002E6562" w14:paraId="1FFE8A99" w14:textId="77777777" w:rsidTr="00D23635">
              <w:trPr>
                <w:tblCellSpacing w:w="0" w:type="dxa"/>
              </w:trPr>
              <w:tc>
                <w:tcPr>
                  <w:tcW w:w="2602" w:type="dxa"/>
                  <w:noWrap/>
                  <w:hideMark/>
                </w:tcPr>
                <w:p w14:paraId="3842A8CB"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Category of Funding Activity:</w:t>
                  </w:r>
                </w:p>
              </w:tc>
              <w:tc>
                <w:tcPr>
                  <w:tcW w:w="2804" w:type="dxa"/>
                  <w:vAlign w:val="center"/>
                  <w:hideMark/>
                </w:tcPr>
                <w:p w14:paraId="70524A6F"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Food and Nutrition</w:t>
                  </w:r>
                </w:p>
              </w:tc>
            </w:tr>
            <w:tr w:rsidR="00D23635" w:rsidRPr="002E6562" w14:paraId="6819AAA9" w14:textId="77777777" w:rsidTr="00D23635">
              <w:trPr>
                <w:tblCellSpacing w:w="0" w:type="dxa"/>
              </w:trPr>
              <w:tc>
                <w:tcPr>
                  <w:tcW w:w="2602" w:type="dxa"/>
                  <w:noWrap/>
                  <w:hideMark/>
                </w:tcPr>
                <w:p w14:paraId="0317D63E"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Category Explanation:</w:t>
                  </w:r>
                </w:p>
              </w:tc>
              <w:tc>
                <w:tcPr>
                  <w:tcW w:w="2804" w:type="dxa"/>
                  <w:vAlign w:val="center"/>
                  <w:hideMark/>
                </w:tcPr>
                <w:p w14:paraId="4482C704"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w:t>
                  </w:r>
                </w:p>
              </w:tc>
            </w:tr>
            <w:tr w:rsidR="00D23635" w:rsidRPr="002E6562" w14:paraId="35807260" w14:textId="77777777" w:rsidTr="00D23635">
              <w:trPr>
                <w:tblCellSpacing w:w="0" w:type="dxa"/>
              </w:trPr>
              <w:tc>
                <w:tcPr>
                  <w:tcW w:w="2602" w:type="dxa"/>
                  <w:noWrap/>
                  <w:hideMark/>
                </w:tcPr>
                <w:p w14:paraId="3BB50DCE"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Expected Number of Awards:</w:t>
                  </w:r>
                </w:p>
              </w:tc>
              <w:tc>
                <w:tcPr>
                  <w:tcW w:w="2804" w:type="dxa"/>
                  <w:vAlign w:val="center"/>
                  <w:hideMark/>
                </w:tcPr>
                <w:p w14:paraId="2BDF6DB5"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w:t>
                  </w:r>
                </w:p>
              </w:tc>
            </w:tr>
            <w:tr w:rsidR="00D23635" w:rsidRPr="002E6562" w14:paraId="3D502161" w14:textId="77777777" w:rsidTr="00D23635">
              <w:trPr>
                <w:tblCellSpacing w:w="0" w:type="dxa"/>
              </w:trPr>
              <w:tc>
                <w:tcPr>
                  <w:tcW w:w="2602" w:type="dxa"/>
                  <w:noWrap/>
                  <w:hideMark/>
                </w:tcPr>
                <w:p w14:paraId="1BB09A81"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CFDA Number(s):</w:t>
                  </w:r>
                </w:p>
              </w:tc>
              <w:tc>
                <w:tcPr>
                  <w:tcW w:w="2804" w:type="dxa"/>
                  <w:vAlign w:val="center"/>
                  <w:hideMark/>
                </w:tcPr>
                <w:p w14:paraId="6124013B"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10.580 -- Supplemental Nutrition Assistance Program, Process and Technology Improvement Grants</w:t>
                  </w:r>
                </w:p>
              </w:tc>
            </w:tr>
            <w:tr w:rsidR="00D23635" w:rsidRPr="002E6562" w14:paraId="689A16AC" w14:textId="77777777" w:rsidTr="00D23635">
              <w:trPr>
                <w:tblCellSpacing w:w="0" w:type="dxa"/>
              </w:trPr>
              <w:tc>
                <w:tcPr>
                  <w:tcW w:w="2602" w:type="dxa"/>
                  <w:noWrap/>
                  <w:hideMark/>
                </w:tcPr>
                <w:p w14:paraId="461D6420"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Cost Sharing or Matching Requirement:</w:t>
                  </w:r>
                </w:p>
              </w:tc>
              <w:tc>
                <w:tcPr>
                  <w:tcW w:w="2804" w:type="dxa"/>
                  <w:vAlign w:val="center"/>
                  <w:hideMark/>
                </w:tcPr>
                <w:p w14:paraId="7096E9F4"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No</w:t>
                  </w:r>
                </w:p>
              </w:tc>
            </w:tr>
          </w:tbl>
          <w:p w14:paraId="7A64A703" w14:textId="77777777" w:rsidR="00D23635" w:rsidRPr="002E6562" w:rsidRDefault="00D23635" w:rsidP="00D23635">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857"/>
              <w:gridCol w:w="2388"/>
            </w:tblGrid>
            <w:tr w:rsidR="00D23635" w:rsidRPr="002E6562" w14:paraId="36D8427D" w14:textId="77777777" w:rsidTr="00D23635">
              <w:trPr>
                <w:tblCellSpacing w:w="0" w:type="dxa"/>
              </w:trPr>
              <w:tc>
                <w:tcPr>
                  <w:tcW w:w="2857" w:type="dxa"/>
                  <w:noWrap/>
                  <w:hideMark/>
                </w:tcPr>
                <w:p w14:paraId="026818D4"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Version:</w:t>
                  </w:r>
                </w:p>
              </w:tc>
              <w:tc>
                <w:tcPr>
                  <w:tcW w:w="2691" w:type="dxa"/>
                  <w:vAlign w:val="center"/>
                  <w:hideMark/>
                </w:tcPr>
                <w:p w14:paraId="6E8D1E82"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Synopsis 1</w:t>
                  </w:r>
                </w:p>
              </w:tc>
            </w:tr>
            <w:tr w:rsidR="00D23635" w:rsidRPr="002E6562" w14:paraId="44C91555" w14:textId="77777777" w:rsidTr="00D23635">
              <w:trPr>
                <w:tblCellSpacing w:w="0" w:type="dxa"/>
              </w:trPr>
              <w:tc>
                <w:tcPr>
                  <w:tcW w:w="2857" w:type="dxa"/>
                  <w:noWrap/>
                  <w:hideMark/>
                </w:tcPr>
                <w:p w14:paraId="217B7720"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Posted Date:</w:t>
                  </w:r>
                </w:p>
              </w:tc>
              <w:tc>
                <w:tcPr>
                  <w:tcW w:w="2691" w:type="dxa"/>
                  <w:vAlign w:val="center"/>
                  <w:hideMark/>
                </w:tcPr>
                <w:p w14:paraId="1895C591"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Apr 15, 2020</w:t>
                  </w:r>
                </w:p>
              </w:tc>
            </w:tr>
            <w:tr w:rsidR="00D23635" w:rsidRPr="002E6562" w14:paraId="26D26B75" w14:textId="77777777" w:rsidTr="00D23635">
              <w:trPr>
                <w:tblCellSpacing w:w="0" w:type="dxa"/>
              </w:trPr>
              <w:tc>
                <w:tcPr>
                  <w:tcW w:w="2857" w:type="dxa"/>
                  <w:noWrap/>
                  <w:hideMark/>
                </w:tcPr>
                <w:p w14:paraId="7144268F"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Last Updated Date:</w:t>
                  </w:r>
                </w:p>
              </w:tc>
              <w:tc>
                <w:tcPr>
                  <w:tcW w:w="2691" w:type="dxa"/>
                  <w:vAlign w:val="center"/>
                  <w:hideMark/>
                </w:tcPr>
                <w:p w14:paraId="5E881D21"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Apr 15, 2020</w:t>
                  </w:r>
                </w:p>
              </w:tc>
            </w:tr>
            <w:tr w:rsidR="00D23635" w:rsidRPr="002E6562" w14:paraId="2951210E" w14:textId="77777777" w:rsidTr="00D23635">
              <w:trPr>
                <w:tblCellSpacing w:w="0" w:type="dxa"/>
              </w:trPr>
              <w:tc>
                <w:tcPr>
                  <w:tcW w:w="2857" w:type="dxa"/>
                  <w:noWrap/>
                  <w:hideMark/>
                </w:tcPr>
                <w:p w14:paraId="717133A1"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Original Closing Date for Applications:</w:t>
                  </w:r>
                </w:p>
              </w:tc>
              <w:tc>
                <w:tcPr>
                  <w:tcW w:w="2691" w:type="dxa"/>
                  <w:vAlign w:val="center"/>
                  <w:hideMark/>
                </w:tcPr>
                <w:p w14:paraId="1ED6964F"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Jun 15, 2020  </w:t>
                  </w:r>
                </w:p>
              </w:tc>
            </w:tr>
            <w:tr w:rsidR="00D23635" w:rsidRPr="002E6562" w14:paraId="13348FCD" w14:textId="77777777" w:rsidTr="00D23635">
              <w:trPr>
                <w:tblCellSpacing w:w="0" w:type="dxa"/>
              </w:trPr>
              <w:tc>
                <w:tcPr>
                  <w:tcW w:w="2857" w:type="dxa"/>
                  <w:noWrap/>
                  <w:hideMark/>
                </w:tcPr>
                <w:p w14:paraId="286DCD16"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Current Closing Date for Applications:</w:t>
                  </w:r>
                </w:p>
              </w:tc>
              <w:tc>
                <w:tcPr>
                  <w:tcW w:w="2691" w:type="dxa"/>
                  <w:vAlign w:val="center"/>
                  <w:hideMark/>
                </w:tcPr>
                <w:p w14:paraId="176184E9"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Jun 15, 2020  </w:t>
                  </w:r>
                </w:p>
              </w:tc>
            </w:tr>
            <w:tr w:rsidR="00D23635" w:rsidRPr="002E6562" w14:paraId="45AB97EB" w14:textId="77777777" w:rsidTr="00D23635">
              <w:trPr>
                <w:tblCellSpacing w:w="0" w:type="dxa"/>
              </w:trPr>
              <w:tc>
                <w:tcPr>
                  <w:tcW w:w="2857" w:type="dxa"/>
                  <w:noWrap/>
                  <w:hideMark/>
                </w:tcPr>
                <w:p w14:paraId="627D64F1"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Archive Date:</w:t>
                  </w:r>
                </w:p>
              </w:tc>
              <w:tc>
                <w:tcPr>
                  <w:tcW w:w="2691" w:type="dxa"/>
                  <w:vAlign w:val="center"/>
                  <w:hideMark/>
                </w:tcPr>
                <w:p w14:paraId="7F965799"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Jul 15, 2020</w:t>
                  </w:r>
                </w:p>
              </w:tc>
            </w:tr>
            <w:tr w:rsidR="00D23635" w:rsidRPr="002E6562" w14:paraId="678CA260" w14:textId="77777777" w:rsidTr="00D23635">
              <w:trPr>
                <w:tblCellSpacing w:w="0" w:type="dxa"/>
              </w:trPr>
              <w:tc>
                <w:tcPr>
                  <w:tcW w:w="2857" w:type="dxa"/>
                  <w:noWrap/>
                  <w:hideMark/>
                </w:tcPr>
                <w:p w14:paraId="62EFFEA4"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Estimated Total Program Funding:</w:t>
                  </w:r>
                </w:p>
              </w:tc>
              <w:tc>
                <w:tcPr>
                  <w:tcW w:w="2691" w:type="dxa"/>
                  <w:vAlign w:val="center"/>
                  <w:hideMark/>
                </w:tcPr>
                <w:p w14:paraId="2C08C57A"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w:t>
                  </w:r>
                </w:p>
              </w:tc>
            </w:tr>
            <w:tr w:rsidR="00D23635" w:rsidRPr="002E6562" w14:paraId="7BE995FA" w14:textId="77777777" w:rsidTr="00D23635">
              <w:trPr>
                <w:tblCellSpacing w:w="0" w:type="dxa"/>
              </w:trPr>
              <w:tc>
                <w:tcPr>
                  <w:tcW w:w="2857" w:type="dxa"/>
                  <w:noWrap/>
                  <w:hideMark/>
                </w:tcPr>
                <w:p w14:paraId="193E1A8A"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Award Ceiling:</w:t>
                  </w:r>
                </w:p>
              </w:tc>
              <w:tc>
                <w:tcPr>
                  <w:tcW w:w="2691" w:type="dxa"/>
                  <w:vAlign w:val="center"/>
                  <w:hideMark/>
                </w:tcPr>
                <w:p w14:paraId="7E8CD58E"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$2,000,000</w:t>
                  </w:r>
                </w:p>
              </w:tc>
            </w:tr>
            <w:tr w:rsidR="00D23635" w:rsidRPr="002E6562" w14:paraId="28499486" w14:textId="77777777" w:rsidTr="00D23635">
              <w:trPr>
                <w:tblCellSpacing w:w="0" w:type="dxa"/>
              </w:trPr>
              <w:tc>
                <w:tcPr>
                  <w:tcW w:w="2857" w:type="dxa"/>
                  <w:noWrap/>
                  <w:hideMark/>
                </w:tcPr>
                <w:p w14:paraId="4B2B9F84"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Award Floor:</w:t>
                  </w:r>
                </w:p>
              </w:tc>
              <w:tc>
                <w:tcPr>
                  <w:tcW w:w="2691" w:type="dxa"/>
                  <w:vAlign w:val="center"/>
                  <w:hideMark/>
                </w:tcPr>
                <w:p w14:paraId="639362FE"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$20,000</w:t>
                  </w:r>
                </w:p>
              </w:tc>
            </w:tr>
          </w:tbl>
          <w:p w14:paraId="29D3A1E3" w14:textId="77777777" w:rsidR="00D23635" w:rsidRPr="002E6562" w:rsidRDefault="00D23635" w:rsidP="00D23635">
            <w:pPr>
              <w:pStyle w:val="NoSpacing"/>
              <w:rPr>
                <w:rFonts w:ascii="Helvetica" w:hAnsi="Helvetica" w:cs="Helvetica"/>
                <w:color w:val="222222"/>
              </w:rPr>
            </w:pPr>
          </w:p>
        </w:tc>
      </w:tr>
    </w:tbl>
    <w:p w14:paraId="21031493" w14:textId="77777777" w:rsidR="00D23635" w:rsidRPr="002E6562" w:rsidRDefault="00D23635" w:rsidP="00D23635">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D23635" w:rsidRPr="002E6562" w14:paraId="6029E0E7" w14:textId="77777777" w:rsidTr="00D23635">
        <w:trPr>
          <w:tblCellSpacing w:w="0" w:type="dxa"/>
        </w:trPr>
        <w:tc>
          <w:tcPr>
            <w:tcW w:w="0" w:type="auto"/>
            <w:noWrap/>
            <w:hideMark/>
          </w:tcPr>
          <w:p w14:paraId="0E391330"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Eligible Applicants:</w:t>
            </w:r>
          </w:p>
        </w:tc>
        <w:tc>
          <w:tcPr>
            <w:tcW w:w="5000" w:type="pct"/>
            <w:vAlign w:val="center"/>
            <w:hideMark/>
          </w:tcPr>
          <w:p w14:paraId="3EA1CC5D"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Private institutions of higher education</w:t>
            </w:r>
            <w:r w:rsidRPr="002E6562">
              <w:rPr>
                <w:rFonts w:ascii="Helvetica" w:hAnsi="Helvetica" w:cs="Helvetica"/>
                <w:color w:val="222222"/>
              </w:rPr>
              <w:br/>
              <w:t>County governments</w:t>
            </w:r>
            <w:r w:rsidRPr="002E6562">
              <w:rPr>
                <w:rFonts w:ascii="Helvetica" w:hAnsi="Helvetica" w:cs="Helvetica"/>
                <w:color w:val="222222"/>
              </w:rPr>
              <w:br/>
              <w:t>City or township governments</w:t>
            </w:r>
            <w:r w:rsidRPr="002E6562">
              <w:rPr>
                <w:rFonts w:ascii="Helvetica" w:hAnsi="Helvetica" w:cs="Helvetica"/>
                <w:color w:val="222222"/>
              </w:rPr>
              <w:br/>
              <w:t>Public and State controlled institutions of higher education</w:t>
            </w:r>
            <w:r w:rsidRPr="002E6562">
              <w:rPr>
                <w:rFonts w:ascii="Helvetica" w:hAnsi="Helvetica" w:cs="Helvetica"/>
                <w:color w:val="222222"/>
              </w:rPr>
              <w:br/>
              <w:t>State governments</w:t>
            </w:r>
            <w:r w:rsidRPr="002E6562">
              <w:rPr>
                <w:rFonts w:ascii="Helvetica" w:hAnsi="Helvetica" w:cs="Helvetica"/>
                <w:color w:val="222222"/>
              </w:rPr>
              <w:br/>
              <w:t>Nonprofits having a 501(c)(3) status with the IRS, other than institutions of higher education</w:t>
            </w:r>
          </w:p>
        </w:tc>
      </w:tr>
      <w:tr w:rsidR="00D23635" w:rsidRPr="002E6562" w14:paraId="657BFAF3" w14:textId="77777777" w:rsidTr="00D23635">
        <w:trPr>
          <w:tblCellSpacing w:w="0" w:type="dxa"/>
        </w:trPr>
        <w:tc>
          <w:tcPr>
            <w:tcW w:w="0" w:type="auto"/>
            <w:noWrap/>
            <w:hideMark/>
          </w:tcPr>
          <w:p w14:paraId="41A5E4F2"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Additional Information on Eligibility:</w:t>
            </w:r>
          </w:p>
        </w:tc>
        <w:tc>
          <w:tcPr>
            <w:tcW w:w="5000" w:type="pct"/>
            <w:vAlign w:val="center"/>
            <w:hideMark/>
          </w:tcPr>
          <w:p w14:paraId="144CE864"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xml:space="preserve">The entities eligible to receive grants under this competition are:• The 53 State agencies that administer SNAP3;• State or local governments1;• Agencies providing health or welfare services4;• Public health or educational entities2; and• Private non-profit entities2 such as community-based or faith-based organizations, food banks, or other emergency feeding organizations. Note: An eligible entity that received a Process and Technology Improvement Grant award last fiscal year (FY 2019) is ineligible to apply this fiscal year (FY 2020). This only applies to the lead entity on the award (i.e. the recipient whose name appears in block 9 of the awarded </w:t>
            </w:r>
            <w:r w:rsidRPr="002E6562">
              <w:rPr>
                <w:rFonts w:ascii="Helvetica" w:hAnsi="Helvetica" w:cs="Helvetica"/>
                <w:color w:val="222222"/>
              </w:rPr>
              <w:lastRenderedPageBreak/>
              <w:t>project’s FNS-529) and not to partner organizations or government agencies on a particular project.</w:t>
            </w:r>
          </w:p>
        </w:tc>
      </w:tr>
    </w:tbl>
    <w:p w14:paraId="60572613" w14:textId="77777777" w:rsidR="00D23635" w:rsidRPr="002E6562" w:rsidRDefault="00D23635" w:rsidP="00D23635">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D23635" w:rsidRPr="002E6562" w14:paraId="2260D561" w14:textId="77777777" w:rsidTr="00D23635">
        <w:trPr>
          <w:tblCellSpacing w:w="0" w:type="dxa"/>
        </w:trPr>
        <w:tc>
          <w:tcPr>
            <w:tcW w:w="0" w:type="auto"/>
            <w:noWrap/>
            <w:hideMark/>
          </w:tcPr>
          <w:p w14:paraId="0A5C9307"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Agency Name:</w:t>
            </w:r>
          </w:p>
        </w:tc>
        <w:tc>
          <w:tcPr>
            <w:tcW w:w="5000" w:type="pct"/>
            <w:vAlign w:val="center"/>
            <w:hideMark/>
          </w:tcPr>
          <w:p w14:paraId="1C812B24"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Food and Nutrition Service</w:t>
            </w:r>
          </w:p>
        </w:tc>
      </w:tr>
      <w:tr w:rsidR="00D23635" w:rsidRPr="002E6562" w14:paraId="4135F510" w14:textId="77777777" w:rsidTr="00D23635">
        <w:trPr>
          <w:tblCellSpacing w:w="0" w:type="dxa"/>
        </w:trPr>
        <w:tc>
          <w:tcPr>
            <w:tcW w:w="0" w:type="auto"/>
            <w:noWrap/>
            <w:hideMark/>
          </w:tcPr>
          <w:p w14:paraId="77E6A0C8"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Description:</w:t>
            </w:r>
          </w:p>
        </w:tc>
        <w:tc>
          <w:tcPr>
            <w:tcW w:w="5000" w:type="pct"/>
            <w:vAlign w:val="center"/>
            <w:hideMark/>
          </w:tcPr>
          <w:p w14:paraId="65B321D9"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Section 11(t) of the Food and Nutrition Act of 2008 (Public Law 116-94), as amended, Grants for Simplified Application and Eligibility Determination Systems and Improved Access to Benefits, authorizes the Food and Nutrition Service Agency (FNS) to annually award up to $5 million* in grants to State agencies; public health, or educational entities; or private nonprofit entities, such as community-based or faith-based organizations, food banks, or other emergency feeding organizations. Grants authorized by Section 11(t), known as Process and Technology Improvement Grants, allow applicants to "develop and implement supplemental nutrition assistance program simplified application and eligibility determination systems."</w:t>
            </w:r>
          </w:p>
          <w:p w14:paraId="24267227" w14:textId="77777777" w:rsidR="00D23635" w:rsidRPr="002E6562" w:rsidRDefault="00D23635" w:rsidP="00D23635">
            <w:pPr>
              <w:pStyle w:val="NoSpacing"/>
              <w:rPr>
                <w:rFonts w:ascii="Helvetica" w:hAnsi="Helvetica" w:cs="Helvetica"/>
                <w:color w:val="222222"/>
              </w:rPr>
            </w:pPr>
          </w:p>
          <w:p w14:paraId="71F6005B"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Process and Technology Improvement Grants support efforts by State agencies and their community-based and faith-based partners to develop and implement projects that focus on improving the quality and efficiency of Supplemental Nutrition Assistance Program (SNAP) operations and processes.</w:t>
            </w:r>
          </w:p>
          <w:p w14:paraId="05789A20" w14:textId="77777777" w:rsidR="00D23635" w:rsidRPr="002E6562" w:rsidRDefault="00D23635" w:rsidP="00D23635">
            <w:pPr>
              <w:pStyle w:val="NoSpacing"/>
              <w:rPr>
                <w:rFonts w:ascii="Helvetica" w:hAnsi="Helvetica" w:cs="Helvetica"/>
                <w:color w:val="222222"/>
              </w:rPr>
            </w:pPr>
          </w:p>
          <w:p w14:paraId="7EBD62DC"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b/>
                <w:bCs/>
                <w:color w:val="222222"/>
              </w:rPr>
              <w:t>Process and Technology Improvement Grants are contingent on the availability of funding.</w:t>
            </w:r>
          </w:p>
          <w:p w14:paraId="42869CB0" w14:textId="77777777" w:rsidR="00D23635" w:rsidRPr="002E6562" w:rsidRDefault="00D23635" w:rsidP="00D23635">
            <w:pPr>
              <w:pStyle w:val="NoSpacing"/>
              <w:rPr>
                <w:rFonts w:ascii="Helvetica" w:hAnsi="Helvetica" w:cs="Helvetica"/>
                <w:color w:val="222222"/>
              </w:rPr>
            </w:pPr>
          </w:p>
        </w:tc>
      </w:tr>
      <w:tr w:rsidR="00D23635" w:rsidRPr="002E6562" w14:paraId="0F9319DB" w14:textId="77777777" w:rsidTr="00D23635">
        <w:trPr>
          <w:tblCellSpacing w:w="0" w:type="dxa"/>
        </w:trPr>
        <w:tc>
          <w:tcPr>
            <w:tcW w:w="0" w:type="auto"/>
            <w:noWrap/>
            <w:hideMark/>
          </w:tcPr>
          <w:p w14:paraId="4E073A95"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Link to Additional Information:</w:t>
            </w:r>
          </w:p>
        </w:tc>
        <w:tc>
          <w:tcPr>
            <w:tcW w:w="5000" w:type="pct"/>
            <w:vAlign w:val="center"/>
            <w:hideMark/>
          </w:tcPr>
          <w:p w14:paraId="065F42D2" w14:textId="77777777" w:rsidR="00D23635" w:rsidRPr="002E6562" w:rsidRDefault="00816A1B" w:rsidP="00D23635">
            <w:pPr>
              <w:pStyle w:val="NoSpacing"/>
              <w:rPr>
                <w:rFonts w:ascii="Helvetica" w:hAnsi="Helvetica" w:cs="Helvetica"/>
                <w:color w:val="222222"/>
              </w:rPr>
            </w:pPr>
            <w:hyperlink r:id="rId84" w:anchor="relatedDocumentsTab" w:tooltip="See Related Documents" w:history="1">
              <w:r w:rsidR="00D23635" w:rsidRPr="002E6562">
                <w:rPr>
                  <w:rStyle w:val="Hyperlink"/>
                  <w:rFonts w:ascii="Helvetica" w:hAnsi="Helvetica" w:cs="Helvetica"/>
                </w:rPr>
                <w:t>See Related Documents</w:t>
              </w:r>
            </w:hyperlink>
          </w:p>
        </w:tc>
      </w:tr>
      <w:tr w:rsidR="00D23635" w:rsidRPr="002E6562" w14:paraId="5DB44830" w14:textId="77777777" w:rsidTr="00D23635">
        <w:trPr>
          <w:tblCellSpacing w:w="0" w:type="dxa"/>
        </w:trPr>
        <w:tc>
          <w:tcPr>
            <w:tcW w:w="0" w:type="auto"/>
            <w:noWrap/>
            <w:hideMark/>
          </w:tcPr>
          <w:p w14:paraId="19539671"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Grantor Contact Information:</w:t>
            </w:r>
          </w:p>
        </w:tc>
        <w:tc>
          <w:tcPr>
            <w:tcW w:w="5000" w:type="pct"/>
            <w:vAlign w:val="center"/>
            <w:hideMark/>
          </w:tcPr>
          <w:p w14:paraId="36BF2326"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If you have difficulty accessing the full announcement electronically, please contact:</w:t>
            </w:r>
            <w:r w:rsidRPr="002E6562">
              <w:rPr>
                <w:rFonts w:ascii="Helvetica" w:hAnsi="Helvetica" w:cs="Helvetica"/>
                <w:color w:val="222222"/>
              </w:rPr>
              <w:br/>
            </w:r>
            <w:r w:rsidRPr="002E6562">
              <w:rPr>
                <w:rFonts w:ascii="Helvetica" w:hAnsi="Helvetica" w:cs="Helvetica"/>
                <w:color w:val="222222"/>
              </w:rPr>
              <w:br/>
              <w:t>Kimberly D Shields Grants Officer</w:t>
            </w:r>
            <w:r w:rsidRPr="002E6562">
              <w:rPr>
                <w:rFonts w:ascii="Helvetica" w:hAnsi="Helvetica" w:cs="Helvetica"/>
                <w:color w:val="222222"/>
              </w:rPr>
              <w:br/>
            </w:r>
            <w:r w:rsidRPr="002E6562">
              <w:rPr>
                <w:rFonts w:ascii="Helvetica" w:hAnsi="Helvetica" w:cs="Helvetica"/>
                <w:color w:val="222222"/>
              </w:rPr>
              <w:br/>
            </w:r>
            <w:hyperlink r:id="rId85" w:history="1">
              <w:r w:rsidRPr="002E6562">
                <w:rPr>
                  <w:rStyle w:val="Hyperlink"/>
                  <w:rFonts w:ascii="Helvetica" w:hAnsi="Helvetica" w:cs="Helvetica"/>
                </w:rPr>
                <w:t>Click to Email</w:t>
              </w:r>
            </w:hyperlink>
          </w:p>
        </w:tc>
      </w:tr>
    </w:tbl>
    <w:p w14:paraId="68423C0A" w14:textId="77777777" w:rsidR="00D23635" w:rsidRDefault="00D23635" w:rsidP="00D23635">
      <w:pPr>
        <w:pBdr>
          <w:bottom w:val="single" w:sz="6" w:space="1" w:color="auto"/>
        </w:pBdr>
        <w:rPr>
          <w:rStyle w:val="Hyperlink"/>
          <w:rFonts w:ascii="Helvetica" w:hAnsi="Helvetica" w:cs="Helvetica"/>
          <w:color w:val="1155CC"/>
          <w:shd w:val="clear" w:color="auto" w:fill="FFFFFF"/>
        </w:rPr>
      </w:pPr>
      <w:r w:rsidRPr="008D4912">
        <w:rPr>
          <w:color w:val="222222"/>
        </w:rPr>
        <w:br/>
      </w:r>
      <w:hyperlink r:id="rId86" w:tgtFrame="_blank" w:history="1">
        <w:r w:rsidRPr="008D4912">
          <w:rPr>
            <w:rStyle w:val="Hyperlink"/>
            <w:rFonts w:ascii="Helvetica" w:hAnsi="Helvetica" w:cs="Helvetica"/>
            <w:color w:val="1155CC"/>
            <w:shd w:val="clear" w:color="auto" w:fill="FFFFFF"/>
          </w:rPr>
          <w:t>https://www.grants.gov/web/grants/view-opportunity.html?oppId=326357</w:t>
        </w:r>
      </w:hyperlink>
    </w:p>
    <w:p w14:paraId="50064D55" w14:textId="77777777" w:rsidR="00D23635" w:rsidRPr="004D6FAA" w:rsidRDefault="00D23635" w:rsidP="00D23635">
      <w:pPr>
        <w:pBdr>
          <w:bottom w:val="single" w:sz="6" w:space="1" w:color="auto"/>
        </w:pBdr>
      </w:pPr>
    </w:p>
    <w:p w14:paraId="1CD19FD4" w14:textId="77777777" w:rsidR="00D23635" w:rsidRDefault="00D23635" w:rsidP="00D23635">
      <w:pPr>
        <w:pStyle w:val="NoSpacing"/>
        <w:rPr>
          <w:rFonts w:ascii="Helvetica" w:hAnsi="Helvetica" w:cs="Helvetica"/>
          <w:sz w:val="24"/>
          <w:szCs w:val="24"/>
        </w:rPr>
      </w:pPr>
    </w:p>
    <w:p w14:paraId="30ED5BB6" w14:textId="77777777" w:rsidR="00D23635" w:rsidRDefault="00D23635" w:rsidP="00D23635">
      <w:pPr>
        <w:pStyle w:val="NoSpacing"/>
        <w:rPr>
          <w:rFonts w:ascii="Helvetica" w:hAnsi="Helvetica" w:cs="Helvetica"/>
          <w:color w:val="222222"/>
          <w:sz w:val="24"/>
          <w:szCs w:val="24"/>
          <w:shd w:val="clear" w:color="auto" w:fill="FFFFFF"/>
        </w:rPr>
      </w:pPr>
      <w:bookmarkStart w:id="65" w:name="AGCropProtectionPest"/>
      <w:bookmarkEnd w:id="65"/>
      <w:r w:rsidRPr="00FD3C99">
        <w:rPr>
          <w:rFonts w:ascii="Helvetica" w:hAnsi="Helvetica" w:cs="Helvetica"/>
          <w:color w:val="222222"/>
          <w:sz w:val="24"/>
          <w:szCs w:val="24"/>
          <w:highlight w:val="cyan"/>
          <w:shd w:val="clear" w:color="auto" w:fill="FFFFFF"/>
        </w:rPr>
        <w:t>National Institute of Food and Agriculture</w:t>
      </w:r>
      <w:r w:rsidRPr="00FD3C99">
        <w:rPr>
          <w:rFonts w:ascii="Helvetica" w:hAnsi="Helvetica" w:cs="Helvetica"/>
          <w:color w:val="222222"/>
          <w:sz w:val="24"/>
          <w:szCs w:val="24"/>
          <w:highlight w:val="cyan"/>
        </w:rPr>
        <w:br/>
      </w:r>
      <w:r w:rsidRPr="00FD3C99">
        <w:rPr>
          <w:rFonts w:ascii="Helvetica" w:hAnsi="Helvetica" w:cs="Helvetica"/>
          <w:color w:val="222222"/>
          <w:sz w:val="24"/>
          <w:szCs w:val="24"/>
          <w:highlight w:val="cyan"/>
          <w:shd w:val="clear" w:color="auto" w:fill="FFFFFF"/>
        </w:rPr>
        <w:t>Crop Protection and Pest Management Competitive Grants Program</w:t>
      </w:r>
      <w:r w:rsidRPr="00FD3C99">
        <w:rPr>
          <w:rFonts w:ascii="Helvetica" w:hAnsi="Helvetica" w:cs="Helvetica"/>
          <w:color w:val="222222"/>
          <w:sz w:val="24"/>
          <w:szCs w:val="24"/>
          <w:highlight w:val="cyan"/>
        </w:rPr>
        <w:br/>
      </w:r>
      <w:r w:rsidRPr="00FD3C99">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D23635" w:rsidRPr="00694EC6" w14:paraId="08F46C95" w14:textId="77777777" w:rsidTr="00D23635">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14"/>
              <w:gridCol w:w="2831"/>
            </w:tblGrid>
            <w:tr w:rsidR="00D23635" w:rsidRPr="00694EC6" w14:paraId="1C528C41" w14:textId="77777777" w:rsidTr="00D23635">
              <w:trPr>
                <w:tblCellSpacing w:w="0" w:type="dxa"/>
              </w:trPr>
              <w:tc>
                <w:tcPr>
                  <w:tcW w:w="2414" w:type="dxa"/>
                  <w:noWrap/>
                  <w:hideMark/>
                </w:tcPr>
                <w:p w14:paraId="1CE42AD6"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Document Type:</w:t>
                  </w:r>
                </w:p>
              </w:tc>
              <w:tc>
                <w:tcPr>
                  <w:tcW w:w="2965" w:type="dxa"/>
                  <w:vAlign w:val="center"/>
                  <w:hideMark/>
                </w:tcPr>
                <w:p w14:paraId="784C25C9"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Grants Notice</w:t>
                  </w:r>
                </w:p>
              </w:tc>
            </w:tr>
            <w:tr w:rsidR="00D23635" w:rsidRPr="00694EC6" w14:paraId="1D31CDC0" w14:textId="77777777" w:rsidTr="00D23635">
              <w:trPr>
                <w:tblCellSpacing w:w="0" w:type="dxa"/>
              </w:trPr>
              <w:tc>
                <w:tcPr>
                  <w:tcW w:w="2414" w:type="dxa"/>
                  <w:noWrap/>
                  <w:hideMark/>
                </w:tcPr>
                <w:p w14:paraId="25DB5363"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Funding Opportunity Number:</w:t>
                  </w:r>
                </w:p>
              </w:tc>
              <w:tc>
                <w:tcPr>
                  <w:tcW w:w="2965" w:type="dxa"/>
                  <w:vAlign w:val="center"/>
                  <w:hideMark/>
                </w:tcPr>
                <w:p w14:paraId="6A1AB229"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USDA-NIFA-CPPM-007432</w:t>
                  </w:r>
                </w:p>
              </w:tc>
            </w:tr>
            <w:tr w:rsidR="00D23635" w:rsidRPr="00694EC6" w14:paraId="742F2B70" w14:textId="77777777" w:rsidTr="00D23635">
              <w:trPr>
                <w:tblCellSpacing w:w="0" w:type="dxa"/>
              </w:trPr>
              <w:tc>
                <w:tcPr>
                  <w:tcW w:w="2414" w:type="dxa"/>
                  <w:noWrap/>
                  <w:hideMark/>
                </w:tcPr>
                <w:p w14:paraId="1AAF0616"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Funding Opportunity Title:</w:t>
                  </w:r>
                </w:p>
              </w:tc>
              <w:tc>
                <w:tcPr>
                  <w:tcW w:w="2965" w:type="dxa"/>
                  <w:vAlign w:val="center"/>
                  <w:hideMark/>
                </w:tcPr>
                <w:p w14:paraId="47892A78"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Crop Protection and Pest Management Competitive Grants Program</w:t>
                  </w:r>
                </w:p>
              </w:tc>
            </w:tr>
            <w:tr w:rsidR="00D23635" w:rsidRPr="00694EC6" w14:paraId="5A7EEEC7" w14:textId="77777777" w:rsidTr="00D23635">
              <w:trPr>
                <w:tblCellSpacing w:w="0" w:type="dxa"/>
              </w:trPr>
              <w:tc>
                <w:tcPr>
                  <w:tcW w:w="2414" w:type="dxa"/>
                  <w:noWrap/>
                  <w:hideMark/>
                </w:tcPr>
                <w:p w14:paraId="50A24C77"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Opportunity Category:</w:t>
                  </w:r>
                </w:p>
              </w:tc>
              <w:tc>
                <w:tcPr>
                  <w:tcW w:w="2965" w:type="dxa"/>
                  <w:vAlign w:val="center"/>
                  <w:hideMark/>
                </w:tcPr>
                <w:p w14:paraId="7D5C56E8"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Discretionary</w:t>
                  </w:r>
                </w:p>
              </w:tc>
            </w:tr>
            <w:tr w:rsidR="00D23635" w:rsidRPr="00694EC6" w14:paraId="4D66C2B2" w14:textId="77777777" w:rsidTr="00D23635">
              <w:trPr>
                <w:tblCellSpacing w:w="0" w:type="dxa"/>
              </w:trPr>
              <w:tc>
                <w:tcPr>
                  <w:tcW w:w="2414" w:type="dxa"/>
                  <w:noWrap/>
                  <w:hideMark/>
                </w:tcPr>
                <w:p w14:paraId="529B22BB"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Opportunity Category Explanation:</w:t>
                  </w:r>
                </w:p>
              </w:tc>
              <w:tc>
                <w:tcPr>
                  <w:tcW w:w="2965" w:type="dxa"/>
                  <w:vAlign w:val="center"/>
                  <w:hideMark/>
                </w:tcPr>
                <w:p w14:paraId="249042FE"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w:t>
                  </w:r>
                </w:p>
              </w:tc>
            </w:tr>
            <w:tr w:rsidR="00D23635" w:rsidRPr="00694EC6" w14:paraId="5C599DCE" w14:textId="77777777" w:rsidTr="00D23635">
              <w:trPr>
                <w:tblCellSpacing w:w="0" w:type="dxa"/>
              </w:trPr>
              <w:tc>
                <w:tcPr>
                  <w:tcW w:w="2414" w:type="dxa"/>
                  <w:noWrap/>
                  <w:hideMark/>
                </w:tcPr>
                <w:p w14:paraId="7A47F7E2"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lastRenderedPageBreak/>
                    <w:t>Funding Instrument Type:</w:t>
                  </w:r>
                </w:p>
              </w:tc>
              <w:tc>
                <w:tcPr>
                  <w:tcW w:w="2965" w:type="dxa"/>
                  <w:vAlign w:val="center"/>
                  <w:hideMark/>
                </w:tcPr>
                <w:p w14:paraId="35FD9569"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Grant</w:t>
                  </w:r>
                </w:p>
              </w:tc>
            </w:tr>
            <w:tr w:rsidR="00D23635" w:rsidRPr="00694EC6" w14:paraId="086D6A79" w14:textId="77777777" w:rsidTr="00D23635">
              <w:trPr>
                <w:tblCellSpacing w:w="0" w:type="dxa"/>
              </w:trPr>
              <w:tc>
                <w:tcPr>
                  <w:tcW w:w="2414" w:type="dxa"/>
                  <w:noWrap/>
                  <w:hideMark/>
                </w:tcPr>
                <w:p w14:paraId="7507DEAB"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Category of Funding Activity:</w:t>
                  </w:r>
                </w:p>
              </w:tc>
              <w:tc>
                <w:tcPr>
                  <w:tcW w:w="2965" w:type="dxa"/>
                  <w:vAlign w:val="center"/>
                  <w:hideMark/>
                </w:tcPr>
                <w:p w14:paraId="49F64978"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Agriculture</w:t>
                  </w:r>
                </w:p>
              </w:tc>
            </w:tr>
            <w:tr w:rsidR="00D23635" w:rsidRPr="00694EC6" w14:paraId="6E3EC328" w14:textId="77777777" w:rsidTr="00D23635">
              <w:trPr>
                <w:tblCellSpacing w:w="0" w:type="dxa"/>
              </w:trPr>
              <w:tc>
                <w:tcPr>
                  <w:tcW w:w="2414" w:type="dxa"/>
                  <w:noWrap/>
                  <w:hideMark/>
                </w:tcPr>
                <w:p w14:paraId="689A4A51"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Category Explanation:</w:t>
                  </w:r>
                </w:p>
              </w:tc>
              <w:tc>
                <w:tcPr>
                  <w:tcW w:w="2965" w:type="dxa"/>
                  <w:vAlign w:val="center"/>
                  <w:hideMark/>
                </w:tcPr>
                <w:p w14:paraId="022205A2"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w:t>
                  </w:r>
                </w:p>
              </w:tc>
            </w:tr>
            <w:tr w:rsidR="00D23635" w:rsidRPr="00694EC6" w14:paraId="2E712683" w14:textId="77777777" w:rsidTr="00D23635">
              <w:trPr>
                <w:tblCellSpacing w:w="0" w:type="dxa"/>
              </w:trPr>
              <w:tc>
                <w:tcPr>
                  <w:tcW w:w="2414" w:type="dxa"/>
                  <w:noWrap/>
                  <w:hideMark/>
                </w:tcPr>
                <w:p w14:paraId="78D1D548"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Expected Number of Awards:</w:t>
                  </w:r>
                </w:p>
              </w:tc>
              <w:tc>
                <w:tcPr>
                  <w:tcW w:w="2965" w:type="dxa"/>
                  <w:vAlign w:val="center"/>
                  <w:hideMark/>
                </w:tcPr>
                <w:p w14:paraId="24F036C0"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w:t>
                  </w:r>
                </w:p>
              </w:tc>
            </w:tr>
            <w:tr w:rsidR="00D23635" w:rsidRPr="00694EC6" w14:paraId="1625E91A" w14:textId="77777777" w:rsidTr="00D23635">
              <w:trPr>
                <w:tblCellSpacing w:w="0" w:type="dxa"/>
              </w:trPr>
              <w:tc>
                <w:tcPr>
                  <w:tcW w:w="2414" w:type="dxa"/>
                  <w:noWrap/>
                  <w:hideMark/>
                </w:tcPr>
                <w:p w14:paraId="45DF435C"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CFDA Number(s):</w:t>
                  </w:r>
                </w:p>
              </w:tc>
              <w:tc>
                <w:tcPr>
                  <w:tcW w:w="2965" w:type="dxa"/>
                  <w:vAlign w:val="center"/>
                  <w:hideMark/>
                </w:tcPr>
                <w:p w14:paraId="2127FD1C"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10.329 -- Crop Protection and Pest Management Competitive Grants Program</w:t>
                  </w:r>
                </w:p>
              </w:tc>
            </w:tr>
            <w:tr w:rsidR="00D23635" w:rsidRPr="00694EC6" w14:paraId="75688C6A" w14:textId="77777777" w:rsidTr="00D23635">
              <w:trPr>
                <w:tblCellSpacing w:w="0" w:type="dxa"/>
              </w:trPr>
              <w:tc>
                <w:tcPr>
                  <w:tcW w:w="2414" w:type="dxa"/>
                  <w:noWrap/>
                  <w:hideMark/>
                </w:tcPr>
                <w:p w14:paraId="476C3A53"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Cost Sharing or Matching Requirement:</w:t>
                  </w:r>
                </w:p>
              </w:tc>
              <w:tc>
                <w:tcPr>
                  <w:tcW w:w="2965" w:type="dxa"/>
                  <w:vAlign w:val="center"/>
                  <w:hideMark/>
                </w:tcPr>
                <w:p w14:paraId="1E065E9E"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Yes</w:t>
                  </w:r>
                </w:p>
              </w:tc>
            </w:tr>
          </w:tbl>
          <w:p w14:paraId="46DFC77A" w14:textId="77777777" w:rsidR="00D23635" w:rsidRPr="00694EC6" w:rsidRDefault="00D23635" w:rsidP="00D23635">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766"/>
              <w:gridCol w:w="2479"/>
            </w:tblGrid>
            <w:tr w:rsidR="00D23635" w:rsidRPr="00694EC6" w14:paraId="3F6CCCE1" w14:textId="77777777" w:rsidTr="00D23635">
              <w:trPr>
                <w:tblCellSpacing w:w="0" w:type="dxa"/>
              </w:trPr>
              <w:tc>
                <w:tcPr>
                  <w:tcW w:w="2766" w:type="dxa"/>
                  <w:noWrap/>
                  <w:hideMark/>
                </w:tcPr>
                <w:p w14:paraId="11F46EA9"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lastRenderedPageBreak/>
                    <w:t>Version:</w:t>
                  </w:r>
                </w:p>
              </w:tc>
              <w:tc>
                <w:tcPr>
                  <w:tcW w:w="2782" w:type="dxa"/>
                  <w:vAlign w:val="center"/>
                  <w:hideMark/>
                </w:tcPr>
                <w:p w14:paraId="69460CFA"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Synopsis 1</w:t>
                  </w:r>
                </w:p>
              </w:tc>
            </w:tr>
            <w:tr w:rsidR="00D23635" w:rsidRPr="00694EC6" w14:paraId="3FAA5A17" w14:textId="77777777" w:rsidTr="00D23635">
              <w:trPr>
                <w:tblCellSpacing w:w="0" w:type="dxa"/>
              </w:trPr>
              <w:tc>
                <w:tcPr>
                  <w:tcW w:w="2766" w:type="dxa"/>
                  <w:noWrap/>
                  <w:hideMark/>
                </w:tcPr>
                <w:p w14:paraId="4BFCA975"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Posted Date:</w:t>
                  </w:r>
                </w:p>
              </w:tc>
              <w:tc>
                <w:tcPr>
                  <w:tcW w:w="2782" w:type="dxa"/>
                  <w:vAlign w:val="center"/>
                  <w:hideMark/>
                </w:tcPr>
                <w:p w14:paraId="36FDBF8D"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Apr 27, 2020</w:t>
                  </w:r>
                </w:p>
              </w:tc>
            </w:tr>
            <w:tr w:rsidR="00D23635" w:rsidRPr="00694EC6" w14:paraId="4660F72A" w14:textId="77777777" w:rsidTr="00D23635">
              <w:trPr>
                <w:tblCellSpacing w:w="0" w:type="dxa"/>
              </w:trPr>
              <w:tc>
                <w:tcPr>
                  <w:tcW w:w="2766" w:type="dxa"/>
                  <w:noWrap/>
                  <w:hideMark/>
                </w:tcPr>
                <w:p w14:paraId="054F0458"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Last Updated Date:</w:t>
                  </w:r>
                </w:p>
              </w:tc>
              <w:tc>
                <w:tcPr>
                  <w:tcW w:w="2782" w:type="dxa"/>
                  <w:vAlign w:val="center"/>
                  <w:hideMark/>
                </w:tcPr>
                <w:p w14:paraId="43664B3B"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Apr 27, 2020</w:t>
                  </w:r>
                </w:p>
              </w:tc>
            </w:tr>
            <w:tr w:rsidR="00D23635" w:rsidRPr="00694EC6" w14:paraId="72E76F9E" w14:textId="77777777" w:rsidTr="00D23635">
              <w:trPr>
                <w:tblCellSpacing w:w="0" w:type="dxa"/>
              </w:trPr>
              <w:tc>
                <w:tcPr>
                  <w:tcW w:w="2766" w:type="dxa"/>
                  <w:noWrap/>
                  <w:hideMark/>
                </w:tcPr>
                <w:p w14:paraId="10F6F335"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Original Closing Date for Applications:</w:t>
                  </w:r>
                </w:p>
              </w:tc>
              <w:tc>
                <w:tcPr>
                  <w:tcW w:w="2782" w:type="dxa"/>
                  <w:vAlign w:val="center"/>
                  <w:hideMark/>
                </w:tcPr>
                <w:p w14:paraId="6CDCEFC6"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Jun 08, 2020  </w:t>
                  </w:r>
                </w:p>
              </w:tc>
            </w:tr>
            <w:tr w:rsidR="00D23635" w:rsidRPr="00694EC6" w14:paraId="26594D2A" w14:textId="77777777" w:rsidTr="00D23635">
              <w:trPr>
                <w:tblCellSpacing w:w="0" w:type="dxa"/>
              </w:trPr>
              <w:tc>
                <w:tcPr>
                  <w:tcW w:w="2766" w:type="dxa"/>
                  <w:noWrap/>
                  <w:hideMark/>
                </w:tcPr>
                <w:p w14:paraId="33B207CC"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Current Closing Date for Applications:</w:t>
                  </w:r>
                </w:p>
              </w:tc>
              <w:tc>
                <w:tcPr>
                  <w:tcW w:w="2782" w:type="dxa"/>
                  <w:vAlign w:val="center"/>
                  <w:hideMark/>
                </w:tcPr>
                <w:p w14:paraId="4FE1D947"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Jun 08, 2020  </w:t>
                  </w:r>
                </w:p>
              </w:tc>
            </w:tr>
            <w:tr w:rsidR="00D23635" w:rsidRPr="00694EC6" w14:paraId="213D89F7" w14:textId="77777777" w:rsidTr="00D23635">
              <w:trPr>
                <w:tblCellSpacing w:w="0" w:type="dxa"/>
              </w:trPr>
              <w:tc>
                <w:tcPr>
                  <w:tcW w:w="2766" w:type="dxa"/>
                  <w:noWrap/>
                  <w:hideMark/>
                </w:tcPr>
                <w:p w14:paraId="4AF20BF7"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Archive Date:</w:t>
                  </w:r>
                </w:p>
              </w:tc>
              <w:tc>
                <w:tcPr>
                  <w:tcW w:w="2782" w:type="dxa"/>
                  <w:vAlign w:val="center"/>
                  <w:hideMark/>
                </w:tcPr>
                <w:p w14:paraId="42C1D60D"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Jul 08, 2020</w:t>
                  </w:r>
                </w:p>
              </w:tc>
            </w:tr>
            <w:tr w:rsidR="00D23635" w:rsidRPr="00694EC6" w14:paraId="6AEEEECA" w14:textId="77777777" w:rsidTr="00D23635">
              <w:trPr>
                <w:tblCellSpacing w:w="0" w:type="dxa"/>
              </w:trPr>
              <w:tc>
                <w:tcPr>
                  <w:tcW w:w="2766" w:type="dxa"/>
                  <w:noWrap/>
                  <w:hideMark/>
                </w:tcPr>
                <w:p w14:paraId="50E28905"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Estimated Total Program Funding:</w:t>
                  </w:r>
                </w:p>
              </w:tc>
              <w:tc>
                <w:tcPr>
                  <w:tcW w:w="2782" w:type="dxa"/>
                  <w:vAlign w:val="center"/>
                  <w:hideMark/>
                </w:tcPr>
                <w:p w14:paraId="1DAF58D0"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$4,000,000</w:t>
                  </w:r>
                </w:p>
              </w:tc>
            </w:tr>
            <w:tr w:rsidR="00D23635" w:rsidRPr="00694EC6" w14:paraId="4F976F04" w14:textId="77777777" w:rsidTr="00D23635">
              <w:trPr>
                <w:tblCellSpacing w:w="0" w:type="dxa"/>
              </w:trPr>
              <w:tc>
                <w:tcPr>
                  <w:tcW w:w="2766" w:type="dxa"/>
                  <w:noWrap/>
                  <w:hideMark/>
                </w:tcPr>
                <w:p w14:paraId="6B4BA34E"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lastRenderedPageBreak/>
                    <w:t>Award Ceiling:</w:t>
                  </w:r>
                </w:p>
              </w:tc>
              <w:tc>
                <w:tcPr>
                  <w:tcW w:w="2782" w:type="dxa"/>
                  <w:vAlign w:val="center"/>
                  <w:hideMark/>
                </w:tcPr>
                <w:p w14:paraId="4FC4E524"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$325,000</w:t>
                  </w:r>
                </w:p>
              </w:tc>
            </w:tr>
            <w:tr w:rsidR="00D23635" w:rsidRPr="00694EC6" w14:paraId="4EAF40D5" w14:textId="77777777" w:rsidTr="00D23635">
              <w:trPr>
                <w:tblCellSpacing w:w="0" w:type="dxa"/>
              </w:trPr>
              <w:tc>
                <w:tcPr>
                  <w:tcW w:w="2766" w:type="dxa"/>
                  <w:noWrap/>
                  <w:hideMark/>
                </w:tcPr>
                <w:p w14:paraId="7F8ADD97"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Award Floor:</w:t>
                  </w:r>
                </w:p>
              </w:tc>
              <w:tc>
                <w:tcPr>
                  <w:tcW w:w="2782" w:type="dxa"/>
                  <w:vAlign w:val="center"/>
                  <w:hideMark/>
                </w:tcPr>
                <w:p w14:paraId="0D63F4B3"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$200,000</w:t>
                  </w:r>
                </w:p>
              </w:tc>
            </w:tr>
          </w:tbl>
          <w:p w14:paraId="345701FF" w14:textId="77777777" w:rsidR="00D23635" w:rsidRPr="00694EC6" w:rsidRDefault="00D23635" w:rsidP="00D23635">
            <w:pPr>
              <w:pStyle w:val="NoSpacing"/>
              <w:rPr>
                <w:rFonts w:ascii="Helvetica" w:hAnsi="Helvetica" w:cs="Helvetica"/>
                <w:color w:val="222222"/>
              </w:rPr>
            </w:pPr>
          </w:p>
        </w:tc>
      </w:tr>
    </w:tbl>
    <w:p w14:paraId="23F6348C" w14:textId="77777777" w:rsidR="00D23635" w:rsidRPr="00694EC6" w:rsidRDefault="00D23635" w:rsidP="00D23635">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D23635" w:rsidRPr="00694EC6" w14:paraId="54A3ACDF" w14:textId="77777777" w:rsidTr="00D23635">
        <w:trPr>
          <w:tblCellSpacing w:w="0" w:type="dxa"/>
        </w:trPr>
        <w:tc>
          <w:tcPr>
            <w:tcW w:w="0" w:type="auto"/>
            <w:noWrap/>
            <w:hideMark/>
          </w:tcPr>
          <w:p w14:paraId="374A9CFA"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Eligible Applicants:</w:t>
            </w:r>
          </w:p>
        </w:tc>
        <w:tc>
          <w:tcPr>
            <w:tcW w:w="5000" w:type="pct"/>
            <w:vAlign w:val="center"/>
            <w:hideMark/>
          </w:tcPr>
          <w:p w14:paraId="4474EC8D"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Others (see text field entitled "Additional Information on Eligibility" for clarification)</w:t>
            </w:r>
          </w:p>
        </w:tc>
      </w:tr>
      <w:tr w:rsidR="00D23635" w:rsidRPr="00694EC6" w14:paraId="4609B356" w14:textId="77777777" w:rsidTr="00D23635">
        <w:trPr>
          <w:tblCellSpacing w:w="0" w:type="dxa"/>
        </w:trPr>
        <w:tc>
          <w:tcPr>
            <w:tcW w:w="0" w:type="auto"/>
            <w:noWrap/>
            <w:hideMark/>
          </w:tcPr>
          <w:p w14:paraId="262BC413"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Additional Information on Eligibility:</w:t>
            </w:r>
          </w:p>
        </w:tc>
        <w:tc>
          <w:tcPr>
            <w:tcW w:w="5000" w:type="pct"/>
            <w:vAlign w:val="center"/>
            <w:hideMark/>
          </w:tcPr>
          <w:p w14:paraId="780DD74E"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A. Eligibility Requirements Applicants for the CPPM must meet all the requirements discussed in this RFA. Failure to meet the eligibility criteria by the application deadline may result in exclusion from consideration or, preclude NIFA from making an award. For those new to Federal financial assistance, NIFA’s Grants Overview provides highly recommended information about grants and other resources to help understand the Federal awards process. Applications may only be submitted by colleges and universities (as defined in section 1404 of NARETPA) (7 U.S.C. 3103) to the CPPM program. Section 1404 of NARETPA was amended by section 7101 of the Food, Conservation, and Energy Act of 2008 (FCEA) to define Hispanic- serving Agricultural Colleges and Universities (HSACUs), and to include research foundations maintained by eligible colleges or universities. Section 406(b) of AREERA (7 U.S.C. 7626), was amended by section 7206 of the Farm Security and Rural Investment Act of 2002 to add the 1994 Land-Grant Institutions as eligible to apply for grants under this authority. Award recipients may subcontract to organizations not eligible to apply provided such organizations are necessary for the conduct of the project. Failure to meet an eligibility criterion by the application deadline may result in the application being excluded from consideration or, even though an application may be reviewed, will preclude NIFA from making an award. Duplicate or Multiple Submissions – duplicate or multiple submissions are not allowed. NIFA will disqualify both applications if an applicant submits duplicate or multiple submissions. For those new to Federal financial assistance, NIFA’s Grants Overview provides highly recommended information about grants and other resources to help understand the Federal awards process.</w:t>
            </w:r>
          </w:p>
        </w:tc>
      </w:tr>
    </w:tbl>
    <w:p w14:paraId="7D31C893" w14:textId="77777777" w:rsidR="00D23635" w:rsidRPr="00694EC6" w:rsidRDefault="00D23635" w:rsidP="00D23635">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D23635" w:rsidRPr="00694EC6" w14:paraId="088E03FF" w14:textId="77777777" w:rsidTr="00D23635">
        <w:trPr>
          <w:tblCellSpacing w:w="0" w:type="dxa"/>
        </w:trPr>
        <w:tc>
          <w:tcPr>
            <w:tcW w:w="0" w:type="auto"/>
            <w:noWrap/>
            <w:hideMark/>
          </w:tcPr>
          <w:p w14:paraId="79E8A38A"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Agency Name:</w:t>
            </w:r>
          </w:p>
        </w:tc>
        <w:tc>
          <w:tcPr>
            <w:tcW w:w="5000" w:type="pct"/>
            <w:vAlign w:val="center"/>
            <w:hideMark/>
          </w:tcPr>
          <w:p w14:paraId="6CD6D3F3"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National Institute of Food and Agriculture</w:t>
            </w:r>
          </w:p>
        </w:tc>
      </w:tr>
      <w:tr w:rsidR="00D23635" w:rsidRPr="00694EC6" w14:paraId="479AB065" w14:textId="77777777" w:rsidTr="00D23635">
        <w:trPr>
          <w:tblCellSpacing w:w="0" w:type="dxa"/>
        </w:trPr>
        <w:tc>
          <w:tcPr>
            <w:tcW w:w="0" w:type="auto"/>
            <w:noWrap/>
            <w:hideMark/>
          </w:tcPr>
          <w:p w14:paraId="4B3C04B5"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Description:</w:t>
            </w:r>
          </w:p>
        </w:tc>
        <w:tc>
          <w:tcPr>
            <w:tcW w:w="5000" w:type="pct"/>
            <w:vAlign w:val="center"/>
            <w:hideMark/>
          </w:tcPr>
          <w:p w14:paraId="588D8100"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xml:space="preserve">The purpose of the Crop Protection and Pest Management program is to address high priority issues related to pests and their management using IPM approaches at the state, regional and national levels. The CPPM program supports projects that will ensure food security and respond </w:t>
            </w:r>
            <w:r w:rsidRPr="00694EC6">
              <w:rPr>
                <w:rFonts w:ascii="Helvetica" w:hAnsi="Helvetica" w:cs="Helvetica"/>
                <w:color w:val="222222"/>
              </w:rPr>
              <w:lastRenderedPageBreak/>
              <w:t>effectively to other major societal pest management challenges with comprehensive IPM approaches that are economically viable, ecologically prudent, and safe for human health. The CPPM program addresses IPM challenges for emerging issues and existing priority pest concerns that can be addressed more effectively with new and emerging technologies. The outcomes of the CPPM program are effective, affordable, and environmentally sound IPM practices and strategies needed to maintain agricultural productivity and healthy communities.</w:t>
            </w:r>
          </w:p>
        </w:tc>
      </w:tr>
      <w:tr w:rsidR="00D23635" w:rsidRPr="00694EC6" w14:paraId="469CD45D" w14:textId="77777777" w:rsidTr="00D23635">
        <w:trPr>
          <w:tblCellSpacing w:w="0" w:type="dxa"/>
        </w:trPr>
        <w:tc>
          <w:tcPr>
            <w:tcW w:w="0" w:type="auto"/>
            <w:noWrap/>
            <w:hideMark/>
          </w:tcPr>
          <w:p w14:paraId="146DF2E7"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lastRenderedPageBreak/>
              <w:t>Link to Additional Information:</w:t>
            </w:r>
          </w:p>
        </w:tc>
        <w:tc>
          <w:tcPr>
            <w:tcW w:w="5000" w:type="pct"/>
            <w:vAlign w:val="center"/>
            <w:hideMark/>
          </w:tcPr>
          <w:p w14:paraId="590C4416" w14:textId="77777777" w:rsidR="00D23635" w:rsidRPr="00694EC6" w:rsidRDefault="00816A1B" w:rsidP="00D23635">
            <w:pPr>
              <w:pStyle w:val="NoSpacing"/>
              <w:rPr>
                <w:rFonts w:ascii="Helvetica" w:hAnsi="Helvetica" w:cs="Helvetica"/>
                <w:color w:val="222222"/>
              </w:rPr>
            </w:pPr>
            <w:hyperlink r:id="rId87" w:tgtFrame="_blank" w:tooltip="Link to Additional Information" w:history="1">
              <w:r w:rsidR="00D23635" w:rsidRPr="00694EC6">
                <w:rPr>
                  <w:rStyle w:val="Hyperlink"/>
                  <w:rFonts w:ascii="Helvetica" w:hAnsi="Helvetica" w:cs="Helvetica"/>
                </w:rPr>
                <w:t>Crop Protection and Pest Management Competitive Grants Program</w:t>
              </w:r>
            </w:hyperlink>
          </w:p>
        </w:tc>
      </w:tr>
      <w:tr w:rsidR="00D23635" w:rsidRPr="00694EC6" w14:paraId="573805F5" w14:textId="77777777" w:rsidTr="00D23635">
        <w:trPr>
          <w:tblCellSpacing w:w="0" w:type="dxa"/>
        </w:trPr>
        <w:tc>
          <w:tcPr>
            <w:tcW w:w="0" w:type="auto"/>
            <w:noWrap/>
            <w:hideMark/>
          </w:tcPr>
          <w:p w14:paraId="098BBB7F"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Grantor Contact Information:</w:t>
            </w:r>
          </w:p>
        </w:tc>
        <w:tc>
          <w:tcPr>
            <w:tcW w:w="5000" w:type="pct"/>
            <w:vAlign w:val="center"/>
            <w:hideMark/>
          </w:tcPr>
          <w:p w14:paraId="50A4A418"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If you have difficulty accessing the full announcement electronically, please contact:</w:t>
            </w:r>
            <w:r w:rsidRPr="00694EC6">
              <w:rPr>
                <w:rFonts w:ascii="Helvetica" w:hAnsi="Helvetica" w:cs="Helvetica"/>
                <w:color w:val="222222"/>
              </w:rPr>
              <w:br/>
            </w:r>
            <w:r w:rsidRPr="00694EC6">
              <w:rPr>
                <w:rFonts w:ascii="Helvetica" w:hAnsi="Helvetica" w:cs="Helvetica"/>
                <w:color w:val="222222"/>
              </w:rPr>
              <w:br/>
              <w:t>NIFA Help Desk Phone: 202-401-5048 Business hours are M-F, 7:00 am -5:00 pm ET, excluding Federal holidays</w:t>
            </w:r>
            <w:r w:rsidRPr="00694EC6">
              <w:rPr>
                <w:rFonts w:ascii="Helvetica" w:hAnsi="Helvetica" w:cs="Helvetica"/>
                <w:color w:val="222222"/>
              </w:rPr>
              <w:br/>
            </w:r>
            <w:r w:rsidRPr="00694EC6">
              <w:rPr>
                <w:rFonts w:ascii="Helvetica" w:hAnsi="Helvetica" w:cs="Helvetica"/>
                <w:color w:val="222222"/>
              </w:rPr>
              <w:br/>
            </w:r>
            <w:hyperlink r:id="rId88" w:history="1">
              <w:r w:rsidRPr="00694EC6">
                <w:rPr>
                  <w:rStyle w:val="Hyperlink"/>
                  <w:rFonts w:ascii="Helvetica" w:hAnsi="Helvetica" w:cs="Helvetica"/>
                </w:rPr>
                <w:t>If you have any questions related to preparing application content.</w:t>
              </w:r>
            </w:hyperlink>
          </w:p>
        </w:tc>
      </w:tr>
    </w:tbl>
    <w:p w14:paraId="1B496EA9" w14:textId="77777777" w:rsidR="00D23635" w:rsidRDefault="00D23635" w:rsidP="00D23635">
      <w:pPr>
        <w:pStyle w:val="NoSpacing"/>
        <w:pBdr>
          <w:bottom w:val="single" w:sz="6" w:space="1" w:color="auto"/>
        </w:pBdr>
        <w:rPr>
          <w:rStyle w:val="Hyperlink"/>
          <w:rFonts w:ascii="Helvetica" w:hAnsi="Helvetica" w:cs="Helvetica"/>
          <w:color w:val="1155CC"/>
          <w:sz w:val="24"/>
          <w:szCs w:val="24"/>
          <w:shd w:val="clear" w:color="auto" w:fill="FFFFFF"/>
        </w:rPr>
      </w:pPr>
      <w:r w:rsidRPr="000B7EDC">
        <w:rPr>
          <w:rFonts w:ascii="Helvetica" w:hAnsi="Helvetica" w:cs="Helvetica"/>
          <w:color w:val="222222"/>
          <w:sz w:val="24"/>
          <w:szCs w:val="24"/>
        </w:rPr>
        <w:br/>
      </w:r>
      <w:hyperlink r:id="rId89" w:tgtFrame="_blank" w:history="1">
        <w:r w:rsidRPr="000B7EDC">
          <w:rPr>
            <w:rStyle w:val="Hyperlink"/>
            <w:rFonts w:ascii="Helvetica" w:hAnsi="Helvetica" w:cs="Helvetica"/>
            <w:color w:val="1155CC"/>
            <w:sz w:val="24"/>
            <w:szCs w:val="24"/>
            <w:shd w:val="clear" w:color="auto" w:fill="FFFFFF"/>
          </w:rPr>
          <w:t>https://www.grants.gov/web/grants/view-opportunity.html?oppId=326607</w:t>
        </w:r>
      </w:hyperlink>
    </w:p>
    <w:p w14:paraId="6B26F706" w14:textId="77777777" w:rsidR="00D23635" w:rsidRDefault="00D23635" w:rsidP="00D23635">
      <w:pPr>
        <w:pStyle w:val="NoSpacing"/>
        <w:rPr>
          <w:rFonts w:ascii="Helvetica" w:hAnsi="Helvetica" w:cs="Helvetica"/>
          <w:color w:val="222222"/>
          <w:sz w:val="24"/>
          <w:szCs w:val="24"/>
          <w:shd w:val="clear" w:color="auto" w:fill="FFFFFF"/>
        </w:rPr>
      </w:pPr>
      <w:r w:rsidRPr="00C36D30">
        <w:rPr>
          <w:rFonts w:ascii="Helvetica" w:hAnsi="Helvetica" w:cs="Helvetica"/>
          <w:color w:val="222222"/>
          <w:sz w:val="24"/>
          <w:szCs w:val="24"/>
        </w:rPr>
        <w:br/>
      </w:r>
      <w:bookmarkStart w:id="66" w:name="AGEGP"/>
      <w:bookmarkEnd w:id="66"/>
      <w:r w:rsidRPr="00D23635">
        <w:rPr>
          <w:rFonts w:ascii="Helvetica" w:hAnsi="Helvetica" w:cs="Helvetica"/>
          <w:color w:val="222222"/>
          <w:sz w:val="24"/>
          <w:szCs w:val="24"/>
          <w:highlight w:val="cyan"/>
          <w:shd w:val="clear" w:color="auto" w:fill="FFFFFF"/>
        </w:rPr>
        <w:t>National Institute of Food and Agriculture</w:t>
      </w:r>
      <w:r w:rsidRPr="00D23635">
        <w:rPr>
          <w:rFonts w:ascii="Helvetica" w:hAnsi="Helvetica" w:cs="Helvetica"/>
          <w:color w:val="222222"/>
          <w:sz w:val="24"/>
          <w:szCs w:val="24"/>
          <w:highlight w:val="cyan"/>
        </w:rPr>
        <w:br/>
      </w:r>
      <w:r w:rsidRPr="00D23635">
        <w:rPr>
          <w:rFonts w:ascii="Helvetica" w:hAnsi="Helvetica" w:cs="Helvetica"/>
          <w:color w:val="222222"/>
          <w:sz w:val="24"/>
          <w:szCs w:val="24"/>
          <w:highlight w:val="cyan"/>
          <w:shd w:val="clear" w:color="auto" w:fill="FFFFFF"/>
        </w:rPr>
        <w:t>Equipment Grant Program (EGP)</w:t>
      </w:r>
      <w:r w:rsidRPr="00C36D30">
        <w:rPr>
          <w:rFonts w:ascii="Helvetica" w:hAnsi="Helvetica" w:cs="Helvetica"/>
          <w:color w:val="222222"/>
          <w:sz w:val="24"/>
          <w:szCs w:val="24"/>
        </w:rPr>
        <w:br/>
      </w:r>
      <w:r w:rsidRPr="00C36D30">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D23635" w:rsidRPr="00694EC6" w14:paraId="08529130" w14:textId="77777777" w:rsidTr="00D23635">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684"/>
              <w:gridCol w:w="2561"/>
            </w:tblGrid>
            <w:tr w:rsidR="00D23635" w:rsidRPr="00694EC6" w14:paraId="420AF424" w14:textId="77777777" w:rsidTr="00D23635">
              <w:trPr>
                <w:tblCellSpacing w:w="0" w:type="dxa"/>
              </w:trPr>
              <w:tc>
                <w:tcPr>
                  <w:tcW w:w="2684" w:type="dxa"/>
                  <w:noWrap/>
                  <w:hideMark/>
                </w:tcPr>
                <w:p w14:paraId="50DF92C5"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Document Type:</w:t>
                  </w:r>
                </w:p>
              </w:tc>
              <w:tc>
                <w:tcPr>
                  <w:tcW w:w="2695" w:type="dxa"/>
                  <w:vAlign w:val="center"/>
                  <w:hideMark/>
                </w:tcPr>
                <w:p w14:paraId="2C0E777E"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Grants Notice</w:t>
                  </w:r>
                </w:p>
              </w:tc>
            </w:tr>
            <w:tr w:rsidR="00D23635" w:rsidRPr="00694EC6" w14:paraId="639F5DF9" w14:textId="77777777" w:rsidTr="00D23635">
              <w:trPr>
                <w:tblCellSpacing w:w="0" w:type="dxa"/>
              </w:trPr>
              <w:tc>
                <w:tcPr>
                  <w:tcW w:w="2684" w:type="dxa"/>
                  <w:noWrap/>
                  <w:hideMark/>
                </w:tcPr>
                <w:p w14:paraId="3944DAFA"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Funding Opportunity Number:</w:t>
                  </w:r>
                </w:p>
              </w:tc>
              <w:tc>
                <w:tcPr>
                  <w:tcW w:w="2695" w:type="dxa"/>
                  <w:vAlign w:val="center"/>
                  <w:hideMark/>
                </w:tcPr>
                <w:p w14:paraId="219170C1"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USDA-NIFA-OP-007473</w:t>
                  </w:r>
                </w:p>
              </w:tc>
            </w:tr>
            <w:tr w:rsidR="00D23635" w:rsidRPr="00694EC6" w14:paraId="6528E88E" w14:textId="77777777" w:rsidTr="00D23635">
              <w:trPr>
                <w:tblCellSpacing w:w="0" w:type="dxa"/>
              </w:trPr>
              <w:tc>
                <w:tcPr>
                  <w:tcW w:w="2684" w:type="dxa"/>
                  <w:noWrap/>
                  <w:hideMark/>
                </w:tcPr>
                <w:p w14:paraId="73E50CB2"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Funding Opportunity Title:</w:t>
                  </w:r>
                </w:p>
              </w:tc>
              <w:tc>
                <w:tcPr>
                  <w:tcW w:w="2695" w:type="dxa"/>
                  <w:vAlign w:val="center"/>
                  <w:hideMark/>
                </w:tcPr>
                <w:p w14:paraId="3524F071"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Equipment Grant Program (EGP)</w:t>
                  </w:r>
                </w:p>
              </w:tc>
            </w:tr>
            <w:tr w:rsidR="00D23635" w:rsidRPr="00694EC6" w14:paraId="575BEBED" w14:textId="77777777" w:rsidTr="00D23635">
              <w:trPr>
                <w:tblCellSpacing w:w="0" w:type="dxa"/>
              </w:trPr>
              <w:tc>
                <w:tcPr>
                  <w:tcW w:w="2684" w:type="dxa"/>
                  <w:noWrap/>
                  <w:hideMark/>
                </w:tcPr>
                <w:p w14:paraId="6D6E70B1"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Opportunity Category:</w:t>
                  </w:r>
                </w:p>
              </w:tc>
              <w:tc>
                <w:tcPr>
                  <w:tcW w:w="2695" w:type="dxa"/>
                  <w:vAlign w:val="center"/>
                  <w:hideMark/>
                </w:tcPr>
                <w:p w14:paraId="40E61FBA"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Discretionary</w:t>
                  </w:r>
                </w:p>
              </w:tc>
            </w:tr>
            <w:tr w:rsidR="00D23635" w:rsidRPr="00694EC6" w14:paraId="0921451F" w14:textId="77777777" w:rsidTr="00D23635">
              <w:trPr>
                <w:tblCellSpacing w:w="0" w:type="dxa"/>
              </w:trPr>
              <w:tc>
                <w:tcPr>
                  <w:tcW w:w="2684" w:type="dxa"/>
                  <w:noWrap/>
                  <w:hideMark/>
                </w:tcPr>
                <w:p w14:paraId="7C76B644"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Opportunity Category Explanation:</w:t>
                  </w:r>
                </w:p>
              </w:tc>
              <w:tc>
                <w:tcPr>
                  <w:tcW w:w="2695" w:type="dxa"/>
                  <w:vAlign w:val="center"/>
                  <w:hideMark/>
                </w:tcPr>
                <w:p w14:paraId="713B405E"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w:t>
                  </w:r>
                </w:p>
              </w:tc>
            </w:tr>
            <w:tr w:rsidR="00D23635" w:rsidRPr="00694EC6" w14:paraId="6B2E969C" w14:textId="77777777" w:rsidTr="00D23635">
              <w:trPr>
                <w:tblCellSpacing w:w="0" w:type="dxa"/>
              </w:trPr>
              <w:tc>
                <w:tcPr>
                  <w:tcW w:w="2684" w:type="dxa"/>
                  <w:noWrap/>
                  <w:hideMark/>
                </w:tcPr>
                <w:p w14:paraId="5C656A30"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Funding Instrument Type:</w:t>
                  </w:r>
                </w:p>
              </w:tc>
              <w:tc>
                <w:tcPr>
                  <w:tcW w:w="2695" w:type="dxa"/>
                  <w:vAlign w:val="center"/>
                  <w:hideMark/>
                </w:tcPr>
                <w:p w14:paraId="39A7888F"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Grant</w:t>
                  </w:r>
                </w:p>
              </w:tc>
            </w:tr>
            <w:tr w:rsidR="00D23635" w:rsidRPr="00694EC6" w14:paraId="6EC6F63B" w14:textId="77777777" w:rsidTr="00D23635">
              <w:trPr>
                <w:tblCellSpacing w:w="0" w:type="dxa"/>
              </w:trPr>
              <w:tc>
                <w:tcPr>
                  <w:tcW w:w="2684" w:type="dxa"/>
                  <w:noWrap/>
                  <w:hideMark/>
                </w:tcPr>
                <w:p w14:paraId="7554D581"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Category of Funding Activity:</w:t>
                  </w:r>
                </w:p>
              </w:tc>
              <w:tc>
                <w:tcPr>
                  <w:tcW w:w="2695" w:type="dxa"/>
                  <w:vAlign w:val="center"/>
                  <w:hideMark/>
                </w:tcPr>
                <w:p w14:paraId="528FB95D"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Agriculture</w:t>
                  </w:r>
                </w:p>
              </w:tc>
            </w:tr>
            <w:tr w:rsidR="00D23635" w:rsidRPr="00694EC6" w14:paraId="637FDDC1" w14:textId="77777777" w:rsidTr="00D23635">
              <w:trPr>
                <w:tblCellSpacing w:w="0" w:type="dxa"/>
              </w:trPr>
              <w:tc>
                <w:tcPr>
                  <w:tcW w:w="2684" w:type="dxa"/>
                  <w:noWrap/>
                  <w:hideMark/>
                </w:tcPr>
                <w:p w14:paraId="61E12048"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Category Explanation:</w:t>
                  </w:r>
                </w:p>
              </w:tc>
              <w:tc>
                <w:tcPr>
                  <w:tcW w:w="2695" w:type="dxa"/>
                  <w:vAlign w:val="center"/>
                  <w:hideMark/>
                </w:tcPr>
                <w:p w14:paraId="14A044E6"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w:t>
                  </w:r>
                </w:p>
              </w:tc>
            </w:tr>
            <w:tr w:rsidR="00D23635" w:rsidRPr="00694EC6" w14:paraId="29718350" w14:textId="77777777" w:rsidTr="00D23635">
              <w:trPr>
                <w:tblCellSpacing w:w="0" w:type="dxa"/>
              </w:trPr>
              <w:tc>
                <w:tcPr>
                  <w:tcW w:w="2684" w:type="dxa"/>
                  <w:noWrap/>
                  <w:hideMark/>
                </w:tcPr>
                <w:p w14:paraId="3B6B29C7"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Expected Number of Awards:</w:t>
                  </w:r>
                </w:p>
              </w:tc>
              <w:tc>
                <w:tcPr>
                  <w:tcW w:w="2695" w:type="dxa"/>
                  <w:vAlign w:val="center"/>
                  <w:hideMark/>
                </w:tcPr>
                <w:p w14:paraId="192E8A04"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w:t>
                  </w:r>
                </w:p>
              </w:tc>
            </w:tr>
            <w:tr w:rsidR="00D23635" w:rsidRPr="00694EC6" w14:paraId="5B4D8D67" w14:textId="77777777" w:rsidTr="00D23635">
              <w:trPr>
                <w:tblCellSpacing w:w="0" w:type="dxa"/>
              </w:trPr>
              <w:tc>
                <w:tcPr>
                  <w:tcW w:w="2684" w:type="dxa"/>
                  <w:noWrap/>
                  <w:hideMark/>
                </w:tcPr>
                <w:p w14:paraId="02C74EF6"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CFDA Number(s):</w:t>
                  </w:r>
                </w:p>
              </w:tc>
              <w:tc>
                <w:tcPr>
                  <w:tcW w:w="2695" w:type="dxa"/>
                  <w:vAlign w:val="center"/>
                  <w:hideMark/>
                </w:tcPr>
                <w:p w14:paraId="332CDE01"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10.519 -- Equipment Grants Program (EGP)</w:t>
                  </w:r>
                </w:p>
              </w:tc>
            </w:tr>
            <w:tr w:rsidR="00D23635" w:rsidRPr="00694EC6" w14:paraId="302B63EF" w14:textId="77777777" w:rsidTr="00D23635">
              <w:trPr>
                <w:tblCellSpacing w:w="0" w:type="dxa"/>
              </w:trPr>
              <w:tc>
                <w:tcPr>
                  <w:tcW w:w="2684" w:type="dxa"/>
                  <w:noWrap/>
                  <w:hideMark/>
                </w:tcPr>
                <w:p w14:paraId="49368C5F"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Cost Sharing or Matching Requirement:</w:t>
                  </w:r>
                </w:p>
              </w:tc>
              <w:tc>
                <w:tcPr>
                  <w:tcW w:w="2695" w:type="dxa"/>
                  <w:vAlign w:val="center"/>
                  <w:hideMark/>
                </w:tcPr>
                <w:p w14:paraId="4CB3FE30"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No</w:t>
                  </w:r>
                </w:p>
              </w:tc>
            </w:tr>
          </w:tbl>
          <w:p w14:paraId="0BA5A244" w14:textId="77777777" w:rsidR="00D23635" w:rsidRPr="00694EC6" w:rsidRDefault="00D23635" w:rsidP="00D23635">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3216"/>
              <w:gridCol w:w="2029"/>
            </w:tblGrid>
            <w:tr w:rsidR="00D23635" w:rsidRPr="00694EC6" w14:paraId="4836B59E" w14:textId="77777777" w:rsidTr="00D23635">
              <w:trPr>
                <w:tblCellSpacing w:w="0" w:type="dxa"/>
              </w:trPr>
              <w:tc>
                <w:tcPr>
                  <w:tcW w:w="3216" w:type="dxa"/>
                  <w:noWrap/>
                  <w:hideMark/>
                </w:tcPr>
                <w:p w14:paraId="6C4EC765"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Version:</w:t>
                  </w:r>
                </w:p>
              </w:tc>
              <w:tc>
                <w:tcPr>
                  <w:tcW w:w="2332" w:type="dxa"/>
                  <w:vAlign w:val="center"/>
                  <w:hideMark/>
                </w:tcPr>
                <w:p w14:paraId="25444C7A"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Synopsis 2</w:t>
                  </w:r>
                </w:p>
              </w:tc>
            </w:tr>
            <w:tr w:rsidR="00D23635" w:rsidRPr="00694EC6" w14:paraId="339E435D" w14:textId="77777777" w:rsidTr="00D23635">
              <w:trPr>
                <w:tblCellSpacing w:w="0" w:type="dxa"/>
              </w:trPr>
              <w:tc>
                <w:tcPr>
                  <w:tcW w:w="3216" w:type="dxa"/>
                  <w:noWrap/>
                  <w:hideMark/>
                </w:tcPr>
                <w:p w14:paraId="75E24B4E"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Posted Date:</w:t>
                  </w:r>
                </w:p>
              </w:tc>
              <w:tc>
                <w:tcPr>
                  <w:tcW w:w="2332" w:type="dxa"/>
                  <w:vAlign w:val="center"/>
                  <w:hideMark/>
                </w:tcPr>
                <w:p w14:paraId="056FF889"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Apr 30, 2020</w:t>
                  </w:r>
                </w:p>
              </w:tc>
            </w:tr>
            <w:tr w:rsidR="00D23635" w:rsidRPr="00694EC6" w14:paraId="5F08A8D8" w14:textId="77777777" w:rsidTr="00D23635">
              <w:trPr>
                <w:tblCellSpacing w:w="0" w:type="dxa"/>
              </w:trPr>
              <w:tc>
                <w:tcPr>
                  <w:tcW w:w="3216" w:type="dxa"/>
                  <w:noWrap/>
                  <w:hideMark/>
                </w:tcPr>
                <w:p w14:paraId="598B04F9"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Last Updated Date:</w:t>
                  </w:r>
                </w:p>
              </w:tc>
              <w:tc>
                <w:tcPr>
                  <w:tcW w:w="2332" w:type="dxa"/>
                  <w:vAlign w:val="center"/>
                  <w:hideMark/>
                </w:tcPr>
                <w:p w14:paraId="454ABB85"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May 04, 2020</w:t>
                  </w:r>
                </w:p>
              </w:tc>
            </w:tr>
            <w:tr w:rsidR="00D23635" w:rsidRPr="00694EC6" w14:paraId="607838A7" w14:textId="77777777" w:rsidTr="00D23635">
              <w:trPr>
                <w:tblCellSpacing w:w="0" w:type="dxa"/>
              </w:trPr>
              <w:tc>
                <w:tcPr>
                  <w:tcW w:w="3216" w:type="dxa"/>
                  <w:noWrap/>
                  <w:hideMark/>
                </w:tcPr>
                <w:p w14:paraId="6A4243E7"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Original Closing Date for Applications:</w:t>
                  </w:r>
                </w:p>
              </w:tc>
              <w:tc>
                <w:tcPr>
                  <w:tcW w:w="2332" w:type="dxa"/>
                  <w:vAlign w:val="center"/>
                  <w:hideMark/>
                </w:tcPr>
                <w:p w14:paraId="0B33E22B"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Jun 23, 2020  </w:t>
                  </w:r>
                </w:p>
              </w:tc>
            </w:tr>
            <w:tr w:rsidR="00D23635" w:rsidRPr="00694EC6" w14:paraId="3BCA0DBA" w14:textId="77777777" w:rsidTr="00D23635">
              <w:trPr>
                <w:tblCellSpacing w:w="0" w:type="dxa"/>
              </w:trPr>
              <w:tc>
                <w:tcPr>
                  <w:tcW w:w="3216" w:type="dxa"/>
                  <w:noWrap/>
                  <w:hideMark/>
                </w:tcPr>
                <w:p w14:paraId="7F223EDF"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Current Closing Date for Applications:</w:t>
                  </w:r>
                </w:p>
              </w:tc>
              <w:tc>
                <w:tcPr>
                  <w:tcW w:w="2332" w:type="dxa"/>
                  <w:vAlign w:val="center"/>
                  <w:hideMark/>
                </w:tcPr>
                <w:p w14:paraId="5FD2F9E7"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Jun 23, 2020  </w:t>
                  </w:r>
                </w:p>
              </w:tc>
            </w:tr>
            <w:tr w:rsidR="00D23635" w:rsidRPr="00694EC6" w14:paraId="2926449C" w14:textId="77777777" w:rsidTr="00D23635">
              <w:trPr>
                <w:tblCellSpacing w:w="0" w:type="dxa"/>
              </w:trPr>
              <w:tc>
                <w:tcPr>
                  <w:tcW w:w="3216" w:type="dxa"/>
                  <w:noWrap/>
                  <w:hideMark/>
                </w:tcPr>
                <w:p w14:paraId="517D673F"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Archive Date:</w:t>
                  </w:r>
                </w:p>
              </w:tc>
              <w:tc>
                <w:tcPr>
                  <w:tcW w:w="2332" w:type="dxa"/>
                  <w:vAlign w:val="center"/>
                  <w:hideMark/>
                </w:tcPr>
                <w:p w14:paraId="52EEAB16"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Jul 23, 2020</w:t>
                  </w:r>
                </w:p>
              </w:tc>
            </w:tr>
            <w:tr w:rsidR="00D23635" w:rsidRPr="00694EC6" w14:paraId="375D0B27" w14:textId="77777777" w:rsidTr="00D23635">
              <w:trPr>
                <w:tblCellSpacing w:w="0" w:type="dxa"/>
              </w:trPr>
              <w:tc>
                <w:tcPr>
                  <w:tcW w:w="3216" w:type="dxa"/>
                  <w:noWrap/>
                  <w:hideMark/>
                </w:tcPr>
                <w:p w14:paraId="3C22D170"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Estimated Total Program Funding:</w:t>
                  </w:r>
                </w:p>
              </w:tc>
              <w:tc>
                <w:tcPr>
                  <w:tcW w:w="2332" w:type="dxa"/>
                  <w:vAlign w:val="center"/>
                  <w:hideMark/>
                </w:tcPr>
                <w:p w14:paraId="1EC99B71"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$4,700,000</w:t>
                  </w:r>
                </w:p>
              </w:tc>
            </w:tr>
            <w:tr w:rsidR="00D23635" w:rsidRPr="00694EC6" w14:paraId="55E79095" w14:textId="77777777" w:rsidTr="00D23635">
              <w:trPr>
                <w:tblCellSpacing w:w="0" w:type="dxa"/>
              </w:trPr>
              <w:tc>
                <w:tcPr>
                  <w:tcW w:w="3216" w:type="dxa"/>
                  <w:noWrap/>
                  <w:hideMark/>
                </w:tcPr>
                <w:p w14:paraId="0781AD7D"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Award Ceiling:</w:t>
                  </w:r>
                </w:p>
              </w:tc>
              <w:tc>
                <w:tcPr>
                  <w:tcW w:w="2332" w:type="dxa"/>
                  <w:vAlign w:val="center"/>
                  <w:hideMark/>
                </w:tcPr>
                <w:p w14:paraId="14E9517B"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$500,000</w:t>
                  </w:r>
                </w:p>
              </w:tc>
            </w:tr>
            <w:tr w:rsidR="00D23635" w:rsidRPr="00694EC6" w14:paraId="15000342" w14:textId="77777777" w:rsidTr="00D23635">
              <w:trPr>
                <w:tblCellSpacing w:w="0" w:type="dxa"/>
              </w:trPr>
              <w:tc>
                <w:tcPr>
                  <w:tcW w:w="3216" w:type="dxa"/>
                  <w:noWrap/>
                  <w:hideMark/>
                </w:tcPr>
                <w:p w14:paraId="2FA2871C"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Award Floor:</w:t>
                  </w:r>
                </w:p>
              </w:tc>
              <w:tc>
                <w:tcPr>
                  <w:tcW w:w="2332" w:type="dxa"/>
                  <w:vAlign w:val="center"/>
                  <w:hideMark/>
                </w:tcPr>
                <w:p w14:paraId="092614FE"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w:t>
                  </w:r>
                </w:p>
              </w:tc>
            </w:tr>
          </w:tbl>
          <w:p w14:paraId="3C89AA2F" w14:textId="77777777" w:rsidR="00D23635" w:rsidRPr="00694EC6" w:rsidRDefault="00D23635" w:rsidP="00D23635">
            <w:pPr>
              <w:pStyle w:val="NoSpacing"/>
              <w:rPr>
                <w:rFonts w:ascii="Helvetica" w:hAnsi="Helvetica" w:cs="Helvetica"/>
                <w:color w:val="222222"/>
              </w:rPr>
            </w:pPr>
          </w:p>
        </w:tc>
      </w:tr>
    </w:tbl>
    <w:p w14:paraId="6298962F" w14:textId="77777777" w:rsidR="00D23635" w:rsidRPr="00694EC6" w:rsidRDefault="00D23635" w:rsidP="00D23635">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D23635" w:rsidRPr="00694EC6" w14:paraId="6D02C0BA" w14:textId="77777777" w:rsidTr="00D23635">
        <w:trPr>
          <w:tblCellSpacing w:w="0" w:type="dxa"/>
        </w:trPr>
        <w:tc>
          <w:tcPr>
            <w:tcW w:w="0" w:type="auto"/>
            <w:noWrap/>
            <w:hideMark/>
          </w:tcPr>
          <w:p w14:paraId="12C66850"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Eligible Applicants:</w:t>
            </w:r>
          </w:p>
        </w:tc>
        <w:tc>
          <w:tcPr>
            <w:tcW w:w="5000" w:type="pct"/>
            <w:vAlign w:val="center"/>
            <w:hideMark/>
          </w:tcPr>
          <w:p w14:paraId="609C735E"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Others (see text field entitled "Additional Information on Eligibility" for clarification)</w:t>
            </w:r>
          </w:p>
        </w:tc>
      </w:tr>
      <w:tr w:rsidR="00D23635" w:rsidRPr="00694EC6" w14:paraId="717830E6" w14:textId="77777777" w:rsidTr="00D23635">
        <w:trPr>
          <w:tblCellSpacing w:w="0" w:type="dxa"/>
        </w:trPr>
        <w:tc>
          <w:tcPr>
            <w:tcW w:w="0" w:type="auto"/>
            <w:noWrap/>
            <w:hideMark/>
          </w:tcPr>
          <w:p w14:paraId="1DA888C6"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Additional Information on Eligibility:</w:t>
            </w:r>
          </w:p>
        </w:tc>
        <w:tc>
          <w:tcPr>
            <w:tcW w:w="5000" w:type="pct"/>
            <w:vAlign w:val="center"/>
            <w:hideMark/>
          </w:tcPr>
          <w:p w14:paraId="6593C84D"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xml:space="preserve">A. Eligibility Requirements Eligibility is limited to: a) a college or university or b) a State Cooperative Institution, as defined in 7 U.S.C. § 3103, including:1. 1862 and 1890 land-grant institutions;2. </w:t>
            </w:r>
            <w:r w:rsidRPr="00694EC6">
              <w:rPr>
                <w:rFonts w:ascii="Helvetica" w:hAnsi="Helvetica" w:cs="Helvetica"/>
                <w:color w:val="222222"/>
              </w:rPr>
              <w:lastRenderedPageBreak/>
              <w:t>State-certified Schools of Forestry as stipulated in accordance with 16 U.S.C.582a et seq. (the McIntire-Stennis Act of 1962);3. State Agricultural Experiment Stations located in the 50 States, the District of Columbia and the Insular Areas in accordance with 7 U.S. C. 361a et seq. (the Hatch Act of 1887);4. "Cooperative extension services" meaning the organizations established at the land-grant colleges and universities under the Smith-Lever Act of May 8, 1914 (38 Stat. 372–374, as amended; 7 U.S.C. 341–349), and section 209(b) of the Act of October 26, 1974 (88 Stat. 1428, as amended; D.C. Code, sec. 31–1719(b));5. Accredited schools or colleges of veterinary medicine or State agricultural experiment stations that conduct animal health and disease research in accordance with section 1433(c) of the National Agricultural Research, Extension, and Teaching Policy Act of 1977;6. Hispanic-serving institutions as defined in section 1101a of title 20; and7. Eligible institutions in insular areas including, the Commonwealth of Puerto Rico; Guam; American Samoa; the Commonwealth of the Northern Mariana Islands; the Federated States of Micronesia; the Republic of the Marshall Islands; the Republic of Palau; and the Virgin Islands of the United States. Applicants for the EGP must meet all the requirements discussed in this RFA. Failure to meet the eligibility criteria by the application deadline may result in exclusion from consideration or, preclude NIFA from making an award. For those new to Federal financial assistance, NIFA’s Grants Overview provides highly recommended information about grants and other resources to help understand the Federal awards process. Duplicate or Multiple Submissions – duplicate or multiple submissions is not allowed. NIFA will disqualify both applications if an applicant submits duplicate or multiple submissions. For those new to Federal financial assistance, NIFA’s Grants Overview provides highly recommended information about grants and other resources to help understand the Federal awards process.</w:t>
            </w:r>
          </w:p>
        </w:tc>
      </w:tr>
    </w:tbl>
    <w:p w14:paraId="2AF8DC38" w14:textId="77777777" w:rsidR="00D23635" w:rsidRPr="00694EC6" w:rsidRDefault="00D23635" w:rsidP="00D23635">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D23635" w:rsidRPr="00694EC6" w14:paraId="315D7D0E" w14:textId="77777777" w:rsidTr="00D23635">
        <w:trPr>
          <w:tblCellSpacing w:w="0" w:type="dxa"/>
        </w:trPr>
        <w:tc>
          <w:tcPr>
            <w:tcW w:w="0" w:type="auto"/>
            <w:noWrap/>
            <w:hideMark/>
          </w:tcPr>
          <w:p w14:paraId="28252324"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Agency Name:</w:t>
            </w:r>
          </w:p>
        </w:tc>
        <w:tc>
          <w:tcPr>
            <w:tcW w:w="5000" w:type="pct"/>
            <w:vAlign w:val="center"/>
            <w:hideMark/>
          </w:tcPr>
          <w:p w14:paraId="33C1EAE7"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National Institute of Food and Agriculture</w:t>
            </w:r>
          </w:p>
        </w:tc>
      </w:tr>
      <w:tr w:rsidR="00D23635" w:rsidRPr="00694EC6" w14:paraId="2BBFA57E" w14:textId="77777777" w:rsidTr="00D23635">
        <w:trPr>
          <w:tblCellSpacing w:w="0" w:type="dxa"/>
        </w:trPr>
        <w:tc>
          <w:tcPr>
            <w:tcW w:w="0" w:type="auto"/>
            <w:noWrap/>
            <w:hideMark/>
          </w:tcPr>
          <w:p w14:paraId="6A935375"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Description:</w:t>
            </w:r>
          </w:p>
        </w:tc>
        <w:tc>
          <w:tcPr>
            <w:tcW w:w="5000" w:type="pct"/>
            <w:vAlign w:val="center"/>
            <w:hideMark/>
          </w:tcPr>
          <w:p w14:paraId="30F59362"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The Equipment Grant Program (EGP) serves to increase access to shared-use special purpose equipment/instruments for fundamental and applied research for use in the food and agricultural sciences programs at institutions of higher education, including State Cooperative Extension Systems. The program seeks to strengthen the quality and expand the scope of fundamental and applied research at eligible institutions, by providing them with opportunities to acquire one major piece of equipment/instruments that support their research, training, and extension goals and may be too costly and/or not appropriate for support through other NIFA grant programs.</w:t>
            </w:r>
          </w:p>
          <w:p w14:paraId="5823F54F" w14:textId="77777777" w:rsidR="00D23635" w:rsidRPr="00694EC6" w:rsidRDefault="00D23635" w:rsidP="00D23635">
            <w:pPr>
              <w:pStyle w:val="NoSpacing"/>
              <w:rPr>
                <w:rFonts w:ascii="Helvetica" w:hAnsi="Helvetica" w:cs="Helvetica"/>
                <w:color w:val="222222"/>
              </w:rPr>
            </w:pPr>
          </w:p>
          <w:p w14:paraId="7686C850"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The EGP does not support the acquisition of suites of equipment to outfit research laboratories /facilities or to conduct independent experiments simultaneously. Similarly, the EGP does not fund common, general purpose ancillary equipment that would normally be found in a laboratory and/or is relatively easily procured by the organization or through other NIFA grant programs. Rather, it is intended to help fund items of equipment that will upgrade infrastructure. Moreover, EGP does not fund research projects, including research that uses the equipment acquired with support from the program nor does it support the operation and maintenance of facilities.</w:t>
            </w:r>
          </w:p>
        </w:tc>
      </w:tr>
      <w:tr w:rsidR="00D23635" w:rsidRPr="00694EC6" w14:paraId="37865A78" w14:textId="77777777" w:rsidTr="00D23635">
        <w:trPr>
          <w:tblCellSpacing w:w="0" w:type="dxa"/>
        </w:trPr>
        <w:tc>
          <w:tcPr>
            <w:tcW w:w="0" w:type="auto"/>
            <w:noWrap/>
            <w:hideMark/>
          </w:tcPr>
          <w:p w14:paraId="723C9322"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Link to Additional Information:</w:t>
            </w:r>
          </w:p>
        </w:tc>
        <w:tc>
          <w:tcPr>
            <w:tcW w:w="5000" w:type="pct"/>
            <w:vAlign w:val="center"/>
            <w:hideMark/>
          </w:tcPr>
          <w:p w14:paraId="18E580AE" w14:textId="77777777" w:rsidR="00D23635" w:rsidRPr="00694EC6" w:rsidRDefault="00816A1B" w:rsidP="00D23635">
            <w:pPr>
              <w:pStyle w:val="NoSpacing"/>
              <w:rPr>
                <w:rFonts w:ascii="Helvetica" w:hAnsi="Helvetica" w:cs="Helvetica"/>
                <w:color w:val="222222"/>
              </w:rPr>
            </w:pPr>
            <w:hyperlink r:id="rId90" w:tgtFrame="_blank" w:tooltip="Link to Additional Information" w:history="1">
              <w:r w:rsidR="00D23635" w:rsidRPr="00694EC6">
                <w:rPr>
                  <w:rStyle w:val="Hyperlink"/>
                  <w:rFonts w:ascii="Helvetica" w:hAnsi="Helvetica" w:cs="Helvetica"/>
                </w:rPr>
                <w:t>Equipment Grant Program (EGP)</w:t>
              </w:r>
            </w:hyperlink>
          </w:p>
        </w:tc>
      </w:tr>
      <w:tr w:rsidR="00D23635" w:rsidRPr="00694EC6" w14:paraId="3CC8D292" w14:textId="77777777" w:rsidTr="00D23635">
        <w:trPr>
          <w:tblCellSpacing w:w="0" w:type="dxa"/>
        </w:trPr>
        <w:tc>
          <w:tcPr>
            <w:tcW w:w="0" w:type="auto"/>
            <w:noWrap/>
            <w:hideMark/>
          </w:tcPr>
          <w:p w14:paraId="38497D78"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lastRenderedPageBreak/>
              <w:t>Grantor Contact Information:</w:t>
            </w:r>
          </w:p>
        </w:tc>
        <w:tc>
          <w:tcPr>
            <w:tcW w:w="5000" w:type="pct"/>
            <w:vAlign w:val="center"/>
            <w:hideMark/>
          </w:tcPr>
          <w:p w14:paraId="765F3032"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If you have difficulty accessing the full announcement electronically, please contact:</w:t>
            </w:r>
            <w:r w:rsidRPr="00694EC6">
              <w:rPr>
                <w:rFonts w:ascii="Helvetica" w:hAnsi="Helvetica" w:cs="Helvetica"/>
                <w:color w:val="222222"/>
              </w:rPr>
              <w:br/>
            </w:r>
            <w:r w:rsidRPr="00694EC6">
              <w:rPr>
                <w:rFonts w:ascii="Helvetica" w:hAnsi="Helvetica" w:cs="Helvetica"/>
                <w:color w:val="222222"/>
              </w:rPr>
              <w:br/>
              <w:t>NIFA Help Desk Phone: 202-401-5048 Business hours are M-F, 7:00 am -5:00 pm ET, excluding Federal holidays</w:t>
            </w:r>
            <w:r w:rsidRPr="00694EC6">
              <w:rPr>
                <w:rFonts w:ascii="Helvetica" w:hAnsi="Helvetica" w:cs="Helvetica"/>
                <w:color w:val="222222"/>
              </w:rPr>
              <w:br/>
            </w:r>
            <w:r w:rsidRPr="00694EC6">
              <w:rPr>
                <w:rFonts w:ascii="Helvetica" w:hAnsi="Helvetica" w:cs="Helvetica"/>
                <w:color w:val="222222"/>
              </w:rPr>
              <w:br/>
            </w:r>
            <w:hyperlink r:id="rId91" w:history="1">
              <w:r w:rsidRPr="00694EC6">
                <w:rPr>
                  <w:rStyle w:val="Hyperlink"/>
                  <w:rFonts w:ascii="Helvetica" w:hAnsi="Helvetica" w:cs="Helvetica"/>
                </w:rPr>
                <w:t>If you have any questions related to preparing application content.</w:t>
              </w:r>
            </w:hyperlink>
          </w:p>
        </w:tc>
      </w:tr>
    </w:tbl>
    <w:p w14:paraId="7F42EDCC" w14:textId="77777777" w:rsidR="00D23635" w:rsidRDefault="00D23635" w:rsidP="00D23635">
      <w:pPr>
        <w:pStyle w:val="NoSpacing"/>
        <w:pBdr>
          <w:bottom w:val="single" w:sz="6" w:space="1" w:color="auto"/>
        </w:pBdr>
        <w:rPr>
          <w:rStyle w:val="Hyperlink"/>
          <w:rFonts w:ascii="Helvetica" w:hAnsi="Helvetica" w:cs="Helvetica"/>
          <w:color w:val="1155CC"/>
          <w:sz w:val="24"/>
          <w:szCs w:val="24"/>
          <w:shd w:val="clear" w:color="auto" w:fill="FFFFFF"/>
        </w:rPr>
      </w:pPr>
      <w:r w:rsidRPr="00C36D30">
        <w:rPr>
          <w:rFonts w:ascii="Helvetica" w:hAnsi="Helvetica" w:cs="Helvetica"/>
          <w:color w:val="222222"/>
          <w:sz w:val="24"/>
          <w:szCs w:val="24"/>
        </w:rPr>
        <w:br/>
      </w:r>
      <w:hyperlink r:id="rId92" w:tgtFrame="_blank" w:history="1">
        <w:r w:rsidRPr="00C36D30">
          <w:rPr>
            <w:rStyle w:val="Hyperlink"/>
            <w:rFonts w:ascii="Helvetica" w:hAnsi="Helvetica" w:cs="Helvetica"/>
            <w:color w:val="1155CC"/>
            <w:sz w:val="24"/>
            <w:szCs w:val="24"/>
            <w:shd w:val="clear" w:color="auto" w:fill="FFFFFF"/>
          </w:rPr>
          <w:t>https://www.grants.gov/web/grants/view-opportunity.html?oppId=326675</w:t>
        </w:r>
      </w:hyperlink>
    </w:p>
    <w:p w14:paraId="45A9A53E" w14:textId="5CF4F839" w:rsidR="00D23635" w:rsidRDefault="00D23635" w:rsidP="00D23635">
      <w:pPr>
        <w:pStyle w:val="NoSpacing"/>
        <w:rPr>
          <w:rFonts w:ascii="Helvetica" w:hAnsi="Helvetica" w:cs="Helvetica"/>
          <w:color w:val="222222"/>
          <w:sz w:val="24"/>
          <w:szCs w:val="24"/>
          <w:shd w:val="clear" w:color="auto" w:fill="FFFFFF"/>
        </w:rPr>
      </w:pPr>
      <w:r w:rsidRPr="00044437">
        <w:rPr>
          <w:rFonts w:ascii="Helvetica" w:hAnsi="Helvetica" w:cs="Helvetica"/>
          <w:color w:val="222222"/>
          <w:sz w:val="24"/>
          <w:szCs w:val="24"/>
        </w:rPr>
        <w:br/>
      </w:r>
      <w:bookmarkStart w:id="67" w:name="AGNRCSCIG"/>
      <w:bookmarkEnd w:id="67"/>
      <w:r w:rsidRPr="00D23635">
        <w:rPr>
          <w:rFonts w:ascii="Helvetica" w:hAnsi="Helvetica" w:cs="Helvetica"/>
          <w:color w:val="222222"/>
          <w:sz w:val="24"/>
          <w:szCs w:val="24"/>
          <w:highlight w:val="cyan"/>
          <w:shd w:val="clear" w:color="auto" w:fill="FFFFFF"/>
        </w:rPr>
        <w:t>Natural Resources Conservation Service</w:t>
      </w:r>
      <w:r w:rsidRPr="00D23635">
        <w:rPr>
          <w:rFonts w:ascii="Helvetica" w:hAnsi="Helvetica" w:cs="Helvetica"/>
          <w:color w:val="222222"/>
          <w:sz w:val="24"/>
          <w:szCs w:val="24"/>
          <w:highlight w:val="cyan"/>
        </w:rPr>
        <w:br/>
      </w:r>
      <w:r w:rsidRPr="00D23635">
        <w:rPr>
          <w:rFonts w:ascii="Helvetica" w:hAnsi="Helvetica" w:cs="Helvetica"/>
          <w:color w:val="222222"/>
          <w:sz w:val="24"/>
          <w:szCs w:val="24"/>
          <w:highlight w:val="cyan"/>
          <w:shd w:val="clear" w:color="auto" w:fill="FFFFFF"/>
        </w:rPr>
        <w:t>Announcement for Program Funding for NRCS’s Conservation Innovation Grants (CIG) for Federal fiscal year (FY) 2020</w:t>
      </w:r>
      <w:r w:rsidRPr="00044437">
        <w:rPr>
          <w:rFonts w:ascii="Helvetica" w:hAnsi="Helvetica" w:cs="Helvetica"/>
          <w:color w:val="222222"/>
          <w:sz w:val="24"/>
          <w:szCs w:val="24"/>
        </w:rPr>
        <w:br/>
      </w:r>
      <w:r w:rsidRPr="00044437">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D23635" w:rsidRPr="00694EC6" w14:paraId="0D8196FB" w14:textId="77777777" w:rsidTr="00D23635">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34"/>
              <w:gridCol w:w="2923"/>
            </w:tblGrid>
            <w:tr w:rsidR="00D23635" w:rsidRPr="00694EC6" w14:paraId="04AB8786" w14:textId="77777777" w:rsidTr="00D23635">
              <w:trPr>
                <w:tblCellSpacing w:w="0" w:type="dxa"/>
              </w:trPr>
              <w:tc>
                <w:tcPr>
                  <w:tcW w:w="2234" w:type="dxa"/>
                  <w:noWrap/>
                  <w:hideMark/>
                </w:tcPr>
                <w:p w14:paraId="1835185D"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Document Type:</w:t>
                  </w:r>
                </w:p>
              </w:tc>
              <w:tc>
                <w:tcPr>
                  <w:tcW w:w="2923" w:type="dxa"/>
                  <w:vAlign w:val="center"/>
                  <w:hideMark/>
                </w:tcPr>
                <w:p w14:paraId="47F45D49"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Grants Notice</w:t>
                  </w:r>
                </w:p>
              </w:tc>
            </w:tr>
            <w:tr w:rsidR="00D23635" w:rsidRPr="00694EC6" w14:paraId="34617C5C" w14:textId="77777777" w:rsidTr="00D23635">
              <w:trPr>
                <w:tblCellSpacing w:w="0" w:type="dxa"/>
              </w:trPr>
              <w:tc>
                <w:tcPr>
                  <w:tcW w:w="2234" w:type="dxa"/>
                  <w:noWrap/>
                  <w:hideMark/>
                </w:tcPr>
                <w:p w14:paraId="437AD687"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Funding Opportunity Number:</w:t>
                  </w:r>
                </w:p>
              </w:tc>
              <w:tc>
                <w:tcPr>
                  <w:tcW w:w="2923" w:type="dxa"/>
                  <w:vAlign w:val="center"/>
                  <w:hideMark/>
                </w:tcPr>
                <w:p w14:paraId="5A84D162"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USDA-NRCS-NHQ-CIG-20-GEN0010808</w:t>
                  </w:r>
                </w:p>
              </w:tc>
            </w:tr>
            <w:tr w:rsidR="00D23635" w:rsidRPr="00694EC6" w14:paraId="704C93D3" w14:textId="77777777" w:rsidTr="00D23635">
              <w:trPr>
                <w:tblCellSpacing w:w="0" w:type="dxa"/>
              </w:trPr>
              <w:tc>
                <w:tcPr>
                  <w:tcW w:w="2234" w:type="dxa"/>
                  <w:noWrap/>
                  <w:hideMark/>
                </w:tcPr>
                <w:p w14:paraId="1AECB482"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Funding Opportunity Title:</w:t>
                  </w:r>
                </w:p>
              </w:tc>
              <w:tc>
                <w:tcPr>
                  <w:tcW w:w="2923" w:type="dxa"/>
                  <w:vAlign w:val="center"/>
                  <w:hideMark/>
                </w:tcPr>
                <w:p w14:paraId="05D5A5F6"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Announcement for Program Funding for NRCS’s Conservation Innovation Grants (CIG) for Federal fiscal year (FY) 2020</w:t>
                  </w:r>
                </w:p>
              </w:tc>
            </w:tr>
            <w:tr w:rsidR="00D23635" w:rsidRPr="00694EC6" w14:paraId="09B5753A" w14:textId="77777777" w:rsidTr="00D23635">
              <w:trPr>
                <w:tblCellSpacing w:w="0" w:type="dxa"/>
              </w:trPr>
              <w:tc>
                <w:tcPr>
                  <w:tcW w:w="2234" w:type="dxa"/>
                  <w:noWrap/>
                  <w:hideMark/>
                </w:tcPr>
                <w:p w14:paraId="44CFEE1A"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Opportunity Category:</w:t>
                  </w:r>
                </w:p>
              </w:tc>
              <w:tc>
                <w:tcPr>
                  <w:tcW w:w="2923" w:type="dxa"/>
                  <w:vAlign w:val="center"/>
                  <w:hideMark/>
                </w:tcPr>
                <w:p w14:paraId="77EE3D60"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Discretionary</w:t>
                  </w:r>
                </w:p>
              </w:tc>
            </w:tr>
            <w:tr w:rsidR="00D23635" w:rsidRPr="00694EC6" w14:paraId="2F45DDEE" w14:textId="77777777" w:rsidTr="00D23635">
              <w:trPr>
                <w:tblCellSpacing w:w="0" w:type="dxa"/>
              </w:trPr>
              <w:tc>
                <w:tcPr>
                  <w:tcW w:w="2234" w:type="dxa"/>
                  <w:noWrap/>
                  <w:hideMark/>
                </w:tcPr>
                <w:p w14:paraId="115EF489"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Opportunity Category Explanation:</w:t>
                  </w:r>
                </w:p>
              </w:tc>
              <w:tc>
                <w:tcPr>
                  <w:tcW w:w="2923" w:type="dxa"/>
                  <w:vAlign w:val="center"/>
                  <w:hideMark/>
                </w:tcPr>
                <w:p w14:paraId="02D7E3AC"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w:t>
                  </w:r>
                </w:p>
              </w:tc>
            </w:tr>
            <w:tr w:rsidR="00D23635" w:rsidRPr="00694EC6" w14:paraId="47480533" w14:textId="77777777" w:rsidTr="00D23635">
              <w:trPr>
                <w:tblCellSpacing w:w="0" w:type="dxa"/>
              </w:trPr>
              <w:tc>
                <w:tcPr>
                  <w:tcW w:w="2234" w:type="dxa"/>
                  <w:noWrap/>
                  <w:hideMark/>
                </w:tcPr>
                <w:p w14:paraId="265FBFE4"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Funding Instrument Type:</w:t>
                  </w:r>
                </w:p>
              </w:tc>
              <w:tc>
                <w:tcPr>
                  <w:tcW w:w="2923" w:type="dxa"/>
                  <w:vAlign w:val="center"/>
                  <w:hideMark/>
                </w:tcPr>
                <w:p w14:paraId="425162CC"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Grant</w:t>
                  </w:r>
                </w:p>
              </w:tc>
            </w:tr>
            <w:tr w:rsidR="00D23635" w:rsidRPr="00694EC6" w14:paraId="29890F52" w14:textId="77777777" w:rsidTr="00D23635">
              <w:trPr>
                <w:tblCellSpacing w:w="0" w:type="dxa"/>
              </w:trPr>
              <w:tc>
                <w:tcPr>
                  <w:tcW w:w="2234" w:type="dxa"/>
                  <w:noWrap/>
                  <w:hideMark/>
                </w:tcPr>
                <w:p w14:paraId="30FC4E3E"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Category of Funding Activity:</w:t>
                  </w:r>
                </w:p>
              </w:tc>
              <w:tc>
                <w:tcPr>
                  <w:tcW w:w="2923" w:type="dxa"/>
                  <w:vAlign w:val="center"/>
                  <w:hideMark/>
                </w:tcPr>
                <w:p w14:paraId="5A527CC2"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Agriculture</w:t>
                  </w:r>
                  <w:r w:rsidRPr="00694EC6">
                    <w:rPr>
                      <w:rFonts w:ascii="Helvetica" w:hAnsi="Helvetica" w:cs="Helvetica"/>
                      <w:color w:val="222222"/>
                    </w:rPr>
                    <w:br/>
                    <w:t>Environment</w:t>
                  </w:r>
                  <w:r w:rsidRPr="00694EC6">
                    <w:rPr>
                      <w:rFonts w:ascii="Helvetica" w:hAnsi="Helvetica" w:cs="Helvetica"/>
                      <w:color w:val="222222"/>
                    </w:rPr>
                    <w:br/>
                    <w:t>Natural Resources</w:t>
                  </w:r>
                </w:p>
              </w:tc>
            </w:tr>
            <w:tr w:rsidR="00D23635" w:rsidRPr="00694EC6" w14:paraId="13208B6F" w14:textId="77777777" w:rsidTr="00D23635">
              <w:trPr>
                <w:tblCellSpacing w:w="0" w:type="dxa"/>
              </w:trPr>
              <w:tc>
                <w:tcPr>
                  <w:tcW w:w="2234" w:type="dxa"/>
                  <w:noWrap/>
                  <w:hideMark/>
                </w:tcPr>
                <w:p w14:paraId="0A1D8566"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Category Explanation:</w:t>
                  </w:r>
                </w:p>
              </w:tc>
              <w:tc>
                <w:tcPr>
                  <w:tcW w:w="2923" w:type="dxa"/>
                  <w:vAlign w:val="center"/>
                  <w:hideMark/>
                </w:tcPr>
                <w:p w14:paraId="29934DE8"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w:t>
                  </w:r>
                </w:p>
              </w:tc>
            </w:tr>
            <w:tr w:rsidR="00D23635" w:rsidRPr="00694EC6" w14:paraId="2BEC8793" w14:textId="77777777" w:rsidTr="00D23635">
              <w:trPr>
                <w:tblCellSpacing w:w="0" w:type="dxa"/>
              </w:trPr>
              <w:tc>
                <w:tcPr>
                  <w:tcW w:w="2234" w:type="dxa"/>
                  <w:noWrap/>
                  <w:hideMark/>
                </w:tcPr>
                <w:p w14:paraId="6291E61B"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Expected Number of Awards:</w:t>
                  </w:r>
                </w:p>
              </w:tc>
              <w:tc>
                <w:tcPr>
                  <w:tcW w:w="2923" w:type="dxa"/>
                  <w:vAlign w:val="center"/>
                  <w:hideMark/>
                </w:tcPr>
                <w:p w14:paraId="12359046"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w:t>
                  </w:r>
                </w:p>
              </w:tc>
            </w:tr>
            <w:tr w:rsidR="00D23635" w:rsidRPr="00694EC6" w14:paraId="3B40E22E" w14:textId="77777777" w:rsidTr="00D23635">
              <w:trPr>
                <w:tblCellSpacing w:w="0" w:type="dxa"/>
              </w:trPr>
              <w:tc>
                <w:tcPr>
                  <w:tcW w:w="2234" w:type="dxa"/>
                  <w:noWrap/>
                  <w:hideMark/>
                </w:tcPr>
                <w:p w14:paraId="2C19EA72"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CFDA Number(s):</w:t>
                  </w:r>
                </w:p>
              </w:tc>
              <w:tc>
                <w:tcPr>
                  <w:tcW w:w="2923" w:type="dxa"/>
                  <w:vAlign w:val="center"/>
                  <w:hideMark/>
                </w:tcPr>
                <w:p w14:paraId="7943DB4C"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10.912 -- Environmental Quality Incentives Program</w:t>
                  </w:r>
                </w:p>
              </w:tc>
            </w:tr>
            <w:tr w:rsidR="00D23635" w:rsidRPr="00694EC6" w14:paraId="2FAD568A" w14:textId="77777777" w:rsidTr="00D23635">
              <w:trPr>
                <w:tblCellSpacing w:w="0" w:type="dxa"/>
              </w:trPr>
              <w:tc>
                <w:tcPr>
                  <w:tcW w:w="2234" w:type="dxa"/>
                  <w:noWrap/>
                  <w:hideMark/>
                </w:tcPr>
                <w:p w14:paraId="4331C405"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Cost Sharing or Matching Requirement:</w:t>
                  </w:r>
                </w:p>
              </w:tc>
              <w:tc>
                <w:tcPr>
                  <w:tcW w:w="2923" w:type="dxa"/>
                  <w:vAlign w:val="center"/>
                  <w:hideMark/>
                </w:tcPr>
                <w:p w14:paraId="6739CE54"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Yes</w:t>
                  </w:r>
                </w:p>
              </w:tc>
            </w:tr>
          </w:tbl>
          <w:p w14:paraId="27DDC6CC" w14:textId="77777777" w:rsidR="00D23635" w:rsidRPr="00694EC6" w:rsidRDefault="00D23635" w:rsidP="00D23635">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93"/>
              <w:gridCol w:w="2952"/>
            </w:tblGrid>
            <w:tr w:rsidR="00D23635" w:rsidRPr="00694EC6" w14:paraId="5CAF13B2" w14:textId="77777777" w:rsidTr="00D23635">
              <w:trPr>
                <w:tblCellSpacing w:w="0" w:type="dxa"/>
              </w:trPr>
              <w:tc>
                <w:tcPr>
                  <w:tcW w:w="2293" w:type="dxa"/>
                  <w:noWrap/>
                  <w:hideMark/>
                </w:tcPr>
                <w:p w14:paraId="022051B6"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Version:</w:t>
                  </w:r>
                </w:p>
              </w:tc>
              <w:tc>
                <w:tcPr>
                  <w:tcW w:w="3951" w:type="dxa"/>
                  <w:vAlign w:val="center"/>
                  <w:hideMark/>
                </w:tcPr>
                <w:p w14:paraId="2CEB5F2D"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Synopsis 2</w:t>
                  </w:r>
                </w:p>
              </w:tc>
            </w:tr>
            <w:tr w:rsidR="00D23635" w:rsidRPr="00694EC6" w14:paraId="1007EBB3" w14:textId="77777777" w:rsidTr="00D23635">
              <w:trPr>
                <w:tblCellSpacing w:w="0" w:type="dxa"/>
              </w:trPr>
              <w:tc>
                <w:tcPr>
                  <w:tcW w:w="2293" w:type="dxa"/>
                  <w:noWrap/>
                  <w:hideMark/>
                </w:tcPr>
                <w:p w14:paraId="4393760C"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Posted Date:</w:t>
                  </w:r>
                </w:p>
              </w:tc>
              <w:tc>
                <w:tcPr>
                  <w:tcW w:w="3951" w:type="dxa"/>
                  <w:vAlign w:val="center"/>
                  <w:hideMark/>
                </w:tcPr>
                <w:p w14:paraId="0B2470CC"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Apr 28, 2020</w:t>
                  </w:r>
                </w:p>
              </w:tc>
            </w:tr>
            <w:tr w:rsidR="00D23635" w:rsidRPr="00694EC6" w14:paraId="1D7ADCC4" w14:textId="77777777" w:rsidTr="00D23635">
              <w:trPr>
                <w:tblCellSpacing w:w="0" w:type="dxa"/>
              </w:trPr>
              <w:tc>
                <w:tcPr>
                  <w:tcW w:w="2293" w:type="dxa"/>
                  <w:noWrap/>
                  <w:hideMark/>
                </w:tcPr>
                <w:p w14:paraId="1AE9DE3D"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Last Updated Date:</w:t>
                  </w:r>
                </w:p>
              </w:tc>
              <w:tc>
                <w:tcPr>
                  <w:tcW w:w="3951" w:type="dxa"/>
                  <w:vAlign w:val="center"/>
                  <w:hideMark/>
                </w:tcPr>
                <w:p w14:paraId="18FF8415"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May 01, 2020</w:t>
                  </w:r>
                </w:p>
              </w:tc>
            </w:tr>
            <w:tr w:rsidR="00D23635" w:rsidRPr="00694EC6" w14:paraId="5C5ECF81" w14:textId="77777777" w:rsidTr="00D23635">
              <w:trPr>
                <w:tblCellSpacing w:w="0" w:type="dxa"/>
              </w:trPr>
              <w:tc>
                <w:tcPr>
                  <w:tcW w:w="2293" w:type="dxa"/>
                  <w:noWrap/>
                  <w:hideMark/>
                </w:tcPr>
                <w:p w14:paraId="0D741B74"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Original Closing Date for Applications:</w:t>
                  </w:r>
                </w:p>
              </w:tc>
              <w:tc>
                <w:tcPr>
                  <w:tcW w:w="3951" w:type="dxa"/>
                  <w:vAlign w:val="center"/>
                  <w:hideMark/>
                </w:tcPr>
                <w:p w14:paraId="3A4DF939"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Jun 29, 2020  Applications must be received through the Grants.gov web portal by 11:59 p.m. Eastern Time on Monday June 29, 2020.</w:t>
                  </w:r>
                </w:p>
              </w:tc>
            </w:tr>
            <w:tr w:rsidR="00D23635" w:rsidRPr="00694EC6" w14:paraId="626EE029" w14:textId="77777777" w:rsidTr="00D23635">
              <w:trPr>
                <w:tblCellSpacing w:w="0" w:type="dxa"/>
              </w:trPr>
              <w:tc>
                <w:tcPr>
                  <w:tcW w:w="2293" w:type="dxa"/>
                  <w:noWrap/>
                  <w:hideMark/>
                </w:tcPr>
                <w:p w14:paraId="3C4B72DD"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Current Closing Date for Applications:</w:t>
                  </w:r>
                </w:p>
              </w:tc>
              <w:tc>
                <w:tcPr>
                  <w:tcW w:w="3951" w:type="dxa"/>
                  <w:vAlign w:val="center"/>
                  <w:hideMark/>
                </w:tcPr>
                <w:p w14:paraId="35824A73"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Jun 29, 2020  Applications must be received through the Grants.gov web portal by 11:59 p.m. Eastern Time on Monday June 29, 2020.</w:t>
                  </w:r>
                </w:p>
              </w:tc>
            </w:tr>
            <w:tr w:rsidR="00D23635" w:rsidRPr="00694EC6" w14:paraId="6AB77238" w14:textId="77777777" w:rsidTr="00D23635">
              <w:trPr>
                <w:tblCellSpacing w:w="0" w:type="dxa"/>
              </w:trPr>
              <w:tc>
                <w:tcPr>
                  <w:tcW w:w="2293" w:type="dxa"/>
                  <w:noWrap/>
                  <w:hideMark/>
                </w:tcPr>
                <w:p w14:paraId="529A828C"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Archive Date:</w:t>
                  </w:r>
                </w:p>
              </w:tc>
              <w:tc>
                <w:tcPr>
                  <w:tcW w:w="3951" w:type="dxa"/>
                  <w:vAlign w:val="center"/>
                  <w:hideMark/>
                </w:tcPr>
                <w:p w14:paraId="0C8F2628"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Jul 29, 2020</w:t>
                  </w:r>
                </w:p>
              </w:tc>
            </w:tr>
            <w:tr w:rsidR="00D23635" w:rsidRPr="00694EC6" w14:paraId="0290A656" w14:textId="77777777" w:rsidTr="00D23635">
              <w:trPr>
                <w:tblCellSpacing w:w="0" w:type="dxa"/>
              </w:trPr>
              <w:tc>
                <w:tcPr>
                  <w:tcW w:w="2293" w:type="dxa"/>
                  <w:noWrap/>
                  <w:hideMark/>
                </w:tcPr>
                <w:p w14:paraId="1AA5B632"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Estimated Total Program Funding:</w:t>
                  </w:r>
                </w:p>
              </w:tc>
              <w:tc>
                <w:tcPr>
                  <w:tcW w:w="3951" w:type="dxa"/>
                  <w:vAlign w:val="center"/>
                  <w:hideMark/>
                </w:tcPr>
                <w:p w14:paraId="624B6C8F"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w:t>
                  </w:r>
                </w:p>
              </w:tc>
            </w:tr>
            <w:tr w:rsidR="00D23635" w:rsidRPr="00694EC6" w14:paraId="51E02305" w14:textId="77777777" w:rsidTr="00D23635">
              <w:trPr>
                <w:tblCellSpacing w:w="0" w:type="dxa"/>
              </w:trPr>
              <w:tc>
                <w:tcPr>
                  <w:tcW w:w="2293" w:type="dxa"/>
                  <w:noWrap/>
                  <w:hideMark/>
                </w:tcPr>
                <w:p w14:paraId="0249D271"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Award Ceiling:</w:t>
                  </w:r>
                </w:p>
              </w:tc>
              <w:tc>
                <w:tcPr>
                  <w:tcW w:w="3951" w:type="dxa"/>
                  <w:vAlign w:val="center"/>
                  <w:hideMark/>
                </w:tcPr>
                <w:p w14:paraId="651AD812"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$2,000,000</w:t>
                  </w:r>
                </w:p>
              </w:tc>
            </w:tr>
            <w:tr w:rsidR="00D23635" w:rsidRPr="00694EC6" w14:paraId="62F6438F" w14:textId="77777777" w:rsidTr="00D23635">
              <w:trPr>
                <w:tblCellSpacing w:w="0" w:type="dxa"/>
              </w:trPr>
              <w:tc>
                <w:tcPr>
                  <w:tcW w:w="2293" w:type="dxa"/>
                  <w:noWrap/>
                  <w:hideMark/>
                </w:tcPr>
                <w:p w14:paraId="1EAC4C03"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Award Floor:</w:t>
                  </w:r>
                </w:p>
              </w:tc>
              <w:tc>
                <w:tcPr>
                  <w:tcW w:w="3951" w:type="dxa"/>
                  <w:vAlign w:val="center"/>
                  <w:hideMark/>
                </w:tcPr>
                <w:p w14:paraId="52ECD6B8"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$150,000</w:t>
                  </w:r>
                </w:p>
              </w:tc>
            </w:tr>
          </w:tbl>
          <w:p w14:paraId="1C8AA250" w14:textId="77777777" w:rsidR="00D23635" w:rsidRPr="00694EC6" w:rsidRDefault="00D23635" w:rsidP="00D23635">
            <w:pPr>
              <w:pStyle w:val="NoSpacing"/>
              <w:rPr>
                <w:rFonts w:ascii="Helvetica" w:hAnsi="Helvetica" w:cs="Helvetica"/>
                <w:color w:val="222222"/>
              </w:rPr>
            </w:pPr>
          </w:p>
        </w:tc>
      </w:tr>
    </w:tbl>
    <w:p w14:paraId="3F89CC56" w14:textId="77777777" w:rsidR="00D23635" w:rsidRPr="00694EC6" w:rsidRDefault="00D23635" w:rsidP="00D23635">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D23635" w:rsidRPr="00694EC6" w14:paraId="185F969E" w14:textId="77777777" w:rsidTr="00D23635">
        <w:trPr>
          <w:tblCellSpacing w:w="0" w:type="dxa"/>
        </w:trPr>
        <w:tc>
          <w:tcPr>
            <w:tcW w:w="0" w:type="auto"/>
            <w:noWrap/>
            <w:hideMark/>
          </w:tcPr>
          <w:p w14:paraId="2470DF14"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Eligible Applicants:</w:t>
            </w:r>
          </w:p>
        </w:tc>
        <w:tc>
          <w:tcPr>
            <w:tcW w:w="5000" w:type="pct"/>
            <w:vAlign w:val="center"/>
            <w:hideMark/>
          </w:tcPr>
          <w:p w14:paraId="192AC1F5"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Others (see text field entitled "Additional Information on Eligibility" for clarification)</w:t>
            </w:r>
          </w:p>
        </w:tc>
      </w:tr>
      <w:tr w:rsidR="00D23635" w:rsidRPr="00694EC6" w14:paraId="7A7B41F5" w14:textId="77777777" w:rsidTr="00D23635">
        <w:trPr>
          <w:tblCellSpacing w:w="0" w:type="dxa"/>
        </w:trPr>
        <w:tc>
          <w:tcPr>
            <w:tcW w:w="0" w:type="auto"/>
            <w:noWrap/>
            <w:hideMark/>
          </w:tcPr>
          <w:p w14:paraId="2621F13C"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Additional Information on Eligibility:</w:t>
            </w:r>
          </w:p>
        </w:tc>
        <w:tc>
          <w:tcPr>
            <w:tcW w:w="5000" w:type="pct"/>
            <w:vAlign w:val="center"/>
            <w:hideMark/>
          </w:tcPr>
          <w:p w14:paraId="7F30495C"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xml:space="preserve">All U.S.-based non-Federal entities (NFE) and individuals, with the exception of Federal agencies, are eligible to apply. Individuals and entities may submit more than one application and may receive </w:t>
            </w:r>
            <w:r w:rsidRPr="00694EC6">
              <w:rPr>
                <w:rFonts w:ascii="Helvetica" w:hAnsi="Helvetica" w:cs="Helvetica"/>
                <w:color w:val="222222"/>
              </w:rPr>
              <w:lastRenderedPageBreak/>
              <w:t>more than one award.</w:t>
            </w:r>
            <w:r>
              <w:rPr>
                <w:rFonts w:ascii="Helvetica" w:hAnsi="Helvetica" w:cs="Helvetica"/>
                <w:color w:val="222222"/>
              </w:rPr>
              <w:t xml:space="preserve"> </w:t>
            </w:r>
            <w:r w:rsidRPr="00694EC6">
              <w:rPr>
                <w:rFonts w:ascii="Helvetica" w:hAnsi="Helvetica" w:cs="Helvetica"/>
                <w:color w:val="222222"/>
              </w:rPr>
              <w:t>U.S. in “U.S.-based” includes any of the 50 States, the District of Columbia, the Caribbean Area (Puerto Rico and the U.S. Virgin Islands), and the Pacific Islands Area (Guam, American Samoa, and the Commonwealth of the Northern Mariana Islands).</w:t>
            </w:r>
          </w:p>
        </w:tc>
      </w:tr>
    </w:tbl>
    <w:p w14:paraId="659E57CD" w14:textId="77777777" w:rsidR="00D23635" w:rsidRPr="00694EC6" w:rsidRDefault="00D23635" w:rsidP="00D23635">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252"/>
        <w:gridCol w:w="7638"/>
      </w:tblGrid>
      <w:tr w:rsidR="00D23635" w:rsidRPr="00694EC6" w14:paraId="7452BC42" w14:textId="77777777" w:rsidTr="00D23635">
        <w:trPr>
          <w:tblCellSpacing w:w="0" w:type="dxa"/>
        </w:trPr>
        <w:tc>
          <w:tcPr>
            <w:tcW w:w="0" w:type="auto"/>
            <w:noWrap/>
            <w:hideMark/>
          </w:tcPr>
          <w:p w14:paraId="069B40CC"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Agency Name:</w:t>
            </w:r>
          </w:p>
        </w:tc>
        <w:tc>
          <w:tcPr>
            <w:tcW w:w="5000" w:type="pct"/>
            <w:vAlign w:val="center"/>
            <w:hideMark/>
          </w:tcPr>
          <w:p w14:paraId="0D11861D"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Natural Resources Conservation Service</w:t>
            </w:r>
          </w:p>
        </w:tc>
      </w:tr>
      <w:tr w:rsidR="00D23635" w:rsidRPr="00694EC6" w14:paraId="0A0039D2" w14:textId="77777777" w:rsidTr="00D23635">
        <w:trPr>
          <w:tblCellSpacing w:w="0" w:type="dxa"/>
        </w:trPr>
        <w:tc>
          <w:tcPr>
            <w:tcW w:w="0" w:type="auto"/>
            <w:noWrap/>
            <w:hideMark/>
          </w:tcPr>
          <w:p w14:paraId="250D12E2"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Description:</w:t>
            </w:r>
          </w:p>
        </w:tc>
        <w:tc>
          <w:tcPr>
            <w:tcW w:w="5000" w:type="pct"/>
            <w:vAlign w:val="center"/>
            <w:hideMark/>
          </w:tcPr>
          <w:p w14:paraId="019A38F4"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Natural Resources Conservation Service (NRCS) is announcing the availability of up to $15 million in Conservation Innovation Grants (CIG) funding. The purpose of CIG is to stimulate the development and adoption of innovative conservation approaches and technologies in conjunction with agricultural production. CIG projects are expected to lead to the transfer of conservation technologies, management systems, and innovative approaches (such as market-based systems) to agricultural producers, into NRCS technical manuals and guides, or to the private sector. CIG generally funds pilot projects, field demonstrations, and on-farm conservation research. On-farm conservation research is defined as an investigation conducted to answer a specific applied conservation question using a statistically valid design while employing farm-scale equipment on farms, ranches, or private forest lands.</w:t>
            </w:r>
          </w:p>
          <w:p w14:paraId="14879BBF"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CIG funds the development and field testing, on-farm research and demonstration, evaluation, or implementation of:</w:t>
            </w:r>
          </w:p>
          <w:p w14:paraId="316E9D38"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Approaches to incentivizing conservation adoption, including market-based and conservation finance approaches; and</w:t>
            </w:r>
          </w:p>
          <w:p w14:paraId="7B924079"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Conservation technologies, practices, and systems.</w:t>
            </w:r>
          </w:p>
          <w:p w14:paraId="34C06352"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Projects or activities under CIG must:</w:t>
            </w:r>
          </w:p>
          <w:p w14:paraId="53AF1EAC"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Comply with all applicable Federal, Tribal, State, and local laws and regulations throughout the duration of the project;</w:t>
            </w:r>
          </w:p>
          <w:p w14:paraId="00389D2E"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Use a technology or approach that was studied sufficiently to indicate a high probability for success;</w:t>
            </w:r>
          </w:p>
          <w:p w14:paraId="16F2A862"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Demonstrate, evaluate, and verify the effectiveness, utility, affordability, and usability of natural resource conservation technologies and approaches in the field;</w:t>
            </w:r>
          </w:p>
          <w:p w14:paraId="763273B1"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Adapt and transfer conservation technologies, management, practices, systems, approaches, and incentive systems to improve performance and encourage adoption; and</w:t>
            </w:r>
          </w:p>
          <w:p w14:paraId="088D4F70"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Introduce proven conservation technologies and approaches to a geographic area or agricultural sector where that technology or approach is not currently in use.</w:t>
            </w:r>
          </w:p>
          <w:p w14:paraId="302D243A"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Technologies and approaches that are eligible for funding in a project’s geographic area using an EQIP contract for an established conservation practice standard are ineligible for CIG funding, except where the use of those technologies and approaches demonstrates clear innovation.</w:t>
            </w:r>
          </w:p>
          <w:p w14:paraId="4ED382D0"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xml:space="preserve">Up to 10 percent of the total funds available for CIG in FY 2020 is set-aside for proposals from historically underserved producers, veteran farmers or ranchers, or community-based organizations comprised of or representing these entities </w:t>
            </w:r>
          </w:p>
          <w:p w14:paraId="234E32D1"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 xml:space="preserve">A webinar for CIG applicants is scheduled for May 13, 2020 at 3 p.m. Eastern Time to address questions on this funding opportunity. Information on how to participate in the webinar is available at </w:t>
            </w:r>
            <w:hyperlink r:id="rId93" w:tgtFrame="_blank" w:history="1">
              <w:r w:rsidRPr="00694EC6">
                <w:rPr>
                  <w:rStyle w:val="Hyperlink"/>
                  <w:rFonts w:ascii="Helvetica" w:hAnsi="Helvetica" w:cs="Helvetica"/>
                </w:rPr>
                <w:t>https://www.nrcs.usda.gov/wps/portal/nrcs/main/national/programs/financial/cig/</w:t>
              </w:r>
            </w:hyperlink>
            <w:r w:rsidRPr="00694EC6">
              <w:rPr>
                <w:rFonts w:ascii="Helvetica" w:hAnsi="Helvetica" w:cs="Helvetica"/>
                <w:color w:val="222222"/>
              </w:rPr>
              <w:t>.</w:t>
            </w:r>
          </w:p>
        </w:tc>
      </w:tr>
      <w:tr w:rsidR="00D23635" w:rsidRPr="00694EC6" w14:paraId="5D8B2CCB" w14:textId="77777777" w:rsidTr="00D23635">
        <w:trPr>
          <w:tblCellSpacing w:w="0" w:type="dxa"/>
        </w:trPr>
        <w:tc>
          <w:tcPr>
            <w:tcW w:w="0" w:type="auto"/>
            <w:noWrap/>
            <w:hideMark/>
          </w:tcPr>
          <w:p w14:paraId="45B6E21D"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Link to Additional Information:</w:t>
            </w:r>
          </w:p>
        </w:tc>
        <w:tc>
          <w:tcPr>
            <w:tcW w:w="5000" w:type="pct"/>
            <w:vAlign w:val="center"/>
            <w:hideMark/>
          </w:tcPr>
          <w:p w14:paraId="140D4E8D" w14:textId="77777777" w:rsidR="00D23635" w:rsidRPr="00694EC6" w:rsidRDefault="00816A1B" w:rsidP="00D23635">
            <w:pPr>
              <w:pStyle w:val="NoSpacing"/>
              <w:rPr>
                <w:rFonts w:ascii="Helvetica" w:hAnsi="Helvetica" w:cs="Helvetica"/>
                <w:color w:val="222222"/>
              </w:rPr>
            </w:pPr>
            <w:hyperlink r:id="rId94" w:anchor="relatedDocumentsTab" w:tooltip="See Related Documents" w:history="1">
              <w:r w:rsidR="00D23635" w:rsidRPr="00694EC6">
                <w:rPr>
                  <w:rStyle w:val="Hyperlink"/>
                  <w:rFonts w:ascii="Helvetica" w:hAnsi="Helvetica" w:cs="Helvetica"/>
                </w:rPr>
                <w:t>See Related Documents</w:t>
              </w:r>
            </w:hyperlink>
          </w:p>
        </w:tc>
      </w:tr>
      <w:tr w:rsidR="00D23635" w:rsidRPr="00694EC6" w14:paraId="5522AEC6" w14:textId="77777777" w:rsidTr="00D23635">
        <w:trPr>
          <w:tblCellSpacing w:w="0" w:type="dxa"/>
        </w:trPr>
        <w:tc>
          <w:tcPr>
            <w:tcW w:w="0" w:type="auto"/>
            <w:noWrap/>
            <w:hideMark/>
          </w:tcPr>
          <w:p w14:paraId="3F426314" w14:textId="77777777" w:rsidR="00D23635" w:rsidRPr="00694EC6" w:rsidRDefault="00D23635" w:rsidP="00D23635">
            <w:pPr>
              <w:pStyle w:val="NoSpacing"/>
              <w:rPr>
                <w:rFonts w:ascii="Helvetica" w:hAnsi="Helvetica" w:cs="Helvetica"/>
                <w:b/>
                <w:bCs/>
                <w:color w:val="222222"/>
              </w:rPr>
            </w:pPr>
            <w:r w:rsidRPr="00694EC6">
              <w:rPr>
                <w:rFonts w:ascii="Helvetica" w:hAnsi="Helvetica" w:cs="Helvetica"/>
                <w:b/>
                <w:bCs/>
                <w:color w:val="222222"/>
              </w:rPr>
              <w:t>Grantor Contact Information:</w:t>
            </w:r>
          </w:p>
        </w:tc>
        <w:tc>
          <w:tcPr>
            <w:tcW w:w="5000" w:type="pct"/>
            <w:vAlign w:val="center"/>
            <w:hideMark/>
          </w:tcPr>
          <w:p w14:paraId="70DFCF5A" w14:textId="77777777" w:rsidR="00D23635" w:rsidRPr="00694EC6" w:rsidRDefault="00D23635" w:rsidP="00D23635">
            <w:pPr>
              <w:pStyle w:val="NoSpacing"/>
              <w:rPr>
                <w:rFonts w:ascii="Helvetica" w:hAnsi="Helvetica" w:cs="Helvetica"/>
                <w:color w:val="222222"/>
              </w:rPr>
            </w:pPr>
            <w:r w:rsidRPr="00694EC6">
              <w:rPr>
                <w:rFonts w:ascii="Helvetica" w:hAnsi="Helvetica" w:cs="Helvetica"/>
                <w:color w:val="222222"/>
              </w:rPr>
              <w:t>If you have difficulty accessing the full announcement electronically, please contact:</w:t>
            </w:r>
            <w:r w:rsidRPr="00694EC6">
              <w:rPr>
                <w:rFonts w:ascii="Helvetica" w:hAnsi="Helvetica" w:cs="Helvetica"/>
                <w:color w:val="222222"/>
              </w:rPr>
              <w:br/>
            </w:r>
            <w:r w:rsidRPr="00694EC6">
              <w:rPr>
                <w:rFonts w:ascii="Helvetica" w:hAnsi="Helvetica" w:cs="Helvetica"/>
                <w:color w:val="222222"/>
              </w:rPr>
              <w:br/>
            </w:r>
            <w:r w:rsidRPr="00694EC6">
              <w:rPr>
                <w:rFonts w:ascii="Helvetica" w:hAnsi="Helvetica" w:cs="Helvetica"/>
                <w:color w:val="222222"/>
              </w:rPr>
              <w:lastRenderedPageBreak/>
              <w:t>Melanie Krizmanich Grantor Phone 202-572-5805</w:t>
            </w:r>
            <w:r w:rsidRPr="00694EC6">
              <w:rPr>
                <w:rFonts w:ascii="Helvetica" w:hAnsi="Helvetica" w:cs="Helvetica"/>
                <w:color w:val="222222"/>
              </w:rPr>
              <w:br/>
            </w:r>
            <w:r w:rsidRPr="00694EC6">
              <w:rPr>
                <w:rFonts w:ascii="Helvetica" w:hAnsi="Helvetica" w:cs="Helvetica"/>
                <w:color w:val="222222"/>
              </w:rPr>
              <w:br/>
            </w:r>
            <w:hyperlink r:id="rId95" w:history="1">
              <w:r w:rsidRPr="00694EC6">
                <w:rPr>
                  <w:rStyle w:val="Hyperlink"/>
                  <w:rFonts w:ascii="Helvetica" w:hAnsi="Helvetica" w:cs="Helvetica"/>
                </w:rPr>
                <w:t>If you have any questions related to preparing application content.</w:t>
              </w:r>
            </w:hyperlink>
          </w:p>
        </w:tc>
      </w:tr>
    </w:tbl>
    <w:p w14:paraId="2E97BE2B" w14:textId="77777777" w:rsidR="00D23635" w:rsidRDefault="00D23635" w:rsidP="00D23635">
      <w:pPr>
        <w:pStyle w:val="NoSpacing"/>
        <w:pBdr>
          <w:bottom w:val="single" w:sz="6" w:space="1" w:color="auto"/>
        </w:pBdr>
        <w:rPr>
          <w:rStyle w:val="Hyperlink"/>
          <w:rFonts w:ascii="Helvetica" w:hAnsi="Helvetica" w:cs="Helvetica"/>
          <w:color w:val="1155CC"/>
          <w:sz w:val="24"/>
          <w:szCs w:val="24"/>
          <w:shd w:val="clear" w:color="auto" w:fill="FFFFFF"/>
        </w:rPr>
      </w:pPr>
      <w:r w:rsidRPr="00044437">
        <w:rPr>
          <w:rFonts w:ascii="Helvetica" w:hAnsi="Helvetica" w:cs="Helvetica"/>
          <w:color w:val="222222"/>
          <w:sz w:val="24"/>
          <w:szCs w:val="24"/>
        </w:rPr>
        <w:lastRenderedPageBreak/>
        <w:br/>
      </w:r>
      <w:hyperlink r:id="rId96" w:tgtFrame="_blank" w:history="1">
        <w:r w:rsidRPr="00044437">
          <w:rPr>
            <w:rStyle w:val="Hyperlink"/>
            <w:rFonts w:ascii="Helvetica" w:hAnsi="Helvetica" w:cs="Helvetica"/>
            <w:color w:val="1155CC"/>
            <w:sz w:val="24"/>
            <w:szCs w:val="24"/>
            <w:shd w:val="clear" w:color="auto" w:fill="FFFFFF"/>
          </w:rPr>
          <w:t>https://www.grants.gov/web/grants/view-opportunity.html?oppId=326614</w:t>
        </w:r>
      </w:hyperlink>
    </w:p>
    <w:p w14:paraId="0E67421A" w14:textId="77777777" w:rsidR="00D23635" w:rsidRDefault="00D23635" w:rsidP="00D23635">
      <w:pPr>
        <w:pStyle w:val="NoSpacing"/>
        <w:pBdr>
          <w:bottom w:val="single" w:sz="6" w:space="1" w:color="auto"/>
        </w:pBdr>
        <w:rPr>
          <w:rStyle w:val="Hyperlink"/>
          <w:rFonts w:ascii="Helvetica" w:hAnsi="Helvetica" w:cs="Helvetica"/>
          <w:color w:val="1155CC"/>
          <w:sz w:val="24"/>
          <w:szCs w:val="24"/>
          <w:shd w:val="clear" w:color="auto" w:fill="FFFFFF"/>
        </w:rPr>
      </w:pPr>
    </w:p>
    <w:p w14:paraId="2A5FA80D" w14:textId="77777777" w:rsidR="00D23635" w:rsidRPr="004D6FAA" w:rsidRDefault="00D23635" w:rsidP="00D23635"/>
    <w:p w14:paraId="32BED4F0" w14:textId="77777777" w:rsidR="00D23635" w:rsidRPr="004D6FAA" w:rsidRDefault="00D23635" w:rsidP="00D23635">
      <w:pPr>
        <w:rPr>
          <w:rFonts w:ascii="Helvetica" w:hAnsi="Helvetica"/>
        </w:rPr>
      </w:pPr>
      <w:bookmarkStart w:id="68" w:name="AGFarmandRanchStress"/>
      <w:bookmarkEnd w:id="68"/>
      <w:r w:rsidRPr="00D23635">
        <w:rPr>
          <w:rFonts w:ascii="Helvetica" w:hAnsi="Helvetica"/>
          <w:highlight w:val="cyan"/>
        </w:rPr>
        <w:t>National Institute of Food and Agriculture</w:t>
      </w:r>
      <w:r w:rsidRPr="00D23635">
        <w:rPr>
          <w:rFonts w:ascii="Helvetica" w:hAnsi="Helvetica"/>
          <w:highlight w:val="cyan"/>
        </w:rPr>
        <w:br/>
        <w:t>Farm and Ranch Stress Assistance Network</w:t>
      </w:r>
      <w:r w:rsidRPr="004D6FAA">
        <w:rPr>
          <w:rFonts w:ascii="Helvetica" w:hAnsi="Helvetica"/>
        </w:rPr>
        <w:b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D23635" w:rsidRPr="004D6FAA" w14:paraId="6534EF6E" w14:textId="77777777" w:rsidTr="00D23635">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512"/>
              <w:gridCol w:w="2733"/>
            </w:tblGrid>
            <w:tr w:rsidR="00D23635" w:rsidRPr="004D6FAA" w14:paraId="6D25736D" w14:textId="77777777" w:rsidTr="00D23635">
              <w:trPr>
                <w:tblCellSpacing w:w="0" w:type="dxa"/>
              </w:trPr>
              <w:tc>
                <w:tcPr>
                  <w:tcW w:w="2512" w:type="dxa"/>
                  <w:noWrap/>
                  <w:hideMark/>
                </w:tcPr>
                <w:p w14:paraId="5DFBC956"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Document Type:</w:t>
                  </w:r>
                </w:p>
              </w:tc>
              <w:tc>
                <w:tcPr>
                  <w:tcW w:w="2899" w:type="dxa"/>
                  <w:vAlign w:val="center"/>
                  <w:hideMark/>
                </w:tcPr>
                <w:p w14:paraId="1F67D364"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Grants Notice</w:t>
                  </w:r>
                </w:p>
              </w:tc>
            </w:tr>
            <w:tr w:rsidR="00D23635" w:rsidRPr="004D6FAA" w14:paraId="43628B15" w14:textId="77777777" w:rsidTr="00D23635">
              <w:trPr>
                <w:tblCellSpacing w:w="0" w:type="dxa"/>
              </w:trPr>
              <w:tc>
                <w:tcPr>
                  <w:tcW w:w="2512" w:type="dxa"/>
                  <w:noWrap/>
                  <w:hideMark/>
                </w:tcPr>
                <w:p w14:paraId="50C9FD1B"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Funding Opportunity Number:</w:t>
                  </w:r>
                </w:p>
              </w:tc>
              <w:tc>
                <w:tcPr>
                  <w:tcW w:w="2899" w:type="dxa"/>
                  <w:vAlign w:val="center"/>
                  <w:hideMark/>
                </w:tcPr>
                <w:p w14:paraId="6FFFCCD9"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USDA-NIFA-OP-007413</w:t>
                  </w:r>
                </w:p>
              </w:tc>
            </w:tr>
            <w:tr w:rsidR="00D23635" w:rsidRPr="004D6FAA" w14:paraId="71897125" w14:textId="77777777" w:rsidTr="00D23635">
              <w:trPr>
                <w:tblCellSpacing w:w="0" w:type="dxa"/>
              </w:trPr>
              <w:tc>
                <w:tcPr>
                  <w:tcW w:w="2512" w:type="dxa"/>
                  <w:noWrap/>
                  <w:hideMark/>
                </w:tcPr>
                <w:p w14:paraId="367E6DFC"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Funding Opportunity Title:</w:t>
                  </w:r>
                </w:p>
              </w:tc>
              <w:tc>
                <w:tcPr>
                  <w:tcW w:w="2899" w:type="dxa"/>
                  <w:vAlign w:val="center"/>
                  <w:hideMark/>
                </w:tcPr>
                <w:p w14:paraId="2B4E2FB8"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Farm and Ranch Stress Assistance Network</w:t>
                  </w:r>
                </w:p>
              </w:tc>
            </w:tr>
            <w:tr w:rsidR="00D23635" w:rsidRPr="004D6FAA" w14:paraId="6B05AAAE" w14:textId="77777777" w:rsidTr="00D23635">
              <w:trPr>
                <w:tblCellSpacing w:w="0" w:type="dxa"/>
              </w:trPr>
              <w:tc>
                <w:tcPr>
                  <w:tcW w:w="2512" w:type="dxa"/>
                  <w:noWrap/>
                  <w:hideMark/>
                </w:tcPr>
                <w:p w14:paraId="40C68756"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Opportunity Category:</w:t>
                  </w:r>
                </w:p>
              </w:tc>
              <w:tc>
                <w:tcPr>
                  <w:tcW w:w="2899" w:type="dxa"/>
                  <w:vAlign w:val="center"/>
                  <w:hideMark/>
                </w:tcPr>
                <w:p w14:paraId="1B42C17D"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Discretionary</w:t>
                  </w:r>
                </w:p>
              </w:tc>
            </w:tr>
            <w:tr w:rsidR="00D23635" w:rsidRPr="004D6FAA" w14:paraId="7E32F23D" w14:textId="77777777" w:rsidTr="00D23635">
              <w:trPr>
                <w:tblCellSpacing w:w="0" w:type="dxa"/>
              </w:trPr>
              <w:tc>
                <w:tcPr>
                  <w:tcW w:w="2512" w:type="dxa"/>
                  <w:noWrap/>
                  <w:hideMark/>
                </w:tcPr>
                <w:p w14:paraId="5371BFFC"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Opportunity Category Explanation:</w:t>
                  </w:r>
                </w:p>
              </w:tc>
              <w:tc>
                <w:tcPr>
                  <w:tcW w:w="2899" w:type="dxa"/>
                  <w:vAlign w:val="center"/>
                  <w:hideMark/>
                </w:tcPr>
                <w:p w14:paraId="4DDEFA3E"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 </w:t>
                  </w:r>
                </w:p>
              </w:tc>
            </w:tr>
            <w:tr w:rsidR="00D23635" w:rsidRPr="004D6FAA" w14:paraId="52E95822" w14:textId="77777777" w:rsidTr="00D23635">
              <w:trPr>
                <w:tblCellSpacing w:w="0" w:type="dxa"/>
              </w:trPr>
              <w:tc>
                <w:tcPr>
                  <w:tcW w:w="2512" w:type="dxa"/>
                  <w:noWrap/>
                  <w:hideMark/>
                </w:tcPr>
                <w:p w14:paraId="03840693"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Funding Instrument Type:</w:t>
                  </w:r>
                </w:p>
              </w:tc>
              <w:tc>
                <w:tcPr>
                  <w:tcW w:w="2899" w:type="dxa"/>
                  <w:vAlign w:val="center"/>
                  <w:hideMark/>
                </w:tcPr>
                <w:p w14:paraId="7AFCE4FB"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Grant</w:t>
                  </w:r>
                </w:p>
              </w:tc>
            </w:tr>
            <w:tr w:rsidR="00D23635" w:rsidRPr="004D6FAA" w14:paraId="730209FB" w14:textId="77777777" w:rsidTr="00D23635">
              <w:trPr>
                <w:tblCellSpacing w:w="0" w:type="dxa"/>
              </w:trPr>
              <w:tc>
                <w:tcPr>
                  <w:tcW w:w="2512" w:type="dxa"/>
                  <w:noWrap/>
                  <w:hideMark/>
                </w:tcPr>
                <w:p w14:paraId="5CE7005E"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Category of Funding Activity:</w:t>
                  </w:r>
                </w:p>
              </w:tc>
              <w:tc>
                <w:tcPr>
                  <w:tcW w:w="2899" w:type="dxa"/>
                  <w:vAlign w:val="center"/>
                  <w:hideMark/>
                </w:tcPr>
                <w:p w14:paraId="25060532"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Agriculture</w:t>
                  </w:r>
                </w:p>
              </w:tc>
            </w:tr>
            <w:tr w:rsidR="00D23635" w:rsidRPr="004D6FAA" w14:paraId="47AA1CAD" w14:textId="77777777" w:rsidTr="00D23635">
              <w:trPr>
                <w:tblCellSpacing w:w="0" w:type="dxa"/>
              </w:trPr>
              <w:tc>
                <w:tcPr>
                  <w:tcW w:w="2512" w:type="dxa"/>
                  <w:noWrap/>
                  <w:hideMark/>
                </w:tcPr>
                <w:p w14:paraId="3045D294"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Category Explanation:</w:t>
                  </w:r>
                </w:p>
              </w:tc>
              <w:tc>
                <w:tcPr>
                  <w:tcW w:w="2899" w:type="dxa"/>
                  <w:vAlign w:val="center"/>
                  <w:hideMark/>
                </w:tcPr>
                <w:p w14:paraId="01AC3CEE"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 </w:t>
                  </w:r>
                </w:p>
              </w:tc>
            </w:tr>
            <w:tr w:rsidR="00D23635" w:rsidRPr="004D6FAA" w14:paraId="39C291B2" w14:textId="77777777" w:rsidTr="00D23635">
              <w:trPr>
                <w:tblCellSpacing w:w="0" w:type="dxa"/>
              </w:trPr>
              <w:tc>
                <w:tcPr>
                  <w:tcW w:w="2512" w:type="dxa"/>
                  <w:noWrap/>
                  <w:hideMark/>
                </w:tcPr>
                <w:p w14:paraId="641AE4C0"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Expected Number of Awards:</w:t>
                  </w:r>
                </w:p>
              </w:tc>
              <w:tc>
                <w:tcPr>
                  <w:tcW w:w="2899" w:type="dxa"/>
                  <w:vAlign w:val="center"/>
                  <w:hideMark/>
                </w:tcPr>
                <w:p w14:paraId="76C68AAA"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 </w:t>
                  </w:r>
                </w:p>
              </w:tc>
            </w:tr>
            <w:tr w:rsidR="00D23635" w:rsidRPr="004D6FAA" w14:paraId="2D4A5F8F" w14:textId="77777777" w:rsidTr="00D23635">
              <w:trPr>
                <w:tblCellSpacing w:w="0" w:type="dxa"/>
              </w:trPr>
              <w:tc>
                <w:tcPr>
                  <w:tcW w:w="2512" w:type="dxa"/>
                  <w:noWrap/>
                  <w:hideMark/>
                </w:tcPr>
                <w:p w14:paraId="785C2FE7"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CFDA Number(s):</w:t>
                  </w:r>
                </w:p>
              </w:tc>
              <w:tc>
                <w:tcPr>
                  <w:tcW w:w="2899" w:type="dxa"/>
                  <w:vAlign w:val="center"/>
                  <w:hideMark/>
                </w:tcPr>
                <w:p w14:paraId="03A6B3BF"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10.500 -- Cooperative Extension Service</w:t>
                  </w:r>
                </w:p>
              </w:tc>
            </w:tr>
            <w:tr w:rsidR="00D23635" w:rsidRPr="004D6FAA" w14:paraId="36A47454" w14:textId="77777777" w:rsidTr="00D23635">
              <w:trPr>
                <w:tblCellSpacing w:w="0" w:type="dxa"/>
              </w:trPr>
              <w:tc>
                <w:tcPr>
                  <w:tcW w:w="2512" w:type="dxa"/>
                  <w:noWrap/>
                  <w:hideMark/>
                </w:tcPr>
                <w:p w14:paraId="1940BB22"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Cost Sharing or Matching Requirement:</w:t>
                  </w:r>
                </w:p>
              </w:tc>
              <w:tc>
                <w:tcPr>
                  <w:tcW w:w="2899" w:type="dxa"/>
                  <w:vAlign w:val="center"/>
                  <w:hideMark/>
                </w:tcPr>
                <w:p w14:paraId="6357B415"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No</w:t>
                  </w:r>
                </w:p>
              </w:tc>
            </w:tr>
          </w:tbl>
          <w:p w14:paraId="5E0F872A" w14:textId="77777777" w:rsidR="00D23635" w:rsidRPr="004D6FAA" w:rsidRDefault="00D23635" w:rsidP="00D23635">
            <w:pPr>
              <w:rPr>
                <w:rFonts w:ascii="Helvetica" w:eastAsiaTheme="minorHAnsi" w:hAnsi="Helvetica"/>
                <w:sz w:val="22"/>
                <w:szCs w:val="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910"/>
              <w:gridCol w:w="2335"/>
            </w:tblGrid>
            <w:tr w:rsidR="00D23635" w:rsidRPr="004D6FAA" w14:paraId="1EEC15B1" w14:textId="77777777" w:rsidTr="00D23635">
              <w:trPr>
                <w:tblCellSpacing w:w="0" w:type="dxa"/>
              </w:trPr>
              <w:tc>
                <w:tcPr>
                  <w:tcW w:w="2910" w:type="dxa"/>
                  <w:noWrap/>
                  <w:hideMark/>
                </w:tcPr>
                <w:p w14:paraId="14C14F7F"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Version:</w:t>
                  </w:r>
                </w:p>
              </w:tc>
              <w:tc>
                <w:tcPr>
                  <w:tcW w:w="2335" w:type="dxa"/>
                  <w:vAlign w:val="center"/>
                  <w:hideMark/>
                </w:tcPr>
                <w:p w14:paraId="57136A91"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Synopsis 1</w:t>
                  </w:r>
                </w:p>
              </w:tc>
            </w:tr>
            <w:tr w:rsidR="00D23635" w:rsidRPr="004D6FAA" w14:paraId="7CE559F2" w14:textId="77777777" w:rsidTr="00D23635">
              <w:trPr>
                <w:tblCellSpacing w:w="0" w:type="dxa"/>
              </w:trPr>
              <w:tc>
                <w:tcPr>
                  <w:tcW w:w="2910" w:type="dxa"/>
                  <w:noWrap/>
                  <w:hideMark/>
                </w:tcPr>
                <w:p w14:paraId="6208F90C"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Posted Date:</w:t>
                  </w:r>
                </w:p>
              </w:tc>
              <w:tc>
                <w:tcPr>
                  <w:tcW w:w="2335" w:type="dxa"/>
                  <w:vAlign w:val="center"/>
                  <w:hideMark/>
                </w:tcPr>
                <w:p w14:paraId="0D4721B8"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Apr 23, 2020</w:t>
                  </w:r>
                </w:p>
              </w:tc>
            </w:tr>
            <w:tr w:rsidR="00D23635" w:rsidRPr="004D6FAA" w14:paraId="1BDC3971" w14:textId="77777777" w:rsidTr="00D23635">
              <w:trPr>
                <w:tblCellSpacing w:w="0" w:type="dxa"/>
              </w:trPr>
              <w:tc>
                <w:tcPr>
                  <w:tcW w:w="2910" w:type="dxa"/>
                  <w:noWrap/>
                  <w:hideMark/>
                </w:tcPr>
                <w:p w14:paraId="05B88B69"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Last Updated Date:</w:t>
                  </w:r>
                </w:p>
              </w:tc>
              <w:tc>
                <w:tcPr>
                  <w:tcW w:w="2335" w:type="dxa"/>
                  <w:vAlign w:val="center"/>
                  <w:hideMark/>
                </w:tcPr>
                <w:p w14:paraId="13C8DD3D"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Apr 23, 2020</w:t>
                  </w:r>
                </w:p>
              </w:tc>
            </w:tr>
            <w:tr w:rsidR="00D23635" w:rsidRPr="004D6FAA" w14:paraId="28FDE9E7" w14:textId="77777777" w:rsidTr="00D23635">
              <w:trPr>
                <w:tblCellSpacing w:w="0" w:type="dxa"/>
              </w:trPr>
              <w:tc>
                <w:tcPr>
                  <w:tcW w:w="2910" w:type="dxa"/>
                  <w:noWrap/>
                  <w:hideMark/>
                </w:tcPr>
                <w:p w14:paraId="6A945414"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Original Closing Date for Applications:</w:t>
                  </w:r>
                </w:p>
              </w:tc>
              <w:tc>
                <w:tcPr>
                  <w:tcW w:w="2335" w:type="dxa"/>
                  <w:vAlign w:val="center"/>
                  <w:hideMark/>
                </w:tcPr>
                <w:p w14:paraId="576A6DAA"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Jun 23, 2020  </w:t>
                  </w:r>
                </w:p>
              </w:tc>
            </w:tr>
            <w:tr w:rsidR="00D23635" w:rsidRPr="004D6FAA" w14:paraId="3B5A1B4A" w14:textId="77777777" w:rsidTr="00D23635">
              <w:trPr>
                <w:tblCellSpacing w:w="0" w:type="dxa"/>
              </w:trPr>
              <w:tc>
                <w:tcPr>
                  <w:tcW w:w="2910" w:type="dxa"/>
                  <w:noWrap/>
                  <w:hideMark/>
                </w:tcPr>
                <w:p w14:paraId="3002FFE9"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Current Closing Date for Applications:</w:t>
                  </w:r>
                </w:p>
              </w:tc>
              <w:tc>
                <w:tcPr>
                  <w:tcW w:w="2335" w:type="dxa"/>
                  <w:vAlign w:val="center"/>
                  <w:hideMark/>
                </w:tcPr>
                <w:p w14:paraId="7E2061EF"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Jun 23, 2020  </w:t>
                  </w:r>
                </w:p>
              </w:tc>
            </w:tr>
            <w:tr w:rsidR="00D23635" w:rsidRPr="004D6FAA" w14:paraId="056D6DA1" w14:textId="77777777" w:rsidTr="00D23635">
              <w:trPr>
                <w:tblCellSpacing w:w="0" w:type="dxa"/>
              </w:trPr>
              <w:tc>
                <w:tcPr>
                  <w:tcW w:w="2910" w:type="dxa"/>
                  <w:noWrap/>
                  <w:hideMark/>
                </w:tcPr>
                <w:p w14:paraId="0AD5BD54"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Archive Date:</w:t>
                  </w:r>
                </w:p>
              </w:tc>
              <w:tc>
                <w:tcPr>
                  <w:tcW w:w="2335" w:type="dxa"/>
                  <w:vAlign w:val="center"/>
                  <w:hideMark/>
                </w:tcPr>
                <w:p w14:paraId="44CCF204"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Jul 23, 2020</w:t>
                  </w:r>
                </w:p>
              </w:tc>
            </w:tr>
            <w:tr w:rsidR="00D23635" w:rsidRPr="004D6FAA" w14:paraId="19FFF245" w14:textId="77777777" w:rsidTr="00D23635">
              <w:trPr>
                <w:tblCellSpacing w:w="0" w:type="dxa"/>
              </w:trPr>
              <w:tc>
                <w:tcPr>
                  <w:tcW w:w="2910" w:type="dxa"/>
                  <w:noWrap/>
                  <w:hideMark/>
                </w:tcPr>
                <w:p w14:paraId="52137BB9"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Estimated Total Program Funding:</w:t>
                  </w:r>
                </w:p>
              </w:tc>
              <w:tc>
                <w:tcPr>
                  <w:tcW w:w="2335" w:type="dxa"/>
                  <w:vAlign w:val="center"/>
                  <w:hideMark/>
                </w:tcPr>
                <w:p w14:paraId="507E57ED"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$7,187,000</w:t>
                  </w:r>
                </w:p>
              </w:tc>
            </w:tr>
            <w:tr w:rsidR="00D23635" w:rsidRPr="004D6FAA" w14:paraId="1AF0B63E" w14:textId="77777777" w:rsidTr="00D23635">
              <w:trPr>
                <w:tblCellSpacing w:w="0" w:type="dxa"/>
              </w:trPr>
              <w:tc>
                <w:tcPr>
                  <w:tcW w:w="2910" w:type="dxa"/>
                  <w:noWrap/>
                  <w:hideMark/>
                </w:tcPr>
                <w:p w14:paraId="0AFE0C5F"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Award Ceiling:</w:t>
                  </w:r>
                </w:p>
              </w:tc>
              <w:tc>
                <w:tcPr>
                  <w:tcW w:w="2335" w:type="dxa"/>
                  <w:vAlign w:val="center"/>
                  <w:hideMark/>
                </w:tcPr>
                <w:p w14:paraId="4F2D610B"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 </w:t>
                  </w:r>
                </w:p>
              </w:tc>
            </w:tr>
            <w:tr w:rsidR="00D23635" w:rsidRPr="004D6FAA" w14:paraId="7A8E89EF" w14:textId="77777777" w:rsidTr="00D23635">
              <w:trPr>
                <w:tblCellSpacing w:w="0" w:type="dxa"/>
              </w:trPr>
              <w:tc>
                <w:tcPr>
                  <w:tcW w:w="2910" w:type="dxa"/>
                  <w:noWrap/>
                  <w:hideMark/>
                </w:tcPr>
                <w:p w14:paraId="1F8C3ACC"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Award Floor:</w:t>
                  </w:r>
                </w:p>
              </w:tc>
              <w:tc>
                <w:tcPr>
                  <w:tcW w:w="2335" w:type="dxa"/>
                  <w:vAlign w:val="center"/>
                  <w:hideMark/>
                </w:tcPr>
                <w:p w14:paraId="61B86884"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 </w:t>
                  </w:r>
                </w:p>
              </w:tc>
            </w:tr>
          </w:tbl>
          <w:p w14:paraId="494E8AF0" w14:textId="77777777" w:rsidR="00D23635" w:rsidRPr="004D6FAA" w:rsidRDefault="00D23635" w:rsidP="00D23635">
            <w:pPr>
              <w:rPr>
                <w:rFonts w:ascii="Helvetica" w:eastAsiaTheme="minorHAnsi" w:hAnsi="Helvetica"/>
                <w:sz w:val="22"/>
                <w:szCs w:val="22"/>
              </w:rPr>
            </w:pPr>
          </w:p>
        </w:tc>
      </w:tr>
    </w:tbl>
    <w:p w14:paraId="3AD22B6C" w14:textId="77777777" w:rsidR="00D23635" w:rsidRPr="004D6FAA" w:rsidRDefault="00D23635" w:rsidP="00D23635">
      <w:pPr>
        <w:rPr>
          <w:rFonts w:ascii="Helvetica" w:eastAsiaTheme="minorHAnsi" w:hAnsi="Helvetica"/>
          <w:sz w:val="22"/>
          <w:szCs w:val="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612"/>
        <w:gridCol w:w="7278"/>
      </w:tblGrid>
      <w:tr w:rsidR="00D23635" w:rsidRPr="004D6FAA" w14:paraId="5C8E26B3" w14:textId="77777777" w:rsidTr="00D23635">
        <w:trPr>
          <w:tblCellSpacing w:w="0" w:type="dxa"/>
        </w:trPr>
        <w:tc>
          <w:tcPr>
            <w:tcW w:w="0" w:type="auto"/>
            <w:noWrap/>
            <w:hideMark/>
          </w:tcPr>
          <w:p w14:paraId="2BD8AD9F"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Eligible Applicants:</w:t>
            </w:r>
          </w:p>
        </w:tc>
        <w:tc>
          <w:tcPr>
            <w:tcW w:w="5000" w:type="pct"/>
            <w:vAlign w:val="center"/>
            <w:hideMark/>
          </w:tcPr>
          <w:p w14:paraId="32896901"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Others (see text field entitled "Additional Information on Eligibility" for clarification)</w:t>
            </w:r>
          </w:p>
        </w:tc>
      </w:tr>
      <w:tr w:rsidR="00D23635" w:rsidRPr="004D6FAA" w14:paraId="0DD6D9AD" w14:textId="77777777" w:rsidTr="00D23635">
        <w:trPr>
          <w:tblCellSpacing w:w="0" w:type="dxa"/>
        </w:trPr>
        <w:tc>
          <w:tcPr>
            <w:tcW w:w="0" w:type="auto"/>
            <w:noWrap/>
            <w:hideMark/>
          </w:tcPr>
          <w:p w14:paraId="546F8AFA"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Additional Information on Eligibility:</w:t>
            </w:r>
          </w:p>
        </w:tc>
        <w:tc>
          <w:tcPr>
            <w:tcW w:w="5000" w:type="pct"/>
            <w:vAlign w:val="center"/>
            <w:hideMark/>
          </w:tcPr>
          <w:p w14:paraId="56336C84"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 xml:space="preserve">Eligibility Requirements Applicants for the FRSAN must meet all the requirements discussed in this RFA. Applications may only be submitted by a collaborative state; tribal; local or regionally-based network, or partnership of qualified public and/or private entities, as determined by the Secretary. For purposes of implementing FRSAN, a network is an organizational arrangement among three or more separately operated domestic public or private entities, including the applicant organization, with established working histories in the targeted region. These collaborations may include the following entities: Indian tribes (as defined in section 4 of the Indian Self- Determination and Education Assistance Act (25 U.S.C. 5304)); State departments of agriculture, State cooperative extension services; and nongovernmental organizations (NGOs). Applications submitted by individuals, or by organizations that do not involve other entities in a network or partnership, are not eligible for consideration and will be excluded from review. Failure to meet the eligibility criteria by the application deadline </w:t>
            </w:r>
            <w:r w:rsidRPr="004D6FAA">
              <w:rPr>
                <w:rFonts w:ascii="Helvetica" w:eastAsiaTheme="minorHAnsi" w:hAnsi="Helvetica"/>
                <w:sz w:val="22"/>
                <w:szCs w:val="22"/>
              </w:rPr>
              <w:lastRenderedPageBreak/>
              <w:t>may result in exclusion from consideration or, preclude NIFA from making an award. For those new to Federal financial assistance, NIFA’s Grants Overview provides highly recommended information about grants and other resources to help understand the Federal awards process. Duplicate or Multiple Submissions – duplicate or multiple submissions is not allowed. NIFA will disqualify both applications if an applicant submits duplicate or multiple submissions. For those new to Federal financial assistance, NIFA’s Grants Overview provides highly recommended information about grants and other resources to help understand the Federal awards process.</w:t>
            </w:r>
          </w:p>
        </w:tc>
      </w:tr>
    </w:tbl>
    <w:p w14:paraId="06696D89" w14:textId="77777777" w:rsidR="00D23635" w:rsidRPr="004D6FAA" w:rsidRDefault="00D23635" w:rsidP="00D23635">
      <w:pPr>
        <w:rPr>
          <w:rFonts w:ascii="Helvetica" w:eastAsiaTheme="minorHAnsi" w:hAnsi="Helvetica"/>
          <w:sz w:val="22"/>
          <w:szCs w:val="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099"/>
        <w:gridCol w:w="7791"/>
      </w:tblGrid>
      <w:tr w:rsidR="00D23635" w:rsidRPr="004D6FAA" w14:paraId="1A4DC923" w14:textId="77777777" w:rsidTr="00D23635">
        <w:trPr>
          <w:tblCellSpacing w:w="0" w:type="dxa"/>
        </w:trPr>
        <w:tc>
          <w:tcPr>
            <w:tcW w:w="0" w:type="auto"/>
            <w:noWrap/>
            <w:hideMark/>
          </w:tcPr>
          <w:p w14:paraId="159BD047"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Agency Name:</w:t>
            </w:r>
          </w:p>
        </w:tc>
        <w:tc>
          <w:tcPr>
            <w:tcW w:w="5000" w:type="pct"/>
            <w:vAlign w:val="center"/>
            <w:hideMark/>
          </w:tcPr>
          <w:p w14:paraId="1591ED6A"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National Institute of Food and Agriculture</w:t>
            </w:r>
          </w:p>
        </w:tc>
      </w:tr>
      <w:tr w:rsidR="00D23635" w:rsidRPr="004D6FAA" w14:paraId="1323DD4A" w14:textId="77777777" w:rsidTr="00D23635">
        <w:trPr>
          <w:tblCellSpacing w:w="0" w:type="dxa"/>
        </w:trPr>
        <w:tc>
          <w:tcPr>
            <w:tcW w:w="0" w:type="auto"/>
            <w:noWrap/>
            <w:hideMark/>
          </w:tcPr>
          <w:p w14:paraId="3529FE16"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Description:</w:t>
            </w:r>
          </w:p>
        </w:tc>
        <w:tc>
          <w:tcPr>
            <w:tcW w:w="5000" w:type="pct"/>
            <w:vAlign w:val="center"/>
            <w:hideMark/>
          </w:tcPr>
          <w:p w14:paraId="27055894"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The purpose of the Farm and Ranch Stress Assistance Network (FRSAN) Program is to establish a network that connects individuals who are engaged in farming, ranching, and other agriculture-related occupations to stress assistance programs. The establishment of a network that assists farmers and ranchers in time of stress can offer a conduit to improving behavioral health awareness, literacy, and outcomes for agricultural producers, workers and their families.</w:t>
            </w:r>
          </w:p>
        </w:tc>
      </w:tr>
      <w:tr w:rsidR="00D23635" w:rsidRPr="004D6FAA" w14:paraId="5FCBD4C2" w14:textId="77777777" w:rsidTr="00D23635">
        <w:trPr>
          <w:tblCellSpacing w:w="0" w:type="dxa"/>
        </w:trPr>
        <w:tc>
          <w:tcPr>
            <w:tcW w:w="0" w:type="auto"/>
            <w:noWrap/>
            <w:hideMark/>
          </w:tcPr>
          <w:p w14:paraId="61ED2A36"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Link to Additional Information:</w:t>
            </w:r>
          </w:p>
        </w:tc>
        <w:tc>
          <w:tcPr>
            <w:tcW w:w="5000" w:type="pct"/>
            <w:vAlign w:val="center"/>
            <w:hideMark/>
          </w:tcPr>
          <w:p w14:paraId="62793AA6" w14:textId="77777777" w:rsidR="00D23635" w:rsidRPr="004D6FAA" w:rsidRDefault="00816A1B" w:rsidP="00D23635">
            <w:pPr>
              <w:rPr>
                <w:rFonts w:ascii="Helvetica" w:eastAsiaTheme="minorHAnsi" w:hAnsi="Helvetica"/>
                <w:sz w:val="22"/>
                <w:szCs w:val="22"/>
              </w:rPr>
            </w:pPr>
            <w:hyperlink r:id="rId97" w:tgtFrame="_blank" w:tooltip="Link to Additional Information" w:history="1">
              <w:r w:rsidR="00D23635" w:rsidRPr="004D6FAA">
                <w:rPr>
                  <w:rStyle w:val="Hyperlink"/>
                  <w:rFonts w:ascii="Helvetica" w:hAnsi="Helvetica"/>
                  <w:sz w:val="22"/>
                  <w:szCs w:val="22"/>
                </w:rPr>
                <w:t>Farm and Ranch Stress Assistance Network (FRSAN) Program</w:t>
              </w:r>
            </w:hyperlink>
          </w:p>
        </w:tc>
      </w:tr>
      <w:tr w:rsidR="00D23635" w:rsidRPr="004D6FAA" w14:paraId="666C27A4" w14:textId="77777777" w:rsidTr="00D23635">
        <w:trPr>
          <w:tblCellSpacing w:w="0" w:type="dxa"/>
        </w:trPr>
        <w:tc>
          <w:tcPr>
            <w:tcW w:w="0" w:type="auto"/>
            <w:noWrap/>
            <w:hideMark/>
          </w:tcPr>
          <w:p w14:paraId="29AE0A3E"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Grantor Contact Information:</w:t>
            </w:r>
          </w:p>
        </w:tc>
        <w:tc>
          <w:tcPr>
            <w:tcW w:w="5000" w:type="pct"/>
            <w:vAlign w:val="center"/>
            <w:hideMark/>
          </w:tcPr>
          <w:p w14:paraId="14CBB85B" w14:textId="77777777" w:rsidR="00D23635" w:rsidRPr="004D6FAA" w:rsidRDefault="00D23635" w:rsidP="00D23635">
            <w:pPr>
              <w:rPr>
                <w:rFonts w:ascii="Helvetica" w:eastAsiaTheme="minorHAnsi" w:hAnsi="Helvetica"/>
                <w:sz w:val="22"/>
                <w:szCs w:val="22"/>
              </w:rPr>
            </w:pPr>
            <w:r w:rsidRPr="004D6FAA">
              <w:rPr>
                <w:rFonts w:ascii="Helvetica" w:eastAsiaTheme="minorHAnsi" w:hAnsi="Helvetica"/>
                <w:sz w:val="22"/>
                <w:szCs w:val="22"/>
              </w:rPr>
              <w:t>If you have difficulty accessing the full announcement electronically, please contact:</w:t>
            </w:r>
            <w:r w:rsidRPr="004D6FAA">
              <w:rPr>
                <w:rFonts w:ascii="Helvetica" w:eastAsiaTheme="minorHAnsi" w:hAnsi="Helvetica"/>
                <w:sz w:val="22"/>
                <w:szCs w:val="22"/>
              </w:rPr>
              <w:br/>
            </w:r>
            <w:r w:rsidRPr="004D6FAA">
              <w:rPr>
                <w:rFonts w:ascii="Helvetica" w:eastAsiaTheme="minorHAnsi" w:hAnsi="Helvetica"/>
                <w:sz w:val="22"/>
                <w:szCs w:val="22"/>
              </w:rPr>
              <w:br/>
              <w:t>NIFA Help Desk Phone: 202-401-5048 Business hours are M-F, 7:00 am -5:00 pm ET, excluding Federal holidays</w:t>
            </w:r>
            <w:r w:rsidRPr="004D6FAA">
              <w:rPr>
                <w:rFonts w:ascii="Helvetica" w:eastAsiaTheme="minorHAnsi" w:hAnsi="Helvetica"/>
                <w:sz w:val="22"/>
                <w:szCs w:val="22"/>
              </w:rPr>
              <w:br/>
            </w:r>
            <w:r w:rsidRPr="004D6FAA">
              <w:rPr>
                <w:rFonts w:ascii="Helvetica" w:eastAsiaTheme="minorHAnsi" w:hAnsi="Helvetica"/>
                <w:sz w:val="22"/>
                <w:szCs w:val="22"/>
              </w:rPr>
              <w:br/>
            </w:r>
            <w:hyperlink r:id="rId98" w:history="1">
              <w:r w:rsidRPr="004D6FAA">
                <w:rPr>
                  <w:rStyle w:val="Hyperlink"/>
                  <w:rFonts w:ascii="Helvetica" w:hAnsi="Helvetica"/>
                  <w:sz w:val="22"/>
                  <w:szCs w:val="22"/>
                </w:rPr>
                <w:t>electronic@nifa.usda.gov</w:t>
              </w:r>
            </w:hyperlink>
          </w:p>
        </w:tc>
      </w:tr>
    </w:tbl>
    <w:p w14:paraId="5E399B56" w14:textId="77777777" w:rsidR="00D23635" w:rsidRDefault="00D23635" w:rsidP="00D23635">
      <w:pPr>
        <w:pStyle w:val="NoSpacing"/>
        <w:pBdr>
          <w:bottom w:val="single" w:sz="6" w:space="1" w:color="auto"/>
        </w:pBdr>
        <w:rPr>
          <w:rStyle w:val="Hyperlink"/>
          <w:rFonts w:ascii="Helvetica" w:hAnsi="Helvetica" w:cs="Helvetica"/>
          <w:color w:val="1155CC"/>
          <w:sz w:val="24"/>
          <w:szCs w:val="24"/>
          <w:shd w:val="clear" w:color="auto" w:fill="FFFFFF"/>
        </w:rPr>
      </w:pPr>
      <w:r w:rsidRPr="001868E9">
        <w:rPr>
          <w:rFonts w:ascii="Helvetica" w:hAnsi="Helvetica" w:cs="Helvetica"/>
          <w:color w:val="222222"/>
          <w:sz w:val="24"/>
          <w:szCs w:val="24"/>
        </w:rPr>
        <w:br/>
      </w:r>
      <w:hyperlink r:id="rId99" w:tgtFrame="_blank" w:history="1">
        <w:r w:rsidRPr="001868E9">
          <w:rPr>
            <w:rStyle w:val="Hyperlink"/>
            <w:rFonts w:ascii="Helvetica" w:hAnsi="Helvetica" w:cs="Helvetica"/>
            <w:color w:val="1155CC"/>
            <w:sz w:val="24"/>
            <w:szCs w:val="24"/>
            <w:shd w:val="clear" w:color="auto" w:fill="FFFFFF"/>
          </w:rPr>
          <w:t>https://www.grants.gov/web/grants/view-opportunity.html?oppId=326533</w:t>
        </w:r>
      </w:hyperlink>
    </w:p>
    <w:p w14:paraId="63092D7F" w14:textId="77777777" w:rsidR="00D23635" w:rsidRDefault="00D23635" w:rsidP="00D23635">
      <w:pPr>
        <w:pStyle w:val="NoSpacing"/>
        <w:rPr>
          <w:rStyle w:val="Hyperlink"/>
          <w:color w:val="1155CC"/>
          <w:shd w:val="clear" w:color="auto" w:fill="FFFFFF"/>
        </w:rPr>
      </w:pPr>
    </w:p>
    <w:p w14:paraId="7223599E" w14:textId="77777777" w:rsidR="00D23635" w:rsidRDefault="00D23635" w:rsidP="00D23635">
      <w:pPr>
        <w:pStyle w:val="NoSpacing"/>
        <w:rPr>
          <w:rFonts w:ascii="Helvetica" w:hAnsi="Helvetica" w:cs="Helvetica"/>
          <w:color w:val="222222"/>
          <w:sz w:val="24"/>
          <w:szCs w:val="24"/>
          <w:shd w:val="clear" w:color="auto" w:fill="FFFFFF"/>
        </w:rPr>
      </w:pPr>
      <w:bookmarkStart w:id="69" w:name="AGNLGCA"/>
      <w:bookmarkEnd w:id="69"/>
      <w:r w:rsidRPr="00385E08">
        <w:rPr>
          <w:rFonts w:ascii="Helvetica" w:hAnsi="Helvetica" w:cs="Helvetica"/>
          <w:color w:val="222222"/>
          <w:sz w:val="24"/>
          <w:szCs w:val="24"/>
          <w:shd w:val="clear" w:color="auto" w:fill="FFFFFF"/>
        </w:rPr>
        <w:t>National Institute of Food and Agriculture</w:t>
      </w:r>
      <w:r w:rsidRPr="00385E08">
        <w:rPr>
          <w:rFonts w:ascii="Helvetica" w:hAnsi="Helvetica" w:cs="Helvetica"/>
          <w:color w:val="222222"/>
          <w:sz w:val="24"/>
          <w:szCs w:val="24"/>
        </w:rPr>
        <w:br/>
      </w:r>
      <w:r w:rsidRPr="00385E08">
        <w:rPr>
          <w:rFonts w:ascii="Helvetica" w:hAnsi="Helvetica" w:cs="Helvetica"/>
          <w:color w:val="222222"/>
          <w:sz w:val="24"/>
          <w:szCs w:val="24"/>
          <w:shd w:val="clear" w:color="auto" w:fill="FFFFFF"/>
        </w:rPr>
        <w:t>Capacity Building Grants for Non-Land Grant Colleges of Agriculture Program (NLGCA)</w:t>
      </w:r>
      <w:r w:rsidRPr="00385E08">
        <w:rPr>
          <w:rFonts w:ascii="Helvetica" w:hAnsi="Helvetica" w:cs="Helvetica"/>
          <w:color w:val="222222"/>
          <w:sz w:val="24"/>
          <w:szCs w:val="24"/>
        </w:rPr>
        <w:br/>
      </w:r>
      <w:r w:rsidRPr="00385E08">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D23635" w:rsidRPr="002E6562" w14:paraId="64566328" w14:textId="77777777" w:rsidTr="00D23635">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22"/>
              <w:gridCol w:w="2823"/>
            </w:tblGrid>
            <w:tr w:rsidR="00D23635" w:rsidRPr="002E6562" w14:paraId="2FEDB549" w14:textId="77777777" w:rsidTr="00D23635">
              <w:trPr>
                <w:tblCellSpacing w:w="0" w:type="dxa"/>
              </w:trPr>
              <w:tc>
                <w:tcPr>
                  <w:tcW w:w="2422" w:type="dxa"/>
                  <w:noWrap/>
                  <w:hideMark/>
                </w:tcPr>
                <w:p w14:paraId="51320599"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Document Type:</w:t>
                  </w:r>
                </w:p>
              </w:tc>
              <w:tc>
                <w:tcPr>
                  <w:tcW w:w="2957" w:type="dxa"/>
                  <w:vAlign w:val="center"/>
                  <w:hideMark/>
                </w:tcPr>
                <w:p w14:paraId="070D9A86"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Grants Notice</w:t>
                  </w:r>
                </w:p>
              </w:tc>
            </w:tr>
            <w:tr w:rsidR="00D23635" w:rsidRPr="002E6562" w14:paraId="77D8C133" w14:textId="77777777" w:rsidTr="00D23635">
              <w:trPr>
                <w:tblCellSpacing w:w="0" w:type="dxa"/>
              </w:trPr>
              <w:tc>
                <w:tcPr>
                  <w:tcW w:w="2422" w:type="dxa"/>
                  <w:noWrap/>
                  <w:hideMark/>
                </w:tcPr>
                <w:p w14:paraId="4D508A9C"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Funding Opportunity Number:</w:t>
                  </w:r>
                </w:p>
              </w:tc>
              <w:tc>
                <w:tcPr>
                  <w:tcW w:w="2957" w:type="dxa"/>
                  <w:vAlign w:val="center"/>
                  <w:hideMark/>
                </w:tcPr>
                <w:p w14:paraId="25E25B64"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USDA-NIFA-NLGCA-007392</w:t>
                  </w:r>
                </w:p>
              </w:tc>
            </w:tr>
            <w:tr w:rsidR="00D23635" w:rsidRPr="002E6562" w14:paraId="57D3ABDA" w14:textId="77777777" w:rsidTr="00D23635">
              <w:trPr>
                <w:tblCellSpacing w:w="0" w:type="dxa"/>
              </w:trPr>
              <w:tc>
                <w:tcPr>
                  <w:tcW w:w="2422" w:type="dxa"/>
                  <w:noWrap/>
                  <w:hideMark/>
                </w:tcPr>
                <w:p w14:paraId="5178B25E"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Funding Opportunity Title:</w:t>
                  </w:r>
                </w:p>
              </w:tc>
              <w:tc>
                <w:tcPr>
                  <w:tcW w:w="2957" w:type="dxa"/>
                  <w:vAlign w:val="center"/>
                  <w:hideMark/>
                </w:tcPr>
                <w:p w14:paraId="1E5FAF45"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Capacity Building Grants for Non-Land Grant Colleges of Agriculture Program (NLGCA)</w:t>
                  </w:r>
                </w:p>
              </w:tc>
            </w:tr>
            <w:tr w:rsidR="00D23635" w:rsidRPr="002E6562" w14:paraId="33E4BE0B" w14:textId="77777777" w:rsidTr="00D23635">
              <w:trPr>
                <w:tblCellSpacing w:w="0" w:type="dxa"/>
              </w:trPr>
              <w:tc>
                <w:tcPr>
                  <w:tcW w:w="2422" w:type="dxa"/>
                  <w:noWrap/>
                  <w:hideMark/>
                </w:tcPr>
                <w:p w14:paraId="6E74B677"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Opportunity Category:</w:t>
                  </w:r>
                </w:p>
              </w:tc>
              <w:tc>
                <w:tcPr>
                  <w:tcW w:w="2957" w:type="dxa"/>
                  <w:vAlign w:val="center"/>
                  <w:hideMark/>
                </w:tcPr>
                <w:p w14:paraId="0E88DF21"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Discretionary</w:t>
                  </w:r>
                </w:p>
              </w:tc>
            </w:tr>
            <w:tr w:rsidR="00D23635" w:rsidRPr="002E6562" w14:paraId="2130B853" w14:textId="77777777" w:rsidTr="00D23635">
              <w:trPr>
                <w:tblCellSpacing w:w="0" w:type="dxa"/>
              </w:trPr>
              <w:tc>
                <w:tcPr>
                  <w:tcW w:w="2422" w:type="dxa"/>
                  <w:noWrap/>
                  <w:hideMark/>
                </w:tcPr>
                <w:p w14:paraId="695B89A7"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Opportunity Category Explanation:</w:t>
                  </w:r>
                </w:p>
              </w:tc>
              <w:tc>
                <w:tcPr>
                  <w:tcW w:w="2957" w:type="dxa"/>
                  <w:vAlign w:val="center"/>
                  <w:hideMark/>
                </w:tcPr>
                <w:p w14:paraId="77BCCDD1"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w:t>
                  </w:r>
                </w:p>
              </w:tc>
            </w:tr>
            <w:tr w:rsidR="00D23635" w:rsidRPr="002E6562" w14:paraId="57335859" w14:textId="77777777" w:rsidTr="00D23635">
              <w:trPr>
                <w:tblCellSpacing w:w="0" w:type="dxa"/>
              </w:trPr>
              <w:tc>
                <w:tcPr>
                  <w:tcW w:w="2422" w:type="dxa"/>
                  <w:noWrap/>
                  <w:hideMark/>
                </w:tcPr>
                <w:p w14:paraId="651C031E"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Funding Instrument Type:</w:t>
                  </w:r>
                </w:p>
              </w:tc>
              <w:tc>
                <w:tcPr>
                  <w:tcW w:w="2957" w:type="dxa"/>
                  <w:vAlign w:val="center"/>
                  <w:hideMark/>
                </w:tcPr>
                <w:p w14:paraId="7EB09439"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Grant</w:t>
                  </w:r>
                </w:p>
              </w:tc>
            </w:tr>
            <w:tr w:rsidR="00D23635" w:rsidRPr="002E6562" w14:paraId="23B4B198" w14:textId="77777777" w:rsidTr="00D23635">
              <w:trPr>
                <w:tblCellSpacing w:w="0" w:type="dxa"/>
              </w:trPr>
              <w:tc>
                <w:tcPr>
                  <w:tcW w:w="2422" w:type="dxa"/>
                  <w:noWrap/>
                  <w:hideMark/>
                </w:tcPr>
                <w:p w14:paraId="67D14218"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Category of Funding Activity:</w:t>
                  </w:r>
                </w:p>
              </w:tc>
              <w:tc>
                <w:tcPr>
                  <w:tcW w:w="2957" w:type="dxa"/>
                  <w:vAlign w:val="center"/>
                  <w:hideMark/>
                </w:tcPr>
                <w:p w14:paraId="61E184E8"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Agriculture</w:t>
                  </w:r>
                </w:p>
              </w:tc>
            </w:tr>
            <w:tr w:rsidR="00D23635" w:rsidRPr="002E6562" w14:paraId="679CE35E" w14:textId="77777777" w:rsidTr="00D23635">
              <w:trPr>
                <w:tblCellSpacing w:w="0" w:type="dxa"/>
              </w:trPr>
              <w:tc>
                <w:tcPr>
                  <w:tcW w:w="2422" w:type="dxa"/>
                  <w:noWrap/>
                  <w:hideMark/>
                </w:tcPr>
                <w:p w14:paraId="660DCA9D"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lastRenderedPageBreak/>
                    <w:t>Category Explanation:</w:t>
                  </w:r>
                </w:p>
              </w:tc>
              <w:tc>
                <w:tcPr>
                  <w:tcW w:w="2957" w:type="dxa"/>
                  <w:vAlign w:val="center"/>
                  <w:hideMark/>
                </w:tcPr>
                <w:p w14:paraId="3A22E44B"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w:t>
                  </w:r>
                </w:p>
              </w:tc>
            </w:tr>
            <w:tr w:rsidR="00D23635" w:rsidRPr="002E6562" w14:paraId="6B54BE24" w14:textId="77777777" w:rsidTr="00D23635">
              <w:trPr>
                <w:tblCellSpacing w:w="0" w:type="dxa"/>
              </w:trPr>
              <w:tc>
                <w:tcPr>
                  <w:tcW w:w="2422" w:type="dxa"/>
                  <w:noWrap/>
                  <w:hideMark/>
                </w:tcPr>
                <w:p w14:paraId="08CB69FD"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Expected Number of Awards:</w:t>
                  </w:r>
                </w:p>
              </w:tc>
              <w:tc>
                <w:tcPr>
                  <w:tcW w:w="2957" w:type="dxa"/>
                  <w:vAlign w:val="center"/>
                  <w:hideMark/>
                </w:tcPr>
                <w:p w14:paraId="7EADC468"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w:t>
                  </w:r>
                </w:p>
              </w:tc>
            </w:tr>
            <w:tr w:rsidR="00D23635" w:rsidRPr="002E6562" w14:paraId="5C85D73F" w14:textId="77777777" w:rsidTr="00D23635">
              <w:trPr>
                <w:tblCellSpacing w:w="0" w:type="dxa"/>
              </w:trPr>
              <w:tc>
                <w:tcPr>
                  <w:tcW w:w="2422" w:type="dxa"/>
                  <w:noWrap/>
                  <w:hideMark/>
                </w:tcPr>
                <w:p w14:paraId="2D0F6EBB"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CFDA Number(s):</w:t>
                  </w:r>
                </w:p>
              </w:tc>
              <w:tc>
                <w:tcPr>
                  <w:tcW w:w="2957" w:type="dxa"/>
                  <w:vAlign w:val="center"/>
                  <w:hideMark/>
                </w:tcPr>
                <w:p w14:paraId="4417B4F4"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10.326 -- Capacity Building for Non-Land Grant Colleges of Agriculture (NLGCA)</w:t>
                  </w:r>
                </w:p>
              </w:tc>
            </w:tr>
            <w:tr w:rsidR="00D23635" w:rsidRPr="002E6562" w14:paraId="235C03BA" w14:textId="77777777" w:rsidTr="00D23635">
              <w:trPr>
                <w:tblCellSpacing w:w="0" w:type="dxa"/>
              </w:trPr>
              <w:tc>
                <w:tcPr>
                  <w:tcW w:w="2422" w:type="dxa"/>
                  <w:noWrap/>
                  <w:hideMark/>
                </w:tcPr>
                <w:p w14:paraId="159F673A"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Cost Sharing or Matching Requirement:</w:t>
                  </w:r>
                </w:p>
              </w:tc>
              <w:tc>
                <w:tcPr>
                  <w:tcW w:w="2957" w:type="dxa"/>
                  <w:vAlign w:val="center"/>
                  <w:hideMark/>
                </w:tcPr>
                <w:p w14:paraId="1F47DFA8"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No</w:t>
                  </w:r>
                </w:p>
              </w:tc>
            </w:tr>
          </w:tbl>
          <w:p w14:paraId="1C07CC4A" w14:textId="77777777" w:rsidR="00D23635" w:rsidRPr="002E6562" w:rsidRDefault="00D23635" w:rsidP="00D23635">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767"/>
              <w:gridCol w:w="2478"/>
            </w:tblGrid>
            <w:tr w:rsidR="00D23635" w:rsidRPr="002E6562" w14:paraId="7A4C1AA5" w14:textId="77777777" w:rsidTr="00D23635">
              <w:trPr>
                <w:tblCellSpacing w:w="0" w:type="dxa"/>
              </w:trPr>
              <w:tc>
                <w:tcPr>
                  <w:tcW w:w="2767" w:type="dxa"/>
                  <w:noWrap/>
                  <w:hideMark/>
                </w:tcPr>
                <w:p w14:paraId="723504ED"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lastRenderedPageBreak/>
                    <w:t>Version:</w:t>
                  </w:r>
                </w:p>
              </w:tc>
              <w:tc>
                <w:tcPr>
                  <w:tcW w:w="2781" w:type="dxa"/>
                  <w:vAlign w:val="center"/>
                  <w:hideMark/>
                </w:tcPr>
                <w:p w14:paraId="770AF453"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Synopsis 1</w:t>
                  </w:r>
                </w:p>
              </w:tc>
            </w:tr>
            <w:tr w:rsidR="00D23635" w:rsidRPr="002E6562" w14:paraId="37E5542C" w14:textId="77777777" w:rsidTr="00D23635">
              <w:trPr>
                <w:tblCellSpacing w:w="0" w:type="dxa"/>
              </w:trPr>
              <w:tc>
                <w:tcPr>
                  <w:tcW w:w="2767" w:type="dxa"/>
                  <w:noWrap/>
                  <w:hideMark/>
                </w:tcPr>
                <w:p w14:paraId="54A72DF1"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Posted Date:</w:t>
                  </w:r>
                </w:p>
              </w:tc>
              <w:tc>
                <w:tcPr>
                  <w:tcW w:w="2781" w:type="dxa"/>
                  <w:vAlign w:val="center"/>
                  <w:hideMark/>
                </w:tcPr>
                <w:p w14:paraId="2C9A5616"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Apr 17, 2020</w:t>
                  </w:r>
                </w:p>
              </w:tc>
            </w:tr>
            <w:tr w:rsidR="00D23635" w:rsidRPr="002E6562" w14:paraId="36E81C62" w14:textId="77777777" w:rsidTr="00D23635">
              <w:trPr>
                <w:tblCellSpacing w:w="0" w:type="dxa"/>
              </w:trPr>
              <w:tc>
                <w:tcPr>
                  <w:tcW w:w="2767" w:type="dxa"/>
                  <w:noWrap/>
                  <w:hideMark/>
                </w:tcPr>
                <w:p w14:paraId="73DAEF14"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Last Updated Date:</w:t>
                  </w:r>
                </w:p>
              </w:tc>
              <w:tc>
                <w:tcPr>
                  <w:tcW w:w="2781" w:type="dxa"/>
                  <w:vAlign w:val="center"/>
                  <w:hideMark/>
                </w:tcPr>
                <w:p w14:paraId="3112BCF7"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Apr 17, 2020</w:t>
                  </w:r>
                </w:p>
              </w:tc>
            </w:tr>
            <w:tr w:rsidR="00D23635" w:rsidRPr="002E6562" w14:paraId="200EF7C5" w14:textId="77777777" w:rsidTr="00D23635">
              <w:trPr>
                <w:tblCellSpacing w:w="0" w:type="dxa"/>
              </w:trPr>
              <w:tc>
                <w:tcPr>
                  <w:tcW w:w="2767" w:type="dxa"/>
                  <w:noWrap/>
                  <w:hideMark/>
                </w:tcPr>
                <w:p w14:paraId="0195AE7A"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Original Closing Date for Applications:</w:t>
                  </w:r>
                </w:p>
              </w:tc>
              <w:tc>
                <w:tcPr>
                  <w:tcW w:w="2781" w:type="dxa"/>
                  <w:vAlign w:val="center"/>
                  <w:hideMark/>
                </w:tcPr>
                <w:p w14:paraId="66532DBF"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Oct 28, 2020  </w:t>
                  </w:r>
                </w:p>
              </w:tc>
            </w:tr>
            <w:tr w:rsidR="00D23635" w:rsidRPr="002E6562" w14:paraId="64F0E5AA" w14:textId="77777777" w:rsidTr="00D23635">
              <w:trPr>
                <w:tblCellSpacing w:w="0" w:type="dxa"/>
              </w:trPr>
              <w:tc>
                <w:tcPr>
                  <w:tcW w:w="2767" w:type="dxa"/>
                  <w:noWrap/>
                  <w:hideMark/>
                </w:tcPr>
                <w:p w14:paraId="7943F769"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Current Closing Date for Applications:</w:t>
                  </w:r>
                </w:p>
              </w:tc>
              <w:tc>
                <w:tcPr>
                  <w:tcW w:w="2781" w:type="dxa"/>
                  <w:vAlign w:val="center"/>
                  <w:hideMark/>
                </w:tcPr>
                <w:p w14:paraId="3F7775D9"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Oct 28, 2020  </w:t>
                  </w:r>
                </w:p>
              </w:tc>
            </w:tr>
            <w:tr w:rsidR="00D23635" w:rsidRPr="002E6562" w14:paraId="703D0A2E" w14:textId="77777777" w:rsidTr="00D23635">
              <w:trPr>
                <w:tblCellSpacing w:w="0" w:type="dxa"/>
              </w:trPr>
              <w:tc>
                <w:tcPr>
                  <w:tcW w:w="2767" w:type="dxa"/>
                  <w:noWrap/>
                  <w:hideMark/>
                </w:tcPr>
                <w:p w14:paraId="08A790D0"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Archive Date:</w:t>
                  </w:r>
                </w:p>
              </w:tc>
              <w:tc>
                <w:tcPr>
                  <w:tcW w:w="2781" w:type="dxa"/>
                  <w:vAlign w:val="center"/>
                  <w:hideMark/>
                </w:tcPr>
                <w:p w14:paraId="1F6B3E2D"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Nov 27, 2020</w:t>
                  </w:r>
                </w:p>
              </w:tc>
            </w:tr>
            <w:tr w:rsidR="00D23635" w:rsidRPr="002E6562" w14:paraId="77EF8C57" w14:textId="77777777" w:rsidTr="00D23635">
              <w:trPr>
                <w:tblCellSpacing w:w="0" w:type="dxa"/>
              </w:trPr>
              <w:tc>
                <w:tcPr>
                  <w:tcW w:w="2767" w:type="dxa"/>
                  <w:noWrap/>
                  <w:hideMark/>
                </w:tcPr>
                <w:p w14:paraId="70BC6BA3"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Estimated Total Program Funding:</w:t>
                  </w:r>
                </w:p>
              </w:tc>
              <w:tc>
                <w:tcPr>
                  <w:tcW w:w="2781" w:type="dxa"/>
                  <w:vAlign w:val="center"/>
                  <w:hideMark/>
                </w:tcPr>
                <w:p w14:paraId="077A3FD5"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$4,700,000</w:t>
                  </w:r>
                </w:p>
              </w:tc>
            </w:tr>
            <w:tr w:rsidR="00D23635" w:rsidRPr="002E6562" w14:paraId="64907901" w14:textId="77777777" w:rsidTr="00D23635">
              <w:trPr>
                <w:tblCellSpacing w:w="0" w:type="dxa"/>
              </w:trPr>
              <w:tc>
                <w:tcPr>
                  <w:tcW w:w="2767" w:type="dxa"/>
                  <w:noWrap/>
                  <w:hideMark/>
                </w:tcPr>
                <w:p w14:paraId="3BE7EE20"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Award Ceiling:</w:t>
                  </w:r>
                </w:p>
              </w:tc>
              <w:tc>
                <w:tcPr>
                  <w:tcW w:w="2781" w:type="dxa"/>
                  <w:vAlign w:val="center"/>
                  <w:hideMark/>
                </w:tcPr>
                <w:p w14:paraId="4BA719AA"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$750,000</w:t>
                  </w:r>
                </w:p>
              </w:tc>
            </w:tr>
            <w:tr w:rsidR="00D23635" w:rsidRPr="002E6562" w14:paraId="531A6AFE" w14:textId="77777777" w:rsidTr="00D23635">
              <w:trPr>
                <w:tblCellSpacing w:w="0" w:type="dxa"/>
              </w:trPr>
              <w:tc>
                <w:tcPr>
                  <w:tcW w:w="2767" w:type="dxa"/>
                  <w:noWrap/>
                  <w:hideMark/>
                </w:tcPr>
                <w:p w14:paraId="157F0AEF"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Award Floor:</w:t>
                  </w:r>
                </w:p>
              </w:tc>
              <w:tc>
                <w:tcPr>
                  <w:tcW w:w="2781" w:type="dxa"/>
                  <w:vAlign w:val="center"/>
                  <w:hideMark/>
                </w:tcPr>
                <w:p w14:paraId="45D3380F"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$30,000</w:t>
                  </w:r>
                </w:p>
              </w:tc>
            </w:tr>
          </w:tbl>
          <w:p w14:paraId="3787806B" w14:textId="77777777" w:rsidR="00D23635" w:rsidRPr="002E6562" w:rsidRDefault="00D23635" w:rsidP="00D23635">
            <w:pPr>
              <w:pStyle w:val="NoSpacing"/>
              <w:rPr>
                <w:rFonts w:ascii="Helvetica" w:hAnsi="Helvetica" w:cs="Helvetica"/>
                <w:color w:val="222222"/>
              </w:rPr>
            </w:pPr>
          </w:p>
        </w:tc>
      </w:tr>
    </w:tbl>
    <w:p w14:paraId="6126F103" w14:textId="77777777" w:rsidR="00D23635" w:rsidRPr="002E6562" w:rsidRDefault="00D23635" w:rsidP="00D23635">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D23635" w:rsidRPr="002E6562" w14:paraId="36172B80" w14:textId="77777777" w:rsidTr="00D23635">
        <w:trPr>
          <w:tblCellSpacing w:w="0" w:type="dxa"/>
        </w:trPr>
        <w:tc>
          <w:tcPr>
            <w:tcW w:w="0" w:type="auto"/>
            <w:noWrap/>
            <w:hideMark/>
          </w:tcPr>
          <w:p w14:paraId="2DF8E71E"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Eligible Applicants:</w:t>
            </w:r>
          </w:p>
        </w:tc>
        <w:tc>
          <w:tcPr>
            <w:tcW w:w="5000" w:type="pct"/>
            <w:vAlign w:val="center"/>
            <w:hideMark/>
          </w:tcPr>
          <w:p w14:paraId="40C73A5F"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Others (see text field entitled "Additional Information on Eligibility" for clarification)</w:t>
            </w:r>
          </w:p>
        </w:tc>
      </w:tr>
      <w:tr w:rsidR="00D23635" w:rsidRPr="002E6562" w14:paraId="00DA7DE1" w14:textId="77777777" w:rsidTr="00D23635">
        <w:trPr>
          <w:tblCellSpacing w:w="0" w:type="dxa"/>
        </w:trPr>
        <w:tc>
          <w:tcPr>
            <w:tcW w:w="0" w:type="auto"/>
            <w:noWrap/>
            <w:hideMark/>
          </w:tcPr>
          <w:p w14:paraId="31EC90F0"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Additional Information on Eligibility:</w:t>
            </w:r>
          </w:p>
        </w:tc>
        <w:tc>
          <w:tcPr>
            <w:tcW w:w="5000" w:type="pct"/>
            <w:vAlign w:val="center"/>
            <w:hideMark/>
          </w:tcPr>
          <w:p w14:paraId="5B810CF2"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 xml:space="preserve">A. Eligibility Requirements Applicants for the NLGCA must meet all the requirements discussed in this RFA. Applications may only be submitted by a Non-Land Grant College of Agriculture (NLGCAs) certified as such by the NIFA at the time of application. A current list of NLGCA’s certified by NIFA can be found at the NLGCA List Resource webpage. Award recipients may subaward to organizations not eligible to apply to this grants program, providing such organizations are necessary for the conduct of the project. All institutions certified as NLGCA prior to December 21, 2018 must reapply for certification and meet the new criteria for NLGCA certification contained in the Federal Register Notice. In order for an institution to qualify as a NLGCA, it must be a public college or university offering a baccalaureate or higher degree in the study of agricultural sciences, forestry, or both, which is any of the 32 specified Areas of Study: Agricultural and domestic animal services; Agricultural and extension education services; Agricultural and food products processing; Agricultural business and management; Agricultural communication or agricultural journalism; Agricultural economics; Agricultural engineering; Agricultural mechanization; Agricultural production operations; Agricultural public services; Agriculture; Animal sciences; Applied horticulture or horticulture operations; Aquaculture; Equestrian/Equine Studies; Floriculture or floristry operations and management; Food science; Forest sciences and biology; Forestry; Greenhouse operations and management; International agriculture; Natural resource economics; Natural resources management and policy; Natural resources or conservation; Ornamental horticulture; Plant nursery operations and management; Plant sciences; Range science and management; Soil sciences; Turf and turfgrass management; Urban forestry; and Wood science and wood products or pulp or paper technology. If you are not sure if you are eligible to request NLGCA designation, you can look at the NLGCA Eligibility Flow Chart. In addition, Section 7102 of the Agriculture Improvement Act of 2018 removed the opt-in, opt-out language that had previously required Hispanic Serving Agricultural Colleges and Universities (HSACU) and McIntire-Stennis Colleges and Universities to relinquish that status if they wanted to pursue NLGCA designation. There are no longer any such limitations. To request that NIFA provide certification of NLGCA status, an Authorized Representative must go to the Non-Land-Grant University designation webpage and complete a web-based form indicating the institution meets the NLGCA qualifications. Within 30 </w:t>
            </w:r>
            <w:r w:rsidRPr="002E6562">
              <w:rPr>
                <w:rFonts w:ascii="Helvetica" w:hAnsi="Helvetica" w:cs="Helvetica"/>
                <w:color w:val="222222"/>
              </w:rPr>
              <w:lastRenderedPageBreak/>
              <w:t>days of submission, NIFA will provide the administrative point of contact specified on the request, with a certification of NLGCA designation or a response indicating why the request for certification is being denied. For the purposes of this program, the individual branches of a college or university that are separately accredited as degree-granting institutions as indicated per the Official List of Certified Non-Land Grant Colleges of Agriculture, are treated as separate institutions, and are therefore eligible to apply for NLGCA Program awards. Separate branches or campuses of a college or university that are not individually accredited as degree-granting institutions are not treated as separate institutions and are therefore not eligible to submit an application. Accreditation must be conferred by an agency or association recognized by the Secretary of the U.S. Department of Education. NLGCA applicants may submit (as the lead applicant) any number of applications in response to this RFA; however, your institution will be limited to a maximum of two grant awards as the lead (applicant) institution. Your institution may participate in any number of NLGCA-funded projects as a partner institution in any given year.</w:t>
            </w:r>
          </w:p>
        </w:tc>
      </w:tr>
    </w:tbl>
    <w:p w14:paraId="591BCBAC" w14:textId="77777777" w:rsidR="00D23635" w:rsidRPr="002E6562" w:rsidRDefault="00D23635" w:rsidP="00D23635">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D23635" w:rsidRPr="002E6562" w14:paraId="58946DC5" w14:textId="77777777" w:rsidTr="00D23635">
        <w:trPr>
          <w:tblCellSpacing w:w="0" w:type="dxa"/>
        </w:trPr>
        <w:tc>
          <w:tcPr>
            <w:tcW w:w="0" w:type="auto"/>
            <w:noWrap/>
            <w:hideMark/>
          </w:tcPr>
          <w:p w14:paraId="1A616266"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Agency Name:</w:t>
            </w:r>
          </w:p>
        </w:tc>
        <w:tc>
          <w:tcPr>
            <w:tcW w:w="5000" w:type="pct"/>
            <w:vAlign w:val="center"/>
            <w:hideMark/>
          </w:tcPr>
          <w:p w14:paraId="2508AAFD"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National Institute of Food and Agriculture</w:t>
            </w:r>
          </w:p>
        </w:tc>
      </w:tr>
      <w:tr w:rsidR="00D23635" w:rsidRPr="002E6562" w14:paraId="376D9777" w14:textId="77777777" w:rsidTr="00D23635">
        <w:trPr>
          <w:tblCellSpacing w:w="0" w:type="dxa"/>
        </w:trPr>
        <w:tc>
          <w:tcPr>
            <w:tcW w:w="0" w:type="auto"/>
            <w:noWrap/>
            <w:hideMark/>
          </w:tcPr>
          <w:p w14:paraId="514411CE"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Description:</w:t>
            </w:r>
          </w:p>
        </w:tc>
        <w:tc>
          <w:tcPr>
            <w:tcW w:w="5000" w:type="pct"/>
            <w:vAlign w:val="center"/>
            <w:hideMark/>
          </w:tcPr>
          <w:p w14:paraId="3B6BF39D"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NLGCA Institutions may use the funds: (a) to successfully compete for funds from Federal grants and other sources to carry out educational, research, and outreach activities that address priority concerns of national, regional, State, and local interest; (b) to disseminate information relating to priority concerns to interested members of the agriculture, renewable resources, and other relevant communities, the public, and any other interested entity; (c) to encourage members of the agriculture, renewable resources, and other relevant communities to participate in priority education, research, and outreach activities by providing matching funding to leverage grant funds; and (d) through: (1) the purchase or other acquisition of equipment and other infrastructure (not including alteration, repair, renovation, or construction of buildings); (2) the professional growth and development of the faculty of the NLGCA Institution; and (3) the development of graduate assistantships.</w:t>
            </w:r>
          </w:p>
        </w:tc>
      </w:tr>
      <w:tr w:rsidR="00D23635" w:rsidRPr="002E6562" w14:paraId="21CFE693" w14:textId="77777777" w:rsidTr="00D23635">
        <w:trPr>
          <w:tblCellSpacing w:w="0" w:type="dxa"/>
        </w:trPr>
        <w:tc>
          <w:tcPr>
            <w:tcW w:w="0" w:type="auto"/>
            <w:noWrap/>
            <w:hideMark/>
          </w:tcPr>
          <w:p w14:paraId="02588A60"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Link to Additional Information:</w:t>
            </w:r>
          </w:p>
        </w:tc>
        <w:tc>
          <w:tcPr>
            <w:tcW w:w="5000" w:type="pct"/>
            <w:vAlign w:val="center"/>
            <w:hideMark/>
          </w:tcPr>
          <w:p w14:paraId="19C125B2" w14:textId="77777777" w:rsidR="00D23635" w:rsidRPr="002E6562" w:rsidRDefault="00816A1B" w:rsidP="00D23635">
            <w:pPr>
              <w:pStyle w:val="NoSpacing"/>
              <w:rPr>
                <w:rFonts w:ascii="Helvetica" w:hAnsi="Helvetica" w:cs="Helvetica"/>
                <w:color w:val="222222"/>
              </w:rPr>
            </w:pPr>
            <w:hyperlink r:id="rId100" w:tgtFrame="_blank" w:tooltip="Link to Additional Information" w:history="1">
              <w:r w:rsidR="00D23635" w:rsidRPr="002E6562">
                <w:rPr>
                  <w:rStyle w:val="Hyperlink"/>
                  <w:rFonts w:ascii="Helvetica" w:hAnsi="Helvetica" w:cs="Helvetica"/>
                </w:rPr>
                <w:t>Capacity Building Grants for Non-Land Grant Colleges of Agriculture Program (NLGCA)</w:t>
              </w:r>
            </w:hyperlink>
          </w:p>
        </w:tc>
      </w:tr>
      <w:tr w:rsidR="00D23635" w:rsidRPr="002E6562" w14:paraId="58FF07BA" w14:textId="77777777" w:rsidTr="00D23635">
        <w:trPr>
          <w:tblCellSpacing w:w="0" w:type="dxa"/>
        </w:trPr>
        <w:tc>
          <w:tcPr>
            <w:tcW w:w="0" w:type="auto"/>
            <w:noWrap/>
            <w:hideMark/>
          </w:tcPr>
          <w:p w14:paraId="3FCD55C4" w14:textId="77777777" w:rsidR="00D23635" w:rsidRPr="002E6562" w:rsidRDefault="00D23635" w:rsidP="00D23635">
            <w:pPr>
              <w:pStyle w:val="NoSpacing"/>
              <w:rPr>
                <w:rFonts w:ascii="Helvetica" w:hAnsi="Helvetica" w:cs="Helvetica"/>
                <w:b/>
                <w:bCs/>
                <w:color w:val="222222"/>
              </w:rPr>
            </w:pPr>
            <w:r w:rsidRPr="002E6562">
              <w:rPr>
                <w:rFonts w:ascii="Helvetica" w:hAnsi="Helvetica" w:cs="Helvetica"/>
                <w:b/>
                <w:bCs/>
                <w:color w:val="222222"/>
              </w:rPr>
              <w:t>Grantor Contact Information:</w:t>
            </w:r>
          </w:p>
        </w:tc>
        <w:tc>
          <w:tcPr>
            <w:tcW w:w="5000" w:type="pct"/>
            <w:vAlign w:val="center"/>
            <w:hideMark/>
          </w:tcPr>
          <w:p w14:paraId="43601B2B" w14:textId="77777777" w:rsidR="00D23635" w:rsidRPr="002E6562" w:rsidRDefault="00D23635" w:rsidP="00D23635">
            <w:pPr>
              <w:pStyle w:val="NoSpacing"/>
              <w:rPr>
                <w:rFonts w:ascii="Helvetica" w:hAnsi="Helvetica" w:cs="Helvetica"/>
                <w:color w:val="222222"/>
              </w:rPr>
            </w:pPr>
            <w:r w:rsidRPr="002E6562">
              <w:rPr>
                <w:rFonts w:ascii="Helvetica" w:hAnsi="Helvetica" w:cs="Helvetica"/>
                <w:color w:val="222222"/>
              </w:rPr>
              <w:t>If you have difficulty accessing the full announcement electronically, please contact:</w:t>
            </w:r>
            <w:r w:rsidRPr="002E6562">
              <w:rPr>
                <w:rFonts w:ascii="Helvetica" w:hAnsi="Helvetica" w:cs="Helvetica"/>
                <w:color w:val="222222"/>
              </w:rPr>
              <w:br/>
            </w:r>
            <w:r w:rsidRPr="002E6562">
              <w:rPr>
                <w:rFonts w:ascii="Helvetica" w:hAnsi="Helvetica" w:cs="Helvetica"/>
                <w:color w:val="222222"/>
              </w:rPr>
              <w:br/>
              <w:t>NIFA Help Desk Phone: 202-401-5048 Business hours are M-F, 7:00 am -5:00 pm ET, excluding Federal holidays</w:t>
            </w:r>
            <w:r w:rsidRPr="002E6562">
              <w:rPr>
                <w:rFonts w:ascii="Helvetica" w:hAnsi="Helvetica" w:cs="Helvetica"/>
                <w:color w:val="222222"/>
              </w:rPr>
              <w:br/>
            </w:r>
            <w:r w:rsidRPr="002E6562">
              <w:rPr>
                <w:rFonts w:ascii="Helvetica" w:hAnsi="Helvetica" w:cs="Helvetica"/>
                <w:color w:val="222222"/>
              </w:rPr>
              <w:br/>
            </w:r>
            <w:hyperlink r:id="rId101" w:history="1">
              <w:r w:rsidRPr="002E6562">
                <w:rPr>
                  <w:rStyle w:val="Hyperlink"/>
                  <w:rFonts w:ascii="Helvetica" w:hAnsi="Helvetica" w:cs="Helvetica"/>
                </w:rPr>
                <w:t>If you have any questions related to preparing application content.</w:t>
              </w:r>
            </w:hyperlink>
          </w:p>
        </w:tc>
      </w:tr>
    </w:tbl>
    <w:p w14:paraId="4AD852DF" w14:textId="77777777" w:rsidR="00D23635" w:rsidRDefault="00D23635" w:rsidP="00D23635">
      <w:pPr>
        <w:pStyle w:val="NoSpacing"/>
        <w:pBdr>
          <w:bottom w:val="single" w:sz="6" w:space="1" w:color="auto"/>
        </w:pBdr>
        <w:rPr>
          <w:rStyle w:val="Hyperlink"/>
          <w:rFonts w:ascii="Helvetica" w:hAnsi="Helvetica" w:cs="Helvetica"/>
          <w:color w:val="1155CC"/>
          <w:sz w:val="24"/>
          <w:szCs w:val="24"/>
          <w:shd w:val="clear" w:color="auto" w:fill="FFFFFF"/>
        </w:rPr>
      </w:pPr>
      <w:r w:rsidRPr="00385E08">
        <w:rPr>
          <w:rFonts w:ascii="Helvetica" w:hAnsi="Helvetica" w:cs="Helvetica"/>
          <w:color w:val="222222"/>
          <w:sz w:val="24"/>
          <w:szCs w:val="24"/>
        </w:rPr>
        <w:br/>
      </w:r>
      <w:hyperlink r:id="rId102" w:tgtFrame="_blank" w:history="1">
        <w:r w:rsidRPr="00385E08">
          <w:rPr>
            <w:rStyle w:val="Hyperlink"/>
            <w:rFonts w:ascii="Helvetica" w:hAnsi="Helvetica" w:cs="Helvetica"/>
            <w:color w:val="1155CC"/>
            <w:sz w:val="24"/>
            <w:szCs w:val="24"/>
            <w:shd w:val="clear" w:color="auto" w:fill="FFFFFF"/>
          </w:rPr>
          <w:t>https://www.grants.gov/web/grants/view-opportunity.html?oppId=326388</w:t>
        </w:r>
      </w:hyperlink>
    </w:p>
    <w:p w14:paraId="67F008DB" w14:textId="77777777" w:rsidR="00D23635" w:rsidRDefault="00D23635" w:rsidP="00D23635">
      <w:pPr>
        <w:pStyle w:val="NoSpacing"/>
        <w:pBdr>
          <w:bottom w:val="single" w:sz="6" w:space="1" w:color="auto"/>
        </w:pBdr>
        <w:rPr>
          <w:rStyle w:val="Hyperlink"/>
          <w:rFonts w:ascii="Helvetica" w:hAnsi="Helvetica" w:cs="Helvetica"/>
          <w:color w:val="1155CC"/>
          <w:sz w:val="24"/>
          <w:szCs w:val="24"/>
          <w:shd w:val="clear" w:color="auto" w:fill="FFFFFF"/>
        </w:rPr>
      </w:pPr>
    </w:p>
    <w:p w14:paraId="7E909D36" w14:textId="58D06E05" w:rsidR="00D23635" w:rsidRDefault="00D23635" w:rsidP="00D23635">
      <w:pPr>
        <w:pStyle w:val="NoSpacing"/>
        <w:rPr>
          <w:rFonts w:ascii="Helvetica" w:hAnsi="Helvetica" w:cs="Helvetica"/>
          <w:sz w:val="24"/>
          <w:szCs w:val="24"/>
        </w:rPr>
      </w:pPr>
    </w:p>
    <w:p w14:paraId="2671A61F" w14:textId="77777777" w:rsidR="00D8359F" w:rsidRDefault="00D8359F" w:rsidP="00D8359F">
      <w:pPr>
        <w:pStyle w:val="NoSpacing"/>
        <w:rPr>
          <w:rFonts w:ascii="Helvetica" w:hAnsi="Helvetica" w:cs="Helvetica"/>
          <w:color w:val="222222"/>
          <w:sz w:val="24"/>
          <w:szCs w:val="24"/>
          <w:shd w:val="clear" w:color="auto" w:fill="FFFFFF"/>
        </w:rPr>
      </w:pPr>
      <w:bookmarkStart w:id="70" w:name="AGTFoodforProgressNOFO"/>
      <w:bookmarkEnd w:id="70"/>
      <w:r w:rsidRPr="00EF1E79">
        <w:rPr>
          <w:rFonts w:ascii="Helvetica" w:hAnsi="Helvetica" w:cs="Helvetica"/>
          <w:color w:val="222222"/>
          <w:sz w:val="24"/>
          <w:szCs w:val="24"/>
          <w:shd w:val="clear" w:color="auto" w:fill="FFFFFF"/>
        </w:rPr>
        <w:t>Food for Progress 10.606</w:t>
      </w:r>
      <w:r w:rsidRPr="00EF1E79">
        <w:rPr>
          <w:rFonts w:ascii="Helvetica" w:hAnsi="Helvetica" w:cs="Helvetica"/>
          <w:color w:val="222222"/>
          <w:sz w:val="24"/>
          <w:szCs w:val="24"/>
        </w:rPr>
        <w:br/>
      </w:r>
      <w:r w:rsidRPr="00EF1E79">
        <w:rPr>
          <w:rFonts w:ascii="Helvetica" w:hAnsi="Helvetica" w:cs="Helvetica"/>
          <w:color w:val="222222"/>
          <w:sz w:val="24"/>
          <w:szCs w:val="24"/>
          <w:shd w:val="clear" w:color="auto" w:fill="FFFFFF"/>
        </w:rPr>
        <w:t>Food for Progress: Standing Supplemental Notice of Funding Opportunity (NOFO) for Amendments</w:t>
      </w:r>
      <w:r w:rsidRPr="00EF1E79">
        <w:rPr>
          <w:rFonts w:ascii="Helvetica" w:hAnsi="Helvetica" w:cs="Helvetica"/>
          <w:color w:val="222222"/>
          <w:sz w:val="24"/>
          <w:szCs w:val="24"/>
        </w:rPr>
        <w:br/>
      </w:r>
      <w:r w:rsidRPr="00EF1E79">
        <w:rPr>
          <w:rFonts w:ascii="Helvetica" w:hAnsi="Helvetica" w:cs="Helvetica"/>
          <w:color w:val="222222"/>
          <w:sz w:val="24"/>
          <w:szCs w:val="24"/>
          <w:shd w:val="clear" w:color="auto" w:fill="FFFFFF"/>
        </w:rPr>
        <w:t>Synopsis 3</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D8359F" w:rsidRPr="004D6FAA" w14:paraId="206869E3"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82"/>
              <w:gridCol w:w="3363"/>
            </w:tblGrid>
            <w:tr w:rsidR="00D8359F" w:rsidRPr="004D6FAA" w14:paraId="3FBAB248" w14:textId="77777777" w:rsidTr="00465B9D">
              <w:trPr>
                <w:tblCellSpacing w:w="0" w:type="dxa"/>
              </w:trPr>
              <w:tc>
                <w:tcPr>
                  <w:tcW w:w="1882" w:type="dxa"/>
                  <w:noWrap/>
                  <w:hideMark/>
                </w:tcPr>
                <w:p w14:paraId="70FEC4EE"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Document Type:</w:t>
                  </w:r>
                </w:p>
              </w:tc>
              <w:tc>
                <w:tcPr>
                  <w:tcW w:w="3467" w:type="dxa"/>
                  <w:vAlign w:val="center"/>
                  <w:hideMark/>
                </w:tcPr>
                <w:p w14:paraId="78D5DE36"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Grants Notice</w:t>
                  </w:r>
                </w:p>
              </w:tc>
            </w:tr>
            <w:tr w:rsidR="00D8359F" w:rsidRPr="004D6FAA" w14:paraId="37932B5E" w14:textId="77777777" w:rsidTr="00465B9D">
              <w:trPr>
                <w:tblCellSpacing w:w="0" w:type="dxa"/>
              </w:trPr>
              <w:tc>
                <w:tcPr>
                  <w:tcW w:w="1882" w:type="dxa"/>
                  <w:noWrap/>
                  <w:hideMark/>
                </w:tcPr>
                <w:p w14:paraId="785646F3"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lastRenderedPageBreak/>
                    <w:t>Funding Opportunity Number:</w:t>
                  </w:r>
                </w:p>
              </w:tc>
              <w:tc>
                <w:tcPr>
                  <w:tcW w:w="3467" w:type="dxa"/>
                  <w:vAlign w:val="center"/>
                  <w:hideMark/>
                </w:tcPr>
                <w:p w14:paraId="20ECCD78"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USDA-FAS-0700-10606-S</w:t>
                  </w:r>
                </w:p>
              </w:tc>
            </w:tr>
            <w:tr w:rsidR="00D8359F" w:rsidRPr="004D6FAA" w14:paraId="534EDCDF" w14:textId="77777777" w:rsidTr="00465B9D">
              <w:trPr>
                <w:tblCellSpacing w:w="0" w:type="dxa"/>
              </w:trPr>
              <w:tc>
                <w:tcPr>
                  <w:tcW w:w="1882" w:type="dxa"/>
                  <w:noWrap/>
                  <w:hideMark/>
                </w:tcPr>
                <w:p w14:paraId="23F38686"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Funding Opportunity Title:</w:t>
                  </w:r>
                </w:p>
              </w:tc>
              <w:tc>
                <w:tcPr>
                  <w:tcW w:w="3467" w:type="dxa"/>
                  <w:vAlign w:val="center"/>
                  <w:hideMark/>
                </w:tcPr>
                <w:p w14:paraId="507C8032"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Food for Progress: Standing Supplemental Notice of Funding Opportunity (NOFO) for Amendments</w:t>
                  </w:r>
                </w:p>
              </w:tc>
            </w:tr>
            <w:tr w:rsidR="00D8359F" w:rsidRPr="004D6FAA" w14:paraId="7AAB98CC" w14:textId="77777777" w:rsidTr="00465B9D">
              <w:trPr>
                <w:tblCellSpacing w:w="0" w:type="dxa"/>
              </w:trPr>
              <w:tc>
                <w:tcPr>
                  <w:tcW w:w="1882" w:type="dxa"/>
                  <w:noWrap/>
                  <w:hideMark/>
                </w:tcPr>
                <w:p w14:paraId="137C47A2"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Opportunity Category:</w:t>
                  </w:r>
                </w:p>
              </w:tc>
              <w:tc>
                <w:tcPr>
                  <w:tcW w:w="3467" w:type="dxa"/>
                  <w:vAlign w:val="center"/>
                  <w:hideMark/>
                </w:tcPr>
                <w:p w14:paraId="21D4C58E"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Discretionary</w:t>
                  </w:r>
                </w:p>
              </w:tc>
            </w:tr>
            <w:tr w:rsidR="00D8359F" w:rsidRPr="004D6FAA" w14:paraId="22D0BA63" w14:textId="77777777" w:rsidTr="00465B9D">
              <w:trPr>
                <w:tblCellSpacing w:w="0" w:type="dxa"/>
              </w:trPr>
              <w:tc>
                <w:tcPr>
                  <w:tcW w:w="1882" w:type="dxa"/>
                  <w:noWrap/>
                  <w:hideMark/>
                </w:tcPr>
                <w:p w14:paraId="2411BD80"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Opportunity Category Explanation:</w:t>
                  </w:r>
                </w:p>
              </w:tc>
              <w:tc>
                <w:tcPr>
                  <w:tcW w:w="3467" w:type="dxa"/>
                  <w:vAlign w:val="center"/>
                  <w:hideMark/>
                </w:tcPr>
                <w:p w14:paraId="579FA6D9"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 </w:t>
                  </w:r>
                </w:p>
              </w:tc>
            </w:tr>
            <w:tr w:rsidR="00D8359F" w:rsidRPr="004D6FAA" w14:paraId="48785011" w14:textId="77777777" w:rsidTr="00465B9D">
              <w:trPr>
                <w:tblCellSpacing w:w="0" w:type="dxa"/>
              </w:trPr>
              <w:tc>
                <w:tcPr>
                  <w:tcW w:w="1882" w:type="dxa"/>
                  <w:noWrap/>
                  <w:hideMark/>
                </w:tcPr>
                <w:p w14:paraId="3C8B1C7D"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Funding Instrument Type:</w:t>
                  </w:r>
                </w:p>
              </w:tc>
              <w:tc>
                <w:tcPr>
                  <w:tcW w:w="3467" w:type="dxa"/>
                  <w:vAlign w:val="center"/>
                  <w:hideMark/>
                </w:tcPr>
                <w:p w14:paraId="3FD0CDEA"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Cooperative Agreement</w:t>
                  </w:r>
                </w:p>
              </w:tc>
            </w:tr>
            <w:tr w:rsidR="00D8359F" w:rsidRPr="004D6FAA" w14:paraId="5FB1014E" w14:textId="77777777" w:rsidTr="00465B9D">
              <w:trPr>
                <w:tblCellSpacing w:w="0" w:type="dxa"/>
              </w:trPr>
              <w:tc>
                <w:tcPr>
                  <w:tcW w:w="1882" w:type="dxa"/>
                  <w:noWrap/>
                  <w:hideMark/>
                </w:tcPr>
                <w:p w14:paraId="4AA46FA5"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Category of Funding Activity:</w:t>
                  </w:r>
                </w:p>
              </w:tc>
              <w:tc>
                <w:tcPr>
                  <w:tcW w:w="3467" w:type="dxa"/>
                  <w:vAlign w:val="center"/>
                  <w:hideMark/>
                </w:tcPr>
                <w:p w14:paraId="215BF41F"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Agriculture</w:t>
                  </w:r>
                </w:p>
              </w:tc>
            </w:tr>
            <w:tr w:rsidR="00D8359F" w:rsidRPr="004D6FAA" w14:paraId="6F0BEFA8" w14:textId="77777777" w:rsidTr="00465B9D">
              <w:trPr>
                <w:tblCellSpacing w:w="0" w:type="dxa"/>
              </w:trPr>
              <w:tc>
                <w:tcPr>
                  <w:tcW w:w="1882" w:type="dxa"/>
                  <w:noWrap/>
                  <w:hideMark/>
                </w:tcPr>
                <w:p w14:paraId="248C0872"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Category Explanation:</w:t>
                  </w:r>
                </w:p>
              </w:tc>
              <w:tc>
                <w:tcPr>
                  <w:tcW w:w="3467" w:type="dxa"/>
                  <w:vAlign w:val="center"/>
                  <w:hideMark/>
                </w:tcPr>
                <w:p w14:paraId="2B2CC19A"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 </w:t>
                  </w:r>
                </w:p>
              </w:tc>
            </w:tr>
            <w:tr w:rsidR="00D8359F" w:rsidRPr="004D6FAA" w14:paraId="0F981021" w14:textId="77777777" w:rsidTr="00465B9D">
              <w:trPr>
                <w:tblCellSpacing w:w="0" w:type="dxa"/>
              </w:trPr>
              <w:tc>
                <w:tcPr>
                  <w:tcW w:w="1882" w:type="dxa"/>
                  <w:noWrap/>
                  <w:hideMark/>
                </w:tcPr>
                <w:p w14:paraId="37F60182"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Expected Number of Awards:</w:t>
                  </w:r>
                </w:p>
              </w:tc>
              <w:tc>
                <w:tcPr>
                  <w:tcW w:w="3467" w:type="dxa"/>
                  <w:vAlign w:val="center"/>
                  <w:hideMark/>
                </w:tcPr>
                <w:p w14:paraId="73A4AD44"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10</w:t>
                  </w:r>
                </w:p>
              </w:tc>
            </w:tr>
            <w:tr w:rsidR="00D8359F" w:rsidRPr="004D6FAA" w14:paraId="646581BE" w14:textId="77777777" w:rsidTr="00465B9D">
              <w:trPr>
                <w:tblCellSpacing w:w="0" w:type="dxa"/>
              </w:trPr>
              <w:tc>
                <w:tcPr>
                  <w:tcW w:w="1882" w:type="dxa"/>
                  <w:noWrap/>
                  <w:hideMark/>
                </w:tcPr>
                <w:p w14:paraId="57AF705E"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CFDA Number(s):</w:t>
                  </w:r>
                </w:p>
              </w:tc>
              <w:tc>
                <w:tcPr>
                  <w:tcW w:w="3467" w:type="dxa"/>
                  <w:vAlign w:val="center"/>
                  <w:hideMark/>
                </w:tcPr>
                <w:p w14:paraId="0076B0B3"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10.606 -- Food for Progress</w:t>
                  </w:r>
                </w:p>
              </w:tc>
            </w:tr>
            <w:tr w:rsidR="00D8359F" w:rsidRPr="004D6FAA" w14:paraId="397F1EC0" w14:textId="77777777" w:rsidTr="00465B9D">
              <w:trPr>
                <w:tblCellSpacing w:w="0" w:type="dxa"/>
              </w:trPr>
              <w:tc>
                <w:tcPr>
                  <w:tcW w:w="1882" w:type="dxa"/>
                  <w:noWrap/>
                  <w:hideMark/>
                </w:tcPr>
                <w:p w14:paraId="252F3124"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Cost Sharing or Matching Requirement:</w:t>
                  </w:r>
                </w:p>
              </w:tc>
              <w:tc>
                <w:tcPr>
                  <w:tcW w:w="3467" w:type="dxa"/>
                  <w:vAlign w:val="center"/>
                  <w:hideMark/>
                </w:tcPr>
                <w:p w14:paraId="1E7CEC3A"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No</w:t>
                  </w:r>
                </w:p>
              </w:tc>
            </w:tr>
          </w:tbl>
          <w:p w14:paraId="5CCB6FA2" w14:textId="77777777" w:rsidR="00D8359F" w:rsidRPr="004D6FAA" w:rsidRDefault="00D8359F"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40"/>
              <w:gridCol w:w="2805"/>
            </w:tblGrid>
            <w:tr w:rsidR="00D8359F" w:rsidRPr="004D6FAA" w14:paraId="0FA20424" w14:textId="77777777" w:rsidTr="00465B9D">
              <w:trPr>
                <w:tblCellSpacing w:w="0" w:type="dxa"/>
              </w:trPr>
              <w:tc>
                <w:tcPr>
                  <w:tcW w:w="2440" w:type="dxa"/>
                  <w:noWrap/>
                  <w:hideMark/>
                </w:tcPr>
                <w:p w14:paraId="0386896C"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lastRenderedPageBreak/>
                    <w:t>Version:</w:t>
                  </w:r>
                </w:p>
              </w:tc>
              <w:tc>
                <w:tcPr>
                  <w:tcW w:w="3230" w:type="dxa"/>
                  <w:vAlign w:val="center"/>
                  <w:hideMark/>
                </w:tcPr>
                <w:p w14:paraId="5B52B977"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Synopsis 3</w:t>
                  </w:r>
                </w:p>
              </w:tc>
            </w:tr>
            <w:tr w:rsidR="00D8359F" w:rsidRPr="004D6FAA" w14:paraId="74F0D6BC" w14:textId="77777777" w:rsidTr="00465B9D">
              <w:trPr>
                <w:tblCellSpacing w:w="0" w:type="dxa"/>
              </w:trPr>
              <w:tc>
                <w:tcPr>
                  <w:tcW w:w="2440" w:type="dxa"/>
                  <w:noWrap/>
                  <w:hideMark/>
                </w:tcPr>
                <w:p w14:paraId="5585A0DC"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Posted Date:</w:t>
                  </w:r>
                </w:p>
              </w:tc>
              <w:tc>
                <w:tcPr>
                  <w:tcW w:w="3230" w:type="dxa"/>
                  <w:vAlign w:val="center"/>
                  <w:hideMark/>
                </w:tcPr>
                <w:p w14:paraId="0278F237"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Apr 22, 2020</w:t>
                  </w:r>
                </w:p>
              </w:tc>
            </w:tr>
            <w:tr w:rsidR="00D8359F" w:rsidRPr="004D6FAA" w14:paraId="5B6EA868" w14:textId="77777777" w:rsidTr="00465B9D">
              <w:trPr>
                <w:tblCellSpacing w:w="0" w:type="dxa"/>
              </w:trPr>
              <w:tc>
                <w:tcPr>
                  <w:tcW w:w="2440" w:type="dxa"/>
                  <w:noWrap/>
                  <w:hideMark/>
                </w:tcPr>
                <w:p w14:paraId="566AD153"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lastRenderedPageBreak/>
                    <w:t>Last Updated Date:</w:t>
                  </w:r>
                </w:p>
              </w:tc>
              <w:tc>
                <w:tcPr>
                  <w:tcW w:w="3230" w:type="dxa"/>
                  <w:vAlign w:val="center"/>
                  <w:hideMark/>
                </w:tcPr>
                <w:p w14:paraId="5AED44A1"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Apr 22, 2020</w:t>
                  </w:r>
                </w:p>
              </w:tc>
            </w:tr>
            <w:tr w:rsidR="00D8359F" w:rsidRPr="004D6FAA" w14:paraId="32378339" w14:textId="77777777" w:rsidTr="00465B9D">
              <w:trPr>
                <w:tblCellSpacing w:w="0" w:type="dxa"/>
              </w:trPr>
              <w:tc>
                <w:tcPr>
                  <w:tcW w:w="2440" w:type="dxa"/>
                  <w:noWrap/>
                  <w:hideMark/>
                </w:tcPr>
                <w:p w14:paraId="3F3F8868"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Original Closing Date for Applications:</w:t>
                  </w:r>
                </w:p>
              </w:tc>
              <w:tc>
                <w:tcPr>
                  <w:tcW w:w="3230" w:type="dxa"/>
                  <w:vAlign w:val="center"/>
                  <w:hideMark/>
                </w:tcPr>
                <w:p w14:paraId="0360C378"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Aug 01, 2020  </w:t>
                  </w:r>
                </w:p>
              </w:tc>
            </w:tr>
            <w:tr w:rsidR="00D8359F" w:rsidRPr="004D6FAA" w14:paraId="0D830240" w14:textId="77777777" w:rsidTr="00465B9D">
              <w:trPr>
                <w:tblCellSpacing w:w="0" w:type="dxa"/>
              </w:trPr>
              <w:tc>
                <w:tcPr>
                  <w:tcW w:w="2440" w:type="dxa"/>
                  <w:noWrap/>
                  <w:hideMark/>
                </w:tcPr>
                <w:p w14:paraId="16B1F721"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Current Closing Date for Applications:</w:t>
                  </w:r>
                </w:p>
              </w:tc>
              <w:tc>
                <w:tcPr>
                  <w:tcW w:w="3230" w:type="dxa"/>
                  <w:vAlign w:val="center"/>
                  <w:hideMark/>
                </w:tcPr>
                <w:p w14:paraId="44626329"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Aug 01, 2020  </w:t>
                  </w:r>
                </w:p>
              </w:tc>
            </w:tr>
            <w:tr w:rsidR="00D8359F" w:rsidRPr="004D6FAA" w14:paraId="6A733A22" w14:textId="77777777" w:rsidTr="00465B9D">
              <w:trPr>
                <w:tblCellSpacing w:w="0" w:type="dxa"/>
              </w:trPr>
              <w:tc>
                <w:tcPr>
                  <w:tcW w:w="2440" w:type="dxa"/>
                  <w:noWrap/>
                  <w:hideMark/>
                </w:tcPr>
                <w:p w14:paraId="75FA095E"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Archive Date:</w:t>
                  </w:r>
                </w:p>
              </w:tc>
              <w:tc>
                <w:tcPr>
                  <w:tcW w:w="3230" w:type="dxa"/>
                  <w:vAlign w:val="center"/>
                  <w:hideMark/>
                </w:tcPr>
                <w:p w14:paraId="14465D3A"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Aug 31, 2020</w:t>
                  </w:r>
                </w:p>
              </w:tc>
            </w:tr>
            <w:tr w:rsidR="00D8359F" w:rsidRPr="004D6FAA" w14:paraId="2A7B2167" w14:textId="77777777" w:rsidTr="00465B9D">
              <w:trPr>
                <w:tblCellSpacing w:w="0" w:type="dxa"/>
              </w:trPr>
              <w:tc>
                <w:tcPr>
                  <w:tcW w:w="2440" w:type="dxa"/>
                  <w:noWrap/>
                  <w:hideMark/>
                </w:tcPr>
                <w:p w14:paraId="618A0FCE"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Estimated Total Program Funding:</w:t>
                  </w:r>
                </w:p>
              </w:tc>
              <w:tc>
                <w:tcPr>
                  <w:tcW w:w="3230" w:type="dxa"/>
                  <w:vAlign w:val="center"/>
                  <w:hideMark/>
                </w:tcPr>
                <w:p w14:paraId="088D296E"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$50,000,000</w:t>
                  </w:r>
                </w:p>
              </w:tc>
            </w:tr>
            <w:tr w:rsidR="00D8359F" w:rsidRPr="004D6FAA" w14:paraId="256E54DE" w14:textId="77777777" w:rsidTr="00465B9D">
              <w:trPr>
                <w:tblCellSpacing w:w="0" w:type="dxa"/>
              </w:trPr>
              <w:tc>
                <w:tcPr>
                  <w:tcW w:w="2440" w:type="dxa"/>
                  <w:noWrap/>
                  <w:hideMark/>
                </w:tcPr>
                <w:p w14:paraId="50BD27FC"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Award Ceiling:</w:t>
                  </w:r>
                </w:p>
              </w:tc>
              <w:tc>
                <w:tcPr>
                  <w:tcW w:w="3230" w:type="dxa"/>
                  <w:vAlign w:val="center"/>
                  <w:hideMark/>
                </w:tcPr>
                <w:p w14:paraId="03B3D7E6"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$5,000,000</w:t>
                  </w:r>
                </w:p>
              </w:tc>
            </w:tr>
            <w:tr w:rsidR="00D8359F" w:rsidRPr="004D6FAA" w14:paraId="5DA8E1E7" w14:textId="77777777" w:rsidTr="00465B9D">
              <w:trPr>
                <w:tblCellSpacing w:w="0" w:type="dxa"/>
              </w:trPr>
              <w:tc>
                <w:tcPr>
                  <w:tcW w:w="2440" w:type="dxa"/>
                  <w:noWrap/>
                  <w:hideMark/>
                </w:tcPr>
                <w:p w14:paraId="14BA98F9"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Award Floor:</w:t>
                  </w:r>
                </w:p>
              </w:tc>
              <w:tc>
                <w:tcPr>
                  <w:tcW w:w="3230" w:type="dxa"/>
                  <w:vAlign w:val="center"/>
                  <w:hideMark/>
                </w:tcPr>
                <w:p w14:paraId="558B5781"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$100,000</w:t>
                  </w:r>
                </w:p>
              </w:tc>
            </w:tr>
          </w:tbl>
          <w:p w14:paraId="32EF464B" w14:textId="77777777" w:rsidR="00D8359F" w:rsidRPr="004D6FAA" w:rsidRDefault="00D8359F" w:rsidP="00465B9D">
            <w:pPr>
              <w:pStyle w:val="NoSpacing"/>
              <w:rPr>
                <w:rFonts w:ascii="Helvetica" w:hAnsi="Helvetica" w:cs="Helvetica"/>
                <w:color w:val="222222"/>
              </w:rPr>
            </w:pPr>
          </w:p>
        </w:tc>
      </w:tr>
    </w:tbl>
    <w:p w14:paraId="60B2FD9C" w14:textId="77777777" w:rsidR="00D8359F" w:rsidRPr="004D6FAA" w:rsidRDefault="00D8359F" w:rsidP="00D8359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D8359F" w:rsidRPr="004D6FAA" w14:paraId="7AE36CB6" w14:textId="77777777" w:rsidTr="00465B9D">
        <w:trPr>
          <w:tblCellSpacing w:w="0" w:type="dxa"/>
        </w:trPr>
        <w:tc>
          <w:tcPr>
            <w:tcW w:w="0" w:type="auto"/>
            <w:noWrap/>
            <w:hideMark/>
          </w:tcPr>
          <w:p w14:paraId="4DB822D6"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Eligible Applicants:</w:t>
            </w:r>
          </w:p>
        </w:tc>
        <w:tc>
          <w:tcPr>
            <w:tcW w:w="5000" w:type="pct"/>
            <w:vAlign w:val="center"/>
            <w:hideMark/>
          </w:tcPr>
          <w:p w14:paraId="2C1D4B6D"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Others (see text field entitled "Additional Information on Eligibility" for clarification)</w:t>
            </w:r>
          </w:p>
        </w:tc>
      </w:tr>
      <w:tr w:rsidR="00D8359F" w:rsidRPr="004D6FAA" w14:paraId="655D8EFF" w14:textId="77777777" w:rsidTr="00465B9D">
        <w:trPr>
          <w:tblCellSpacing w:w="0" w:type="dxa"/>
        </w:trPr>
        <w:tc>
          <w:tcPr>
            <w:tcW w:w="0" w:type="auto"/>
            <w:noWrap/>
            <w:hideMark/>
          </w:tcPr>
          <w:p w14:paraId="01CE7357"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Additional Information on Eligibility:</w:t>
            </w:r>
          </w:p>
        </w:tc>
        <w:tc>
          <w:tcPr>
            <w:tcW w:w="5000" w:type="pct"/>
            <w:vAlign w:val="center"/>
            <w:hideMark/>
          </w:tcPr>
          <w:p w14:paraId="682B6F66"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Current FFPr award recipients with active cooperative agreements. Pursuant to 2 CFR Part 415.1(d)(3), this NOFO supports continuing work already started under the base FFPr award. All applicants must have an active registration in the SAM database at www.sam.gov – pending or expired registrants are not eligible. This requirement must be met by the closing date of the announcement and will not be waived. Please contact FFPrAmendments@usda.gov if you have questions about this requirement. Eligible applicants will be contacted directly by the International Food Assistance Division (IFAD) if funding is available. Applicants that respond to this solicitation without prior approval from IFAD will not be considered.</w:t>
            </w:r>
          </w:p>
        </w:tc>
      </w:tr>
    </w:tbl>
    <w:p w14:paraId="5143AF8B" w14:textId="77777777" w:rsidR="00D8359F" w:rsidRPr="004D6FAA" w:rsidRDefault="00D8359F" w:rsidP="00D8359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D8359F" w:rsidRPr="004D6FAA" w14:paraId="442EB485" w14:textId="77777777" w:rsidTr="00465B9D">
        <w:trPr>
          <w:tblCellSpacing w:w="0" w:type="dxa"/>
        </w:trPr>
        <w:tc>
          <w:tcPr>
            <w:tcW w:w="0" w:type="auto"/>
            <w:noWrap/>
            <w:hideMark/>
          </w:tcPr>
          <w:p w14:paraId="2CB23858"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Agency Name:</w:t>
            </w:r>
          </w:p>
        </w:tc>
        <w:tc>
          <w:tcPr>
            <w:tcW w:w="5000" w:type="pct"/>
            <w:vAlign w:val="center"/>
            <w:hideMark/>
          </w:tcPr>
          <w:p w14:paraId="4C28616F"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Food for Progress 10.606</w:t>
            </w:r>
          </w:p>
        </w:tc>
      </w:tr>
      <w:tr w:rsidR="00D8359F" w:rsidRPr="004D6FAA" w14:paraId="233D0A71" w14:textId="77777777" w:rsidTr="00465B9D">
        <w:trPr>
          <w:tblCellSpacing w:w="0" w:type="dxa"/>
        </w:trPr>
        <w:tc>
          <w:tcPr>
            <w:tcW w:w="0" w:type="auto"/>
            <w:noWrap/>
            <w:hideMark/>
          </w:tcPr>
          <w:p w14:paraId="4ED019F3"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Description:</w:t>
            </w:r>
          </w:p>
        </w:tc>
        <w:tc>
          <w:tcPr>
            <w:tcW w:w="5000" w:type="pct"/>
            <w:vAlign w:val="center"/>
            <w:hideMark/>
          </w:tcPr>
          <w:p w14:paraId="20804BA2"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b/>
                <w:bCs/>
                <w:i/>
                <w:iCs/>
                <w:color w:val="222222"/>
              </w:rPr>
              <w:t>Program Overview</w:t>
            </w:r>
            <w:r w:rsidRPr="004D6FAA">
              <w:rPr>
                <w:rFonts w:ascii="Helvetica" w:hAnsi="Helvetica" w:cs="Helvetica"/>
                <w:i/>
                <w:iCs/>
                <w:color w:val="222222"/>
              </w:rPr>
              <w:t> </w:t>
            </w:r>
          </w:p>
          <w:p w14:paraId="74E23CD9"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 xml:space="preserve">The FFPr program provides for the donation of U.S. agricultural commodities to developing countries and emerging democracies committed to introducing and expanding free enterprise in the agricultural </w:t>
            </w:r>
            <w:r w:rsidRPr="004D6FAA">
              <w:rPr>
                <w:rFonts w:ascii="Helvetica" w:hAnsi="Helvetica" w:cs="Helvetica"/>
                <w:color w:val="222222"/>
              </w:rPr>
              <w:lastRenderedPageBreak/>
              <w:t>sector. The commodities are generally sold on the local market and the proceeds are used to support agricultural development activities. </w:t>
            </w:r>
          </w:p>
          <w:p w14:paraId="2645371C"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u w:val="single"/>
              </w:rPr>
              <w:t> </w:t>
            </w:r>
          </w:p>
          <w:p w14:paraId="486004C3"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b/>
                <w:bCs/>
                <w:i/>
                <w:iCs/>
                <w:color w:val="222222"/>
              </w:rPr>
              <w:t>Program Objectives</w:t>
            </w:r>
          </w:p>
          <w:p w14:paraId="26A393A5"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The FFPr program has two principal objectives:</w:t>
            </w:r>
          </w:p>
          <w:p w14:paraId="6C63DC82"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      To improve agricultural productivity; and</w:t>
            </w:r>
          </w:p>
          <w:p w14:paraId="4E0F5093"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      To expand trade of agricultural products. </w:t>
            </w:r>
          </w:p>
          <w:p w14:paraId="3C93003A"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u w:val="single"/>
              </w:rPr>
              <w:t> </w:t>
            </w:r>
          </w:p>
          <w:p w14:paraId="6E7C8F54"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b/>
                <w:bCs/>
                <w:i/>
                <w:iCs/>
                <w:color w:val="222222"/>
              </w:rPr>
              <w:t>Program Priorities</w:t>
            </w:r>
          </w:p>
          <w:p w14:paraId="3B9376B0"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The program funding priorities of this NOFO are to provide additional freight, commodity, and/or administrative funds to active FFPr agreements. Generally, additional funding is needed due to natural disasters, lower than anticipated monetization proceeds and/or freight rates, continuation of program activities, political instability delaying key project dates, or commodity loss. </w:t>
            </w:r>
          </w:p>
        </w:tc>
      </w:tr>
      <w:tr w:rsidR="00D8359F" w:rsidRPr="004D6FAA" w14:paraId="62E76678" w14:textId="77777777" w:rsidTr="00465B9D">
        <w:trPr>
          <w:tblCellSpacing w:w="0" w:type="dxa"/>
        </w:trPr>
        <w:tc>
          <w:tcPr>
            <w:tcW w:w="0" w:type="auto"/>
            <w:noWrap/>
            <w:hideMark/>
          </w:tcPr>
          <w:p w14:paraId="77C655FB"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lastRenderedPageBreak/>
              <w:t>Link to Additional Information:</w:t>
            </w:r>
          </w:p>
        </w:tc>
        <w:tc>
          <w:tcPr>
            <w:tcW w:w="5000" w:type="pct"/>
            <w:vAlign w:val="center"/>
            <w:hideMark/>
          </w:tcPr>
          <w:p w14:paraId="0EDD8296" w14:textId="77777777" w:rsidR="00D8359F" w:rsidRPr="004D6FAA" w:rsidRDefault="00816A1B" w:rsidP="00465B9D">
            <w:pPr>
              <w:pStyle w:val="NoSpacing"/>
              <w:rPr>
                <w:rFonts w:ascii="Helvetica" w:hAnsi="Helvetica" w:cs="Helvetica"/>
                <w:color w:val="222222"/>
              </w:rPr>
            </w:pPr>
            <w:hyperlink w:tgtFrame="_blank" w:tooltip="Link to Additional Information" w:history="1">
              <w:r w:rsidR="00D8359F" w:rsidRPr="004D6FAA">
                <w:rPr>
                  <w:rStyle w:val="Hyperlink"/>
                  <w:rFonts w:ascii="Helvetica" w:hAnsi="Helvetica" w:cs="Helvetica"/>
                </w:rPr>
                <w:t>The full announcement is located under the tab "related documents" at the top of the synopsis.</w:t>
              </w:r>
            </w:hyperlink>
            <w:r w:rsidR="00D8359F" w:rsidRPr="004D6FAA">
              <w:rPr>
                <w:rFonts w:ascii="Helvetica" w:hAnsi="Helvetica" w:cs="Helvetica"/>
                <w:color w:val="222222"/>
              </w:rPr>
              <w:t>  </w:t>
            </w:r>
            <w:r w:rsidR="00D8359F" w:rsidRPr="004D6FAA">
              <w:rPr>
                <w:rFonts w:ascii="Helvetica" w:hAnsi="Helvetica" w:cs="Helvetica"/>
                <w:noProof/>
                <w:color w:val="222222"/>
              </w:rPr>
              <w:drawing>
                <wp:inline distT="0" distB="0" distL="0" distR="0" wp14:anchorId="2F46F882" wp14:editId="50B86187">
                  <wp:extent cx="156210" cy="156210"/>
                  <wp:effectExtent l="0" t="0" r="0" b="0"/>
                  <wp:docPr id="41" name="Picture 41" descr="Click to View Exit Disclaimer">
                    <a:hlinkClick xmlns:a="http://schemas.openxmlformats.org/drawingml/2006/main" r:id="rId40"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to View Exit Disclaimer">
                            <a:hlinkClick r:id="rId40" tgtFrame="&quot;_parent&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p>
        </w:tc>
      </w:tr>
      <w:tr w:rsidR="00D8359F" w:rsidRPr="004D6FAA" w14:paraId="1D5DBF64" w14:textId="77777777" w:rsidTr="00465B9D">
        <w:trPr>
          <w:tblCellSpacing w:w="0" w:type="dxa"/>
        </w:trPr>
        <w:tc>
          <w:tcPr>
            <w:tcW w:w="0" w:type="auto"/>
            <w:noWrap/>
            <w:hideMark/>
          </w:tcPr>
          <w:p w14:paraId="6252E95A"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Grantor Contact Information:</w:t>
            </w:r>
          </w:p>
        </w:tc>
        <w:tc>
          <w:tcPr>
            <w:tcW w:w="5000" w:type="pct"/>
            <w:vAlign w:val="center"/>
            <w:hideMark/>
          </w:tcPr>
          <w:p w14:paraId="21CF00C8"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If you have difficulty accessing the full announcement electronically, please contact:</w:t>
            </w:r>
            <w:r w:rsidRPr="004D6FAA">
              <w:rPr>
                <w:rFonts w:ascii="Helvetica" w:hAnsi="Helvetica" w:cs="Helvetica"/>
                <w:color w:val="222222"/>
              </w:rPr>
              <w:br/>
            </w:r>
            <w:r w:rsidRPr="004D6FAA">
              <w:rPr>
                <w:rFonts w:ascii="Helvetica" w:hAnsi="Helvetica" w:cs="Helvetica"/>
                <w:color w:val="222222"/>
              </w:rPr>
              <w:br/>
              <w:t>IFAD Senior Director 1400 Independence Avenue, SW STOP 1034 Washington, DC 20250 Phone: (202) 720-1230 Fax: (202) 690-0251 Email: FFPrAmendments@usda.gov</w:t>
            </w:r>
            <w:r w:rsidRPr="004D6FAA">
              <w:rPr>
                <w:rFonts w:ascii="Helvetica" w:hAnsi="Helvetica" w:cs="Helvetica"/>
                <w:color w:val="222222"/>
              </w:rPr>
              <w:br/>
            </w:r>
            <w:r w:rsidRPr="004D6FAA">
              <w:rPr>
                <w:rFonts w:ascii="Helvetica" w:hAnsi="Helvetica" w:cs="Helvetica"/>
                <w:color w:val="222222"/>
              </w:rPr>
              <w:br/>
            </w:r>
            <w:hyperlink r:id="rId103" w:history="1">
              <w:r w:rsidRPr="004D6FAA">
                <w:rPr>
                  <w:rStyle w:val="Hyperlink"/>
                  <w:rFonts w:ascii="Helvetica" w:hAnsi="Helvetica" w:cs="Helvetica"/>
                </w:rPr>
                <w:t>USDA Email</w:t>
              </w:r>
            </w:hyperlink>
          </w:p>
        </w:tc>
      </w:tr>
    </w:tbl>
    <w:p w14:paraId="308424CA" w14:textId="77777777" w:rsidR="00D8359F" w:rsidRDefault="00D8359F" w:rsidP="00D8359F">
      <w:pPr>
        <w:pStyle w:val="NoSpacing"/>
        <w:pBdr>
          <w:bottom w:val="single" w:sz="6" w:space="1" w:color="auto"/>
        </w:pBdr>
        <w:rPr>
          <w:rStyle w:val="Hyperlink"/>
          <w:rFonts w:ascii="Helvetica" w:hAnsi="Helvetica" w:cs="Helvetica"/>
          <w:color w:val="1155CC"/>
          <w:sz w:val="24"/>
          <w:szCs w:val="24"/>
          <w:shd w:val="clear" w:color="auto" w:fill="FFFFFF"/>
        </w:rPr>
      </w:pPr>
      <w:r w:rsidRPr="00EF1E79">
        <w:rPr>
          <w:rFonts w:ascii="Helvetica" w:hAnsi="Helvetica" w:cs="Helvetica"/>
          <w:color w:val="222222"/>
          <w:sz w:val="24"/>
          <w:szCs w:val="24"/>
        </w:rPr>
        <w:br/>
      </w:r>
      <w:hyperlink r:id="rId104" w:tgtFrame="_blank" w:history="1">
        <w:r w:rsidRPr="00EF1E79">
          <w:rPr>
            <w:rStyle w:val="Hyperlink"/>
            <w:rFonts w:ascii="Helvetica" w:hAnsi="Helvetica" w:cs="Helvetica"/>
            <w:color w:val="1155CC"/>
            <w:sz w:val="24"/>
            <w:szCs w:val="24"/>
            <w:shd w:val="clear" w:color="auto" w:fill="FFFFFF"/>
          </w:rPr>
          <w:t>https://www.grants.gov/web/grants/view-opportunity.html?oppId=326492</w:t>
        </w:r>
      </w:hyperlink>
    </w:p>
    <w:p w14:paraId="58841B78" w14:textId="77777777" w:rsidR="00D8359F" w:rsidRDefault="00D8359F" w:rsidP="00D8359F">
      <w:pPr>
        <w:pStyle w:val="NoSpacing"/>
        <w:pBdr>
          <w:bottom w:val="single" w:sz="6" w:space="1" w:color="auto"/>
        </w:pBdr>
        <w:rPr>
          <w:rFonts w:ascii="Helvetica" w:hAnsi="Helvetica" w:cs="Helvetica"/>
          <w:color w:val="222222"/>
          <w:sz w:val="24"/>
          <w:szCs w:val="24"/>
        </w:rPr>
      </w:pPr>
    </w:p>
    <w:p w14:paraId="5F1EAC60" w14:textId="77777777" w:rsidR="00D8359F" w:rsidRDefault="00D8359F" w:rsidP="00D8359F">
      <w:pPr>
        <w:pStyle w:val="NoSpacing"/>
        <w:rPr>
          <w:rFonts w:ascii="Helvetica" w:hAnsi="Helvetica" w:cs="Helvetica"/>
          <w:color w:val="222222"/>
          <w:sz w:val="24"/>
          <w:szCs w:val="24"/>
          <w:shd w:val="clear" w:color="auto" w:fill="FFFFFF"/>
        </w:rPr>
      </w:pPr>
      <w:r w:rsidRPr="00EF1E79">
        <w:rPr>
          <w:rFonts w:ascii="Helvetica" w:hAnsi="Helvetica" w:cs="Helvetica"/>
          <w:color w:val="222222"/>
          <w:sz w:val="24"/>
          <w:szCs w:val="24"/>
        </w:rPr>
        <w:br/>
      </w:r>
      <w:r w:rsidRPr="00EF1E79">
        <w:rPr>
          <w:rFonts w:ascii="Helvetica" w:hAnsi="Helvetica" w:cs="Helvetica"/>
          <w:color w:val="222222"/>
          <w:sz w:val="24"/>
          <w:szCs w:val="24"/>
          <w:shd w:val="clear" w:color="auto" w:fill="FFFFFF"/>
        </w:rPr>
        <w:t>McGovern-Dole Food for Education 10.608</w:t>
      </w:r>
      <w:r w:rsidRPr="00EF1E79">
        <w:rPr>
          <w:rFonts w:ascii="Helvetica" w:hAnsi="Helvetica" w:cs="Helvetica"/>
          <w:color w:val="222222"/>
          <w:sz w:val="24"/>
          <w:szCs w:val="24"/>
        </w:rPr>
        <w:br/>
      </w:r>
      <w:r w:rsidRPr="00EF1E79">
        <w:rPr>
          <w:rFonts w:ascii="Helvetica" w:hAnsi="Helvetica" w:cs="Helvetica"/>
          <w:color w:val="222222"/>
          <w:sz w:val="24"/>
          <w:szCs w:val="24"/>
          <w:shd w:val="clear" w:color="auto" w:fill="FFFFFF"/>
        </w:rPr>
        <w:t>Food for Education Standing Supplemental Notice of Funding Opportunity (NOFO) for Amendments</w:t>
      </w:r>
      <w:r w:rsidRPr="00EF1E79">
        <w:rPr>
          <w:rFonts w:ascii="Helvetica" w:hAnsi="Helvetica" w:cs="Helvetica"/>
          <w:color w:val="222222"/>
          <w:sz w:val="24"/>
          <w:szCs w:val="24"/>
        </w:rPr>
        <w:br/>
      </w:r>
      <w:r w:rsidRPr="00EF1E79">
        <w:rPr>
          <w:rFonts w:ascii="Helvetica" w:hAnsi="Helvetica" w:cs="Helvetica"/>
          <w:color w:val="222222"/>
          <w:sz w:val="24"/>
          <w:szCs w:val="24"/>
          <w:shd w:val="clear" w:color="auto" w:fill="FFFFFF"/>
        </w:rPr>
        <w:t>Synopsis 4</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D8359F" w:rsidRPr="004D6FAA" w14:paraId="05B88C62"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42"/>
              <w:gridCol w:w="3003"/>
            </w:tblGrid>
            <w:tr w:rsidR="00D8359F" w:rsidRPr="004D6FAA" w14:paraId="3B535F43" w14:textId="77777777" w:rsidTr="00465B9D">
              <w:trPr>
                <w:tblCellSpacing w:w="0" w:type="dxa"/>
              </w:trPr>
              <w:tc>
                <w:tcPr>
                  <w:tcW w:w="2242" w:type="dxa"/>
                  <w:noWrap/>
                  <w:hideMark/>
                </w:tcPr>
                <w:p w14:paraId="36C7BA4A"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Document Type:</w:t>
                  </w:r>
                </w:p>
              </w:tc>
              <w:tc>
                <w:tcPr>
                  <w:tcW w:w="3107" w:type="dxa"/>
                  <w:vAlign w:val="center"/>
                  <w:hideMark/>
                </w:tcPr>
                <w:p w14:paraId="27427370"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Grants Notice</w:t>
                  </w:r>
                </w:p>
              </w:tc>
            </w:tr>
            <w:tr w:rsidR="00D8359F" w:rsidRPr="004D6FAA" w14:paraId="33ADD775" w14:textId="77777777" w:rsidTr="00465B9D">
              <w:trPr>
                <w:tblCellSpacing w:w="0" w:type="dxa"/>
              </w:trPr>
              <w:tc>
                <w:tcPr>
                  <w:tcW w:w="2242" w:type="dxa"/>
                  <w:noWrap/>
                  <w:hideMark/>
                </w:tcPr>
                <w:p w14:paraId="087A6370"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Funding Opportunity Number:</w:t>
                  </w:r>
                </w:p>
              </w:tc>
              <w:tc>
                <w:tcPr>
                  <w:tcW w:w="3107" w:type="dxa"/>
                  <w:vAlign w:val="center"/>
                  <w:hideMark/>
                </w:tcPr>
                <w:p w14:paraId="5A4567D9"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USDA-FAS-0700-10608-S</w:t>
                  </w:r>
                </w:p>
              </w:tc>
            </w:tr>
            <w:tr w:rsidR="00D8359F" w:rsidRPr="004D6FAA" w14:paraId="45BE3145" w14:textId="77777777" w:rsidTr="00465B9D">
              <w:trPr>
                <w:tblCellSpacing w:w="0" w:type="dxa"/>
              </w:trPr>
              <w:tc>
                <w:tcPr>
                  <w:tcW w:w="2242" w:type="dxa"/>
                  <w:noWrap/>
                  <w:hideMark/>
                </w:tcPr>
                <w:p w14:paraId="2F2F855D"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Funding Opportunity Title:</w:t>
                  </w:r>
                </w:p>
              </w:tc>
              <w:tc>
                <w:tcPr>
                  <w:tcW w:w="3107" w:type="dxa"/>
                  <w:vAlign w:val="center"/>
                  <w:hideMark/>
                </w:tcPr>
                <w:p w14:paraId="4D1BFCCD"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Food for Education Standing Supplemental Notice of Funding Opportunity (NOFO) for Amendments</w:t>
                  </w:r>
                </w:p>
              </w:tc>
            </w:tr>
            <w:tr w:rsidR="00D8359F" w:rsidRPr="004D6FAA" w14:paraId="38ED9677" w14:textId="77777777" w:rsidTr="00465B9D">
              <w:trPr>
                <w:tblCellSpacing w:w="0" w:type="dxa"/>
              </w:trPr>
              <w:tc>
                <w:tcPr>
                  <w:tcW w:w="2242" w:type="dxa"/>
                  <w:noWrap/>
                  <w:hideMark/>
                </w:tcPr>
                <w:p w14:paraId="2C74F404"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Opportunity Category:</w:t>
                  </w:r>
                </w:p>
              </w:tc>
              <w:tc>
                <w:tcPr>
                  <w:tcW w:w="3107" w:type="dxa"/>
                  <w:vAlign w:val="center"/>
                  <w:hideMark/>
                </w:tcPr>
                <w:p w14:paraId="1DC21007"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Discretionary</w:t>
                  </w:r>
                </w:p>
              </w:tc>
            </w:tr>
            <w:tr w:rsidR="00D8359F" w:rsidRPr="004D6FAA" w14:paraId="1716E523" w14:textId="77777777" w:rsidTr="00465B9D">
              <w:trPr>
                <w:tblCellSpacing w:w="0" w:type="dxa"/>
              </w:trPr>
              <w:tc>
                <w:tcPr>
                  <w:tcW w:w="2242" w:type="dxa"/>
                  <w:noWrap/>
                  <w:hideMark/>
                </w:tcPr>
                <w:p w14:paraId="0DB2165F"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Opportunity Category Explanation:</w:t>
                  </w:r>
                </w:p>
              </w:tc>
              <w:tc>
                <w:tcPr>
                  <w:tcW w:w="3107" w:type="dxa"/>
                  <w:vAlign w:val="center"/>
                  <w:hideMark/>
                </w:tcPr>
                <w:p w14:paraId="0410E467"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 </w:t>
                  </w:r>
                </w:p>
              </w:tc>
            </w:tr>
            <w:tr w:rsidR="00D8359F" w:rsidRPr="004D6FAA" w14:paraId="679BB604" w14:textId="77777777" w:rsidTr="00465B9D">
              <w:trPr>
                <w:tblCellSpacing w:w="0" w:type="dxa"/>
              </w:trPr>
              <w:tc>
                <w:tcPr>
                  <w:tcW w:w="2242" w:type="dxa"/>
                  <w:noWrap/>
                  <w:hideMark/>
                </w:tcPr>
                <w:p w14:paraId="64613F83"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Funding Instrument Type:</w:t>
                  </w:r>
                </w:p>
              </w:tc>
              <w:tc>
                <w:tcPr>
                  <w:tcW w:w="3107" w:type="dxa"/>
                  <w:vAlign w:val="center"/>
                  <w:hideMark/>
                </w:tcPr>
                <w:p w14:paraId="01CE6F97"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Cooperative Agreement</w:t>
                  </w:r>
                </w:p>
              </w:tc>
            </w:tr>
            <w:tr w:rsidR="00D8359F" w:rsidRPr="004D6FAA" w14:paraId="67E0C84C" w14:textId="77777777" w:rsidTr="00465B9D">
              <w:trPr>
                <w:tblCellSpacing w:w="0" w:type="dxa"/>
              </w:trPr>
              <w:tc>
                <w:tcPr>
                  <w:tcW w:w="2242" w:type="dxa"/>
                  <w:noWrap/>
                  <w:hideMark/>
                </w:tcPr>
                <w:p w14:paraId="5BA2A034"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Category of Funding Activity:</w:t>
                  </w:r>
                </w:p>
              </w:tc>
              <w:tc>
                <w:tcPr>
                  <w:tcW w:w="3107" w:type="dxa"/>
                  <w:vAlign w:val="center"/>
                  <w:hideMark/>
                </w:tcPr>
                <w:p w14:paraId="08E8D930"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Agriculture</w:t>
                  </w:r>
                </w:p>
              </w:tc>
            </w:tr>
            <w:tr w:rsidR="00D8359F" w:rsidRPr="004D6FAA" w14:paraId="1BE9D41B" w14:textId="77777777" w:rsidTr="00465B9D">
              <w:trPr>
                <w:tblCellSpacing w:w="0" w:type="dxa"/>
              </w:trPr>
              <w:tc>
                <w:tcPr>
                  <w:tcW w:w="2242" w:type="dxa"/>
                  <w:noWrap/>
                  <w:hideMark/>
                </w:tcPr>
                <w:p w14:paraId="3570FEDA"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lastRenderedPageBreak/>
                    <w:t>Category Explanation:</w:t>
                  </w:r>
                </w:p>
              </w:tc>
              <w:tc>
                <w:tcPr>
                  <w:tcW w:w="3107" w:type="dxa"/>
                  <w:vAlign w:val="center"/>
                  <w:hideMark/>
                </w:tcPr>
                <w:p w14:paraId="4AEDB29B"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 </w:t>
                  </w:r>
                </w:p>
              </w:tc>
            </w:tr>
            <w:tr w:rsidR="00D8359F" w:rsidRPr="004D6FAA" w14:paraId="45F56DE7" w14:textId="77777777" w:rsidTr="00465B9D">
              <w:trPr>
                <w:tblCellSpacing w:w="0" w:type="dxa"/>
              </w:trPr>
              <w:tc>
                <w:tcPr>
                  <w:tcW w:w="2242" w:type="dxa"/>
                  <w:noWrap/>
                  <w:hideMark/>
                </w:tcPr>
                <w:p w14:paraId="747AC395"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Expected Number of Awards:</w:t>
                  </w:r>
                </w:p>
              </w:tc>
              <w:tc>
                <w:tcPr>
                  <w:tcW w:w="3107" w:type="dxa"/>
                  <w:vAlign w:val="center"/>
                  <w:hideMark/>
                </w:tcPr>
                <w:p w14:paraId="24AE18AD"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10</w:t>
                  </w:r>
                </w:p>
              </w:tc>
            </w:tr>
            <w:tr w:rsidR="00D8359F" w:rsidRPr="004D6FAA" w14:paraId="473C07B1" w14:textId="77777777" w:rsidTr="00465B9D">
              <w:trPr>
                <w:tblCellSpacing w:w="0" w:type="dxa"/>
              </w:trPr>
              <w:tc>
                <w:tcPr>
                  <w:tcW w:w="2242" w:type="dxa"/>
                  <w:noWrap/>
                  <w:hideMark/>
                </w:tcPr>
                <w:p w14:paraId="73861493"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CFDA Number(s):</w:t>
                  </w:r>
                </w:p>
              </w:tc>
              <w:tc>
                <w:tcPr>
                  <w:tcW w:w="3107" w:type="dxa"/>
                  <w:vAlign w:val="center"/>
                  <w:hideMark/>
                </w:tcPr>
                <w:p w14:paraId="79D04D8D"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10.608 -- Food for Education</w:t>
                  </w:r>
                </w:p>
              </w:tc>
            </w:tr>
            <w:tr w:rsidR="00D8359F" w:rsidRPr="004D6FAA" w14:paraId="4895FEEE" w14:textId="77777777" w:rsidTr="00465B9D">
              <w:trPr>
                <w:tblCellSpacing w:w="0" w:type="dxa"/>
              </w:trPr>
              <w:tc>
                <w:tcPr>
                  <w:tcW w:w="2242" w:type="dxa"/>
                  <w:noWrap/>
                  <w:hideMark/>
                </w:tcPr>
                <w:p w14:paraId="64FFF9AD"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Cost Sharing or Matching Requirement:</w:t>
                  </w:r>
                </w:p>
              </w:tc>
              <w:tc>
                <w:tcPr>
                  <w:tcW w:w="3107" w:type="dxa"/>
                  <w:vAlign w:val="center"/>
                  <w:hideMark/>
                </w:tcPr>
                <w:p w14:paraId="4B1A3CA9"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No</w:t>
                  </w:r>
                </w:p>
              </w:tc>
            </w:tr>
          </w:tbl>
          <w:p w14:paraId="3D61BAA4" w14:textId="77777777" w:rsidR="00D8359F" w:rsidRPr="004D6FAA" w:rsidRDefault="00D8359F"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40"/>
              <w:gridCol w:w="2805"/>
            </w:tblGrid>
            <w:tr w:rsidR="00D8359F" w:rsidRPr="004D6FAA" w14:paraId="174BDCBB" w14:textId="77777777" w:rsidTr="00465B9D">
              <w:trPr>
                <w:tblCellSpacing w:w="0" w:type="dxa"/>
              </w:trPr>
              <w:tc>
                <w:tcPr>
                  <w:tcW w:w="2440" w:type="dxa"/>
                  <w:noWrap/>
                  <w:hideMark/>
                </w:tcPr>
                <w:p w14:paraId="6941F8AC"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lastRenderedPageBreak/>
                    <w:t>Version:</w:t>
                  </w:r>
                </w:p>
              </w:tc>
              <w:tc>
                <w:tcPr>
                  <w:tcW w:w="3230" w:type="dxa"/>
                  <w:vAlign w:val="center"/>
                  <w:hideMark/>
                </w:tcPr>
                <w:p w14:paraId="22EDC92F"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Synopsis 4</w:t>
                  </w:r>
                </w:p>
              </w:tc>
            </w:tr>
            <w:tr w:rsidR="00D8359F" w:rsidRPr="004D6FAA" w14:paraId="18CE797C" w14:textId="77777777" w:rsidTr="00465B9D">
              <w:trPr>
                <w:tblCellSpacing w:w="0" w:type="dxa"/>
              </w:trPr>
              <w:tc>
                <w:tcPr>
                  <w:tcW w:w="2440" w:type="dxa"/>
                  <w:noWrap/>
                  <w:hideMark/>
                </w:tcPr>
                <w:p w14:paraId="545F9E71"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Posted Date:</w:t>
                  </w:r>
                </w:p>
              </w:tc>
              <w:tc>
                <w:tcPr>
                  <w:tcW w:w="3230" w:type="dxa"/>
                  <w:vAlign w:val="center"/>
                  <w:hideMark/>
                </w:tcPr>
                <w:p w14:paraId="734E2AD7"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Apr 22, 2020</w:t>
                  </w:r>
                </w:p>
              </w:tc>
            </w:tr>
            <w:tr w:rsidR="00D8359F" w:rsidRPr="004D6FAA" w14:paraId="0098E4EB" w14:textId="77777777" w:rsidTr="00465B9D">
              <w:trPr>
                <w:tblCellSpacing w:w="0" w:type="dxa"/>
              </w:trPr>
              <w:tc>
                <w:tcPr>
                  <w:tcW w:w="2440" w:type="dxa"/>
                  <w:noWrap/>
                  <w:hideMark/>
                </w:tcPr>
                <w:p w14:paraId="44175BCB"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Last Updated Date:</w:t>
                  </w:r>
                </w:p>
              </w:tc>
              <w:tc>
                <w:tcPr>
                  <w:tcW w:w="3230" w:type="dxa"/>
                  <w:vAlign w:val="center"/>
                  <w:hideMark/>
                </w:tcPr>
                <w:p w14:paraId="4F295B1A"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Apr 22, 2020</w:t>
                  </w:r>
                </w:p>
              </w:tc>
            </w:tr>
            <w:tr w:rsidR="00D8359F" w:rsidRPr="004D6FAA" w14:paraId="1083F3C3" w14:textId="77777777" w:rsidTr="00465B9D">
              <w:trPr>
                <w:tblCellSpacing w:w="0" w:type="dxa"/>
              </w:trPr>
              <w:tc>
                <w:tcPr>
                  <w:tcW w:w="2440" w:type="dxa"/>
                  <w:noWrap/>
                  <w:hideMark/>
                </w:tcPr>
                <w:p w14:paraId="0492B124"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Original Closing Date for Applications:</w:t>
                  </w:r>
                </w:p>
              </w:tc>
              <w:tc>
                <w:tcPr>
                  <w:tcW w:w="3230" w:type="dxa"/>
                  <w:vAlign w:val="center"/>
                  <w:hideMark/>
                </w:tcPr>
                <w:p w14:paraId="0AA2542D"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Aug 01, 2020  </w:t>
                  </w:r>
                </w:p>
              </w:tc>
            </w:tr>
            <w:tr w:rsidR="00D8359F" w:rsidRPr="004D6FAA" w14:paraId="45B3E4C5" w14:textId="77777777" w:rsidTr="00465B9D">
              <w:trPr>
                <w:tblCellSpacing w:w="0" w:type="dxa"/>
              </w:trPr>
              <w:tc>
                <w:tcPr>
                  <w:tcW w:w="2440" w:type="dxa"/>
                  <w:noWrap/>
                  <w:hideMark/>
                </w:tcPr>
                <w:p w14:paraId="312B36E5"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Current Closing Date for Applications:</w:t>
                  </w:r>
                </w:p>
              </w:tc>
              <w:tc>
                <w:tcPr>
                  <w:tcW w:w="3230" w:type="dxa"/>
                  <w:vAlign w:val="center"/>
                  <w:hideMark/>
                </w:tcPr>
                <w:p w14:paraId="61E5BDEC"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Aug 01, 2020  </w:t>
                  </w:r>
                </w:p>
              </w:tc>
            </w:tr>
            <w:tr w:rsidR="00D8359F" w:rsidRPr="004D6FAA" w14:paraId="6FFE01D3" w14:textId="77777777" w:rsidTr="00465B9D">
              <w:trPr>
                <w:tblCellSpacing w:w="0" w:type="dxa"/>
              </w:trPr>
              <w:tc>
                <w:tcPr>
                  <w:tcW w:w="2440" w:type="dxa"/>
                  <w:noWrap/>
                  <w:hideMark/>
                </w:tcPr>
                <w:p w14:paraId="215C31D6"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Archive Date:</w:t>
                  </w:r>
                </w:p>
              </w:tc>
              <w:tc>
                <w:tcPr>
                  <w:tcW w:w="3230" w:type="dxa"/>
                  <w:vAlign w:val="center"/>
                  <w:hideMark/>
                </w:tcPr>
                <w:p w14:paraId="68F0912B"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 </w:t>
                  </w:r>
                </w:p>
              </w:tc>
            </w:tr>
            <w:tr w:rsidR="00D8359F" w:rsidRPr="004D6FAA" w14:paraId="5DC74F32" w14:textId="77777777" w:rsidTr="00465B9D">
              <w:trPr>
                <w:tblCellSpacing w:w="0" w:type="dxa"/>
              </w:trPr>
              <w:tc>
                <w:tcPr>
                  <w:tcW w:w="2440" w:type="dxa"/>
                  <w:noWrap/>
                  <w:hideMark/>
                </w:tcPr>
                <w:p w14:paraId="7E98E85F"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Estimated Total Program Funding:</w:t>
                  </w:r>
                </w:p>
              </w:tc>
              <w:tc>
                <w:tcPr>
                  <w:tcW w:w="3230" w:type="dxa"/>
                  <w:vAlign w:val="center"/>
                  <w:hideMark/>
                </w:tcPr>
                <w:p w14:paraId="4B1773EE"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$50,000,000</w:t>
                  </w:r>
                </w:p>
              </w:tc>
            </w:tr>
            <w:tr w:rsidR="00D8359F" w:rsidRPr="004D6FAA" w14:paraId="35DD26A6" w14:textId="77777777" w:rsidTr="00465B9D">
              <w:trPr>
                <w:tblCellSpacing w:w="0" w:type="dxa"/>
              </w:trPr>
              <w:tc>
                <w:tcPr>
                  <w:tcW w:w="2440" w:type="dxa"/>
                  <w:noWrap/>
                  <w:hideMark/>
                </w:tcPr>
                <w:p w14:paraId="423613EB"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Award Ceiling:</w:t>
                  </w:r>
                </w:p>
              </w:tc>
              <w:tc>
                <w:tcPr>
                  <w:tcW w:w="3230" w:type="dxa"/>
                  <w:vAlign w:val="center"/>
                  <w:hideMark/>
                </w:tcPr>
                <w:p w14:paraId="2FA707A6"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$5,000,000</w:t>
                  </w:r>
                </w:p>
              </w:tc>
            </w:tr>
            <w:tr w:rsidR="00D8359F" w:rsidRPr="004D6FAA" w14:paraId="3CAFFACD" w14:textId="77777777" w:rsidTr="00465B9D">
              <w:trPr>
                <w:tblCellSpacing w:w="0" w:type="dxa"/>
              </w:trPr>
              <w:tc>
                <w:tcPr>
                  <w:tcW w:w="2440" w:type="dxa"/>
                  <w:noWrap/>
                  <w:hideMark/>
                </w:tcPr>
                <w:p w14:paraId="002082C1"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Award Floor:</w:t>
                  </w:r>
                </w:p>
              </w:tc>
              <w:tc>
                <w:tcPr>
                  <w:tcW w:w="3230" w:type="dxa"/>
                  <w:vAlign w:val="center"/>
                  <w:hideMark/>
                </w:tcPr>
                <w:p w14:paraId="7A44CE6C"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$100,000</w:t>
                  </w:r>
                </w:p>
              </w:tc>
            </w:tr>
          </w:tbl>
          <w:p w14:paraId="46354C2F" w14:textId="77777777" w:rsidR="00D8359F" w:rsidRPr="004D6FAA" w:rsidRDefault="00D8359F" w:rsidP="00465B9D">
            <w:pPr>
              <w:pStyle w:val="NoSpacing"/>
              <w:rPr>
                <w:rFonts w:ascii="Helvetica" w:hAnsi="Helvetica" w:cs="Helvetica"/>
                <w:color w:val="222222"/>
              </w:rPr>
            </w:pPr>
          </w:p>
        </w:tc>
      </w:tr>
    </w:tbl>
    <w:p w14:paraId="13EE2EE5" w14:textId="77777777" w:rsidR="00D8359F" w:rsidRPr="004D6FAA" w:rsidRDefault="00D8359F" w:rsidP="00D8359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D8359F" w:rsidRPr="004D6FAA" w14:paraId="00346B33" w14:textId="77777777" w:rsidTr="00465B9D">
        <w:trPr>
          <w:tblCellSpacing w:w="0" w:type="dxa"/>
        </w:trPr>
        <w:tc>
          <w:tcPr>
            <w:tcW w:w="0" w:type="auto"/>
            <w:noWrap/>
            <w:hideMark/>
          </w:tcPr>
          <w:p w14:paraId="3389CFDF"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Eligible Applicants:</w:t>
            </w:r>
          </w:p>
        </w:tc>
        <w:tc>
          <w:tcPr>
            <w:tcW w:w="5000" w:type="pct"/>
            <w:vAlign w:val="center"/>
            <w:hideMark/>
          </w:tcPr>
          <w:p w14:paraId="48F87F32"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Others (see text field entitled "Additional Information on Eligibility" for clarification)</w:t>
            </w:r>
          </w:p>
        </w:tc>
      </w:tr>
      <w:tr w:rsidR="00D8359F" w:rsidRPr="004D6FAA" w14:paraId="0D395E3A" w14:textId="77777777" w:rsidTr="00465B9D">
        <w:trPr>
          <w:tblCellSpacing w:w="0" w:type="dxa"/>
        </w:trPr>
        <w:tc>
          <w:tcPr>
            <w:tcW w:w="0" w:type="auto"/>
            <w:noWrap/>
            <w:hideMark/>
          </w:tcPr>
          <w:p w14:paraId="76012252"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Additional Information on Eligibility:</w:t>
            </w:r>
          </w:p>
        </w:tc>
        <w:tc>
          <w:tcPr>
            <w:tcW w:w="5000" w:type="pct"/>
            <w:vAlign w:val="center"/>
            <w:hideMark/>
          </w:tcPr>
          <w:p w14:paraId="248E96BC"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Current McGovern-Dole award recipients with active cooperative agreements. Pursuant to 2 CFR Part 415.1(d)(3), this NOFO supports continuing work already started under the base McGovern-Dole award. All applicants must have an active registration in the SAM database at www.sam.gov – pending or expired registrants are not eligible. This requirement must be met by the closing date of the announcement and will not be waived. Please contact MGDAmendments@usda.gov if you have questions about this requirement. Eligible applicants will be contacted directly by the International Food Assistance Division (IFAD) if funding is available. Applicants that respond to this solicitation without prior approval from IFAD will not be considered.</w:t>
            </w:r>
          </w:p>
        </w:tc>
      </w:tr>
    </w:tbl>
    <w:p w14:paraId="6CE085D3" w14:textId="77777777" w:rsidR="00D8359F" w:rsidRPr="004D6FAA" w:rsidRDefault="00D8359F" w:rsidP="00D8359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D8359F" w:rsidRPr="004D6FAA" w14:paraId="546C7381" w14:textId="77777777" w:rsidTr="00465B9D">
        <w:trPr>
          <w:tblCellSpacing w:w="0" w:type="dxa"/>
        </w:trPr>
        <w:tc>
          <w:tcPr>
            <w:tcW w:w="0" w:type="auto"/>
            <w:noWrap/>
            <w:hideMark/>
          </w:tcPr>
          <w:p w14:paraId="7C7AD6AD"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Agency Name:</w:t>
            </w:r>
          </w:p>
        </w:tc>
        <w:tc>
          <w:tcPr>
            <w:tcW w:w="5000" w:type="pct"/>
            <w:vAlign w:val="center"/>
            <w:hideMark/>
          </w:tcPr>
          <w:p w14:paraId="0F8AA1C3"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McGovern-Dole Food for Education 10.608</w:t>
            </w:r>
          </w:p>
        </w:tc>
      </w:tr>
      <w:tr w:rsidR="00D8359F" w:rsidRPr="004D6FAA" w14:paraId="34B7ED00" w14:textId="77777777" w:rsidTr="00465B9D">
        <w:trPr>
          <w:tblCellSpacing w:w="0" w:type="dxa"/>
        </w:trPr>
        <w:tc>
          <w:tcPr>
            <w:tcW w:w="0" w:type="auto"/>
            <w:noWrap/>
            <w:hideMark/>
          </w:tcPr>
          <w:p w14:paraId="5F980882"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Description:</w:t>
            </w:r>
          </w:p>
        </w:tc>
        <w:tc>
          <w:tcPr>
            <w:tcW w:w="5000" w:type="pct"/>
            <w:vAlign w:val="center"/>
            <w:hideMark/>
          </w:tcPr>
          <w:p w14:paraId="668B4B9A"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b/>
                <w:bCs/>
                <w:i/>
                <w:iCs/>
                <w:color w:val="222222"/>
              </w:rPr>
              <w:t>Program Overview</w:t>
            </w:r>
            <w:r w:rsidRPr="004D6FAA">
              <w:rPr>
                <w:rFonts w:ascii="Helvetica" w:hAnsi="Helvetica" w:cs="Helvetica"/>
                <w:i/>
                <w:iCs/>
                <w:color w:val="222222"/>
              </w:rPr>
              <w:t> </w:t>
            </w:r>
          </w:p>
          <w:p w14:paraId="08E02DC3"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The McGovern-Dole program feeds school children and improves literacy (especially for girls) in low-income, food-deficit countries around the world. The program provides for the donation of U.S. agricultural commodities, as well as financial and technical assistance, to support school feeding, literacy, maternal and child health and nutrition projects worldwide pursuant to an agreement with USDA-FAS. The program requires the inclusion of graduation as stipulated in the legislation.</w:t>
            </w:r>
          </w:p>
          <w:p w14:paraId="1B484B03"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u w:val="single"/>
              </w:rPr>
              <w:t> </w:t>
            </w:r>
          </w:p>
          <w:p w14:paraId="3F727C45"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b/>
                <w:bCs/>
                <w:i/>
                <w:iCs/>
                <w:color w:val="222222"/>
              </w:rPr>
              <w:t>Program Objectives</w:t>
            </w:r>
          </w:p>
          <w:p w14:paraId="2616362A"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The McGovern-Dole program key objectives are to carry out:</w:t>
            </w:r>
          </w:p>
          <w:p w14:paraId="3D28AD98"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      Preschool and primary school food for education programs in foreign countries to improve food security, reduce the incidence of hunger, and improve literacy and primary education, particularly with respect to girls; and</w:t>
            </w:r>
          </w:p>
          <w:p w14:paraId="5C986CDE"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      Maternal, infant, and child nutrition programs for pregnant women, nursing mothers, infants, and children who are five years of age or younger. </w:t>
            </w:r>
          </w:p>
          <w:p w14:paraId="5E9579E2" w14:textId="77777777" w:rsidR="00D8359F" w:rsidRPr="004D6FAA" w:rsidRDefault="00D8359F" w:rsidP="00465B9D">
            <w:pPr>
              <w:pStyle w:val="NoSpacing"/>
              <w:rPr>
                <w:rFonts w:ascii="Helvetica" w:hAnsi="Helvetica" w:cs="Helvetica"/>
                <w:color w:val="222222"/>
              </w:rPr>
            </w:pPr>
          </w:p>
          <w:p w14:paraId="2771A8E5"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b/>
                <w:bCs/>
                <w:i/>
                <w:iCs/>
                <w:color w:val="222222"/>
              </w:rPr>
              <w:t>Program Priorities</w:t>
            </w:r>
          </w:p>
          <w:p w14:paraId="4E693235"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The program funding priorities of this NOFO are to provide additional freight, commodity, and/or administrative funds to active McGovern-Dole agreements. Generally, additional funding is needed due to natural disasters, lower than anticipated monetization proceeds and/or freight rates, continuation of program activities/school feeding, political instability delaying key project dates, pipeline breaks in school feeding, or commodity loss. </w:t>
            </w:r>
          </w:p>
        </w:tc>
      </w:tr>
      <w:tr w:rsidR="00D8359F" w:rsidRPr="004D6FAA" w14:paraId="53D5EF2B" w14:textId="77777777" w:rsidTr="00465B9D">
        <w:trPr>
          <w:tblCellSpacing w:w="0" w:type="dxa"/>
        </w:trPr>
        <w:tc>
          <w:tcPr>
            <w:tcW w:w="0" w:type="auto"/>
            <w:noWrap/>
            <w:hideMark/>
          </w:tcPr>
          <w:p w14:paraId="0F0BF95C"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lastRenderedPageBreak/>
              <w:t>Link to Additional Information:</w:t>
            </w:r>
          </w:p>
        </w:tc>
        <w:tc>
          <w:tcPr>
            <w:tcW w:w="5000" w:type="pct"/>
            <w:vAlign w:val="center"/>
            <w:hideMark/>
          </w:tcPr>
          <w:p w14:paraId="596A0886" w14:textId="77777777" w:rsidR="00D8359F" w:rsidRPr="004D6FAA" w:rsidRDefault="00816A1B" w:rsidP="00465B9D">
            <w:pPr>
              <w:pStyle w:val="NoSpacing"/>
              <w:rPr>
                <w:rFonts w:ascii="Helvetica" w:hAnsi="Helvetica" w:cs="Helvetica"/>
                <w:color w:val="222222"/>
              </w:rPr>
            </w:pPr>
            <w:hyperlink w:tgtFrame="_blank" w:tooltip="Link to Additional Information" w:history="1">
              <w:r w:rsidR="00D8359F" w:rsidRPr="004D6FAA">
                <w:rPr>
                  <w:rStyle w:val="Hyperlink"/>
                  <w:rFonts w:ascii="Helvetica" w:hAnsi="Helvetica" w:cs="Helvetica"/>
                </w:rPr>
                <w:t>The full announcement is located under the tab "Related Documents at the top of the synopsis.</w:t>
              </w:r>
            </w:hyperlink>
            <w:r w:rsidR="00D8359F" w:rsidRPr="004D6FAA">
              <w:rPr>
                <w:rFonts w:ascii="Helvetica" w:hAnsi="Helvetica" w:cs="Helvetica"/>
                <w:color w:val="222222"/>
              </w:rPr>
              <w:t>  </w:t>
            </w:r>
            <w:r w:rsidR="00D8359F" w:rsidRPr="004D6FAA">
              <w:rPr>
                <w:rFonts w:ascii="Helvetica" w:hAnsi="Helvetica" w:cs="Helvetica"/>
                <w:noProof/>
                <w:color w:val="222222"/>
              </w:rPr>
              <w:drawing>
                <wp:inline distT="0" distB="0" distL="0" distR="0" wp14:anchorId="4C824AC3" wp14:editId="3D7B090F">
                  <wp:extent cx="156210" cy="156210"/>
                  <wp:effectExtent l="0" t="0" r="0" b="0"/>
                  <wp:docPr id="43" name="Picture 43" descr="Click to View Exit Disclaimer">
                    <a:hlinkClick xmlns:a="http://schemas.openxmlformats.org/drawingml/2006/main" r:id="rId40"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ck to View Exit Disclaimer">
                            <a:hlinkClick r:id="rId40" tgtFrame="&quot;_parent&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6210" cy="156210"/>
                          </a:xfrm>
                          <a:prstGeom prst="rect">
                            <a:avLst/>
                          </a:prstGeom>
                          <a:noFill/>
                          <a:ln>
                            <a:noFill/>
                          </a:ln>
                        </pic:spPr>
                      </pic:pic>
                    </a:graphicData>
                  </a:graphic>
                </wp:inline>
              </w:drawing>
            </w:r>
          </w:p>
        </w:tc>
      </w:tr>
      <w:tr w:rsidR="00D8359F" w:rsidRPr="004D6FAA" w14:paraId="51A466E8" w14:textId="77777777" w:rsidTr="00465B9D">
        <w:trPr>
          <w:tblCellSpacing w:w="0" w:type="dxa"/>
        </w:trPr>
        <w:tc>
          <w:tcPr>
            <w:tcW w:w="0" w:type="auto"/>
            <w:noWrap/>
            <w:hideMark/>
          </w:tcPr>
          <w:p w14:paraId="51453370" w14:textId="77777777" w:rsidR="00D8359F" w:rsidRPr="004D6FAA" w:rsidRDefault="00D8359F" w:rsidP="00465B9D">
            <w:pPr>
              <w:pStyle w:val="NoSpacing"/>
              <w:rPr>
                <w:rFonts w:ascii="Helvetica" w:hAnsi="Helvetica" w:cs="Helvetica"/>
                <w:b/>
                <w:bCs/>
                <w:color w:val="222222"/>
              </w:rPr>
            </w:pPr>
            <w:r w:rsidRPr="004D6FAA">
              <w:rPr>
                <w:rFonts w:ascii="Helvetica" w:hAnsi="Helvetica" w:cs="Helvetica"/>
                <w:b/>
                <w:bCs/>
                <w:color w:val="222222"/>
              </w:rPr>
              <w:t>Grantor Contact Information:</w:t>
            </w:r>
          </w:p>
        </w:tc>
        <w:tc>
          <w:tcPr>
            <w:tcW w:w="5000" w:type="pct"/>
            <w:vAlign w:val="center"/>
            <w:hideMark/>
          </w:tcPr>
          <w:p w14:paraId="66D34253" w14:textId="77777777" w:rsidR="00D8359F" w:rsidRPr="004D6FAA" w:rsidRDefault="00D8359F" w:rsidP="00465B9D">
            <w:pPr>
              <w:pStyle w:val="NoSpacing"/>
              <w:rPr>
                <w:rFonts w:ascii="Helvetica" w:hAnsi="Helvetica" w:cs="Helvetica"/>
                <w:color w:val="222222"/>
              </w:rPr>
            </w:pPr>
            <w:r w:rsidRPr="004D6FAA">
              <w:rPr>
                <w:rFonts w:ascii="Helvetica" w:hAnsi="Helvetica" w:cs="Helvetica"/>
                <w:color w:val="222222"/>
              </w:rPr>
              <w:t>If you have difficulty accessing the full announcement electronically, please contact:</w:t>
            </w:r>
            <w:r w:rsidRPr="004D6FAA">
              <w:rPr>
                <w:rFonts w:ascii="Helvetica" w:hAnsi="Helvetica" w:cs="Helvetica"/>
                <w:color w:val="222222"/>
              </w:rPr>
              <w:br/>
            </w:r>
            <w:r w:rsidRPr="004D6FAA">
              <w:rPr>
                <w:rFonts w:ascii="Helvetica" w:hAnsi="Helvetica" w:cs="Helvetica"/>
                <w:color w:val="222222"/>
              </w:rPr>
              <w:br/>
              <w:t>IFAD Senior Director 1400 Independence Avenue, SW STOP 1034 Washington, DC 20250 Phone: (202) 720-1230 Fax: (202) 690-0251 Email: MGDAmendments@usda.gov</w:t>
            </w:r>
            <w:r w:rsidRPr="004D6FAA">
              <w:rPr>
                <w:rFonts w:ascii="Helvetica" w:hAnsi="Helvetica" w:cs="Helvetica"/>
                <w:color w:val="222222"/>
              </w:rPr>
              <w:br/>
            </w:r>
            <w:r w:rsidRPr="004D6FAA">
              <w:rPr>
                <w:rFonts w:ascii="Helvetica" w:hAnsi="Helvetica" w:cs="Helvetica"/>
                <w:color w:val="222222"/>
              </w:rPr>
              <w:br/>
            </w:r>
            <w:hyperlink r:id="rId105" w:history="1">
              <w:r w:rsidRPr="004D6FAA">
                <w:rPr>
                  <w:rStyle w:val="Hyperlink"/>
                  <w:rFonts w:ascii="Helvetica" w:hAnsi="Helvetica" w:cs="Helvetica"/>
                </w:rPr>
                <w:t>USDA email address</w:t>
              </w:r>
            </w:hyperlink>
          </w:p>
        </w:tc>
      </w:tr>
    </w:tbl>
    <w:p w14:paraId="2B0CBCAE" w14:textId="77777777" w:rsidR="00D8359F" w:rsidRDefault="00D8359F" w:rsidP="00D8359F">
      <w:pPr>
        <w:pStyle w:val="NoSpacing"/>
        <w:rPr>
          <w:rStyle w:val="Hyperlink"/>
          <w:rFonts w:ascii="Helvetica" w:hAnsi="Helvetica" w:cs="Helvetica"/>
          <w:color w:val="1155CC"/>
          <w:sz w:val="24"/>
          <w:szCs w:val="24"/>
          <w:shd w:val="clear" w:color="auto" w:fill="FFFFFF"/>
        </w:rPr>
      </w:pPr>
      <w:r w:rsidRPr="00EF1E79">
        <w:rPr>
          <w:rFonts w:ascii="Helvetica" w:hAnsi="Helvetica" w:cs="Helvetica"/>
          <w:color w:val="222222"/>
          <w:sz w:val="24"/>
          <w:szCs w:val="24"/>
        </w:rPr>
        <w:br/>
      </w:r>
      <w:hyperlink r:id="rId106" w:tgtFrame="_blank" w:history="1">
        <w:r w:rsidRPr="00EF1E79">
          <w:rPr>
            <w:rStyle w:val="Hyperlink"/>
            <w:rFonts w:ascii="Helvetica" w:hAnsi="Helvetica" w:cs="Helvetica"/>
            <w:color w:val="1155CC"/>
            <w:sz w:val="24"/>
            <w:szCs w:val="24"/>
            <w:shd w:val="clear" w:color="auto" w:fill="FFFFFF"/>
          </w:rPr>
          <w:t>https://www.grants.gov/web/grants/view-opportunity.html?oppId=326471</w:t>
        </w:r>
      </w:hyperlink>
    </w:p>
    <w:p w14:paraId="22AF365B" w14:textId="77777777" w:rsidR="00D8359F" w:rsidRDefault="00D8359F" w:rsidP="00D8359F">
      <w:pPr>
        <w:pStyle w:val="NoSpacing"/>
        <w:rPr>
          <w:rFonts w:ascii="Helvetica" w:hAnsi="Helvetica" w:cs="Helvetica"/>
          <w:color w:val="222222"/>
        </w:rPr>
      </w:pPr>
    </w:p>
    <w:p w14:paraId="36C4FE0D" w14:textId="77777777" w:rsidR="00D8359F" w:rsidRDefault="00D8359F" w:rsidP="00D8359F">
      <w:pPr>
        <w:pStyle w:val="NoSpacing"/>
        <w:rPr>
          <w:rFonts w:ascii="Helvetica" w:hAnsi="Helvetica" w:cs="Helvetica"/>
          <w:color w:val="222222"/>
        </w:rPr>
      </w:pPr>
    </w:p>
    <w:p w14:paraId="3E530D04" w14:textId="77777777" w:rsidR="00D8359F" w:rsidRDefault="00D8359F" w:rsidP="00D8359F">
      <w:pPr>
        <w:pStyle w:val="NoSpacing"/>
        <w:rPr>
          <w:rFonts w:ascii="Helvetica" w:hAnsi="Helvetica" w:cs="Helvetica"/>
          <w:color w:val="222222"/>
          <w:sz w:val="24"/>
          <w:szCs w:val="24"/>
          <w:shd w:val="clear" w:color="auto" w:fill="FFFFFF"/>
        </w:rPr>
      </w:pPr>
      <w:bookmarkStart w:id="71" w:name="AGNRCSConservationCollaboration"/>
      <w:bookmarkEnd w:id="71"/>
      <w:r w:rsidRPr="00D03955">
        <w:rPr>
          <w:rFonts w:ascii="Helvetica" w:hAnsi="Helvetica" w:cs="Helvetica"/>
          <w:color w:val="222222"/>
          <w:sz w:val="24"/>
          <w:szCs w:val="24"/>
          <w:highlight w:val="cyan"/>
          <w:shd w:val="clear" w:color="auto" w:fill="FFFFFF"/>
        </w:rPr>
        <w:t>Natural Resources Conservation Service</w:t>
      </w:r>
      <w:r w:rsidRPr="00D03955">
        <w:rPr>
          <w:rFonts w:ascii="Helvetica" w:hAnsi="Helvetica" w:cs="Helvetica"/>
          <w:color w:val="222222"/>
          <w:sz w:val="24"/>
          <w:szCs w:val="24"/>
          <w:highlight w:val="cyan"/>
        </w:rPr>
        <w:br/>
      </w:r>
      <w:r w:rsidRPr="00D03955">
        <w:rPr>
          <w:rFonts w:ascii="Helvetica" w:hAnsi="Helvetica" w:cs="Helvetica"/>
          <w:color w:val="222222"/>
          <w:sz w:val="24"/>
          <w:szCs w:val="24"/>
          <w:highlight w:val="cyan"/>
          <w:shd w:val="clear" w:color="auto" w:fill="FFFFFF"/>
        </w:rPr>
        <w:t>Conservation Collaboration Grants</w:t>
      </w:r>
      <w:r w:rsidRPr="00D03955">
        <w:rPr>
          <w:rFonts w:ascii="Helvetica" w:hAnsi="Helvetica" w:cs="Helvetica"/>
          <w:color w:val="222222"/>
          <w:sz w:val="24"/>
          <w:szCs w:val="24"/>
          <w:highlight w:val="cyan"/>
        </w:rPr>
        <w:br/>
      </w:r>
      <w:r w:rsidRPr="00D03955">
        <w:rPr>
          <w:rFonts w:ascii="Helvetica" w:hAnsi="Helvetica" w:cs="Helvetica"/>
          <w:color w:val="222222"/>
          <w:sz w:val="24"/>
          <w:szCs w:val="24"/>
          <w:highlight w:val="cyan"/>
          <w:shd w:val="clear" w:color="auto" w:fill="FFFFFF"/>
        </w:rPr>
        <w:t>Synopsis 2</w:t>
      </w:r>
    </w:p>
    <w:p w14:paraId="1327398F" w14:textId="77777777" w:rsidR="00D8359F" w:rsidRDefault="00D8359F" w:rsidP="00D8359F">
      <w:pPr>
        <w:pStyle w:val="NoSpacing"/>
        <w:rPr>
          <w:rFonts w:ascii="Helvetica" w:hAnsi="Helvetica" w:cs="Helvetica"/>
          <w:color w:val="222222"/>
          <w:sz w:val="24"/>
          <w:szCs w:val="24"/>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D8359F" w:rsidRPr="00CF47D1" w14:paraId="0E5EA403"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512"/>
              <w:gridCol w:w="2733"/>
            </w:tblGrid>
            <w:tr w:rsidR="00D8359F" w:rsidRPr="00CF47D1" w14:paraId="1E2024F5" w14:textId="77777777" w:rsidTr="00465B9D">
              <w:trPr>
                <w:tblCellSpacing w:w="0" w:type="dxa"/>
              </w:trPr>
              <w:tc>
                <w:tcPr>
                  <w:tcW w:w="2512" w:type="dxa"/>
                  <w:noWrap/>
                  <w:hideMark/>
                </w:tcPr>
                <w:p w14:paraId="62D7D407"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Document Type:</w:t>
                  </w:r>
                </w:p>
              </w:tc>
              <w:tc>
                <w:tcPr>
                  <w:tcW w:w="2921" w:type="dxa"/>
                  <w:vAlign w:val="center"/>
                  <w:hideMark/>
                </w:tcPr>
                <w:p w14:paraId="0CEDE969"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Grants Notice</w:t>
                  </w:r>
                </w:p>
              </w:tc>
            </w:tr>
            <w:tr w:rsidR="00D8359F" w:rsidRPr="00CF47D1" w14:paraId="3EF326E9" w14:textId="77777777" w:rsidTr="00465B9D">
              <w:trPr>
                <w:tblCellSpacing w:w="0" w:type="dxa"/>
              </w:trPr>
              <w:tc>
                <w:tcPr>
                  <w:tcW w:w="2512" w:type="dxa"/>
                  <w:noWrap/>
                  <w:hideMark/>
                </w:tcPr>
                <w:p w14:paraId="52368D3D"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Funding Opportunity Number:</w:t>
                  </w:r>
                </w:p>
              </w:tc>
              <w:tc>
                <w:tcPr>
                  <w:tcW w:w="2921" w:type="dxa"/>
                  <w:vAlign w:val="center"/>
                  <w:hideMark/>
                </w:tcPr>
                <w:p w14:paraId="11D54CE2"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USDA-NRCS-KS-CCGA-20-GEN0010791</w:t>
                  </w:r>
                </w:p>
              </w:tc>
            </w:tr>
            <w:tr w:rsidR="00D8359F" w:rsidRPr="00CF47D1" w14:paraId="67FCDD71" w14:textId="77777777" w:rsidTr="00465B9D">
              <w:trPr>
                <w:tblCellSpacing w:w="0" w:type="dxa"/>
              </w:trPr>
              <w:tc>
                <w:tcPr>
                  <w:tcW w:w="2512" w:type="dxa"/>
                  <w:noWrap/>
                  <w:hideMark/>
                </w:tcPr>
                <w:p w14:paraId="112883F3"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Funding Opportunity Title:</w:t>
                  </w:r>
                </w:p>
              </w:tc>
              <w:tc>
                <w:tcPr>
                  <w:tcW w:w="2921" w:type="dxa"/>
                  <w:vAlign w:val="center"/>
                  <w:hideMark/>
                </w:tcPr>
                <w:p w14:paraId="5A5AC9CF"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Conservation Collaboration Grants</w:t>
                  </w:r>
                </w:p>
              </w:tc>
            </w:tr>
            <w:tr w:rsidR="00D8359F" w:rsidRPr="00CF47D1" w14:paraId="3A47EE07" w14:textId="77777777" w:rsidTr="00465B9D">
              <w:trPr>
                <w:tblCellSpacing w:w="0" w:type="dxa"/>
              </w:trPr>
              <w:tc>
                <w:tcPr>
                  <w:tcW w:w="2512" w:type="dxa"/>
                  <w:noWrap/>
                  <w:hideMark/>
                </w:tcPr>
                <w:p w14:paraId="6AC830AF"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Opportunity Category:</w:t>
                  </w:r>
                </w:p>
              </w:tc>
              <w:tc>
                <w:tcPr>
                  <w:tcW w:w="2921" w:type="dxa"/>
                  <w:vAlign w:val="center"/>
                  <w:hideMark/>
                </w:tcPr>
                <w:p w14:paraId="1D009459"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Discretionary</w:t>
                  </w:r>
                </w:p>
              </w:tc>
            </w:tr>
            <w:tr w:rsidR="00D8359F" w:rsidRPr="00CF47D1" w14:paraId="7229AFE8" w14:textId="77777777" w:rsidTr="00465B9D">
              <w:trPr>
                <w:tblCellSpacing w:w="0" w:type="dxa"/>
              </w:trPr>
              <w:tc>
                <w:tcPr>
                  <w:tcW w:w="2512" w:type="dxa"/>
                  <w:noWrap/>
                  <w:hideMark/>
                </w:tcPr>
                <w:p w14:paraId="74835842"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Opportunity Category Explanation:</w:t>
                  </w:r>
                </w:p>
              </w:tc>
              <w:tc>
                <w:tcPr>
                  <w:tcW w:w="2921" w:type="dxa"/>
                  <w:vAlign w:val="center"/>
                  <w:hideMark/>
                </w:tcPr>
                <w:p w14:paraId="6DDDD462"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 </w:t>
                  </w:r>
                </w:p>
              </w:tc>
            </w:tr>
            <w:tr w:rsidR="00D8359F" w:rsidRPr="00CF47D1" w14:paraId="4309ADD7" w14:textId="77777777" w:rsidTr="00465B9D">
              <w:trPr>
                <w:tblCellSpacing w:w="0" w:type="dxa"/>
              </w:trPr>
              <w:tc>
                <w:tcPr>
                  <w:tcW w:w="2512" w:type="dxa"/>
                  <w:noWrap/>
                  <w:hideMark/>
                </w:tcPr>
                <w:p w14:paraId="444E3E4F"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Funding Instrument Type:</w:t>
                  </w:r>
                </w:p>
              </w:tc>
              <w:tc>
                <w:tcPr>
                  <w:tcW w:w="2921" w:type="dxa"/>
                  <w:vAlign w:val="center"/>
                  <w:hideMark/>
                </w:tcPr>
                <w:p w14:paraId="08B92D40"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Grant</w:t>
                  </w:r>
                </w:p>
              </w:tc>
            </w:tr>
            <w:tr w:rsidR="00D8359F" w:rsidRPr="00CF47D1" w14:paraId="14D3099C" w14:textId="77777777" w:rsidTr="00465B9D">
              <w:trPr>
                <w:tblCellSpacing w:w="0" w:type="dxa"/>
              </w:trPr>
              <w:tc>
                <w:tcPr>
                  <w:tcW w:w="2512" w:type="dxa"/>
                  <w:noWrap/>
                  <w:hideMark/>
                </w:tcPr>
                <w:p w14:paraId="655EF6C8"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Category of Funding Activity:</w:t>
                  </w:r>
                </w:p>
              </w:tc>
              <w:tc>
                <w:tcPr>
                  <w:tcW w:w="2921" w:type="dxa"/>
                  <w:vAlign w:val="center"/>
                  <w:hideMark/>
                </w:tcPr>
                <w:p w14:paraId="072E4328"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Natural Resources</w:t>
                  </w:r>
                </w:p>
              </w:tc>
            </w:tr>
            <w:tr w:rsidR="00D8359F" w:rsidRPr="00CF47D1" w14:paraId="3C5E7A56" w14:textId="77777777" w:rsidTr="00465B9D">
              <w:trPr>
                <w:tblCellSpacing w:w="0" w:type="dxa"/>
              </w:trPr>
              <w:tc>
                <w:tcPr>
                  <w:tcW w:w="2512" w:type="dxa"/>
                  <w:noWrap/>
                  <w:hideMark/>
                </w:tcPr>
                <w:p w14:paraId="7F24625C"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Category Explanation:</w:t>
                  </w:r>
                </w:p>
              </w:tc>
              <w:tc>
                <w:tcPr>
                  <w:tcW w:w="2921" w:type="dxa"/>
                  <w:vAlign w:val="center"/>
                  <w:hideMark/>
                </w:tcPr>
                <w:p w14:paraId="31DE6892"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 </w:t>
                  </w:r>
                </w:p>
              </w:tc>
            </w:tr>
            <w:tr w:rsidR="00D8359F" w:rsidRPr="00CF47D1" w14:paraId="4DBCDAE1" w14:textId="77777777" w:rsidTr="00465B9D">
              <w:trPr>
                <w:tblCellSpacing w:w="0" w:type="dxa"/>
              </w:trPr>
              <w:tc>
                <w:tcPr>
                  <w:tcW w:w="2512" w:type="dxa"/>
                  <w:noWrap/>
                  <w:hideMark/>
                </w:tcPr>
                <w:p w14:paraId="0F881228"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Expected Number of Awards:</w:t>
                  </w:r>
                </w:p>
              </w:tc>
              <w:tc>
                <w:tcPr>
                  <w:tcW w:w="2921" w:type="dxa"/>
                  <w:vAlign w:val="center"/>
                  <w:hideMark/>
                </w:tcPr>
                <w:p w14:paraId="722D44FF"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10</w:t>
                  </w:r>
                </w:p>
              </w:tc>
            </w:tr>
            <w:tr w:rsidR="00D8359F" w:rsidRPr="00CF47D1" w14:paraId="3398E264" w14:textId="77777777" w:rsidTr="00465B9D">
              <w:trPr>
                <w:tblCellSpacing w:w="0" w:type="dxa"/>
              </w:trPr>
              <w:tc>
                <w:tcPr>
                  <w:tcW w:w="2512" w:type="dxa"/>
                  <w:noWrap/>
                  <w:hideMark/>
                </w:tcPr>
                <w:p w14:paraId="6125C779"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CFDA Number(s):</w:t>
                  </w:r>
                </w:p>
              </w:tc>
              <w:tc>
                <w:tcPr>
                  <w:tcW w:w="2921" w:type="dxa"/>
                  <w:vAlign w:val="center"/>
                  <w:hideMark/>
                </w:tcPr>
                <w:p w14:paraId="01624FB7"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10.069 -- Conservation Reserve Program</w:t>
                  </w:r>
                  <w:r w:rsidRPr="00CF47D1">
                    <w:rPr>
                      <w:rFonts w:ascii="Helvetica" w:hAnsi="Helvetica" w:cs="Helvetica"/>
                      <w:color w:val="222222"/>
                    </w:rPr>
                    <w:br/>
                    <w:t>10.902 -- Soil and Water Conservation</w:t>
                  </w:r>
                  <w:r w:rsidRPr="00CF47D1">
                    <w:rPr>
                      <w:rFonts w:ascii="Helvetica" w:hAnsi="Helvetica" w:cs="Helvetica"/>
                      <w:color w:val="222222"/>
                    </w:rPr>
                    <w:br/>
                    <w:t>10.912 -- Environmental Quality Incentives Program</w:t>
                  </w:r>
                  <w:r w:rsidRPr="00CF47D1">
                    <w:rPr>
                      <w:rFonts w:ascii="Helvetica" w:hAnsi="Helvetica" w:cs="Helvetica"/>
                      <w:color w:val="222222"/>
                    </w:rPr>
                    <w:br/>
                    <w:t>10.924 -- Conservation Stewardship Program</w:t>
                  </w:r>
                  <w:r w:rsidRPr="00CF47D1">
                    <w:rPr>
                      <w:rFonts w:ascii="Helvetica" w:hAnsi="Helvetica" w:cs="Helvetica"/>
                      <w:color w:val="222222"/>
                    </w:rPr>
                    <w:br/>
                    <w:t>10.931 -- Agricultural Conservation Easement Program</w:t>
                  </w:r>
                </w:p>
              </w:tc>
            </w:tr>
            <w:tr w:rsidR="00D8359F" w:rsidRPr="00CF47D1" w14:paraId="4209884E" w14:textId="77777777" w:rsidTr="00465B9D">
              <w:trPr>
                <w:tblCellSpacing w:w="0" w:type="dxa"/>
              </w:trPr>
              <w:tc>
                <w:tcPr>
                  <w:tcW w:w="2512" w:type="dxa"/>
                  <w:noWrap/>
                  <w:hideMark/>
                </w:tcPr>
                <w:p w14:paraId="0B31F80A"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lastRenderedPageBreak/>
                    <w:t>Cost Sharing or Matching Requirement:</w:t>
                  </w:r>
                </w:p>
              </w:tc>
              <w:tc>
                <w:tcPr>
                  <w:tcW w:w="2921" w:type="dxa"/>
                  <w:vAlign w:val="center"/>
                  <w:hideMark/>
                </w:tcPr>
                <w:p w14:paraId="17055138"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No</w:t>
                  </w:r>
                </w:p>
              </w:tc>
            </w:tr>
          </w:tbl>
          <w:p w14:paraId="02BEE7F4" w14:textId="77777777" w:rsidR="00D8359F" w:rsidRPr="00CF47D1" w:rsidRDefault="00D8359F"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947"/>
              <w:gridCol w:w="2298"/>
            </w:tblGrid>
            <w:tr w:rsidR="00D8359F" w:rsidRPr="00CF47D1" w14:paraId="7D24A6BF" w14:textId="77777777" w:rsidTr="00465B9D">
              <w:trPr>
                <w:tblCellSpacing w:w="0" w:type="dxa"/>
              </w:trPr>
              <w:tc>
                <w:tcPr>
                  <w:tcW w:w="2947" w:type="dxa"/>
                  <w:noWrap/>
                  <w:hideMark/>
                </w:tcPr>
                <w:p w14:paraId="70D51BB5"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lastRenderedPageBreak/>
                    <w:t>Version:</w:t>
                  </w:r>
                </w:p>
              </w:tc>
              <w:tc>
                <w:tcPr>
                  <w:tcW w:w="2601" w:type="dxa"/>
                  <w:vAlign w:val="center"/>
                  <w:hideMark/>
                </w:tcPr>
                <w:p w14:paraId="3A94E512"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Synopsis 2</w:t>
                  </w:r>
                </w:p>
              </w:tc>
            </w:tr>
            <w:tr w:rsidR="00D8359F" w:rsidRPr="00CF47D1" w14:paraId="3AC51943" w14:textId="77777777" w:rsidTr="00465B9D">
              <w:trPr>
                <w:tblCellSpacing w:w="0" w:type="dxa"/>
              </w:trPr>
              <w:tc>
                <w:tcPr>
                  <w:tcW w:w="2947" w:type="dxa"/>
                  <w:noWrap/>
                  <w:hideMark/>
                </w:tcPr>
                <w:p w14:paraId="021DEAF8"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Posted Date:</w:t>
                  </w:r>
                </w:p>
              </w:tc>
              <w:tc>
                <w:tcPr>
                  <w:tcW w:w="2601" w:type="dxa"/>
                  <w:vAlign w:val="center"/>
                  <w:hideMark/>
                </w:tcPr>
                <w:p w14:paraId="50CBF00E"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Apr 13, 2020</w:t>
                  </w:r>
                </w:p>
              </w:tc>
            </w:tr>
            <w:tr w:rsidR="00D8359F" w:rsidRPr="00CF47D1" w14:paraId="79A3A481" w14:textId="77777777" w:rsidTr="00465B9D">
              <w:trPr>
                <w:tblCellSpacing w:w="0" w:type="dxa"/>
              </w:trPr>
              <w:tc>
                <w:tcPr>
                  <w:tcW w:w="2947" w:type="dxa"/>
                  <w:noWrap/>
                  <w:hideMark/>
                </w:tcPr>
                <w:p w14:paraId="3666F775"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Last Updated Date:</w:t>
                  </w:r>
                </w:p>
              </w:tc>
              <w:tc>
                <w:tcPr>
                  <w:tcW w:w="2601" w:type="dxa"/>
                  <w:vAlign w:val="center"/>
                  <w:hideMark/>
                </w:tcPr>
                <w:p w14:paraId="27300E5C"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Apr 13, 2020</w:t>
                  </w:r>
                </w:p>
              </w:tc>
            </w:tr>
            <w:tr w:rsidR="00D8359F" w:rsidRPr="00CF47D1" w14:paraId="63C5499C" w14:textId="77777777" w:rsidTr="00465B9D">
              <w:trPr>
                <w:tblCellSpacing w:w="0" w:type="dxa"/>
              </w:trPr>
              <w:tc>
                <w:tcPr>
                  <w:tcW w:w="2947" w:type="dxa"/>
                  <w:noWrap/>
                  <w:hideMark/>
                </w:tcPr>
                <w:p w14:paraId="15EAD4D6"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Original Closing Date for Applications:</w:t>
                  </w:r>
                </w:p>
              </w:tc>
              <w:tc>
                <w:tcPr>
                  <w:tcW w:w="2601" w:type="dxa"/>
                  <w:vAlign w:val="center"/>
                  <w:hideMark/>
                </w:tcPr>
                <w:p w14:paraId="6CF3E5D7"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May 31, 2020  </w:t>
                  </w:r>
                </w:p>
              </w:tc>
            </w:tr>
            <w:tr w:rsidR="00D8359F" w:rsidRPr="00CF47D1" w14:paraId="10527C60" w14:textId="77777777" w:rsidTr="00465B9D">
              <w:trPr>
                <w:tblCellSpacing w:w="0" w:type="dxa"/>
              </w:trPr>
              <w:tc>
                <w:tcPr>
                  <w:tcW w:w="2947" w:type="dxa"/>
                  <w:noWrap/>
                  <w:hideMark/>
                </w:tcPr>
                <w:p w14:paraId="22A5E414"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Current Closing Date for Applications:</w:t>
                  </w:r>
                </w:p>
              </w:tc>
              <w:tc>
                <w:tcPr>
                  <w:tcW w:w="2601" w:type="dxa"/>
                  <w:vAlign w:val="center"/>
                  <w:hideMark/>
                </w:tcPr>
                <w:p w14:paraId="512B9726"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May 31, 2020  </w:t>
                  </w:r>
                </w:p>
              </w:tc>
            </w:tr>
            <w:tr w:rsidR="00D8359F" w:rsidRPr="00CF47D1" w14:paraId="1A6BFFA1" w14:textId="77777777" w:rsidTr="00465B9D">
              <w:trPr>
                <w:tblCellSpacing w:w="0" w:type="dxa"/>
              </w:trPr>
              <w:tc>
                <w:tcPr>
                  <w:tcW w:w="2947" w:type="dxa"/>
                  <w:noWrap/>
                  <w:hideMark/>
                </w:tcPr>
                <w:p w14:paraId="477A341C"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Archive Date:</w:t>
                  </w:r>
                </w:p>
              </w:tc>
              <w:tc>
                <w:tcPr>
                  <w:tcW w:w="2601" w:type="dxa"/>
                  <w:vAlign w:val="center"/>
                  <w:hideMark/>
                </w:tcPr>
                <w:p w14:paraId="362DE9B8"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Jun 30, 2020</w:t>
                  </w:r>
                </w:p>
              </w:tc>
            </w:tr>
            <w:tr w:rsidR="00D8359F" w:rsidRPr="00CF47D1" w14:paraId="747FCB26" w14:textId="77777777" w:rsidTr="00465B9D">
              <w:trPr>
                <w:tblCellSpacing w:w="0" w:type="dxa"/>
              </w:trPr>
              <w:tc>
                <w:tcPr>
                  <w:tcW w:w="2947" w:type="dxa"/>
                  <w:noWrap/>
                  <w:hideMark/>
                </w:tcPr>
                <w:p w14:paraId="3C3A776A"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Estimated Total Program Funding:</w:t>
                  </w:r>
                </w:p>
              </w:tc>
              <w:tc>
                <w:tcPr>
                  <w:tcW w:w="2601" w:type="dxa"/>
                  <w:vAlign w:val="center"/>
                  <w:hideMark/>
                </w:tcPr>
                <w:p w14:paraId="2A03F2A1"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$4,000,000</w:t>
                  </w:r>
                </w:p>
              </w:tc>
            </w:tr>
            <w:tr w:rsidR="00D8359F" w:rsidRPr="00CF47D1" w14:paraId="5426CCDA" w14:textId="77777777" w:rsidTr="00465B9D">
              <w:trPr>
                <w:tblCellSpacing w:w="0" w:type="dxa"/>
              </w:trPr>
              <w:tc>
                <w:tcPr>
                  <w:tcW w:w="2947" w:type="dxa"/>
                  <w:noWrap/>
                  <w:hideMark/>
                </w:tcPr>
                <w:p w14:paraId="65A167A4"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Award Ceiling:</w:t>
                  </w:r>
                </w:p>
              </w:tc>
              <w:tc>
                <w:tcPr>
                  <w:tcW w:w="2601" w:type="dxa"/>
                  <w:vAlign w:val="center"/>
                  <w:hideMark/>
                </w:tcPr>
                <w:p w14:paraId="7C11DBB6"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$2,500,000</w:t>
                  </w:r>
                </w:p>
              </w:tc>
            </w:tr>
            <w:tr w:rsidR="00D8359F" w:rsidRPr="00CF47D1" w14:paraId="640AE338" w14:textId="77777777" w:rsidTr="00465B9D">
              <w:trPr>
                <w:tblCellSpacing w:w="0" w:type="dxa"/>
              </w:trPr>
              <w:tc>
                <w:tcPr>
                  <w:tcW w:w="2947" w:type="dxa"/>
                  <w:noWrap/>
                  <w:hideMark/>
                </w:tcPr>
                <w:p w14:paraId="6F8DAB39"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Award Floor:</w:t>
                  </w:r>
                </w:p>
              </w:tc>
              <w:tc>
                <w:tcPr>
                  <w:tcW w:w="2601" w:type="dxa"/>
                  <w:vAlign w:val="center"/>
                  <w:hideMark/>
                </w:tcPr>
                <w:p w14:paraId="28EE965B"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$100,000</w:t>
                  </w:r>
                </w:p>
              </w:tc>
            </w:tr>
          </w:tbl>
          <w:p w14:paraId="10BBC419" w14:textId="77777777" w:rsidR="00D8359F" w:rsidRPr="00CF47D1" w:rsidRDefault="00D8359F" w:rsidP="00465B9D">
            <w:pPr>
              <w:pStyle w:val="NoSpacing"/>
              <w:rPr>
                <w:rFonts w:ascii="Helvetica" w:hAnsi="Helvetica" w:cs="Helvetica"/>
                <w:color w:val="222222"/>
              </w:rPr>
            </w:pPr>
          </w:p>
        </w:tc>
      </w:tr>
    </w:tbl>
    <w:p w14:paraId="5FC6D204" w14:textId="77777777" w:rsidR="00D8359F" w:rsidRPr="00CF47D1" w:rsidRDefault="00D8359F" w:rsidP="00D8359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D8359F" w:rsidRPr="00CF47D1" w14:paraId="10A137E7" w14:textId="77777777" w:rsidTr="00465B9D">
        <w:trPr>
          <w:tblCellSpacing w:w="0" w:type="dxa"/>
        </w:trPr>
        <w:tc>
          <w:tcPr>
            <w:tcW w:w="0" w:type="auto"/>
            <w:noWrap/>
            <w:hideMark/>
          </w:tcPr>
          <w:p w14:paraId="6973D5DE"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Eligible Applicants:</w:t>
            </w:r>
          </w:p>
        </w:tc>
        <w:tc>
          <w:tcPr>
            <w:tcW w:w="5000" w:type="pct"/>
            <w:vAlign w:val="center"/>
            <w:hideMark/>
          </w:tcPr>
          <w:p w14:paraId="1BE08D80"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Nonprofits having a 501(c)(3) status with the IRS, other than institutions of higher education</w:t>
            </w:r>
            <w:r w:rsidRPr="00CF47D1">
              <w:rPr>
                <w:rFonts w:ascii="Helvetica" w:hAnsi="Helvetica" w:cs="Helvetica"/>
                <w:color w:val="222222"/>
              </w:rPr>
              <w:br/>
              <w:t>Native American tribal governments (Federally recognized)</w:t>
            </w:r>
            <w:r w:rsidRPr="00CF47D1">
              <w:rPr>
                <w:rFonts w:ascii="Helvetica" w:hAnsi="Helvetica" w:cs="Helvetica"/>
                <w:color w:val="222222"/>
              </w:rPr>
              <w:br/>
              <w:t>Native American tribal organizations (other than Federally recognized tribal governments)</w:t>
            </w:r>
            <w:r w:rsidRPr="00CF47D1">
              <w:rPr>
                <w:rFonts w:ascii="Helvetica" w:hAnsi="Helvetica" w:cs="Helvetica"/>
                <w:color w:val="222222"/>
              </w:rPr>
              <w:br/>
              <w:t>Nonprofits that do not have a 501(c)(3) status with the IRS, other than institutions of higher education</w:t>
            </w:r>
          </w:p>
        </w:tc>
      </w:tr>
      <w:tr w:rsidR="00D8359F" w:rsidRPr="00CF47D1" w14:paraId="738500BF" w14:textId="77777777" w:rsidTr="00465B9D">
        <w:trPr>
          <w:tblCellSpacing w:w="0" w:type="dxa"/>
        </w:trPr>
        <w:tc>
          <w:tcPr>
            <w:tcW w:w="0" w:type="auto"/>
            <w:noWrap/>
            <w:hideMark/>
          </w:tcPr>
          <w:p w14:paraId="13EA4893"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Additional Information on Eligibility:</w:t>
            </w:r>
          </w:p>
        </w:tc>
        <w:tc>
          <w:tcPr>
            <w:tcW w:w="5000" w:type="pct"/>
            <w:vAlign w:val="center"/>
            <w:hideMark/>
          </w:tcPr>
          <w:p w14:paraId="1DEEF6F6"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City or township governments County governments Native American tribal governments (Federally recognized)Nonprofit organizations, other than institutions of higher education Public and State-controlled institutions of higher education Special district governments State governments</w:t>
            </w:r>
          </w:p>
        </w:tc>
      </w:tr>
    </w:tbl>
    <w:p w14:paraId="507AA73B" w14:textId="77777777" w:rsidR="00D8359F" w:rsidRPr="00CF47D1" w:rsidRDefault="00D8359F" w:rsidP="00D8359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D8359F" w:rsidRPr="00CF47D1" w14:paraId="1163B020" w14:textId="77777777" w:rsidTr="00465B9D">
        <w:trPr>
          <w:tblCellSpacing w:w="0" w:type="dxa"/>
        </w:trPr>
        <w:tc>
          <w:tcPr>
            <w:tcW w:w="0" w:type="auto"/>
            <w:noWrap/>
            <w:hideMark/>
          </w:tcPr>
          <w:p w14:paraId="0C6E686A"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Agency Name:</w:t>
            </w:r>
          </w:p>
        </w:tc>
        <w:tc>
          <w:tcPr>
            <w:tcW w:w="5000" w:type="pct"/>
            <w:vAlign w:val="center"/>
            <w:hideMark/>
          </w:tcPr>
          <w:p w14:paraId="02A86628"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Natural Resources Conservation Service</w:t>
            </w:r>
          </w:p>
        </w:tc>
      </w:tr>
      <w:tr w:rsidR="00D8359F" w:rsidRPr="00CF47D1" w14:paraId="18BDB9D1" w14:textId="77777777" w:rsidTr="00465B9D">
        <w:trPr>
          <w:tblCellSpacing w:w="0" w:type="dxa"/>
        </w:trPr>
        <w:tc>
          <w:tcPr>
            <w:tcW w:w="0" w:type="auto"/>
            <w:noWrap/>
            <w:hideMark/>
          </w:tcPr>
          <w:p w14:paraId="386879D2"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Description:</w:t>
            </w:r>
          </w:p>
        </w:tc>
        <w:tc>
          <w:tcPr>
            <w:tcW w:w="5000" w:type="pct"/>
            <w:vAlign w:val="center"/>
            <w:hideMark/>
          </w:tcPr>
          <w:p w14:paraId="1B162EA1" w14:textId="77777777" w:rsidR="00D8359F" w:rsidRPr="00CF47D1" w:rsidRDefault="00D8359F" w:rsidP="00465B9D">
            <w:pPr>
              <w:pStyle w:val="NoSpacing"/>
              <w:rPr>
                <w:rFonts w:ascii="Helvetica" w:hAnsi="Helvetica" w:cs="Helvetica"/>
                <w:color w:val="222222"/>
              </w:rPr>
            </w:pPr>
          </w:p>
          <w:p w14:paraId="3D0798F3"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b/>
                <w:bCs/>
                <w:color w:val="222222"/>
              </w:rPr>
              <w:t xml:space="preserve">Funding Opportunity Announcement Summary </w:t>
            </w:r>
          </w:p>
          <w:p w14:paraId="67838089" w14:textId="77777777" w:rsidR="00D8359F" w:rsidRPr="00CF47D1" w:rsidRDefault="00D8359F" w:rsidP="00465B9D">
            <w:pPr>
              <w:pStyle w:val="NoSpacing"/>
              <w:rPr>
                <w:rFonts w:ascii="Helvetica" w:hAnsi="Helvetica" w:cs="Helvetica"/>
                <w:color w:val="222222"/>
              </w:rPr>
            </w:pPr>
          </w:p>
          <w:p w14:paraId="3AE6F4F1"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The Natural Resources Conservation Service (NRCS), an agency under the United States Department of Agriculture (USDA), is announcing the potential availability of grants and agreements in Kansas for the purpose of leveraging NRCS resources, addressing local natural resource issues, encouraging collaboration and developing state and community level conservation leadership. A total of up to $4 million is available for FY 2020 for projects as identified in Section A of the Full Announcement in the Related Documents tab of this opportunity.</w:t>
            </w:r>
          </w:p>
          <w:p w14:paraId="494F8DFA" w14:textId="77777777" w:rsidR="00D8359F" w:rsidRPr="00CF47D1" w:rsidRDefault="00D8359F" w:rsidP="00465B9D">
            <w:pPr>
              <w:pStyle w:val="NoSpacing"/>
              <w:rPr>
                <w:rFonts w:ascii="Helvetica" w:hAnsi="Helvetica" w:cs="Helvetica"/>
                <w:color w:val="222222"/>
              </w:rPr>
            </w:pPr>
          </w:p>
          <w:p w14:paraId="0C069427"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Proposals are requested from city or township governments, county governments, Native American tribal governments (federally recognized), nonprofit organizations, other than institutions of higher education, public and state-controlled institutions of higher education, special district governments, and state governments for competitive consideration of grant or agreement awards for projects between 1 and 3 years in duration.</w:t>
            </w:r>
          </w:p>
          <w:p w14:paraId="736E57F5" w14:textId="77777777" w:rsidR="00D8359F" w:rsidRPr="00CF47D1" w:rsidRDefault="00D8359F" w:rsidP="00465B9D">
            <w:pPr>
              <w:pStyle w:val="NoSpacing"/>
              <w:rPr>
                <w:rFonts w:ascii="Helvetica" w:hAnsi="Helvetica" w:cs="Helvetica"/>
                <w:color w:val="222222"/>
              </w:rPr>
            </w:pPr>
          </w:p>
          <w:p w14:paraId="6B315041"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b/>
                <w:bCs/>
                <w:color w:val="222222"/>
              </w:rPr>
              <w:t>Key Dates</w:t>
            </w:r>
          </w:p>
          <w:p w14:paraId="5DE0D05D"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Applicants must submit their applications via Grants.gov by 11:59 pm Eastern Time May 31, 2020. For technical issues with Grants.gov, please contact Grants.gov Applicant Support at 1-800-518-4726 or support@grants.gov. Awarding agency staff cannot support applicants regarding Grants.gov accounts. Proposals in possession of Kansas NRCS will be scored as they are received and, if eligible, added to a ranking list of projects for funding consideration. The State Conservationist will make the final selection.</w:t>
            </w:r>
          </w:p>
          <w:p w14:paraId="14A65847" w14:textId="77777777" w:rsidR="00D8359F" w:rsidRPr="00CF47D1" w:rsidRDefault="00D8359F" w:rsidP="00465B9D">
            <w:pPr>
              <w:pStyle w:val="NoSpacing"/>
              <w:rPr>
                <w:rFonts w:ascii="Helvetica" w:hAnsi="Helvetica" w:cs="Helvetica"/>
                <w:color w:val="222222"/>
              </w:rPr>
            </w:pPr>
          </w:p>
          <w:p w14:paraId="4C956320"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For technical issues with Grants.gov, please contact Grants.gov Applicant Support at 1-800-518-4726 or support@grants.gov. Awarding agency staff cannot support applicants regarding Grants.gov accounts.</w:t>
            </w:r>
          </w:p>
          <w:p w14:paraId="1A089978" w14:textId="77777777" w:rsidR="00D8359F" w:rsidRPr="00CF47D1" w:rsidRDefault="00D8359F" w:rsidP="00465B9D">
            <w:pPr>
              <w:pStyle w:val="NoSpacing"/>
              <w:rPr>
                <w:rFonts w:ascii="Helvetica" w:hAnsi="Helvetica" w:cs="Helvetica"/>
                <w:color w:val="222222"/>
              </w:rPr>
            </w:pPr>
          </w:p>
          <w:p w14:paraId="56F45813"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b/>
                <w:bCs/>
                <w:color w:val="222222"/>
              </w:rPr>
              <w:t>1. Address to Request Application Package</w:t>
            </w:r>
          </w:p>
          <w:p w14:paraId="76E3B5AE"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 xml:space="preserve">All standard forms necessary for this opportunity announcement are included in the Grants.gov opportunity package. Applicants may request paper copies of materials by contacting Gaye L. Benfer, Assistant State </w:t>
            </w:r>
            <w:r w:rsidRPr="00CF47D1">
              <w:rPr>
                <w:rFonts w:ascii="Helvetica" w:hAnsi="Helvetica" w:cs="Helvetica"/>
                <w:color w:val="222222"/>
              </w:rPr>
              <w:lastRenderedPageBreak/>
              <w:t>Conservationist for Management and Strategy, at 785-823-4508 or by written request mailed to gaye.benfer@usda.gov.</w:t>
            </w:r>
          </w:p>
        </w:tc>
      </w:tr>
      <w:tr w:rsidR="00D8359F" w:rsidRPr="00CF47D1" w14:paraId="185FF9B1" w14:textId="77777777" w:rsidTr="00465B9D">
        <w:trPr>
          <w:tblCellSpacing w:w="0" w:type="dxa"/>
        </w:trPr>
        <w:tc>
          <w:tcPr>
            <w:tcW w:w="0" w:type="auto"/>
            <w:noWrap/>
            <w:hideMark/>
          </w:tcPr>
          <w:p w14:paraId="418E4617"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lastRenderedPageBreak/>
              <w:t>Link to Additional Information:</w:t>
            </w:r>
          </w:p>
        </w:tc>
        <w:tc>
          <w:tcPr>
            <w:tcW w:w="5000" w:type="pct"/>
            <w:vAlign w:val="center"/>
            <w:hideMark/>
          </w:tcPr>
          <w:p w14:paraId="0A23BEEB" w14:textId="77777777" w:rsidR="00D8359F" w:rsidRPr="00CF47D1" w:rsidRDefault="00816A1B" w:rsidP="00465B9D">
            <w:pPr>
              <w:pStyle w:val="NoSpacing"/>
              <w:rPr>
                <w:rFonts w:ascii="Helvetica" w:hAnsi="Helvetica" w:cs="Helvetica"/>
                <w:color w:val="222222"/>
              </w:rPr>
            </w:pPr>
            <w:hyperlink r:id="rId107" w:tgtFrame="_blank" w:tooltip="Link to Additional Information" w:history="1">
              <w:r w:rsidR="00D8359F" w:rsidRPr="00CF47D1">
                <w:rPr>
                  <w:rStyle w:val="Hyperlink"/>
                  <w:rFonts w:ascii="Helvetica" w:hAnsi="Helvetica" w:cs="Helvetica"/>
                </w:rPr>
                <w:t>NRCS Kansas State Office</w:t>
              </w:r>
            </w:hyperlink>
          </w:p>
        </w:tc>
      </w:tr>
      <w:tr w:rsidR="00D8359F" w:rsidRPr="00CF47D1" w14:paraId="783E6FC3" w14:textId="77777777" w:rsidTr="00465B9D">
        <w:trPr>
          <w:tblCellSpacing w:w="0" w:type="dxa"/>
        </w:trPr>
        <w:tc>
          <w:tcPr>
            <w:tcW w:w="0" w:type="auto"/>
            <w:noWrap/>
            <w:hideMark/>
          </w:tcPr>
          <w:p w14:paraId="34FAB73F" w14:textId="77777777" w:rsidR="00D8359F" w:rsidRPr="00CF47D1" w:rsidRDefault="00D8359F" w:rsidP="00465B9D">
            <w:pPr>
              <w:pStyle w:val="NoSpacing"/>
              <w:rPr>
                <w:rFonts w:ascii="Helvetica" w:hAnsi="Helvetica" w:cs="Helvetica"/>
                <w:b/>
                <w:bCs/>
                <w:color w:val="222222"/>
              </w:rPr>
            </w:pPr>
            <w:r w:rsidRPr="00CF47D1">
              <w:rPr>
                <w:rFonts w:ascii="Helvetica" w:hAnsi="Helvetica" w:cs="Helvetica"/>
                <w:b/>
                <w:bCs/>
                <w:color w:val="222222"/>
              </w:rPr>
              <w:t>Grantor Contact Information:</w:t>
            </w:r>
          </w:p>
        </w:tc>
        <w:tc>
          <w:tcPr>
            <w:tcW w:w="5000" w:type="pct"/>
            <w:vAlign w:val="center"/>
            <w:hideMark/>
          </w:tcPr>
          <w:p w14:paraId="1154AB5B" w14:textId="77777777" w:rsidR="00D8359F" w:rsidRPr="00CF47D1" w:rsidRDefault="00D8359F" w:rsidP="00465B9D">
            <w:pPr>
              <w:pStyle w:val="NoSpacing"/>
              <w:rPr>
                <w:rFonts w:ascii="Helvetica" w:hAnsi="Helvetica" w:cs="Helvetica"/>
                <w:color w:val="222222"/>
              </w:rPr>
            </w:pPr>
            <w:r w:rsidRPr="00CF47D1">
              <w:rPr>
                <w:rFonts w:ascii="Helvetica" w:hAnsi="Helvetica" w:cs="Helvetica"/>
                <w:color w:val="222222"/>
              </w:rPr>
              <w:t>If you have difficulty accessing the full announcement electronically, please contact:</w:t>
            </w:r>
            <w:r w:rsidRPr="00CF47D1">
              <w:rPr>
                <w:rFonts w:ascii="Helvetica" w:hAnsi="Helvetica" w:cs="Helvetica"/>
                <w:color w:val="222222"/>
              </w:rPr>
              <w:br/>
            </w:r>
            <w:r w:rsidRPr="00CF47D1">
              <w:rPr>
                <w:rFonts w:ascii="Helvetica" w:hAnsi="Helvetica" w:cs="Helvetica"/>
                <w:color w:val="222222"/>
              </w:rPr>
              <w:br/>
              <w:t>Kristee R Hall Grantor Phone 817-509-3757</w:t>
            </w:r>
            <w:r w:rsidRPr="00CF47D1">
              <w:rPr>
                <w:rFonts w:ascii="Helvetica" w:hAnsi="Helvetica" w:cs="Helvetica"/>
                <w:color w:val="222222"/>
              </w:rPr>
              <w:br/>
            </w:r>
            <w:r w:rsidRPr="00CF47D1">
              <w:rPr>
                <w:rFonts w:ascii="Helvetica" w:hAnsi="Helvetica" w:cs="Helvetica"/>
                <w:color w:val="222222"/>
              </w:rPr>
              <w:br/>
            </w:r>
            <w:hyperlink r:id="rId108" w:history="1">
              <w:r w:rsidRPr="00CF47D1">
                <w:rPr>
                  <w:rStyle w:val="Hyperlink"/>
                  <w:rFonts w:ascii="Helvetica" w:hAnsi="Helvetica" w:cs="Helvetica"/>
                </w:rPr>
                <w:t>Grant Management Specialist</w:t>
              </w:r>
            </w:hyperlink>
          </w:p>
        </w:tc>
      </w:tr>
    </w:tbl>
    <w:p w14:paraId="0E528467" w14:textId="77777777" w:rsidR="00D8359F" w:rsidRDefault="00D8359F" w:rsidP="00D8359F">
      <w:pPr>
        <w:pStyle w:val="NoSpacing"/>
        <w:pBdr>
          <w:bottom w:val="single" w:sz="6" w:space="1" w:color="auto"/>
        </w:pBdr>
        <w:rPr>
          <w:rStyle w:val="Hyperlink"/>
          <w:rFonts w:ascii="Helvetica" w:hAnsi="Helvetica" w:cs="Helvetica"/>
          <w:color w:val="1155CC"/>
          <w:sz w:val="24"/>
          <w:szCs w:val="24"/>
          <w:shd w:val="clear" w:color="auto" w:fill="FFFFFF"/>
        </w:rPr>
      </w:pPr>
      <w:r w:rsidRPr="004F44DC">
        <w:rPr>
          <w:rFonts w:ascii="Helvetica" w:hAnsi="Helvetica" w:cs="Helvetica"/>
          <w:color w:val="222222"/>
          <w:sz w:val="24"/>
          <w:szCs w:val="24"/>
        </w:rPr>
        <w:br/>
      </w:r>
      <w:hyperlink r:id="rId109" w:tgtFrame="_blank" w:history="1">
        <w:r w:rsidRPr="004F44DC">
          <w:rPr>
            <w:rStyle w:val="Hyperlink"/>
            <w:rFonts w:ascii="Helvetica" w:hAnsi="Helvetica" w:cs="Helvetica"/>
            <w:color w:val="1155CC"/>
            <w:sz w:val="24"/>
            <w:szCs w:val="24"/>
            <w:shd w:val="clear" w:color="auto" w:fill="FFFFFF"/>
          </w:rPr>
          <w:t>https://www.grants.gov/web/grants/view-opportunity.html?oppId=326282</w:t>
        </w:r>
      </w:hyperlink>
    </w:p>
    <w:p w14:paraId="0EAE20F0" w14:textId="77777777" w:rsidR="00D8359F" w:rsidRDefault="00D8359F" w:rsidP="00D8359F">
      <w:pPr>
        <w:pStyle w:val="NoSpacing"/>
        <w:ind w:left="-180"/>
        <w:rPr>
          <w:rFonts w:ascii="Helvetica" w:hAnsi="Helvetica" w:cs="Helvetica"/>
          <w:sz w:val="24"/>
          <w:szCs w:val="24"/>
        </w:rPr>
      </w:pPr>
    </w:p>
    <w:p w14:paraId="49324F89" w14:textId="77777777" w:rsidR="00D8359F" w:rsidRDefault="00D8359F" w:rsidP="00D8359F">
      <w:pPr>
        <w:pStyle w:val="NoSpacing"/>
        <w:rPr>
          <w:rFonts w:ascii="Helvetica" w:hAnsi="Helvetica" w:cs="Helvetica"/>
          <w:color w:val="222222"/>
          <w:sz w:val="24"/>
          <w:szCs w:val="24"/>
          <w:shd w:val="clear" w:color="auto" w:fill="FFFFFF"/>
        </w:rPr>
      </w:pPr>
      <w:bookmarkStart w:id="72" w:name="AGNRCSWetlandMitigation"/>
      <w:bookmarkEnd w:id="72"/>
      <w:r w:rsidRPr="00FC551B">
        <w:rPr>
          <w:rFonts w:ascii="Helvetica" w:hAnsi="Helvetica" w:cs="Helvetica"/>
          <w:color w:val="222222"/>
          <w:sz w:val="24"/>
          <w:szCs w:val="24"/>
          <w:shd w:val="clear" w:color="auto" w:fill="FFFFFF"/>
        </w:rPr>
        <w:t>Natural Resources Conservation Service</w:t>
      </w:r>
      <w:r w:rsidRPr="00FC551B">
        <w:rPr>
          <w:rFonts w:ascii="Helvetica" w:hAnsi="Helvetica" w:cs="Helvetica"/>
          <w:color w:val="222222"/>
          <w:sz w:val="24"/>
          <w:szCs w:val="24"/>
        </w:rPr>
        <w:br/>
      </w:r>
      <w:r w:rsidRPr="00FC551B">
        <w:rPr>
          <w:rFonts w:ascii="Helvetica" w:hAnsi="Helvetica" w:cs="Helvetica"/>
          <w:color w:val="222222"/>
          <w:sz w:val="24"/>
          <w:szCs w:val="24"/>
          <w:shd w:val="clear" w:color="auto" w:fill="FFFFFF"/>
        </w:rPr>
        <w:t>Notice of Funding Opportunity for NRCS’s Wetland Mitigation Banking Program for Federal fiscal year (FY) 2020.</w:t>
      </w:r>
      <w:r w:rsidRPr="00FC551B">
        <w:rPr>
          <w:rFonts w:ascii="Helvetica" w:hAnsi="Helvetica" w:cs="Helvetica"/>
          <w:color w:val="222222"/>
          <w:sz w:val="24"/>
          <w:szCs w:val="24"/>
        </w:rPr>
        <w:br/>
      </w:r>
      <w:r w:rsidRPr="00FC551B">
        <w:rPr>
          <w:rFonts w:ascii="Helvetica" w:hAnsi="Helvetica" w:cs="Helvetica"/>
          <w:color w:val="222222"/>
          <w:sz w:val="24"/>
          <w:szCs w:val="24"/>
          <w:shd w:val="clear" w:color="auto" w:fill="FFFFFF"/>
        </w:rPr>
        <w:t>Synopsis 2</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D8359F" w:rsidRPr="002A6485" w14:paraId="5884C3CB"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618"/>
              <w:gridCol w:w="3627"/>
            </w:tblGrid>
            <w:tr w:rsidR="00D8359F" w:rsidRPr="002A6485" w14:paraId="66FBDE19" w14:textId="77777777" w:rsidTr="00465B9D">
              <w:trPr>
                <w:tblCellSpacing w:w="0" w:type="dxa"/>
              </w:trPr>
              <w:tc>
                <w:tcPr>
                  <w:tcW w:w="1244" w:type="dxa"/>
                  <w:noWrap/>
                  <w:hideMark/>
                </w:tcPr>
                <w:p w14:paraId="2A220506"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Document Type:</w:t>
                  </w:r>
                </w:p>
              </w:tc>
              <w:tc>
                <w:tcPr>
                  <w:tcW w:w="3918" w:type="dxa"/>
                  <w:vAlign w:val="center"/>
                  <w:hideMark/>
                </w:tcPr>
                <w:p w14:paraId="7627913E"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Grants Notice</w:t>
                  </w:r>
                </w:p>
              </w:tc>
            </w:tr>
            <w:tr w:rsidR="00D8359F" w:rsidRPr="002A6485" w14:paraId="1F43A6C8" w14:textId="77777777" w:rsidTr="00465B9D">
              <w:trPr>
                <w:tblCellSpacing w:w="0" w:type="dxa"/>
              </w:trPr>
              <w:tc>
                <w:tcPr>
                  <w:tcW w:w="1244" w:type="dxa"/>
                  <w:noWrap/>
                  <w:hideMark/>
                </w:tcPr>
                <w:p w14:paraId="6784588B"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Funding Opportunity Number:</w:t>
                  </w:r>
                </w:p>
              </w:tc>
              <w:tc>
                <w:tcPr>
                  <w:tcW w:w="3918" w:type="dxa"/>
                  <w:vAlign w:val="center"/>
                  <w:hideMark/>
                </w:tcPr>
                <w:p w14:paraId="5B45C92D"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USDA-NRCS-NHQ-WMBP-20-NOFO0001002</w:t>
                  </w:r>
                </w:p>
              </w:tc>
            </w:tr>
            <w:tr w:rsidR="00D8359F" w:rsidRPr="002A6485" w14:paraId="3A04E77E" w14:textId="77777777" w:rsidTr="00465B9D">
              <w:trPr>
                <w:tblCellSpacing w:w="0" w:type="dxa"/>
              </w:trPr>
              <w:tc>
                <w:tcPr>
                  <w:tcW w:w="1244" w:type="dxa"/>
                  <w:noWrap/>
                  <w:hideMark/>
                </w:tcPr>
                <w:p w14:paraId="0161FB8F"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Funding Opportunity Title:</w:t>
                  </w:r>
                </w:p>
              </w:tc>
              <w:tc>
                <w:tcPr>
                  <w:tcW w:w="3918" w:type="dxa"/>
                  <w:vAlign w:val="center"/>
                  <w:hideMark/>
                </w:tcPr>
                <w:p w14:paraId="26FC5991"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Notice of Funding Opportunity for NRCS’s Wetland Mitigation Banking Program for Federal fiscal year (FY) 2020.</w:t>
                  </w:r>
                </w:p>
              </w:tc>
            </w:tr>
            <w:tr w:rsidR="00D8359F" w:rsidRPr="002A6485" w14:paraId="3CAE63DB" w14:textId="77777777" w:rsidTr="00465B9D">
              <w:trPr>
                <w:tblCellSpacing w:w="0" w:type="dxa"/>
              </w:trPr>
              <w:tc>
                <w:tcPr>
                  <w:tcW w:w="1244" w:type="dxa"/>
                  <w:noWrap/>
                  <w:hideMark/>
                </w:tcPr>
                <w:p w14:paraId="6931AD9E"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Opportunity Category:</w:t>
                  </w:r>
                </w:p>
              </w:tc>
              <w:tc>
                <w:tcPr>
                  <w:tcW w:w="3918" w:type="dxa"/>
                  <w:vAlign w:val="center"/>
                  <w:hideMark/>
                </w:tcPr>
                <w:p w14:paraId="31DE6AA7"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Discretionary</w:t>
                  </w:r>
                </w:p>
              </w:tc>
            </w:tr>
            <w:tr w:rsidR="00D8359F" w:rsidRPr="002A6485" w14:paraId="470E5BCA" w14:textId="77777777" w:rsidTr="00465B9D">
              <w:trPr>
                <w:tblCellSpacing w:w="0" w:type="dxa"/>
              </w:trPr>
              <w:tc>
                <w:tcPr>
                  <w:tcW w:w="1244" w:type="dxa"/>
                  <w:noWrap/>
                  <w:hideMark/>
                </w:tcPr>
                <w:p w14:paraId="0939A493"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Opportunity Category Explanation:</w:t>
                  </w:r>
                </w:p>
              </w:tc>
              <w:tc>
                <w:tcPr>
                  <w:tcW w:w="3918" w:type="dxa"/>
                  <w:vAlign w:val="center"/>
                  <w:hideMark/>
                </w:tcPr>
                <w:p w14:paraId="036B50FB"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 </w:t>
                  </w:r>
                </w:p>
              </w:tc>
            </w:tr>
            <w:tr w:rsidR="00D8359F" w:rsidRPr="002A6485" w14:paraId="35E3C9B9" w14:textId="77777777" w:rsidTr="00465B9D">
              <w:trPr>
                <w:tblCellSpacing w:w="0" w:type="dxa"/>
              </w:trPr>
              <w:tc>
                <w:tcPr>
                  <w:tcW w:w="1244" w:type="dxa"/>
                  <w:noWrap/>
                  <w:hideMark/>
                </w:tcPr>
                <w:p w14:paraId="0CE42D7A"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Funding Instrument Type:</w:t>
                  </w:r>
                </w:p>
              </w:tc>
              <w:tc>
                <w:tcPr>
                  <w:tcW w:w="3918" w:type="dxa"/>
                  <w:vAlign w:val="center"/>
                  <w:hideMark/>
                </w:tcPr>
                <w:p w14:paraId="28B153AD"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Grant</w:t>
                  </w:r>
                </w:p>
              </w:tc>
            </w:tr>
            <w:tr w:rsidR="00D8359F" w:rsidRPr="002A6485" w14:paraId="6E4BFEC8" w14:textId="77777777" w:rsidTr="00465B9D">
              <w:trPr>
                <w:tblCellSpacing w:w="0" w:type="dxa"/>
              </w:trPr>
              <w:tc>
                <w:tcPr>
                  <w:tcW w:w="1244" w:type="dxa"/>
                  <w:noWrap/>
                  <w:hideMark/>
                </w:tcPr>
                <w:p w14:paraId="7EBE88AF"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Category of Funding Activity:</w:t>
                  </w:r>
                </w:p>
              </w:tc>
              <w:tc>
                <w:tcPr>
                  <w:tcW w:w="3918" w:type="dxa"/>
                  <w:vAlign w:val="center"/>
                  <w:hideMark/>
                </w:tcPr>
                <w:p w14:paraId="6E8E908A"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Agriculture</w:t>
                  </w:r>
                  <w:r w:rsidRPr="002A6485">
                    <w:rPr>
                      <w:rFonts w:ascii="Helvetica" w:hAnsi="Helvetica" w:cs="Helvetica"/>
                      <w:color w:val="222222"/>
                    </w:rPr>
                    <w:br/>
                    <w:t>Environment</w:t>
                  </w:r>
                  <w:r w:rsidRPr="002A6485">
                    <w:rPr>
                      <w:rFonts w:ascii="Helvetica" w:hAnsi="Helvetica" w:cs="Helvetica"/>
                      <w:color w:val="222222"/>
                    </w:rPr>
                    <w:br/>
                    <w:t>Natural Resources</w:t>
                  </w:r>
                </w:p>
              </w:tc>
            </w:tr>
            <w:tr w:rsidR="00D8359F" w:rsidRPr="002A6485" w14:paraId="07518E56" w14:textId="77777777" w:rsidTr="00465B9D">
              <w:trPr>
                <w:tblCellSpacing w:w="0" w:type="dxa"/>
              </w:trPr>
              <w:tc>
                <w:tcPr>
                  <w:tcW w:w="1244" w:type="dxa"/>
                  <w:noWrap/>
                  <w:hideMark/>
                </w:tcPr>
                <w:p w14:paraId="747A3A36"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Category Explanation:</w:t>
                  </w:r>
                </w:p>
              </w:tc>
              <w:tc>
                <w:tcPr>
                  <w:tcW w:w="3918" w:type="dxa"/>
                  <w:vAlign w:val="center"/>
                  <w:hideMark/>
                </w:tcPr>
                <w:p w14:paraId="101817B1"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 </w:t>
                  </w:r>
                </w:p>
              </w:tc>
            </w:tr>
            <w:tr w:rsidR="00D8359F" w:rsidRPr="002A6485" w14:paraId="0F62AA0D" w14:textId="77777777" w:rsidTr="00465B9D">
              <w:trPr>
                <w:tblCellSpacing w:w="0" w:type="dxa"/>
              </w:trPr>
              <w:tc>
                <w:tcPr>
                  <w:tcW w:w="1244" w:type="dxa"/>
                  <w:noWrap/>
                  <w:hideMark/>
                </w:tcPr>
                <w:p w14:paraId="5ECE3316"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Expected Number of Awards:</w:t>
                  </w:r>
                </w:p>
              </w:tc>
              <w:tc>
                <w:tcPr>
                  <w:tcW w:w="3918" w:type="dxa"/>
                  <w:vAlign w:val="center"/>
                  <w:hideMark/>
                </w:tcPr>
                <w:p w14:paraId="278AB586"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8</w:t>
                  </w:r>
                </w:p>
              </w:tc>
            </w:tr>
            <w:tr w:rsidR="00D8359F" w:rsidRPr="002A6485" w14:paraId="3216B266" w14:textId="77777777" w:rsidTr="00465B9D">
              <w:trPr>
                <w:tblCellSpacing w:w="0" w:type="dxa"/>
              </w:trPr>
              <w:tc>
                <w:tcPr>
                  <w:tcW w:w="1244" w:type="dxa"/>
                  <w:noWrap/>
                  <w:hideMark/>
                </w:tcPr>
                <w:p w14:paraId="57227C6E"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CFDA Number(s):</w:t>
                  </w:r>
                </w:p>
              </w:tc>
              <w:tc>
                <w:tcPr>
                  <w:tcW w:w="3918" w:type="dxa"/>
                  <w:vAlign w:val="center"/>
                  <w:hideMark/>
                </w:tcPr>
                <w:p w14:paraId="610C5B48"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10.933 -- Wetlands Mitigation Banking Program</w:t>
                  </w:r>
                </w:p>
              </w:tc>
            </w:tr>
            <w:tr w:rsidR="00D8359F" w:rsidRPr="002A6485" w14:paraId="6E4070F5" w14:textId="77777777" w:rsidTr="00465B9D">
              <w:trPr>
                <w:tblCellSpacing w:w="0" w:type="dxa"/>
              </w:trPr>
              <w:tc>
                <w:tcPr>
                  <w:tcW w:w="1244" w:type="dxa"/>
                  <w:noWrap/>
                  <w:hideMark/>
                </w:tcPr>
                <w:p w14:paraId="2BC6B358"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Cost Sharing or Matching Requirement:</w:t>
                  </w:r>
                </w:p>
              </w:tc>
              <w:tc>
                <w:tcPr>
                  <w:tcW w:w="3918" w:type="dxa"/>
                  <w:vAlign w:val="center"/>
                  <w:hideMark/>
                </w:tcPr>
                <w:p w14:paraId="00DB0AF8"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Yes</w:t>
                  </w:r>
                </w:p>
              </w:tc>
            </w:tr>
          </w:tbl>
          <w:p w14:paraId="393A4EEE" w14:textId="77777777" w:rsidR="00D8359F" w:rsidRPr="002A6485" w:rsidRDefault="00D8359F"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594"/>
              <w:gridCol w:w="3651"/>
            </w:tblGrid>
            <w:tr w:rsidR="00D8359F" w:rsidRPr="002A6485" w14:paraId="39AE42FE" w14:textId="77777777" w:rsidTr="00465B9D">
              <w:trPr>
                <w:tblCellSpacing w:w="0" w:type="dxa"/>
              </w:trPr>
              <w:tc>
                <w:tcPr>
                  <w:tcW w:w="1573" w:type="dxa"/>
                  <w:noWrap/>
                  <w:hideMark/>
                </w:tcPr>
                <w:p w14:paraId="0CF2E372"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Version:</w:t>
                  </w:r>
                </w:p>
              </w:tc>
              <w:tc>
                <w:tcPr>
                  <w:tcW w:w="4671" w:type="dxa"/>
                  <w:vAlign w:val="center"/>
                  <w:hideMark/>
                </w:tcPr>
                <w:p w14:paraId="5D0C3DDE"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Synopsis 2</w:t>
                  </w:r>
                </w:p>
              </w:tc>
            </w:tr>
            <w:tr w:rsidR="00D8359F" w:rsidRPr="002A6485" w14:paraId="20927CF4" w14:textId="77777777" w:rsidTr="00465B9D">
              <w:trPr>
                <w:tblCellSpacing w:w="0" w:type="dxa"/>
              </w:trPr>
              <w:tc>
                <w:tcPr>
                  <w:tcW w:w="1573" w:type="dxa"/>
                  <w:noWrap/>
                  <w:hideMark/>
                </w:tcPr>
                <w:p w14:paraId="6D4CDFD7"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Posted Date:</w:t>
                  </w:r>
                </w:p>
              </w:tc>
              <w:tc>
                <w:tcPr>
                  <w:tcW w:w="4671" w:type="dxa"/>
                  <w:vAlign w:val="center"/>
                  <w:hideMark/>
                </w:tcPr>
                <w:p w14:paraId="39342594"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May 05, 2020</w:t>
                  </w:r>
                </w:p>
              </w:tc>
            </w:tr>
            <w:tr w:rsidR="00D8359F" w:rsidRPr="002A6485" w14:paraId="524DDA63" w14:textId="77777777" w:rsidTr="00465B9D">
              <w:trPr>
                <w:tblCellSpacing w:w="0" w:type="dxa"/>
              </w:trPr>
              <w:tc>
                <w:tcPr>
                  <w:tcW w:w="1573" w:type="dxa"/>
                  <w:noWrap/>
                  <w:hideMark/>
                </w:tcPr>
                <w:p w14:paraId="2ED05C7B"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Last Updated Date:</w:t>
                  </w:r>
                </w:p>
              </w:tc>
              <w:tc>
                <w:tcPr>
                  <w:tcW w:w="4671" w:type="dxa"/>
                  <w:vAlign w:val="center"/>
                  <w:hideMark/>
                </w:tcPr>
                <w:p w14:paraId="0A78AB3C"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May 05, 2020</w:t>
                  </w:r>
                </w:p>
              </w:tc>
            </w:tr>
            <w:tr w:rsidR="00D8359F" w:rsidRPr="002A6485" w14:paraId="6B594857" w14:textId="77777777" w:rsidTr="00465B9D">
              <w:trPr>
                <w:tblCellSpacing w:w="0" w:type="dxa"/>
              </w:trPr>
              <w:tc>
                <w:tcPr>
                  <w:tcW w:w="1573" w:type="dxa"/>
                  <w:noWrap/>
                  <w:hideMark/>
                </w:tcPr>
                <w:p w14:paraId="0FBFEDA5"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Original Closing Date for Applications:</w:t>
                  </w:r>
                </w:p>
              </w:tc>
              <w:tc>
                <w:tcPr>
                  <w:tcW w:w="4671" w:type="dxa"/>
                  <w:vAlign w:val="center"/>
                  <w:hideMark/>
                </w:tcPr>
                <w:p w14:paraId="510C9913"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Jul 06, 2020  Applications must be received by 11:59 p.m. Eastern time on July 6, 2020.</w:t>
                  </w:r>
                </w:p>
              </w:tc>
            </w:tr>
            <w:tr w:rsidR="00D8359F" w:rsidRPr="002A6485" w14:paraId="52FA53AC" w14:textId="77777777" w:rsidTr="00465B9D">
              <w:trPr>
                <w:tblCellSpacing w:w="0" w:type="dxa"/>
              </w:trPr>
              <w:tc>
                <w:tcPr>
                  <w:tcW w:w="1573" w:type="dxa"/>
                  <w:noWrap/>
                  <w:hideMark/>
                </w:tcPr>
                <w:p w14:paraId="5B3914A9"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Current Closing Date for Applications:</w:t>
                  </w:r>
                </w:p>
              </w:tc>
              <w:tc>
                <w:tcPr>
                  <w:tcW w:w="4671" w:type="dxa"/>
                  <w:vAlign w:val="center"/>
                  <w:hideMark/>
                </w:tcPr>
                <w:p w14:paraId="37DA7654"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Jul 06, 2020  Applications must be received by 11:59 p.m. Eastern time on July 6, 2020.</w:t>
                  </w:r>
                </w:p>
              </w:tc>
            </w:tr>
            <w:tr w:rsidR="00D8359F" w:rsidRPr="002A6485" w14:paraId="457319C6" w14:textId="77777777" w:rsidTr="00465B9D">
              <w:trPr>
                <w:tblCellSpacing w:w="0" w:type="dxa"/>
              </w:trPr>
              <w:tc>
                <w:tcPr>
                  <w:tcW w:w="1573" w:type="dxa"/>
                  <w:noWrap/>
                  <w:hideMark/>
                </w:tcPr>
                <w:p w14:paraId="6868E18C"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Archive Date:</w:t>
                  </w:r>
                </w:p>
              </w:tc>
              <w:tc>
                <w:tcPr>
                  <w:tcW w:w="4671" w:type="dxa"/>
                  <w:vAlign w:val="center"/>
                  <w:hideMark/>
                </w:tcPr>
                <w:p w14:paraId="1AA19F90"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Aug 05, 2020</w:t>
                  </w:r>
                </w:p>
              </w:tc>
            </w:tr>
            <w:tr w:rsidR="00D8359F" w:rsidRPr="002A6485" w14:paraId="01F6EA2E" w14:textId="77777777" w:rsidTr="00465B9D">
              <w:trPr>
                <w:tblCellSpacing w:w="0" w:type="dxa"/>
              </w:trPr>
              <w:tc>
                <w:tcPr>
                  <w:tcW w:w="1573" w:type="dxa"/>
                  <w:noWrap/>
                  <w:hideMark/>
                </w:tcPr>
                <w:p w14:paraId="6BB09F30"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Estimated Total Program Funding:</w:t>
                  </w:r>
                </w:p>
              </w:tc>
              <w:tc>
                <w:tcPr>
                  <w:tcW w:w="4671" w:type="dxa"/>
                  <w:vAlign w:val="center"/>
                  <w:hideMark/>
                </w:tcPr>
                <w:p w14:paraId="71D7E19B"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$5,000,000</w:t>
                  </w:r>
                </w:p>
              </w:tc>
            </w:tr>
            <w:tr w:rsidR="00D8359F" w:rsidRPr="002A6485" w14:paraId="198E260A" w14:textId="77777777" w:rsidTr="00465B9D">
              <w:trPr>
                <w:tblCellSpacing w:w="0" w:type="dxa"/>
              </w:trPr>
              <w:tc>
                <w:tcPr>
                  <w:tcW w:w="1573" w:type="dxa"/>
                  <w:noWrap/>
                  <w:hideMark/>
                </w:tcPr>
                <w:p w14:paraId="7882855A"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Award Ceiling:</w:t>
                  </w:r>
                </w:p>
              </w:tc>
              <w:tc>
                <w:tcPr>
                  <w:tcW w:w="4671" w:type="dxa"/>
                  <w:vAlign w:val="center"/>
                  <w:hideMark/>
                </w:tcPr>
                <w:p w14:paraId="4242D911"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$1,000,000</w:t>
                  </w:r>
                </w:p>
              </w:tc>
            </w:tr>
            <w:tr w:rsidR="00D8359F" w:rsidRPr="002A6485" w14:paraId="2CE3C9FB" w14:textId="77777777" w:rsidTr="00465B9D">
              <w:trPr>
                <w:tblCellSpacing w:w="0" w:type="dxa"/>
              </w:trPr>
              <w:tc>
                <w:tcPr>
                  <w:tcW w:w="1573" w:type="dxa"/>
                  <w:noWrap/>
                  <w:hideMark/>
                </w:tcPr>
                <w:p w14:paraId="7D55FE55"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Award Floor:</w:t>
                  </w:r>
                </w:p>
              </w:tc>
              <w:tc>
                <w:tcPr>
                  <w:tcW w:w="4671" w:type="dxa"/>
                  <w:vAlign w:val="center"/>
                  <w:hideMark/>
                </w:tcPr>
                <w:p w14:paraId="670B05A0"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$100,000</w:t>
                  </w:r>
                </w:p>
              </w:tc>
            </w:tr>
          </w:tbl>
          <w:p w14:paraId="39C86984" w14:textId="77777777" w:rsidR="00D8359F" w:rsidRPr="002A6485" w:rsidRDefault="00D8359F" w:rsidP="00465B9D">
            <w:pPr>
              <w:pStyle w:val="NoSpacing"/>
              <w:rPr>
                <w:rFonts w:ascii="Helvetica" w:hAnsi="Helvetica" w:cs="Helvetica"/>
                <w:color w:val="222222"/>
              </w:rPr>
            </w:pPr>
          </w:p>
        </w:tc>
      </w:tr>
    </w:tbl>
    <w:p w14:paraId="78583096" w14:textId="77777777" w:rsidR="00D8359F" w:rsidRPr="002A6485" w:rsidRDefault="00D8359F" w:rsidP="00D8359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D8359F" w:rsidRPr="002A6485" w14:paraId="0E77808B" w14:textId="77777777" w:rsidTr="00465B9D">
        <w:trPr>
          <w:tblCellSpacing w:w="0" w:type="dxa"/>
        </w:trPr>
        <w:tc>
          <w:tcPr>
            <w:tcW w:w="0" w:type="auto"/>
            <w:noWrap/>
            <w:hideMark/>
          </w:tcPr>
          <w:p w14:paraId="6A4CF5A2"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lastRenderedPageBreak/>
              <w:t>Eligible Applicants:</w:t>
            </w:r>
          </w:p>
        </w:tc>
        <w:tc>
          <w:tcPr>
            <w:tcW w:w="5000" w:type="pct"/>
            <w:vAlign w:val="center"/>
            <w:hideMark/>
          </w:tcPr>
          <w:p w14:paraId="25782D88"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Nonprofits having a 501(c)(3) status with the IRS, other than institutions of higher education</w:t>
            </w:r>
            <w:r w:rsidRPr="002A6485">
              <w:rPr>
                <w:rFonts w:ascii="Helvetica" w:hAnsi="Helvetica" w:cs="Helvetica"/>
                <w:color w:val="222222"/>
              </w:rPr>
              <w:br/>
              <w:t>State governments</w:t>
            </w:r>
            <w:r w:rsidRPr="002A6485">
              <w:rPr>
                <w:rFonts w:ascii="Helvetica" w:hAnsi="Helvetica" w:cs="Helvetica"/>
                <w:color w:val="222222"/>
              </w:rPr>
              <w:br/>
              <w:t>Private institutions of higher education</w:t>
            </w:r>
            <w:r w:rsidRPr="002A6485">
              <w:rPr>
                <w:rFonts w:ascii="Helvetica" w:hAnsi="Helvetica" w:cs="Helvetica"/>
                <w:color w:val="222222"/>
              </w:rPr>
              <w:br/>
              <w:t>City or township governments</w:t>
            </w:r>
            <w:r w:rsidRPr="002A6485">
              <w:rPr>
                <w:rFonts w:ascii="Helvetica" w:hAnsi="Helvetica" w:cs="Helvetica"/>
                <w:color w:val="222222"/>
              </w:rPr>
              <w:br/>
              <w:t>Special district governments</w:t>
            </w:r>
            <w:r w:rsidRPr="002A6485">
              <w:rPr>
                <w:rFonts w:ascii="Helvetica" w:hAnsi="Helvetica" w:cs="Helvetica"/>
                <w:color w:val="222222"/>
              </w:rPr>
              <w:br/>
              <w:t>Public and State controlled institutions of higher education</w:t>
            </w:r>
            <w:r w:rsidRPr="002A6485">
              <w:rPr>
                <w:rFonts w:ascii="Helvetica" w:hAnsi="Helvetica" w:cs="Helvetica"/>
                <w:color w:val="222222"/>
              </w:rPr>
              <w:br/>
              <w:t>Nonprofits that do not have a 501(c)(3) status with the IRS, other than institutions of higher education</w:t>
            </w:r>
            <w:r w:rsidRPr="002A6485">
              <w:rPr>
                <w:rFonts w:ascii="Helvetica" w:hAnsi="Helvetica" w:cs="Helvetica"/>
                <w:color w:val="222222"/>
              </w:rPr>
              <w:br/>
              <w:t>Native American tribal governments (Federally recognized)</w:t>
            </w:r>
            <w:r w:rsidRPr="002A6485">
              <w:rPr>
                <w:rFonts w:ascii="Helvetica" w:hAnsi="Helvetica" w:cs="Helvetica"/>
                <w:color w:val="222222"/>
              </w:rPr>
              <w:br/>
              <w:t>County governments</w:t>
            </w:r>
            <w:r w:rsidRPr="002A6485">
              <w:rPr>
                <w:rFonts w:ascii="Helvetica" w:hAnsi="Helvetica" w:cs="Helvetica"/>
                <w:color w:val="222222"/>
              </w:rPr>
              <w:br/>
              <w:t>For profit organizations other than small businesses</w:t>
            </w:r>
          </w:p>
        </w:tc>
      </w:tr>
      <w:tr w:rsidR="00D8359F" w:rsidRPr="002A6485" w14:paraId="4ADAF381" w14:textId="77777777" w:rsidTr="00465B9D">
        <w:trPr>
          <w:tblCellSpacing w:w="0" w:type="dxa"/>
        </w:trPr>
        <w:tc>
          <w:tcPr>
            <w:tcW w:w="0" w:type="auto"/>
            <w:noWrap/>
            <w:hideMark/>
          </w:tcPr>
          <w:p w14:paraId="198B0893"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Additional Information on Eligibility:</w:t>
            </w:r>
          </w:p>
        </w:tc>
        <w:tc>
          <w:tcPr>
            <w:tcW w:w="5000" w:type="pct"/>
            <w:vAlign w:val="center"/>
            <w:hideMark/>
          </w:tcPr>
          <w:p w14:paraId="05D4AC19"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 </w:t>
            </w:r>
          </w:p>
        </w:tc>
      </w:tr>
    </w:tbl>
    <w:p w14:paraId="4CBC6D16" w14:textId="77777777" w:rsidR="00D8359F" w:rsidRPr="002A6485" w:rsidRDefault="00D8359F" w:rsidP="00D8359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2793"/>
        <w:gridCol w:w="8097"/>
      </w:tblGrid>
      <w:tr w:rsidR="00D8359F" w:rsidRPr="002A6485" w14:paraId="09E420F3" w14:textId="77777777" w:rsidTr="00465B9D">
        <w:trPr>
          <w:tblCellSpacing w:w="0" w:type="dxa"/>
        </w:trPr>
        <w:tc>
          <w:tcPr>
            <w:tcW w:w="0" w:type="auto"/>
            <w:noWrap/>
            <w:hideMark/>
          </w:tcPr>
          <w:p w14:paraId="73B1BAEF"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Agency Name:</w:t>
            </w:r>
          </w:p>
        </w:tc>
        <w:tc>
          <w:tcPr>
            <w:tcW w:w="5000" w:type="pct"/>
            <w:vAlign w:val="center"/>
            <w:hideMark/>
          </w:tcPr>
          <w:p w14:paraId="045D49C8"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Natural Resources Conservation Service</w:t>
            </w:r>
          </w:p>
        </w:tc>
      </w:tr>
      <w:tr w:rsidR="00D8359F" w:rsidRPr="002A6485" w14:paraId="2AA4F3AA" w14:textId="77777777" w:rsidTr="00465B9D">
        <w:trPr>
          <w:tblCellSpacing w:w="0" w:type="dxa"/>
        </w:trPr>
        <w:tc>
          <w:tcPr>
            <w:tcW w:w="0" w:type="auto"/>
            <w:noWrap/>
            <w:hideMark/>
          </w:tcPr>
          <w:p w14:paraId="0FD0D2F6"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Description:</w:t>
            </w:r>
          </w:p>
        </w:tc>
        <w:tc>
          <w:tcPr>
            <w:tcW w:w="5000" w:type="pct"/>
            <w:vAlign w:val="center"/>
            <w:hideMark/>
          </w:tcPr>
          <w:p w14:paraId="5939E22F"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U.S. Department of Agriculture - Natural Resources Conservation Service (NRCS is announcing the availability of up to $5 million in Wetland Mitigation Banking Program (WMBP) grant funds for the development and establishment of mitigation banks and banking opportunities solely for agricultural producers with wetlands subject to the Wetland Conservation Compliance provisions of the 1985 Food Security Act (as amended). WMBP is a competitive grants program accepting proposals from Federally recognized Native American tribal governments, State and local units of government, for-profit entities, nonprofits with or without a 501(c)(3) status with the IRS other than institutions of higher education, private institutions of higher education, and public and State controlled institutions of higher education. Applications will be accepted from eligible entities in any of the 50 States, the District of Columbia, the Caribbean Area (Puerto Rico and the U.S. Virgin Islands), and the Pacific Islands Area (Guam, American Samoa, and the Commonwealth of the Northern Mariana Islands). Priority will be given to banks located in geographic areas with the largest numbers of wetland compliance producer requests. Based on NRCS data, proposals from the following States will receive priority consideration: Georgia, Illinois, Indiana, Iowa, Michigan, Minnesota, Nebraska, Ohio, South Dakota, and Wisconsin.</w:t>
            </w:r>
          </w:p>
          <w:p w14:paraId="1CA71578"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b/>
                <w:bCs/>
                <w:color w:val="222222"/>
              </w:rPr>
              <w:t xml:space="preserve">APPLICATION DEADLINE: </w:t>
            </w:r>
            <w:r w:rsidRPr="002A6485">
              <w:rPr>
                <w:rFonts w:ascii="Helvetica" w:hAnsi="Helvetica" w:cs="Helvetica"/>
                <w:color w:val="222222"/>
              </w:rPr>
              <w:t>Applications must be received by 11:59 p.m. Eastern time on July 6, 2020.</w:t>
            </w:r>
          </w:p>
          <w:p w14:paraId="50EF61C0"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b/>
                <w:bCs/>
                <w:color w:val="222222"/>
              </w:rPr>
              <w:t xml:space="preserve">FOR MORE INFORMATION: </w:t>
            </w:r>
          </w:p>
          <w:p w14:paraId="0A85F5B2"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See the Full Announcement in the Related Documents tab of this opportunity. </w:t>
            </w:r>
          </w:p>
          <w:p w14:paraId="502F5334"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 xml:space="preserve">Applicants are encouraged to visit the WMBP website at </w:t>
            </w:r>
            <w:hyperlink r:id="rId110" w:tgtFrame="_blank" w:history="1">
              <w:r w:rsidRPr="002A6485">
                <w:rPr>
                  <w:rStyle w:val="Hyperlink"/>
                  <w:rFonts w:ascii="Helvetica" w:hAnsi="Helvetica" w:cs="Helvetica"/>
                </w:rPr>
                <w:t>https://www.nrcs.usda.gov/wps/portal/nrcs/detailfull/national/programs/farmbill/?cid=nrcseprd362686</w:t>
              </w:r>
            </w:hyperlink>
            <w:r w:rsidRPr="002A6485">
              <w:rPr>
                <w:rFonts w:ascii="Helvetica" w:hAnsi="Helvetica" w:cs="Helvetica"/>
                <w:color w:val="222222"/>
              </w:rPr>
              <w:t xml:space="preserve"> to learn more about the program. .</w:t>
            </w:r>
          </w:p>
          <w:p w14:paraId="4297CBCE"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A webinar for potential WMBP applicants is scheduled for 3:00 p.m. Eastern time on May 19, 2020. Participate in the webinar by using the coordinates below.</w:t>
            </w:r>
          </w:p>
          <w:p w14:paraId="5472767A"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Join ZoomGov Meeting</w:t>
            </w:r>
          </w:p>
          <w:p w14:paraId="4637FB97" w14:textId="77777777" w:rsidR="00D8359F" w:rsidRPr="002A6485" w:rsidRDefault="00816A1B" w:rsidP="00465B9D">
            <w:pPr>
              <w:pStyle w:val="NoSpacing"/>
              <w:rPr>
                <w:rFonts w:ascii="Helvetica" w:hAnsi="Helvetica" w:cs="Helvetica"/>
                <w:color w:val="222222"/>
              </w:rPr>
            </w:pPr>
            <w:hyperlink r:id="rId111" w:tgtFrame="_blank" w:history="1">
              <w:r w:rsidR="00D8359F" w:rsidRPr="002A6485">
                <w:rPr>
                  <w:rStyle w:val="Hyperlink"/>
                  <w:rFonts w:ascii="Helvetica" w:hAnsi="Helvetica" w:cs="Helvetica"/>
                </w:rPr>
                <w:t>https://www.zoomgov.com/j/1610517291?pwd=RHJMVENwS21leGgwWVpSM0hBNW5NQT09</w:t>
              </w:r>
            </w:hyperlink>
          </w:p>
          <w:p w14:paraId="6CBB9E74"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Meeting ID: 161 051 7291</w:t>
            </w:r>
          </w:p>
          <w:p w14:paraId="74BAB6BB"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Password: 927680</w:t>
            </w:r>
          </w:p>
          <w:p w14:paraId="3A012808"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Dial by your location</w:t>
            </w:r>
          </w:p>
          <w:p w14:paraId="59699DBC"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+1 (669) 254-5252 U.S. (San Jose)</w:t>
            </w:r>
          </w:p>
          <w:p w14:paraId="43D5258A"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+1 (646) 828-7666 U.S. (New York)</w:t>
            </w:r>
          </w:p>
          <w:p w14:paraId="630DFCB7" w14:textId="77777777" w:rsidR="00D8359F" w:rsidRPr="002A6485" w:rsidRDefault="00D8359F" w:rsidP="00465B9D">
            <w:pPr>
              <w:pStyle w:val="NoSpacing"/>
              <w:rPr>
                <w:rFonts w:ascii="Helvetica" w:hAnsi="Helvetica" w:cs="Helvetica"/>
                <w:color w:val="222222"/>
              </w:rPr>
            </w:pPr>
          </w:p>
        </w:tc>
      </w:tr>
      <w:tr w:rsidR="00D8359F" w:rsidRPr="002A6485" w14:paraId="5CF2D16E" w14:textId="77777777" w:rsidTr="00465B9D">
        <w:trPr>
          <w:tblCellSpacing w:w="0" w:type="dxa"/>
        </w:trPr>
        <w:tc>
          <w:tcPr>
            <w:tcW w:w="0" w:type="auto"/>
            <w:noWrap/>
            <w:hideMark/>
          </w:tcPr>
          <w:p w14:paraId="15248BEA"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Link to Additional Information:</w:t>
            </w:r>
          </w:p>
        </w:tc>
        <w:tc>
          <w:tcPr>
            <w:tcW w:w="5000" w:type="pct"/>
            <w:vAlign w:val="center"/>
            <w:hideMark/>
          </w:tcPr>
          <w:p w14:paraId="36184A9A" w14:textId="77777777" w:rsidR="00D8359F" w:rsidRPr="002A6485" w:rsidRDefault="00816A1B" w:rsidP="00465B9D">
            <w:pPr>
              <w:pStyle w:val="NoSpacing"/>
              <w:rPr>
                <w:rFonts w:ascii="Helvetica" w:hAnsi="Helvetica" w:cs="Helvetica"/>
                <w:color w:val="222222"/>
              </w:rPr>
            </w:pPr>
            <w:hyperlink r:id="rId112" w:anchor="relatedDocumentsTab" w:tooltip="See Related Documents" w:history="1">
              <w:r w:rsidR="00D8359F" w:rsidRPr="002A6485">
                <w:rPr>
                  <w:rStyle w:val="Hyperlink"/>
                  <w:rFonts w:ascii="Helvetica" w:hAnsi="Helvetica" w:cs="Helvetica"/>
                </w:rPr>
                <w:t>See Related Documents</w:t>
              </w:r>
            </w:hyperlink>
          </w:p>
        </w:tc>
      </w:tr>
      <w:tr w:rsidR="00D8359F" w:rsidRPr="002A6485" w14:paraId="507A36FC" w14:textId="77777777" w:rsidTr="00465B9D">
        <w:trPr>
          <w:tblCellSpacing w:w="0" w:type="dxa"/>
        </w:trPr>
        <w:tc>
          <w:tcPr>
            <w:tcW w:w="0" w:type="auto"/>
            <w:noWrap/>
            <w:hideMark/>
          </w:tcPr>
          <w:p w14:paraId="6A5960D8" w14:textId="77777777" w:rsidR="00D8359F" w:rsidRPr="002A6485" w:rsidRDefault="00D8359F" w:rsidP="00465B9D">
            <w:pPr>
              <w:pStyle w:val="NoSpacing"/>
              <w:rPr>
                <w:rFonts w:ascii="Helvetica" w:hAnsi="Helvetica" w:cs="Helvetica"/>
                <w:b/>
                <w:bCs/>
                <w:color w:val="222222"/>
              </w:rPr>
            </w:pPr>
            <w:r w:rsidRPr="002A6485">
              <w:rPr>
                <w:rFonts w:ascii="Helvetica" w:hAnsi="Helvetica" w:cs="Helvetica"/>
                <w:b/>
                <w:bCs/>
                <w:color w:val="222222"/>
              </w:rPr>
              <w:t>Grantor Contact Information:</w:t>
            </w:r>
          </w:p>
        </w:tc>
        <w:tc>
          <w:tcPr>
            <w:tcW w:w="5000" w:type="pct"/>
            <w:vAlign w:val="center"/>
            <w:hideMark/>
          </w:tcPr>
          <w:p w14:paraId="01E5304A" w14:textId="77777777" w:rsidR="00D8359F" w:rsidRPr="002A6485" w:rsidRDefault="00D8359F" w:rsidP="00465B9D">
            <w:pPr>
              <w:pStyle w:val="NoSpacing"/>
              <w:rPr>
                <w:rFonts w:ascii="Helvetica" w:hAnsi="Helvetica" w:cs="Helvetica"/>
                <w:color w:val="222222"/>
              </w:rPr>
            </w:pPr>
            <w:r w:rsidRPr="002A6485">
              <w:rPr>
                <w:rFonts w:ascii="Helvetica" w:hAnsi="Helvetica" w:cs="Helvetica"/>
                <w:color w:val="222222"/>
              </w:rPr>
              <w:t>If you have difficulty accessing the full announcement electronically, please contact:</w:t>
            </w:r>
            <w:r w:rsidRPr="002A6485">
              <w:rPr>
                <w:rFonts w:ascii="Helvetica" w:hAnsi="Helvetica" w:cs="Helvetica"/>
                <w:color w:val="222222"/>
              </w:rPr>
              <w:br/>
            </w:r>
            <w:r w:rsidRPr="002A6485">
              <w:rPr>
                <w:rFonts w:ascii="Helvetica" w:hAnsi="Helvetica" w:cs="Helvetica"/>
                <w:color w:val="222222"/>
              </w:rPr>
              <w:lastRenderedPageBreak/>
              <w:br/>
              <w:t>Michele Devaney Grants Management Specialist Phone 801-524-4587</w:t>
            </w:r>
            <w:r w:rsidRPr="002A6485">
              <w:rPr>
                <w:rFonts w:ascii="Helvetica" w:hAnsi="Helvetica" w:cs="Helvetica"/>
                <w:color w:val="222222"/>
              </w:rPr>
              <w:br/>
            </w:r>
            <w:r w:rsidRPr="002A6485">
              <w:rPr>
                <w:rFonts w:ascii="Helvetica" w:hAnsi="Helvetica" w:cs="Helvetica"/>
                <w:color w:val="222222"/>
              </w:rPr>
              <w:br/>
            </w:r>
            <w:hyperlink r:id="rId113" w:history="1">
              <w:r w:rsidRPr="002A6485">
                <w:rPr>
                  <w:rStyle w:val="Hyperlink"/>
                  <w:rFonts w:ascii="Helvetica" w:hAnsi="Helvetica" w:cs="Helvetica"/>
                </w:rPr>
                <w:t>Grants Specialist</w:t>
              </w:r>
            </w:hyperlink>
          </w:p>
        </w:tc>
      </w:tr>
    </w:tbl>
    <w:p w14:paraId="7B9C52EA" w14:textId="77777777" w:rsidR="00D8359F" w:rsidRDefault="00D8359F" w:rsidP="00D8359F">
      <w:pPr>
        <w:pStyle w:val="NoSpacing"/>
        <w:pBdr>
          <w:bottom w:val="single" w:sz="6" w:space="1" w:color="auto"/>
        </w:pBdr>
        <w:rPr>
          <w:rStyle w:val="Hyperlink"/>
          <w:rFonts w:ascii="Helvetica" w:hAnsi="Helvetica" w:cs="Helvetica"/>
          <w:color w:val="1155CC"/>
          <w:sz w:val="24"/>
          <w:szCs w:val="24"/>
          <w:shd w:val="clear" w:color="auto" w:fill="FFFFFF"/>
        </w:rPr>
      </w:pPr>
      <w:r w:rsidRPr="00FC551B">
        <w:rPr>
          <w:rFonts w:ascii="Helvetica" w:hAnsi="Helvetica" w:cs="Helvetica"/>
          <w:color w:val="222222"/>
          <w:sz w:val="24"/>
          <w:szCs w:val="24"/>
        </w:rPr>
        <w:lastRenderedPageBreak/>
        <w:br/>
      </w:r>
      <w:hyperlink r:id="rId114" w:tgtFrame="_blank" w:history="1">
        <w:r w:rsidRPr="00FC551B">
          <w:rPr>
            <w:rStyle w:val="Hyperlink"/>
            <w:rFonts w:ascii="Helvetica" w:hAnsi="Helvetica" w:cs="Helvetica"/>
            <w:color w:val="1155CC"/>
            <w:sz w:val="24"/>
            <w:szCs w:val="24"/>
            <w:shd w:val="clear" w:color="auto" w:fill="FFFFFF"/>
          </w:rPr>
          <w:t>https://www.grants.gov/web/grants/view-opportunity.html?oppId=326796</w:t>
        </w:r>
      </w:hyperlink>
    </w:p>
    <w:p w14:paraId="4F19A8E8" w14:textId="77777777" w:rsidR="00D8359F" w:rsidRDefault="00D8359F" w:rsidP="00D23635">
      <w:pPr>
        <w:pStyle w:val="NoSpacing"/>
        <w:rPr>
          <w:rFonts w:ascii="Helvetica" w:hAnsi="Helvetica" w:cs="Helvetica"/>
          <w:sz w:val="24"/>
          <w:szCs w:val="24"/>
        </w:rPr>
      </w:pPr>
      <w:bookmarkStart w:id="73" w:name="AGUtilitiesDistanceLearning"/>
      <w:bookmarkStart w:id="74" w:name="AGTBeginningFarmer"/>
      <w:bookmarkStart w:id="75" w:name="AGUrbanandCommunityForestry"/>
      <w:bookmarkEnd w:id="73"/>
      <w:bookmarkEnd w:id="74"/>
      <w:bookmarkEnd w:id="75"/>
    </w:p>
    <w:p w14:paraId="7A96764B" w14:textId="77777777" w:rsidR="00D23635" w:rsidRDefault="00D23635" w:rsidP="00D23635">
      <w:pPr>
        <w:pStyle w:val="NoSpacing"/>
        <w:rPr>
          <w:rFonts w:ascii="Helvetica" w:hAnsi="Helvetica" w:cs="Helvetica"/>
          <w:color w:val="222222"/>
          <w:sz w:val="24"/>
          <w:szCs w:val="24"/>
          <w:shd w:val="clear" w:color="auto" w:fill="FFFFFF"/>
        </w:rPr>
      </w:pPr>
      <w:bookmarkStart w:id="76" w:name="AGMethylBromide"/>
      <w:bookmarkStart w:id="77" w:name="AGRenewableResourcesExtensionAct"/>
      <w:bookmarkEnd w:id="76"/>
      <w:bookmarkEnd w:id="77"/>
      <w:r w:rsidRPr="007F0D6D">
        <w:rPr>
          <w:rFonts w:ascii="Helvetica" w:hAnsi="Helvetica" w:cs="Helvetica"/>
          <w:color w:val="222222"/>
          <w:sz w:val="24"/>
          <w:szCs w:val="24"/>
          <w:highlight w:val="cyan"/>
          <w:shd w:val="clear" w:color="auto" w:fill="FFFFFF"/>
        </w:rPr>
        <w:t>National Institute of Food and Agriculture</w:t>
      </w:r>
      <w:r w:rsidRPr="007F0D6D">
        <w:rPr>
          <w:rFonts w:ascii="Helvetica" w:hAnsi="Helvetica" w:cs="Helvetica"/>
          <w:color w:val="222222"/>
          <w:sz w:val="24"/>
          <w:szCs w:val="24"/>
          <w:highlight w:val="cyan"/>
        </w:rPr>
        <w:br/>
      </w:r>
      <w:r w:rsidRPr="007F0D6D">
        <w:rPr>
          <w:rFonts w:ascii="Helvetica" w:hAnsi="Helvetica" w:cs="Helvetica"/>
          <w:color w:val="222222"/>
          <w:sz w:val="24"/>
          <w:szCs w:val="24"/>
          <w:highlight w:val="cyan"/>
          <w:shd w:val="clear" w:color="auto" w:fill="FFFFFF"/>
        </w:rPr>
        <w:t>Renewable Resources Extension Act - National Focus Funds Projects</w:t>
      </w:r>
      <w:r w:rsidRPr="007F0D6D">
        <w:rPr>
          <w:rFonts w:ascii="Helvetica" w:hAnsi="Helvetica" w:cs="Helvetica"/>
          <w:color w:val="222222"/>
          <w:sz w:val="24"/>
          <w:szCs w:val="24"/>
          <w:highlight w:val="cyan"/>
        </w:rPr>
        <w:br/>
      </w:r>
      <w:r w:rsidRPr="007F0D6D">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D23635" w:rsidRPr="005A3429" w14:paraId="5E979324" w14:textId="77777777" w:rsidTr="00D23635">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602"/>
              <w:gridCol w:w="2643"/>
            </w:tblGrid>
            <w:tr w:rsidR="00D23635" w:rsidRPr="005A3429" w14:paraId="696CECB6" w14:textId="77777777" w:rsidTr="00D23635">
              <w:trPr>
                <w:tblCellSpacing w:w="0" w:type="dxa"/>
              </w:trPr>
              <w:tc>
                <w:tcPr>
                  <w:tcW w:w="2602" w:type="dxa"/>
                  <w:noWrap/>
                  <w:hideMark/>
                </w:tcPr>
                <w:p w14:paraId="794526AF"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Document Type:</w:t>
                  </w:r>
                </w:p>
              </w:tc>
              <w:tc>
                <w:tcPr>
                  <w:tcW w:w="2865" w:type="dxa"/>
                  <w:vAlign w:val="center"/>
                  <w:hideMark/>
                </w:tcPr>
                <w:p w14:paraId="6CEA091F"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Grants Notice</w:t>
                  </w:r>
                </w:p>
              </w:tc>
            </w:tr>
            <w:tr w:rsidR="00D23635" w:rsidRPr="005A3429" w14:paraId="21C797E6" w14:textId="77777777" w:rsidTr="00D23635">
              <w:trPr>
                <w:tblCellSpacing w:w="0" w:type="dxa"/>
              </w:trPr>
              <w:tc>
                <w:tcPr>
                  <w:tcW w:w="2602" w:type="dxa"/>
                  <w:noWrap/>
                  <w:hideMark/>
                </w:tcPr>
                <w:p w14:paraId="12C1E51A"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Funding Opportunity Number:</w:t>
                  </w:r>
                </w:p>
              </w:tc>
              <w:tc>
                <w:tcPr>
                  <w:tcW w:w="2865" w:type="dxa"/>
                  <w:vAlign w:val="center"/>
                  <w:hideMark/>
                </w:tcPr>
                <w:p w14:paraId="337EC7E6"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USDA-NIFA-OP-007352</w:t>
                  </w:r>
                </w:p>
              </w:tc>
            </w:tr>
            <w:tr w:rsidR="00D23635" w:rsidRPr="005A3429" w14:paraId="4E9E6568" w14:textId="77777777" w:rsidTr="00D23635">
              <w:trPr>
                <w:tblCellSpacing w:w="0" w:type="dxa"/>
              </w:trPr>
              <w:tc>
                <w:tcPr>
                  <w:tcW w:w="2602" w:type="dxa"/>
                  <w:noWrap/>
                  <w:hideMark/>
                </w:tcPr>
                <w:p w14:paraId="011B2821"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Funding Opportunity Title:</w:t>
                  </w:r>
                </w:p>
              </w:tc>
              <w:tc>
                <w:tcPr>
                  <w:tcW w:w="2865" w:type="dxa"/>
                  <w:vAlign w:val="center"/>
                  <w:hideMark/>
                </w:tcPr>
                <w:p w14:paraId="09DF17BD"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Renewable Resources Extension Act - National Focus Funds Projects</w:t>
                  </w:r>
                </w:p>
              </w:tc>
            </w:tr>
            <w:tr w:rsidR="00D23635" w:rsidRPr="005A3429" w14:paraId="2A3942FF" w14:textId="77777777" w:rsidTr="00D23635">
              <w:trPr>
                <w:tblCellSpacing w:w="0" w:type="dxa"/>
              </w:trPr>
              <w:tc>
                <w:tcPr>
                  <w:tcW w:w="2602" w:type="dxa"/>
                  <w:noWrap/>
                  <w:hideMark/>
                </w:tcPr>
                <w:p w14:paraId="2DA53185"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Opportunity Category:</w:t>
                  </w:r>
                </w:p>
              </w:tc>
              <w:tc>
                <w:tcPr>
                  <w:tcW w:w="2865" w:type="dxa"/>
                  <w:vAlign w:val="center"/>
                  <w:hideMark/>
                </w:tcPr>
                <w:p w14:paraId="3569784F"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Discretionary</w:t>
                  </w:r>
                </w:p>
              </w:tc>
            </w:tr>
            <w:tr w:rsidR="00D23635" w:rsidRPr="005A3429" w14:paraId="37A6475E" w14:textId="77777777" w:rsidTr="00D23635">
              <w:trPr>
                <w:tblCellSpacing w:w="0" w:type="dxa"/>
              </w:trPr>
              <w:tc>
                <w:tcPr>
                  <w:tcW w:w="2602" w:type="dxa"/>
                  <w:noWrap/>
                  <w:hideMark/>
                </w:tcPr>
                <w:p w14:paraId="71CBF15F"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Opportunity Category Explanation:</w:t>
                  </w:r>
                </w:p>
              </w:tc>
              <w:tc>
                <w:tcPr>
                  <w:tcW w:w="2865" w:type="dxa"/>
                  <w:vAlign w:val="center"/>
                  <w:hideMark/>
                </w:tcPr>
                <w:p w14:paraId="37F7C751"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 </w:t>
                  </w:r>
                </w:p>
              </w:tc>
            </w:tr>
            <w:tr w:rsidR="00D23635" w:rsidRPr="005A3429" w14:paraId="6D5A027E" w14:textId="77777777" w:rsidTr="00D23635">
              <w:trPr>
                <w:tblCellSpacing w:w="0" w:type="dxa"/>
              </w:trPr>
              <w:tc>
                <w:tcPr>
                  <w:tcW w:w="2602" w:type="dxa"/>
                  <w:noWrap/>
                  <w:hideMark/>
                </w:tcPr>
                <w:p w14:paraId="010CABEE"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Funding Instrument Type:</w:t>
                  </w:r>
                </w:p>
              </w:tc>
              <w:tc>
                <w:tcPr>
                  <w:tcW w:w="2865" w:type="dxa"/>
                  <w:vAlign w:val="center"/>
                  <w:hideMark/>
                </w:tcPr>
                <w:p w14:paraId="5E2C8793"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Grant</w:t>
                  </w:r>
                </w:p>
              </w:tc>
            </w:tr>
            <w:tr w:rsidR="00D23635" w:rsidRPr="005A3429" w14:paraId="14379E4F" w14:textId="77777777" w:rsidTr="00D23635">
              <w:trPr>
                <w:tblCellSpacing w:w="0" w:type="dxa"/>
              </w:trPr>
              <w:tc>
                <w:tcPr>
                  <w:tcW w:w="2602" w:type="dxa"/>
                  <w:noWrap/>
                  <w:hideMark/>
                </w:tcPr>
                <w:p w14:paraId="311E9D40"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Category of Funding Activity:</w:t>
                  </w:r>
                </w:p>
              </w:tc>
              <w:tc>
                <w:tcPr>
                  <w:tcW w:w="2865" w:type="dxa"/>
                  <w:vAlign w:val="center"/>
                  <w:hideMark/>
                </w:tcPr>
                <w:p w14:paraId="7E83754A"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Agriculture</w:t>
                  </w:r>
                </w:p>
              </w:tc>
            </w:tr>
            <w:tr w:rsidR="00D23635" w:rsidRPr="005A3429" w14:paraId="7A8138A3" w14:textId="77777777" w:rsidTr="00D23635">
              <w:trPr>
                <w:tblCellSpacing w:w="0" w:type="dxa"/>
              </w:trPr>
              <w:tc>
                <w:tcPr>
                  <w:tcW w:w="2602" w:type="dxa"/>
                  <w:noWrap/>
                  <w:hideMark/>
                </w:tcPr>
                <w:p w14:paraId="34C0EB15"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Category Explanation:</w:t>
                  </w:r>
                </w:p>
              </w:tc>
              <w:tc>
                <w:tcPr>
                  <w:tcW w:w="2865" w:type="dxa"/>
                  <w:vAlign w:val="center"/>
                  <w:hideMark/>
                </w:tcPr>
                <w:p w14:paraId="680748D0"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 </w:t>
                  </w:r>
                </w:p>
              </w:tc>
            </w:tr>
            <w:tr w:rsidR="00D23635" w:rsidRPr="005A3429" w14:paraId="54C79507" w14:textId="77777777" w:rsidTr="00D23635">
              <w:trPr>
                <w:tblCellSpacing w:w="0" w:type="dxa"/>
              </w:trPr>
              <w:tc>
                <w:tcPr>
                  <w:tcW w:w="2602" w:type="dxa"/>
                  <w:noWrap/>
                  <w:hideMark/>
                </w:tcPr>
                <w:p w14:paraId="4A66C6B1"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Expected Number of Awards:</w:t>
                  </w:r>
                </w:p>
              </w:tc>
              <w:tc>
                <w:tcPr>
                  <w:tcW w:w="2865" w:type="dxa"/>
                  <w:vAlign w:val="center"/>
                  <w:hideMark/>
                </w:tcPr>
                <w:p w14:paraId="63E14958"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25</w:t>
                  </w:r>
                </w:p>
              </w:tc>
            </w:tr>
            <w:tr w:rsidR="00D23635" w:rsidRPr="005A3429" w14:paraId="5FFFBE79" w14:textId="77777777" w:rsidTr="00D23635">
              <w:trPr>
                <w:tblCellSpacing w:w="0" w:type="dxa"/>
              </w:trPr>
              <w:tc>
                <w:tcPr>
                  <w:tcW w:w="2602" w:type="dxa"/>
                  <w:noWrap/>
                  <w:hideMark/>
                </w:tcPr>
                <w:p w14:paraId="07AD0224"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CFDA Number(s):</w:t>
                  </w:r>
                </w:p>
              </w:tc>
              <w:tc>
                <w:tcPr>
                  <w:tcW w:w="2865" w:type="dxa"/>
                  <w:vAlign w:val="center"/>
                  <w:hideMark/>
                </w:tcPr>
                <w:p w14:paraId="1337D554"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10.515 -- Renewable Resources Extension Act and National Focus Fund Projects</w:t>
                  </w:r>
                </w:p>
              </w:tc>
            </w:tr>
            <w:tr w:rsidR="00D23635" w:rsidRPr="005A3429" w14:paraId="249D775B" w14:textId="77777777" w:rsidTr="00D23635">
              <w:trPr>
                <w:tblCellSpacing w:w="0" w:type="dxa"/>
              </w:trPr>
              <w:tc>
                <w:tcPr>
                  <w:tcW w:w="2602" w:type="dxa"/>
                  <w:noWrap/>
                  <w:hideMark/>
                </w:tcPr>
                <w:p w14:paraId="713B0251"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Cost Sharing or Matching Requirement:</w:t>
                  </w:r>
                </w:p>
              </w:tc>
              <w:tc>
                <w:tcPr>
                  <w:tcW w:w="2865" w:type="dxa"/>
                  <w:vAlign w:val="center"/>
                  <w:hideMark/>
                </w:tcPr>
                <w:p w14:paraId="7FD4DFDF"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No</w:t>
                  </w:r>
                </w:p>
              </w:tc>
            </w:tr>
          </w:tbl>
          <w:p w14:paraId="47F8B5F3" w14:textId="77777777" w:rsidR="00D23635" w:rsidRPr="005A3429" w:rsidRDefault="00D23635" w:rsidP="00D23635">
            <w:pPr>
              <w:pStyle w:val="NoSpacing"/>
              <w:rPr>
                <w:rFonts w:ascii="Helvetica" w:hAnsi="Helvetica" w:cs="Helvetica"/>
                <w:color w:val="222222"/>
                <w:shd w:val="clear" w:color="auto" w:fill="FFFFFF"/>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3033"/>
              <w:gridCol w:w="2212"/>
            </w:tblGrid>
            <w:tr w:rsidR="00D23635" w:rsidRPr="005A3429" w14:paraId="12865DD3" w14:textId="77777777" w:rsidTr="00D23635">
              <w:trPr>
                <w:tblCellSpacing w:w="0" w:type="dxa"/>
              </w:trPr>
              <w:tc>
                <w:tcPr>
                  <w:tcW w:w="3033" w:type="dxa"/>
                  <w:noWrap/>
                  <w:hideMark/>
                </w:tcPr>
                <w:p w14:paraId="2B690797"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Version:</w:t>
                  </w:r>
                </w:p>
              </w:tc>
              <w:tc>
                <w:tcPr>
                  <w:tcW w:w="2331" w:type="dxa"/>
                  <w:vAlign w:val="center"/>
                  <w:hideMark/>
                </w:tcPr>
                <w:p w14:paraId="7754FD4D"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Synopsis 1</w:t>
                  </w:r>
                </w:p>
              </w:tc>
            </w:tr>
            <w:tr w:rsidR="00D23635" w:rsidRPr="005A3429" w14:paraId="77772D78" w14:textId="77777777" w:rsidTr="00D23635">
              <w:trPr>
                <w:tblCellSpacing w:w="0" w:type="dxa"/>
              </w:trPr>
              <w:tc>
                <w:tcPr>
                  <w:tcW w:w="3033" w:type="dxa"/>
                  <w:noWrap/>
                  <w:hideMark/>
                </w:tcPr>
                <w:p w14:paraId="47CA1C07"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Posted Date:</w:t>
                  </w:r>
                </w:p>
              </w:tc>
              <w:tc>
                <w:tcPr>
                  <w:tcW w:w="2331" w:type="dxa"/>
                  <w:vAlign w:val="center"/>
                  <w:hideMark/>
                </w:tcPr>
                <w:p w14:paraId="2FA2111C"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Apr 17, 2020</w:t>
                  </w:r>
                </w:p>
              </w:tc>
            </w:tr>
            <w:tr w:rsidR="00D23635" w:rsidRPr="005A3429" w14:paraId="759C716E" w14:textId="77777777" w:rsidTr="00D23635">
              <w:trPr>
                <w:tblCellSpacing w:w="0" w:type="dxa"/>
              </w:trPr>
              <w:tc>
                <w:tcPr>
                  <w:tcW w:w="3033" w:type="dxa"/>
                  <w:noWrap/>
                  <w:hideMark/>
                </w:tcPr>
                <w:p w14:paraId="32184DAE"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Last Updated Date:</w:t>
                  </w:r>
                </w:p>
              </w:tc>
              <w:tc>
                <w:tcPr>
                  <w:tcW w:w="2331" w:type="dxa"/>
                  <w:vAlign w:val="center"/>
                  <w:hideMark/>
                </w:tcPr>
                <w:p w14:paraId="6968D411"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Apr 17, 2020</w:t>
                  </w:r>
                </w:p>
              </w:tc>
            </w:tr>
            <w:tr w:rsidR="00D23635" w:rsidRPr="005A3429" w14:paraId="2CE051A0" w14:textId="77777777" w:rsidTr="00D23635">
              <w:trPr>
                <w:tblCellSpacing w:w="0" w:type="dxa"/>
              </w:trPr>
              <w:tc>
                <w:tcPr>
                  <w:tcW w:w="3033" w:type="dxa"/>
                  <w:noWrap/>
                  <w:hideMark/>
                </w:tcPr>
                <w:p w14:paraId="0DB88053"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Original Closing Date for Applications:</w:t>
                  </w:r>
                </w:p>
              </w:tc>
              <w:tc>
                <w:tcPr>
                  <w:tcW w:w="2331" w:type="dxa"/>
                  <w:vAlign w:val="center"/>
                  <w:hideMark/>
                </w:tcPr>
                <w:p w14:paraId="7A1FB143"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Jun 17, 2020  </w:t>
                  </w:r>
                </w:p>
              </w:tc>
            </w:tr>
            <w:tr w:rsidR="00D23635" w:rsidRPr="005A3429" w14:paraId="21F7C94C" w14:textId="77777777" w:rsidTr="00D23635">
              <w:trPr>
                <w:tblCellSpacing w:w="0" w:type="dxa"/>
              </w:trPr>
              <w:tc>
                <w:tcPr>
                  <w:tcW w:w="3033" w:type="dxa"/>
                  <w:noWrap/>
                  <w:hideMark/>
                </w:tcPr>
                <w:p w14:paraId="34A82B63"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Current Closing Date for Applications:</w:t>
                  </w:r>
                </w:p>
              </w:tc>
              <w:tc>
                <w:tcPr>
                  <w:tcW w:w="2331" w:type="dxa"/>
                  <w:vAlign w:val="center"/>
                  <w:hideMark/>
                </w:tcPr>
                <w:p w14:paraId="32953AA6"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Jun 17, 2020  </w:t>
                  </w:r>
                </w:p>
              </w:tc>
            </w:tr>
            <w:tr w:rsidR="00D23635" w:rsidRPr="005A3429" w14:paraId="18AC389F" w14:textId="77777777" w:rsidTr="00D23635">
              <w:trPr>
                <w:tblCellSpacing w:w="0" w:type="dxa"/>
              </w:trPr>
              <w:tc>
                <w:tcPr>
                  <w:tcW w:w="3033" w:type="dxa"/>
                  <w:noWrap/>
                  <w:hideMark/>
                </w:tcPr>
                <w:p w14:paraId="39F23E07"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Archive Date:</w:t>
                  </w:r>
                </w:p>
              </w:tc>
              <w:tc>
                <w:tcPr>
                  <w:tcW w:w="2331" w:type="dxa"/>
                  <w:vAlign w:val="center"/>
                  <w:hideMark/>
                </w:tcPr>
                <w:p w14:paraId="1D426F15"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Jul 17, 2020</w:t>
                  </w:r>
                </w:p>
              </w:tc>
            </w:tr>
            <w:tr w:rsidR="00D23635" w:rsidRPr="005A3429" w14:paraId="190881FE" w14:textId="77777777" w:rsidTr="00D23635">
              <w:trPr>
                <w:tblCellSpacing w:w="0" w:type="dxa"/>
              </w:trPr>
              <w:tc>
                <w:tcPr>
                  <w:tcW w:w="3033" w:type="dxa"/>
                  <w:noWrap/>
                  <w:hideMark/>
                </w:tcPr>
                <w:p w14:paraId="2204E3E3"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Estimated Total Program Funding:</w:t>
                  </w:r>
                </w:p>
              </w:tc>
              <w:tc>
                <w:tcPr>
                  <w:tcW w:w="2331" w:type="dxa"/>
                  <w:vAlign w:val="center"/>
                  <w:hideMark/>
                </w:tcPr>
                <w:p w14:paraId="30A730D1"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$300,000</w:t>
                  </w:r>
                </w:p>
              </w:tc>
            </w:tr>
            <w:tr w:rsidR="00D23635" w:rsidRPr="005A3429" w14:paraId="3109A0C1" w14:textId="77777777" w:rsidTr="00D23635">
              <w:trPr>
                <w:tblCellSpacing w:w="0" w:type="dxa"/>
              </w:trPr>
              <w:tc>
                <w:tcPr>
                  <w:tcW w:w="3033" w:type="dxa"/>
                  <w:noWrap/>
                  <w:hideMark/>
                </w:tcPr>
                <w:p w14:paraId="766FAC5C"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Award Ceiling:</w:t>
                  </w:r>
                </w:p>
              </w:tc>
              <w:tc>
                <w:tcPr>
                  <w:tcW w:w="2331" w:type="dxa"/>
                  <w:vAlign w:val="center"/>
                  <w:hideMark/>
                </w:tcPr>
                <w:p w14:paraId="35344361"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$100,000</w:t>
                  </w:r>
                </w:p>
              </w:tc>
            </w:tr>
            <w:tr w:rsidR="00D23635" w:rsidRPr="005A3429" w14:paraId="58779974" w14:textId="77777777" w:rsidTr="00D23635">
              <w:trPr>
                <w:tblCellSpacing w:w="0" w:type="dxa"/>
              </w:trPr>
              <w:tc>
                <w:tcPr>
                  <w:tcW w:w="3033" w:type="dxa"/>
                  <w:noWrap/>
                  <w:hideMark/>
                </w:tcPr>
                <w:p w14:paraId="5968CEA6"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Award Floor:</w:t>
                  </w:r>
                </w:p>
              </w:tc>
              <w:tc>
                <w:tcPr>
                  <w:tcW w:w="2331" w:type="dxa"/>
                  <w:vAlign w:val="center"/>
                  <w:hideMark/>
                </w:tcPr>
                <w:p w14:paraId="24CC9B89"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$50,000</w:t>
                  </w:r>
                </w:p>
              </w:tc>
            </w:tr>
          </w:tbl>
          <w:p w14:paraId="7F46EA4D" w14:textId="77777777" w:rsidR="00D23635" w:rsidRPr="005A3429" w:rsidRDefault="00D23635" w:rsidP="00D23635">
            <w:pPr>
              <w:pStyle w:val="NoSpacing"/>
              <w:rPr>
                <w:rFonts w:ascii="Helvetica" w:hAnsi="Helvetica" w:cs="Helvetica"/>
                <w:color w:val="222222"/>
                <w:shd w:val="clear" w:color="auto" w:fill="FFFFFF"/>
              </w:rPr>
            </w:pPr>
          </w:p>
        </w:tc>
      </w:tr>
    </w:tbl>
    <w:p w14:paraId="77F4BFFD" w14:textId="77777777" w:rsidR="00D23635" w:rsidRPr="005A3429" w:rsidRDefault="00D23635" w:rsidP="00D23635">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D23635" w:rsidRPr="005A3429" w14:paraId="1007D77F" w14:textId="77777777" w:rsidTr="00D23635">
        <w:trPr>
          <w:tblCellSpacing w:w="0" w:type="dxa"/>
        </w:trPr>
        <w:tc>
          <w:tcPr>
            <w:tcW w:w="0" w:type="auto"/>
            <w:noWrap/>
            <w:hideMark/>
          </w:tcPr>
          <w:p w14:paraId="03764D0B"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Eligible Applicants:</w:t>
            </w:r>
          </w:p>
        </w:tc>
        <w:tc>
          <w:tcPr>
            <w:tcW w:w="5000" w:type="pct"/>
            <w:vAlign w:val="center"/>
            <w:hideMark/>
          </w:tcPr>
          <w:p w14:paraId="6C76437C"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Others (see text field entitled "Additional Information on Eligibility" for clarification)</w:t>
            </w:r>
          </w:p>
        </w:tc>
      </w:tr>
      <w:tr w:rsidR="00D23635" w:rsidRPr="005A3429" w14:paraId="5AA0E477" w14:textId="77777777" w:rsidTr="00D23635">
        <w:trPr>
          <w:tblCellSpacing w:w="0" w:type="dxa"/>
        </w:trPr>
        <w:tc>
          <w:tcPr>
            <w:tcW w:w="0" w:type="auto"/>
            <w:noWrap/>
            <w:hideMark/>
          </w:tcPr>
          <w:p w14:paraId="17E2E8E6"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Additional Information on Eligibility:</w:t>
            </w:r>
          </w:p>
        </w:tc>
        <w:tc>
          <w:tcPr>
            <w:tcW w:w="5000" w:type="pct"/>
            <w:vAlign w:val="center"/>
            <w:hideMark/>
          </w:tcPr>
          <w:p w14:paraId="770D7726"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 xml:space="preserve">Eligibility Requirements Applicants for the RREA-NFF must meet all the requirements discussed in this RFA. Applications may only be submitted by 1862 (7 CFR 3430.2, 7 U.S.C. 301 et seq; and 7 U.S.C. 7601(1)) and 1890 land-grant institutions (7 U.S.C. 7601(2) and 7 CFR3430.2). Project Directors must have an extension appointment. An extension appointment is a formal appointment by an Extension Director/Administrator in the institution’s cooperative extension service. Failure to meet the eligibility criteria by the application deadline may result in exclusion from consideration or, preclude NIFA from making an award. For those new to Federal financial assistance, NIFA’s Grants Overview provides highly recommended information about grants and other resources to help </w:t>
            </w:r>
            <w:r w:rsidRPr="005A3429">
              <w:rPr>
                <w:rFonts w:ascii="Helvetica" w:hAnsi="Helvetica" w:cs="Helvetica"/>
                <w:color w:val="222222"/>
                <w:shd w:val="clear" w:color="auto" w:fill="FFFFFF"/>
              </w:rPr>
              <w:lastRenderedPageBreak/>
              <w:t>understand the Federal awards process. Duplicate or Multiple Submissions – duplicate or multiple submissions is not allowed. NIFA will disqualify both applications if an applicant submits duplicate or multiple submissions. For those new to Federal financial assistance, NIFA’s Grants Overview provides highly recommended information about grants and other resources to help understand the Federal awards process.</w:t>
            </w:r>
          </w:p>
        </w:tc>
      </w:tr>
    </w:tbl>
    <w:p w14:paraId="69698637" w14:textId="77777777" w:rsidR="00D23635" w:rsidRPr="005A3429" w:rsidRDefault="00D23635" w:rsidP="00D23635">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D23635" w:rsidRPr="005A3429" w14:paraId="3DFE0378" w14:textId="77777777" w:rsidTr="00D23635">
        <w:trPr>
          <w:tblCellSpacing w:w="0" w:type="dxa"/>
        </w:trPr>
        <w:tc>
          <w:tcPr>
            <w:tcW w:w="0" w:type="auto"/>
            <w:noWrap/>
            <w:hideMark/>
          </w:tcPr>
          <w:p w14:paraId="104ED5C8"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Agency Name:</w:t>
            </w:r>
          </w:p>
        </w:tc>
        <w:tc>
          <w:tcPr>
            <w:tcW w:w="5000" w:type="pct"/>
            <w:vAlign w:val="center"/>
            <w:hideMark/>
          </w:tcPr>
          <w:p w14:paraId="3B6C1F6A"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National Institute of Food and Agriculture</w:t>
            </w:r>
          </w:p>
        </w:tc>
      </w:tr>
      <w:tr w:rsidR="00D23635" w:rsidRPr="005A3429" w14:paraId="0E11FA53" w14:textId="77777777" w:rsidTr="00D23635">
        <w:trPr>
          <w:tblCellSpacing w:w="0" w:type="dxa"/>
        </w:trPr>
        <w:tc>
          <w:tcPr>
            <w:tcW w:w="0" w:type="auto"/>
            <w:noWrap/>
            <w:hideMark/>
          </w:tcPr>
          <w:p w14:paraId="54D7E3E4"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Description:</w:t>
            </w:r>
          </w:p>
        </w:tc>
        <w:tc>
          <w:tcPr>
            <w:tcW w:w="5000" w:type="pct"/>
            <w:vAlign w:val="center"/>
            <w:hideMark/>
          </w:tcPr>
          <w:p w14:paraId="794E7EBC"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The purpose of the grant program is to provide funds for pilot projects that: (1) Address emerging forest and rangeland resource issues, (2) Have national or regional relevancy, or (3) Develop new and innovative projects that can be replicated at other institutions.</w:t>
            </w:r>
          </w:p>
          <w:p w14:paraId="5360FB7D" w14:textId="77777777" w:rsidR="00D23635" w:rsidRPr="005A3429" w:rsidRDefault="00D23635" w:rsidP="00D23635">
            <w:pPr>
              <w:pStyle w:val="NoSpacing"/>
              <w:rPr>
                <w:rFonts w:ascii="Helvetica" w:hAnsi="Helvetica" w:cs="Helvetica"/>
                <w:color w:val="222222"/>
                <w:shd w:val="clear" w:color="auto" w:fill="FFFFFF"/>
              </w:rPr>
            </w:pPr>
          </w:p>
          <w:p w14:paraId="4A9CDABA" w14:textId="77777777" w:rsidR="00D23635" w:rsidRPr="005A3429" w:rsidRDefault="00816A1B" w:rsidP="00D23635">
            <w:pPr>
              <w:pStyle w:val="NoSpacing"/>
              <w:rPr>
                <w:rFonts w:ascii="Helvetica" w:hAnsi="Helvetica" w:cs="Helvetica"/>
                <w:color w:val="222222"/>
                <w:shd w:val="clear" w:color="auto" w:fill="FFFFFF"/>
              </w:rPr>
            </w:pPr>
            <w:hyperlink r:id="rId115" w:tgtFrame="_blank" w:history="1">
              <w:r w:rsidR="00D23635" w:rsidRPr="005A3429">
                <w:rPr>
                  <w:rStyle w:val="Hyperlink"/>
                  <w:rFonts w:ascii="Helvetica" w:hAnsi="Helvetica" w:cs="Helvetica"/>
                  <w:shd w:val="clear" w:color="auto" w:fill="FFFFFF"/>
                </w:rPr>
                <w:t>(LINK IS EXTERNAL)</w:t>
              </w:r>
            </w:hyperlink>
          </w:p>
          <w:p w14:paraId="7E7FF61F" w14:textId="77777777" w:rsidR="00D23635" w:rsidRPr="005A3429" w:rsidRDefault="00D23635" w:rsidP="00D23635">
            <w:pPr>
              <w:pStyle w:val="NoSpacing"/>
              <w:rPr>
                <w:rFonts w:ascii="Helvetica" w:hAnsi="Helvetica" w:cs="Helvetica"/>
                <w:color w:val="222222"/>
                <w:shd w:val="clear" w:color="auto" w:fill="FFFFFF"/>
              </w:rPr>
            </w:pPr>
          </w:p>
        </w:tc>
      </w:tr>
      <w:tr w:rsidR="00D23635" w:rsidRPr="005A3429" w14:paraId="7A397613" w14:textId="77777777" w:rsidTr="00D23635">
        <w:trPr>
          <w:tblCellSpacing w:w="0" w:type="dxa"/>
        </w:trPr>
        <w:tc>
          <w:tcPr>
            <w:tcW w:w="0" w:type="auto"/>
            <w:noWrap/>
            <w:hideMark/>
          </w:tcPr>
          <w:p w14:paraId="62BD0DC1"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Link to Additional Information:</w:t>
            </w:r>
          </w:p>
        </w:tc>
        <w:tc>
          <w:tcPr>
            <w:tcW w:w="5000" w:type="pct"/>
            <w:vAlign w:val="center"/>
            <w:hideMark/>
          </w:tcPr>
          <w:p w14:paraId="09C58985" w14:textId="77777777" w:rsidR="00D23635" w:rsidRPr="005A3429" w:rsidRDefault="00816A1B" w:rsidP="00D23635">
            <w:pPr>
              <w:pStyle w:val="NoSpacing"/>
              <w:rPr>
                <w:rFonts w:ascii="Helvetica" w:hAnsi="Helvetica" w:cs="Helvetica"/>
                <w:color w:val="222222"/>
                <w:shd w:val="clear" w:color="auto" w:fill="FFFFFF"/>
              </w:rPr>
            </w:pPr>
            <w:hyperlink r:id="rId116" w:tgtFrame="_blank" w:tooltip="Link to Additional Information" w:history="1">
              <w:r w:rsidR="00D23635" w:rsidRPr="005A3429">
                <w:rPr>
                  <w:rStyle w:val="Hyperlink"/>
                  <w:rFonts w:ascii="Helvetica" w:hAnsi="Helvetica" w:cs="Helvetica"/>
                  <w:shd w:val="clear" w:color="auto" w:fill="FFFFFF"/>
                </w:rPr>
                <w:t>Renewable Resources Extension Act-National Focus Fund Projects (RREA-NFF)</w:t>
              </w:r>
            </w:hyperlink>
          </w:p>
        </w:tc>
      </w:tr>
      <w:tr w:rsidR="00D23635" w:rsidRPr="005A3429" w14:paraId="6FC17EAB" w14:textId="77777777" w:rsidTr="00D23635">
        <w:trPr>
          <w:tblCellSpacing w:w="0" w:type="dxa"/>
        </w:trPr>
        <w:tc>
          <w:tcPr>
            <w:tcW w:w="0" w:type="auto"/>
            <w:noWrap/>
            <w:hideMark/>
          </w:tcPr>
          <w:p w14:paraId="0973B10A" w14:textId="77777777" w:rsidR="00D23635" w:rsidRPr="005A3429" w:rsidRDefault="00D23635" w:rsidP="00D23635">
            <w:pPr>
              <w:pStyle w:val="NoSpacing"/>
              <w:rPr>
                <w:rFonts w:ascii="Helvetica" w:hAnsi="Helvetica" w:cs="Helvetica"/>
                <w:b/>
                <w:bCs/>
                <w:color w:val="222222"/>
                <w:shd w:val="clear" w:color="auto" w:fill="FFFFFF"/>
              </w:rPr>
            </w:pPr>
            <w:r w:rsidRPr="005A3429">
              <w:rPr>
                <w:rFonts w:ascii="Helvetica" w:hAnsi="Helvetica" w:cs="Helvetica"/>
                <w:b/>
                <w:bCs/>
                <w:color w:val="222222"/>
                <w:shd w:val="clear" w:color="auto" w:fill="FFFFFF"/>
              </w:rPr>
              <w:t>Grantor Contact Information:</w:t>
            </w:r>
          </w:p>
        </w:tc>
        <w:tc>
          <w:tcPr>
            <w:tcW w:w="5000" w:type="pct"/>
            <w:vAlign w:val="center"/>
            <w:hideMark/>
          </w:tcPr>
          <w:p w14:paraId="365B831B" w14:textId="77777777" w:rsidR="00D23635" w:rsidRPr="005A3429" w:rsidRDefault="00D23635" w:rsidP="00D23635">
            <w:pPr>
              <w:pStyle w:val="NoSpacing"/>
              <w:rPr>
                <w:rFonts w:ascii="Helvetica" w:hAnsi="Helvetica" w:cs="Helvetica"/>
                <w:color w:val="222222"/>
                <w:shd w:val="clear" w:color="auto" w:fill="FFFFFF"/>
              </w:rPr>
            </w:pPr>
            <w:r w:rsidRPr="005A3429">
              <w:rPr>
                <w:rFonts w:ascii="Helvetica" w:hAnsi="Helvetica" w:cs="Helvetica"/>
                <w:color w:val="222222"/>
                <w:shd w:val="clear" w:color="auto" w:fill="FFFFFF"/>
              </w:rPr>
              <w:t>If you have difficulty accessing the full announcement electronically, please contact:</w:t>
            </w:r>
            <w:r w:rsidRPr="005A3429">
              <w:rPr>
                <w:rFonts w:ascii="Helvetica" w:hAnsi="Helvetica" w:cs="Helvetica"/>
                <w:color w:val="222222"/>
                <w:shd w:val="clear" w:color="auto" w:fill="FFFFFF"/>
              </w:rPr>
              <w:br/>
            </w:r>
            <w:r w:rsidRPr="005A3429">
              <w:rPr>
                <w:rFonts w:ascii="Helvetica" w:hAnsi="Helvetica" w:cs="Helvetica"/>
                <w:color w:val="222222"/>
                <w:shd w:val="clear" w:color="auto" w:fill="FFFFFF"/>
              </w:rPr>
              <w:br/>
              <w:t>NIFA Help Desk Phone: 202-401-5048 electronic@nifa.usda.gov Business hours are M-F, 7:00 am -5:00 pm ET, excluding Federal holidays</w:t>
            </w:r>
            <w:r w:rsidRPr="005A3429">
              <w:rPr>
                <w:rFonts w:ascii="Helvetica" w:hAnsi="Helvetica" w:cs="Helvetica"/>
                <w:color w:val="222222"/>
                <w:shd w:val="clear" w:color="auto" w:fill="FFFFFF"/>
              </w:rPr>
              <w:br/>
            </w:r>
            <w:r w:rsidRPr="005A3429">
              <w:rPr>
                <w:rFonts w:ascii="Helvetica" w:hAnsi="Helvetica" w:cs="Helvetica"/>
                <w:color w:val="222222"/>
                <w:shd w:val="clear" w:color="auto" w:fill="FFFFFF"/>
              </w:rPr>
              <w:br/>
            </w:r>
            <w:hyperlink r:id="rId117" w:history="1">
              <w:r w:rsidRPr="005A3429">
                <w:rPr>
                  <w:rStyle w:val="Hyperlink"/>
                  <w:rFonts w:ascii="Helvetica" w:hAnsi="Helvetica" w:cs="Helvetica"/>
                  <w:shd w:val="clear" w:color="auto" w:fill="FFFFFF"/>
                </w:rPr>
                <w:t>If you have any questions related to preparing application content.</w:t>
              </w:r>
            </w:hyperlink>
          </w:p>
        </w:tc>
      </w:tr>
    </w:tbl>
    <w:p w14:paraId="6D255A7B" w14:textId="77777777" w:rsidR="00D23635" w:rsidRDefault="00D23635" w:rsidP="00D23635">
      <w:pPr>
        <w:pStyle w:val="NoSpacing"/>
        <w:rPr>
          <w:rFonts w:ascii="Helvetica" w:hAnsi="Helvetica" w:cs="Helvetica"/>
          <w:color w:val="222222"/>
          <w:sz w:val="24"/>
          <w:szCs w:val="24"/>
          <w:shd w:val="clear" w:color="auto" w:fill="FFFFFF"/>
        </w:rPr>
      </w:pPr>
    </w:p>
    <w:p w14:paraId="31D06EAE" w14:textId="143CF4D0" w:rsidR="00D23635" w:rsidRDefault="00D23635" w:rsidP="00D23635">
      <w:pPr>
        <w:pStyle w:val="NoSpacing"/>
        <w:pBdr>
          <w:bottom w:val="single" w:sz="6" w:space="1" w:color="auto"/>
        </w:pBdr>
        <w:rPr>
          <w:rStyle w:val="Hyperlink"/>
          <w:rFonts w:ascii="Helvetica" w:hAnsi="Helvetica" w:cs="Helvetica"/>
          <w:color w:val="1155CC"/>
          <w:sz w:val="24"/>
          <w:szCs w:val="24"/>
          <w:shd w:val="clear" w:color="auto" w:fill="FFFFFF"/>
        </w:rPr>
      </w:pPr>
      <w:r w:rsidRPr="00385E08">
        <w:rPr>
          <w:rFonts w:ascii="Helvetica" w:hAnsi="Helvetica" w:cs="Helvetica"/>
          <w:color w:val="222222"/>
          <w:sz w:val="24"/>
          <w:szCs w:val="24"/>
        </w:rPr>
        <w:br/>
      </w:r>
      <w:hyperlink r:id="rId118" w:tgtFrame="_blank" w:history="1">
        <w:r w:rsidRPr="00385E08">
          <w:rPr>
            <w:rStyle w:val="Hyperlink"/>
            <w:rFonts w:ascii="Helvetica" w:hAnsi="Helvetica" w:cs="Helvetica"/>
            <w:color w:val="1155CC"/>
            <w:sz w:val="24"/>
            <w:szCs w:val="24"/>
            <w:shd w:val="clear" w:color="auto" w:fill="FFFFFF"/>
          </w:rPr>
          <w:t>https://www.grants.gov/web/grants/view-opportunity.html?oppId=326387</w:t>
        </w:r>
      </w:hyperlink>
    </w:p>
    <w:p w14:paraId="01888CEF" w14:textId="77777777" w:rsidR="00D23635" w:rsidRDefault="00D23635" w:rsidP="00D23635">
      <w:pPr>
        <w:pStyle w:val="NoSpacing"/>
        <w:pBdr>
          <w:bottom w:val="single" w:sz="6" w:space="1" w:color="auto"/>
        </w:pBdr>
        <w:rPr>
          <w:rStyle w:val="Hyperlink"/>
          <w:rFonts w:ascii="Helvetica" w:hAnsi="Helvetica" w:cs="Helvetica"/>
          <w:color w:val="1155CC"/>
          <w:sz w:val="24"/>
          <w:szCs w:val="24"/>
          <w:shd w:val="clear" w:color="auto" w:fill="FFFFFF"/>
        </w:rPr>
      </w:pPr>
    </w:p>
    <w:p w14:paraId="410DC972" w14:textId="0265C89E" w:rsidR="00D23635" w:rsidRDefault="00D23635" w:rsidP="00D23635">
      <w:pPr>
        <w:pStyle w:val="NoSpacing"/>
        <w:rPr>
          <w:rFonts w:ascii="Helvetica" w:hAnsi="Helvetica" w:cs="Helvetica"/>
          <w:color w:val="222222"/>
          <w:shd w:val="clear" w:color="auto" w:fill="FFFFFF"/>
        </w:rPr>
      </w:pPr>
    </w:p>
    <w:p w14:paraId="1ACA3B7A" w14:textId="77777777" w:rsidR="00D8359F" w:rsidRDefault="00D8359F" w:rsidP="00D8359F">
      <w:pPr>
        <w:pStyle w:val="NoSpacing"/>
        <w:rPr>
          <w:rFonts w:ascii="Helvetica" w:hAnsi="Helvetica" w:cs="Helvetica"/>
          <w:color w:val="222222"/>
          <w:sz w:val="24"/>
          <w:szCs w:val="24"/>
          <w:shd w:val="clear" w:color="auto" w:fill="FFFFFF"/>
        </w:rPr>
      </w:pPr>
      <w:r w:rsidRPr="008D4912">
        <w:rPr>
          <w:rFonts w:ascii="Helvetica" w:hAnsi="Helvetica" w:cs="Helvetica"/>
          <w:color w:val="222222"/>
          <w:sz w:val="24"/>
          <w:szCs w:val="24"/>
          <w:shd w:val="clear" w:color="auto" w:fill="FFFFFF"/>
        </w:rPr>
        <w:t>Utilities Programs</w:t>
      </w:r>
      <w:r w:rsidRPr="008D4912">
        <w:rPr>
          <w:rFonts w:ascii="Helvetica" w:hAnsi="Helvetica" w:cs="Helvetica"/>
          <w:color w:val="222222"/>
          <w:sz w:val="24"/>
          <w:szCs w:val="24"/>
        </w:rPr>
        <w:br/>
      </w:r>
      <w:r w:rsidRPr="008D4912">
        <w:rPr>
          <w:rFonts w:ascii="Helvetica" w:hAnsi="Helvetica" w:cs="Helvetica"/>
          <w:color w:val="222222"/>
          <w:sz w:val="24"/>
          <w:szCs w:val="24"/>
          <w:shd w:val="clear" w:color="auto" w:fill="FFFFFF"/>
        </w:rPr>
        <w:t>Distance Learning and Telemedicine Grants</w:t>
      </w:r>
      <w:r w:rsidRPr="008D4912">
        <w:rPr>
          <w:rFonts w:ascii="Helvetica" w:hAnsi="Helvetica" w:cs="Helvetica"/>
          <w:color w:val="222222"/>
          <w:sz w:val="24"/>
          <w:szCs w:val="24"/>
        </w:rPr>
        <w:br/>
      </w:r>
      <w:r w:rsidRPr="008D4912">
        <w:rPr>
          <w:rFonts w:ascii="Helvetica" w:hAnsi="Helvetica" w:cs="Helvetica"/>
          <w:color w:val="222222"/>
          <w:sz w:val="24"/>
          <w:szCs w:val="24"/>
          <w:shd w:val="clear" w:color="auto" w:fill="FFFFFF"/>
        </w:rPr>
        <w:t>Synopsis 3</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D8359F" w:rsidRPr="00CF47D1" w14:paraId="3A0C4F6E"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152"/>
              <w:gridCol w:w="3093"/>
            </w:tblGrid>
            <w:tr w:rsidR="00D8359F" w:rsidRPr="00CF47D1" w14:paraId="53C1D225" w14:textId="77777777" w:rsidTr="00465B9D">
              <w:trPr>
                <w:tblCellSpacing w:w="0" w:type="dxa"/>
              </w:trPr>
              <w:tc>
                <w:tcPr>
                  <w:tcW w:w="2152" w:type="dxa"/>
                  <w:noWrap/>
                  <w:hideMark/>
                </w:tcPr>
                <w:p w14:paraId="5B5873A3"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Document Type:</w:t>
                  </w:r>
                </w:p>
              </w:tc>
              <w:tc>
                <w:tcPr>
                  <w:tcW w:w="3181" w:type="dxa"/>
                  <w:vAlign w:val="center"/>
                  <w:hideMark/>
                </w:tcPr>
                <w:p w14:paraId="6B591685"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Grants Notice</w:t>
                  </w:r>
                </w:p>
              </w:tc>
            </w:tr>
            <w:tr w:rsidR="00D8359F" w:rsidRPr="00CF47D1" w14:paraId="0CB5E4B8" w14:textId="77777777" w:rsidTr="00465B9D">
              <w:trPr>
                <w:tblCellSpacing w:w="0" w:type="dxa"/>
              </w:trPr>
              <w:tc>
                <w:tcPr>
                  <w:tcW w:w="2152" w:type="dxa"/>
                  <w:noWrap/>
                  <w:hideMark/>
                </w:tcPr>
                <w:p w14:paraId="4DA7A996"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Funding Opportunity Number:</w:t>
                  </w:r>
                </w:p>
              </w:tc>
              <w:tc>
                <w:tcPr>
                  <w:tcW w:w="3181" w:type="dxa"/>
                  <w:vAlign w:val="center"/>
                  <w:hideMark/>
                </w:tcPr>
                <w:p w14:paraId="3421B8A8"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RUS-20-02-DLT</w:t>
                  </w:r>
                </w:p>
              </w:tc>
            </w:tr>
            <w:tr w:rsidR="00D8359F" w:rsidRPr="00CF47D1" w14:paraId="52E63DC5" w14:textId="77777777" w:rsidTr="00465B9D">
              <w:trPr>
                <w:tblCellSpacing w:w="0" w:type="dxa"/>
              </w:trPr>
              <w:tc>
                <w:tcPr>
                  <w:tcW w:w="2152" w:type="dxa"/>
                  <w:noWrap/>
                  <w:hideMark/>
                </w:tcPr>
                <w:p w14:paraId="39141899"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Funding Opportunity Title:</w:t>
                  </w:r>
                </w:p>
              </w:tc>
              <w:tc>
                <w:tcPr>
                  <w:tcW w:w="3181" w:type="dxa"/>
                  <w:vAlign w:val="center"/>
                  <w:hideMark/>
                </w:tcPr>
                <w:p w14:paraId="5300706F"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Distance Learning and Telemedicine Grants</w:t>
                  </w:r>
                </w:p>
              </w:tc>
            </w:tr>
            <w:tr w:rsidR="00D8359F" w:rsidRPr="00CF47D1" w14:paraId="2CD88812" w14:textId="77777777" w:rsidTr="00465B9D">
              <w:trPr>
                <w:tblCellSpacing w:w="0" w:type="dxa"/>
              </w:trPr>
              <w:tc>
                <w:tcPr>
                  <w:tcW w:w="2152" w:type="dxa"/>
                  <w:noWrap/>
                  <w:hideMark/>
                </w:tcPr>
                <w:p w14:paraId="65DC9A89"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Opportunity Category:</w:t>
                  </w:r>
                </w:p>
              </w:tc>
              <w:tc>
                <w:tcPr>
                  <w:tcW w:w="3181" w:type="dxa"/>
                  <w:vAlign w:val="center"/>
                  <w:hideMark/>
                </w:tcPr>
                <w:p w14:paraId="5B217028"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Discretionary</w:t>
                  </w:r>
                </w:p>
              </w:tc>
            </w:tr>
            <w:tr w:rsidR="00D8359F" w:rsidRPr="00CF47D1" w14:paraId="2E0DDCA5" w14:textId="77777777" w:rsidTr="00465B9D">
              <w:trPr>
                <w:tblCellSpacing w:w="0" w:type="dxa"/>
              </w:trPr>
              <w:tc>
                <w:tcPr>
                  <w:tcW w:w="2152" w:type="dxa"/>
                  <w:noWrap/>
                  <w:hideMark/>
                </w:tcPr>
                <w:p w14:paraId="09E8F6B4"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Opportunity Category Explanation:</w:t>
                  </w:r>
                </w:p>
              </w:tc>
              <w:tc>
                <w:tcPr>
                  <w:tcW w:w="3181" w:type="dxa"/>
                  <w:vAlign w:val="center"/>
                  <w:hideMark/>
                </w:tcPr>
                <w:p w14:paraId="494D1AE7"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 </w:t>
                  </w:r>
                </w:p>
              </w:tc>
            </w:tr>
            <w:tr w:rsidR="00D8359F" w:rsidRPr="00CF47D1" w14:paraId="1CCD88E8" w14:textId="77777777" w:rsidTr="00465B9D">
              <w:trPr>
                <w:tblCellSpacing w:w="0" w:type="dxa"/>
              </w:trPr>
              <w:tc>
                <w:tcPr>
                  <w:tcW w:w="2152" w:type="dxa"/>
                  <w:noWrap/>
                  <w:hideMark/>
                </w:tcPr>
                <w:p w14:paraId="64D67FC7"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Funding Instrument Type:</w:t>
                  </w:r>
                </w:p>
              </w:tc>
              <w:tc>
                <w:tcPr>
                  <w:tcW w:w="3181" w:type="dxa"/>
                  <w:vAlign w:val="center"/>
                  <w:hideMark/>
                </w:tcPr>
                <w:p w14:paraId="13F0ED55"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Grant</w:t>
                  </w:r>
                </w:p>
              </w:tc>
            </w:tr>
            <w:tr w:rsidR="00D8359F" w:rsidRPr="00CF47D1" w14:paraId="5FB72129" w14:textId="77777777" w:rsidTr="00465B9D">
              <w:trPr>
                <w:tblCellSpacing w:w="0" w:type="dxa"/>
              </w:trPr>
              <w:tc>
                <w:tcPr>
                  <w:tcW w:w="2152" w:type="dxa"/>
                  <w:noWrap/>
                  <w:hideMark/>
                </w:tcPr>
                <w:p w14:paraId="1409FA82"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Category of Funding Activity:</w:t>
                  </w:r>
                </w:p>
              </w:tc>
              <w:tc>
                <w:tcPr>
                  <w:tcW w:w="3181" w:type="dxa"/>
                  <w:vAlign w:val="center"/>
                  <w:hideMark/>
                </w:tcPr>
                <w:p w14:paraId="5DDC18FA"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Business and Commerce</w:t>
                  </w:r>
                  <w:r w:rsidRPr="00CF47D1">
                    <w:rPr>
                      <w:rFonts w:ascii="Helvetica" w:hAnsi="Helvetica" w:cs="Helvetica"/>
                      <w:color w:val="222222"/>
                      <w:shd w:val="clear" w:color="auto" w:fill="FFFFFF"/>
                    </w:rPr>
                    <w:br/>
                    <w:t>Community Development</w:t>
                  </w:r>
                  <w:r w:rsidRPr="00CF47D1">
                    <w:rPr>
                      <w:rFonts w:ascii="Helvetica" w:hAnsi="Helvetica" w:cs="Helvetica"/>
                      <w:color w:val="222222"/>
                      <w:shd w:val="clear" w:color="auto" w:fill="FFFFFF"/>
                    </w:rPr>
                    <w:br/>
                    <w:t>Education</w:t>
                  </w:r>
                  <w:r w:rsidRPr="00CF47D1">
                    <w:rPr>
                      <w:rFonts w:ascii="Helvetica" w:hAnsi="Helvetica" w:cs="Helvetica"/>
                      <w:color w:val="222222"/>
                      <w:shd w:val="clear" w:color="auto" w:fill="FFFFFF"/>
                    </w:rPr>
                    <w:br/>
                    <w:t xml:space="preserve">Employment, Labor and </w:t>
                  </w:r>
                  <w:r w:rsidRPr="00CF47D1">
                    <w:rPr>
                      <w:rFonts w:ascii="Helvetica" w:hAnsi="Helvetica" w:cs="Helvetica"/>
                      <w:color w:val="222222"/>
                      <w:shd w:val="clear" w:color="auto" w:fill="FFFFFF"/>
                    </w:rPr>
                    <w:lastRenderedPageBreak/>
                    <w:t>Training</w:t>
                  </w:r>
                  <w:r w:rsidRPr="00CF47D1">
                    <w:rPr>
                      <w:rFonts w:ascii="Helvetica" w:hAnsi="Helvetica" w:cs="Helvetica"/>
                      <w:color w:val="222222"/>
                      <w:shd w:val="clear" w:color="auto" w:fill="FFFFFF"/>
                    </w:rPr>
                    <w:br/>
                    <w:t>Health</w:t>
                  </w:r>
                  <w:r w:rsidRPr="00CF47D1">
                    <w:rPr>
                      <w:rFonts w:ascii="Helvetica" w:hAnsi="Helvetica" w:cs="Helvetica"/>
                      <w:color w:val="222222"/>
                      <w:shd w:val="clear" w:color="auto" w:fill="FFFFFF"/>
                    </w:rPr>
                    <w:br/>
                    <w:t>Regional Development</w:t>
                  </w:r>
                </w:p>
              </w:tc>
            </w:tr>
            <w:tr w:rsidR="00D8359F" w:rsidRPr="00CF47D1" w14:paraId="7949E134" w14:textId="77777777" w:rsidTr="00465B9D">
              <w:trPr>
                <w:tblCellSpacing w:w="0" w:type="dxa"/>
              </w:trPr>
              <w:tc>
                <w:tcPr>
                  <w:tcW w:w="2152" w:type="dxa"/>
                  <w:noWrap/>
                  <w:hideMark/>
                </w:tcPr>
                <w:p w14:paraId="0F8002C8"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lastRenderedPageBreak/>
                    <w:t>Category Explanation:</w:t>
                  </w:r>
                </w:p>
              </w:tc>
              <w:tc>
                <w:tcPr>
                  <w:tcW w:w="3181" w:type="dxa"/>
                  <w:vAlign w:val="center"/>
                  <w:hideMark/>
                </w:tcPr>
                <w:p w14:paraId="3CF760D0"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 </w:t>
                  </w:r>
                </w:p>
              </w:tc>
            </w:tr>
            <w:tr w:rsidR="00D8359F" w:rsidRPr="00CF47D1" w14:paraId="1F106300" w14:textId="77777777" w:rsidTr="00465B9D">
              <w:trPr>
                <w:tblCellSpacing w:w="0" w:type="dxa"/>
              </w:trPr>
              <w:tc>
                <w:tcPr>
                  <w:tcW w:w="2152" w:type="dxa"/>
                  <w:noWrap/>
                  <w:hideMark/>
                </w:tcPr>
                <w:p w14:paraId="22517956"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Expected Number of Awards:</w:t>
                  </w:r>
                </w:p>
              </w:tc>
              <w:tc>
                <w:tcPr>
                  <w:tcW w:w="3181" w:type="dxa"/>
                  <w:vAlign w:val="center"/>
                  <w:hideMark/>
                </w:tcPr>
                <w:p w14:paraId="2AA88C05"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200</w:t>
                  </w:r>
                </w:p>
              </w:tc>
            </w:tr>
            <w:tr w:rsidR="00D8359F" w:rsidRPr="00CF47D1" w14:paraId="71A8C564" w14:textId="77777777" w:rsidTr="00465B9D">
              <w:trPr>
                <w:tblCellSpacing w:w="0" w:type="dxa"/>
              </w:trPr>
              <w:tc>
                <w:tcPr>
                  <w:tcW w:w="2152" w:type="dxa"/>
                  <w:noWrap/>
                  <w:hideMark/>
                </w:tcPr>
                <w:p w14:paraId="52B2BFE8"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CFDA Number(s):</w:t>
                  </w:r>
                </w:p>
              </w:tc>
              <w:tc>
                <w:tcPr>
                  <w:tcW w:w="3181" w:type="dxa"/>
                  <w:vAlign w:val="center"/>
                  <w:hideMark/>
                </w:tcPr>
                <w:p w14:paraId="2E78F702"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10.855 -- Distance Learning and Telemedicine Loans and Grants</w:t>
                  </w:r>
                </w:p>
              </w:tc>
            </w:tr>
            <w:tr w:rsidR="00D8359F" w:rsidRPr="00CF47D1" w14:paraId="5D25DF02" w14:textId="77777777" w:rsidTr="00465B9D">
              <w:trPr>
                <w:tblCellSpacing w:w="0" w:type="dxa"/>
              </w:trPr>
              <w:tc>
                <w:tcPr>
                  <w:tcW w:w="2152" w:type="dxa"/>
                  <w:noWrap/>
                  <w:hideMark/>
                </w:tcPr>
                <w:p w14:paraId="72A979F9"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Cost Sharing or Matching Requirement:</w:t>
                  </w:r>
                </w:p>
              </w:tc>
              <w:tc>
                <w:tcPr>
                  <w:tcW w:w="3181" w:type="dxa"/>
                  <w:vAlign w:val="center"/>
                  <w:hideMark/>
                </w:tcPr>
                <w:p w14:paraId="6AB92DFB"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Yes</w:t>
                  </w:r>
                </w:p>
              </w:tc>
            </w:tr>
          </w:tbl>
          <w:p w14:paraId="10E92DFD" w14:textId="77777777" w:rsidR="00D8359F" w:rsidRPr="00CF47D1" w:rsidRDefault="00D8359F" w:rsidP="00465B9D">
            <w:pPr>
              <w:pStyle w:val="NoSpacing"/>
              <w:rPr>
                <w:rFonts w:ascii="Helvetica" w:hAnsi="Helvetica" w:cs="Helvetica"/>
                <w:color w:val="222222"/>
                <w:shd w:val="clear" w:color="auto" w:fill="FFFFFF"/>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800"/>
              <w:gridCol w:w="2445"/>
            </w:tblGrid>
            <w:tr w:rsidR="00D8359F" w:rsidRPr="00CF47D1" w14:paraId="244DCF66" w14:textId="77777777" w:rsidTr="00465B9D">
              <w:trPr>
                <w:tblCellSpacing w:w="0" w:type="dxa"/>
              </w:trPr>
              <w:tc>
                <w:tcPr>
                  <w:tcW w:w="2800" w:type="dxa"/>
                  <w:noWrap/>
                  <w:hideMark/>
                </w:tcPr>
                <w:p w14:paraId="5C9609B7"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lastRenderedPageBreak/>
                    <w:t>Version:</w:t>
                  </w:r>
                </w:p>
              </w:tc>
              <w:tc>
                <w:tcPr>
                  <w:tcW w:w="2870" w:type="dxa"/>
                  <w:vAlign w:val="center"/>
                  <w:hideMark/>
                </w:tcPr>
                <w:p w14:paraId="02FFA446"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Synopsis 3</w:t>
                  </w:r>
                </w:p>
              </w:tc>
            </w:tr>
            <w:tr w:rsidR="00D8359F" w:rsidRPr="00CF47D1" w14:paraId="49EDA8D1" w14:textId="77777777" w:rsidTr="00465B9D">
              <w:trPr>
                <w:tblCellSpacing w:w="0" w:type="dxa"/>
              </w:trPr>
              <w:tc>
                <w:tcPr>
                  <w:tcW w:w="2800" w:type="dxa"/>
                  <w:noWrap/>
                  <w:hideMark/>
                </w:tcPr>
                <w:p w14:paraId="581A37D9"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Posted Date:</w:t>
                  </w:r>
                </w:p>
              </w:tc>
              <w:tc>
                <w:tcPr>
                  <w:tcW w:w="2870" w:type="dxa"/>
                  <w:vAlign w:val="center"/>
                  <w:hideMark/>
                </w:tcPr>
                <w:p w14:paraId="00DD6EBB"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Apr 15, 2020</w:t>
                  </w:r>
                </w:p>
              </w:tc>
            </w:tr>
            <w:tr w:rsidR="00D8359F" w:rsidRPr="00CF47D1" w14:paraId="57E2EB05" w14:textId="77777777" w:rsidTr="00465B9D">
              <w:trPr>
                <w:tblCellSpacing w:w="0" w:type="dxa"/>
              </w:trPr>
              <w:tc>
                <w:tcPr>
                  <w:tcW w:w="2800" w:type="dxa"/>
                  <w:noWrap/>
                  <w:hideMark/>
                </w:tcPr>
                <w:p w14:paraId="3D722C33"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Last Updated Date:</w:t>
                  </w:r>
                </w:p>
              </w:tc>
              <w:tc>
                <w:tcPr>
                  <w:tcW w:w="2870" w:type="dxa"/>
                  <w:vAlign w:val="center"/>
                  <w:hideMark/>
                </w:tcPr>
                <w:p w14:paraId="60167066"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Apr 15, 2020</w:t>
                  </w:r>
                </w:p>
              </w:tc>
            </w:tr>
            <w:tr w:rsidR="00D8359F" w:rsidRPr="00CF47D1" w14:paraId="771A235C" w14:textId="77777777" w:rsidTr="00465B9D">
              <w:trPr>
                <w:tblCellSpacing w:w="0" w:type="dxa"/>
              </w:trPr>
              <w:tc>
                <w:tcPr>
                  <w:tcW w:w="2800" w:type="dxa"/>
                  <w:noWrap/>
                  <w:hideMark/>
                </w:tcPr>
                <w:p w14:paraId="375F0339"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Original Closing Date for Applications:</w:t>
                  </w:r>
                </w:p>
              </w:tc>
              <w:tc>
                <w:tcPr>
                  <w:tcW w:w="2870" w:type="dxa"/>
                  <w:vAlign w:val="center"/>
                  <w:hideMark/>
                </w:tcPr>
                <w:p w14:paraId="530B6478"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Jul 13, 2020  </w:t>
                  </w:r>
                </w:p>
              </w:tc>
            </w:tr>
            <w:tr w:rsidR="00D8359F" w:rsidRPr="00CF47D1" w14:paraId="69694236" w14:textId="77777777" w:rsidTr="00465B9D">
              <w:trPr>
                <w:tblCellSpacing w:w="0" w:type="dxa"/>
              </w:trPr>
              <w:tc>
                <w:tcPr>
                  <w:tcW w:w="2800" w:type="dxa"/>
                  <w:noWrap/>
                  <w:hideMark/>
                </w:tcPr>
                <w:p w14:paraId="40CB8379"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Current Closing Date for Applications:</w:t>
                  </w:r>
                </w:p>
              </w:tc>
              <w:tc>
                <w:tcPr>
                  <w:tcW w:w="2870" w:type="dxa"/>
                  <w:vAlign w:val="center"/>
                  <w:hideMark/>
                </w:tcPr>
                <w:p w14:paraId="5A7F86F5"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Jul 13, 2020  </w:t>
                  </w:r>
                </w:p>
              </w:tc>
            </w:tr>
            <w:tr w:rsidR="00D8359F" w:rsidRPr="00CF47D1" w14:paraId="1EC64EF2" w14:textId="77777777" w:rsidTr="00465B9D">
              <w:trPr>
                <w:tblCellSpacing w:w="0" w:type="dxa"/>
              </w:trPr>
              <w:tc>
                <w:tcPr>
                  <w:tcW w:w="2800" w:type="dxa"/>
                  <w:noWrap/>
                  <w:hideMark/>
                </w:tcPr>
                <w:p w14:paraId="061E1053"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Archive Date:</w:t>
                  </w:r>
                </w:p>
              </w:tc>
              <w:tc>
                <w:tcPr>
                  <w:tcW w:w="2870" w:type="dxa"/>
                  <w:vAlign w:val="center"/>
                  <w:hideMark/>
                </w:tcPr>
                <w:p w14:paraId="4A64F98C"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Aug 13, 2020</w:t>
                  </w:r>
                </w:p>
              </w:tc>
            </w:tr>
            <w:tr w:rsidR="00D8359F" w:rsidRPr="00CF47D1" w14:paraId="6307724A" w14:textId="77777777" w:rsidTr="00465B9D">
              <w:trPr>
                <w:tblCellSpacing w:w="0" w:type="dxa"/>
              </w:trPr>
              <w:tc>
                <w:tcPr>
                  <w:tcW w:w="2800" w:type="dxa"/>
                  <w:noWrap/>
                  <w:hideMark/>
                </w:tcPr>
                <w:p w14:paraId="38CF60A6"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Estimated Total Program Funding:</w:t>
                  </w:r>
                </w:p>
              </w:tc>
              <w:tc>
                <w:tcPr>
                  <w:tcW w:w="2870" w:type="dxa"/>
                  <w:vAlign w:val="center"/>
                  <w:hideMark/>
                </w:tcPr>
                <w:p w14:paraId="06BB85C4"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$40,000,000</w:t>
                  </w:r>
                </w:p>
              </w:tc>
            </w:tr>
            <w:tr w:rsidR="00D8359F" w:rsidRPr="00CF47D1" w14:paraId="5EBD3589" w14:textId="77777777" w:rsidTr="00465B9D">
              <w:trPr>
                <w:tblCellSpacing w:w="0" w:type="dxa"/>
              </w:trPr>
              <w:tc>
                <w:tcPr>
                  <w:tcW w:w="2800" w:type="dxa"/>
                  <w:noWrap/>
                  <w:hideMark/>
                </w:tcPr>
                <w:p w14:paraId="2FB862AA"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Award Ceiling:</w:t>
                  </w:r>
                </w:p>
              </w:tc>
              <w:tc>
                <w:tcPr>
                  <w:tcW w:w="2870" w:type="dxa"/>
                  <w:vAlign w:val="center"/>
                  <w:hideMark/>
                </w:tcPr>
                <w:p w14:paraId="4FADEF2B"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$1,000,000</w:t>
                  </w:r>
                </w:p>
              </w:tc>
            </w:tr>
            <w:tr w:rsidR="00D8359F" w:rsidRPr="00CF47D1" w14:paraId="0ABD825C" w14:textId="77777777" w:rsidTr="00465B9D">
              <w:trPr>
                <w:tblCellSpacing w:w="0" w:type="dxa"/>
              </w:trPr>
              <w:tc>
                <w:tcPr>
                  <w:tcW w:w="2800" w:type="dxa"/>
                  <w:noWrap/>
                  <w:hideMark/>
                </w:tcPr>
                <w:p w14:paraId="1BBBBEB6"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Award Floor:</w:t>
                  </w:r>
                </w:p>
              </w:tc>
              <w:tc>
                <w:tcPr>
                  <w:tcW w:w="2870" w:type="dxa"/>
                  <w:vAlign w:val="center"/>
                  <w:hideMark/>
                </w:tcPr>
                <w:p w14:paraId="0C8FFBDA"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$50,000</w:t>
                  </w:r>
                </w:p>
              </w:tc>
            </w:tr>
          </w:tbl>
          <w:p w14:paraId="233EC4B0" w14:textId="77777777" w:rsidR="00D8359F" w:rsidRPr="00CF47D1" w:rsidRDefault="00D8359F" w:rsidP="00465B9D">
            <w:pPr>
              <w:pStyle w:val="NoSpacing"/>
              <w:rPr>
                <w:rFonts w:ascii="Helvetica" w:hAnsi="Helvetica" w:cs="Helvetica"/>
                <w:color w:val="222222"/>
                <w:shd w:val="clear" w:color="auto" w:fill="FFFFFF"/>
              </w:rPr>
            </w:pPr>
          </w:p>
        </w:tc>
      </w:tr>
    </w:tbl>
    <w:p w14:paraId="05501158" w14:textId="77777777" w:rsidR="00D8359F" w:rsidRPr="00CF47D1" w:rsidRDefault="00D8359F" w:rsidP="00D8359F">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D8359F" w:rsidRPr="00CF47D1" w14:paraId="4C9046CB" w14:textId="77777777" w:rsidTr="00465B9D">
        <w:trPr>
          <w:tblCellSpacing w:w="0" w:type="dxa"/>
        </w:trPr>
        <w:tc>
          <w:tcPr>
            <w:tcW w:w="0" w:type="auto"/>
            <w:noWrap/>
            <w:hideMark/>
          </w:tcPr>
          <w:p w14:paraId="6BB62366"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Eligible Applicants:</w:t>
            </w:r>
          </w:p>
        </w:tc>
        <w:tc>
          <w:tcPr>
            <w:tcW w:w="5000" w:type="pct"/>
            <w:vAlign w:val="center"/>
            <w:hideMark/>
          </w:tcPr>
          <w:p w14:paraId="4578F65E"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Special district governments</w:t>
            </w:r>
            <w:r w:rsidRPr="00CF47D1">
              <w:rPr>
                <w:rFonts w:ascii="Helvetica" w:hAnsi="Helvetica" w:cs="Helvetica"/>
                <w:color w:val="222222"/>
                <w:shd w:val="clear" w:color="auto" w:fill="FFFFFF"/>
              </w:rPr>
              <w:br/>
              <w:t>County governments</w:t>
            </w:r>
            <w:r w:rsidRPr="00CF47D1">
              <w:rPr>
                <w:rFonts w:ascii="Helvetica" w:hAnsi="Helvetica" w:cs="Helvetica"/>
                <w:color w:val="222222"/>
                <w:shd w:val="clear" w:color="auto" w:fill="FFFFFF"/>
              </w:rPr>
              <w:br/>
              <w:t>Independent school districts</w:t>
            </w:r>
            <w:r w:rsidRPr="00CF47D1">
              <w:rPr>
                <w:rFonts w:ascii="Helvetica" w:hAnsi="Helvetica" w:cs="Helvetica"/>
                <w:color w:val="222222"/>
                <w:shd w:val="clear" w:color="auto" w:fill="FFFFFF"/>
              </w:rPr>
              <w:br/>
              <w:t>Private institutions of higher education</w:t>
            </w:r>
            <w:r w:rsidRPr="00CF47D1">
              <w:rPr>
                <w:rFonts w:ascii="Helvetica" w:hAnsi="Helvetica" w:cs="Helvetica"/>
                <w:color w:val="222222"/>
                <w:shd w:val="clear" w:color="auto" w:fill="FFFFFF"/>
              </w:rPr>
              <w:br/>
              <w:t>City or township governments</w:t>
            </w:r>
            <w:r w:rsidRPr="00CF47D1">
              <w:rPr>
                <w:rFonts w:ascii="Helvetica" w:hAnsi="Helvetica" w:cs="Helvetica"/>
                <w:color w:val="222222"/>
                <w:shd w:val="clear" w:color="auto" w:fill="FFFFFF"/>
              </w:rPr>
              <w:br/>
              <w:t>State governments</w:t>
            </w:r>
            <w:r w:rsidRPr="00CF47D1">
              <w:rPr>
                <w:rFonts w:ascii="Helvetica" w:hAnsi="Helvetica" w:cs="Helvetica"/>
                <w:color w:val="222222"/>
                <w:shd w:val="clear" w:color="auto" w:fill="FFFFFF"/>
              </w:rPr>
              <w:br/>
              <w:t>Public and State controlled institutions of higher education</w:t>
            </w:r>
            <w:r w:rsidRPr="00CF47D1">
              <w:rPr>
                <w:rFonts w:ascii="Helvetica" w:hAnsi="Helvetica" w:cs="Helvetica"/>
                <w:color w:val="222222"/>
                <w:shd w:val="clear" w:color="auto" w:fill="FFFFFF"/>
              </w:rPr>
              <w:br/>
              <w:t>Nonprofits having a 501(c)(3) status with the IRS, other than institutions of higher education</w:t>
            </w:r>
            <w:r w:rsidRPr="00CF47D1">
              <w:rPr>
                <w:rFonts w:ascii="Helvetica" w:hAnsi="Helvetica" w:cs="Helvetica"/>
                <w:color w:val="222222"/>
                <w:shd w:val="clear" w:color="auto" w:fill="FFFFFF"/>
              </w:rPr>
              <w:br/>
              <w:t>Nonprofits that do not have a 501(c)(3) status with the IRS, other than institutions of higher education</w:t>
            </w:r>
            <w:r w:rsidRPr="00CF47D1">
              <w:rPr>
                <w:rFonts w:ascii="Helvetica" w:hAnsi="Helvetica" w:cs="Helvetica"/>
                <w:color w:val="222222"/>
                <w:shd w:val="clear" w:color="auto" w:fill="FFFFFF"/>
              </w:rPr>
              <w:br/>
              <w:t>For profit organizations other than small businesses</w:t>
            </w:r>
            <w:r w:rsidRPr="00CF47D1">
              <w:rPr>
                <w:rFonts w:ascii="Helvetica" w:hAnsi="Helvetica" w:cs="Helvetica"/>
                <w:color w:val="222222"/>
                <w:shd w:val="clear" w:color="auto" w:fill="FFFFFF"/>
              </w:rPr>
              <w:br/>
              <w:t>Small businesses</w:t>
            </w:r>
            <w:r w:rsidRPr="00CF47D1">
              <w:rPr>
                <w:rFonts w:ascii="Helvetica" w:hAnsi="Helvetica" w:cs="Helvetica"/>
                <w:color w:val="222222"/>
                <w:shd w:val="clear" w:color="auto" w:fill="FFFFFF"/>
              </w:rPr>
              <w:br/>
              <w:t>Native American tribal governments (Federally recognized)</w:t>
            </w:r>
          </w:p>
        </w:tc>
      </w:tr>
      <w:tr w:rsidR="00D8359F" w:rsidRPr="00CF47D1" w14:paraId="78D55613" w14:textId="77777777" w:rsidTr="00465B9D">
        <w:trPr>
          <w:tblCellSpacing w:w="0" w:type="dxa"/>
        </w:trPr>
        <w:tc>
          <w:tcPr>
            <w:tcW w:w="0" w:type="auto"/>
            <w:noWrap/>
            <w:hideMark/>
          </w:tcPr>
          <w:p w14:paraId="55F8C0FF"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Additional Information on Eligibility:</w:t>
            </w:r>
          </w:p>
        </w:tc>
        <w:tc>
          <w:tcPr>
            <w:tcW w:w="5000" w:type="pct"/>
            <w:vAlign w:val="center"/>
            <w:hideMark/>
          </w:tcPr>
          <w:p w14:paraId="4310DC04"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 </w:t>
            </w:r>
          </w:p>
        </w:tc>
      </w:tr>
    </w:tbl>
    <w:p w14:paraId="2B5401D4" w14:textId="77777777" w:rsidR="00D8359F" w:rsidRPr="00CF47D1" w:rsidRDefault="00D8359F" w:rsidP="00D8359F">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D8359F" w:rsidRPr="00CF47D1" w14:paraId="75BD376E" w14:textId="77777777" w:rsidTr="00465B9D">
        <w:trPr>
          <w:tblCellSpacing w:w="0" w:type="dxa"/>
        </w:trPr>
        <w:tc>
          <w:tcPr>
            <w:tcW w:w="0" w:type="auto"/>
            <w:noWrap/>
            <w:hideMark/>
          </w:tcPr>
          <w:p w14:paraId="50D6DD49"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Agency Name:</w:t>
            </w:r>
          </w:p>
        </w:tc>
        <w:tc>
          <w:tcPr>
            <w:tcW w:w="5000" w:type="pct"/>
            <w:vAlign w:val="center"/>
            <w:hideMark/>
          </w:tcPr>
          <w:p w14:paraId="5DF406FE"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Utilities Programs</w:t>
            </w:r>
          </w:p>
        </w:tc>
      </w:tr>
      <w:tr w:rsidR="00D8359F" w:rsidRPr="00CF47D1" w14:paraId="1832E5FA" w14:textId="77777777" w:rsidTr="00465B9D">
        <w:trPr>
          <w:tblCellSpacing w:w="0" w:type="dxa"/>
        </w:trPr>
        <w:tc>
          <w:tcPr>
            <w:tcW w:w="0" w:type="auto"/>
            <w:noWrap/>
            <w:hideMark/>
          </w:tcPr>
          <w:p w14:paraId="77046C25"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Description:</w:t>
            </w:r>
          </w:p>
        </w:tc>
        <w:tc>
          <w:tcPr>
            <w:tcW w:w="5000" w:type="pct"/>
            <w:vAlign w:val="center"/>
            <w:hideMark/>
          </w:tcPr>
          <w:p w14:paraId="7FB5CAF0"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Authorized by 7 U.S.C. 950aaa, the DLT Program provides financial assistance to enable and improve distance learning and telemedicine services in rural areas. DLT grant funds support the use of telecommunications-enabled information, audio and video equipment, and related advanced technologies by students, teachers, medical professionals, and rural residents. These grants are intended to increase rural access to education, training, and health care resources that are otherwise unavailable or limited in scope.</w:t>
            </w:r>
          </w:p>
          <w:p w14:paraId="7C3750FF" w14:textId="77777777" w:rsidR="00D8359F" w:rsidRPr="00CF47D1" w:rsidRDefault="00D8359F" w:rsidP="00465B9D">
            <w:pPr>
              <w:pStyle w:val="NoSpacing"/>
              <w:rPr>
                <w:rFonts w:ascii="Helvetica" w:hAnsi="Helvetica" w:cs="Helvetica"/>
                <w:color w:val="222222"/>
                <w:shd w:val="clear" w:color="auto" w:fill="FFFFFF"/>
              </w:rPr>
            </w:pPr>
          </w:p>
          <w:p w14:paraId="712B318F"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The regulation for the DLT Program can be found at 7 CFR part 1734. All applicants should carefully review and prepare their applications according to instructions in the FY 2020 DLT Grant Program Application Guide (Application Guide) and program resources. This Application Guide can be found in this entry on grants.gov as well as at https://www.rd.usda.gov/programs-services/distance-learning-telemedicine-grants. Expenses incurred in developing applications will be at the applicant’s own risk.</w:t>
            </w:r>
          </w:p>
          <w:p w14:paraId="21191C95" w14:textId="77777777" w:rsidR="00D8359F" w:rsidRPr="00CF47D1" w:rsidRDefault="00D8359F" w:rsidP="00465B9D">
            <w:pPr>
              <w:pStyle w:val="NoSpacing"/>
              <w:rPr>
                <w:rFonts w:ascii="Helvetica" w:hAnsi="Helvetica" w:cs="Helvetica"/>
                <w:color w:val="222222"/>
                <w:shd w:val="clear" w:color="auto" w:fill="FFFFFF"/>
              </w:rPr>
            </w:pPr>
          </w:p>
          <w:p w14:paraId="5B6A4DAE"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 xml:space="preserve">This is the second application window for the DLT program in FY2020. Approximately $71.7 million was made available for funding under Window 1, which included $47 million in funds appropriated for FY2020 as well as funds totaling $24.7 million which were not awarded </w:t>
            </w:r>
            <w:r w:rsidRPr="00CF47D1">
              <w:rPr>
                <w:rFonts w:ascii="Helvetica" w:hAnsi="Helvetica" w:cs="Helvetica"/>
                <w:color w:val="222222"/>
                <w:shd w:val="clear" w:color="auto" w:fill="FFFFFF"/>
              </w:rPr>
              <w:lastRenderedPageBreak/>
              <w:t>during FY2019 and have been carried forward to the current year. Window 1 closed April 10, 2020. The Agency will be processing applications and making Window 1 awards in the coming months. Funds not awarded under Window 1 will be made available under Window 2, along with $25 million received from the Coronavirus Aid, Relief, and Economic Security Act (CARES Act). The agency also reserves the right to increase funding utilizing the application queue under this opportunity should additional appropriations become available for the same purposes. </w:t>
            </w:r>
          </w:p>
        </w:tc>
      </w:tr>
      <w:tr w:rsidR="00D8359F" w:rsidRPr="00CF47D1" w14:paraId="485091A7" w14:textId="77777777" w:rsidTr="00465B9D">
        <w:trPr>
          <w:tblCellSpacing w:w="0" w:type="dxa"/>
        </w:trPr>
        <w:tc>
          <w:tcPr>
            <w:tcW w:w="0" w:type="auto"/>
            <w:noWrap/>
            <w:hideMark/>
          </w:tcPr>
          <w:p w14:paraId="73AD7285"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lastRenderedPageBreak/>
              <w:t>Link to Additional Information:</w:t>
            </w:r>
          </w:p>
        </w:tc>
        <w:tc>
          <w:tcPr>
            <w:tcW w:w="5000" w:type="pct"/>
            <w:vAlign w:val="center"/>
            <w:hideMark/>
          </w:tcPr>
          <w:p w14:paraId="600F5C30" w14:textId="77777777" w:rsidR="00D8359F" w:rsidRPr="00CF47D1" w:rsidRDefault="00816A1B" w:rsidP="00465B9D">
            <w:pPr>
              <w:pStyle w:val="NoSpacing"/>
              <w:rPr>
                <w:rFonts w:ascii="Helvetica" w:hAnsi="Helvetica" w:cs="Helvetica"/>
                <w:color w:val="222222"/>
                <w:shd w:val="clear" w:color="auto" w:fill="FFFFFF"/>
              </w:rPr>
            </w:pPr>
            <w:hyperlink r:id="rId119" w:tgtFrame="_blank" w:tooltip="Link to Additional Information" w:history="1">
              <w:r w:rsidR="00D8359F" w:rsidRPr="00CF47D1">
                <w:rPr>
                  <w:rStyle w:val="Hyperlink"/>
                  <w:rFonts w:ascii="Helvetica" w:hAnsi="Helvetica" w:cs="Helvetica"/>
                  <w:shd w:val="clear" w:color="auto" w:fill="FFFFFF"/>
                </w:rPr>
                <w:t>DLT Web Site</w:t>
              </w:r>
            </w:hyperlink>
          </w:p>
        </w:tc>
      </w:tr>
      <w:tr w:rsidR="00D8359F" w:rsidRPr="00CF47D1" w14:paraId="49624F5C" w14:textId="77777777" w:rsidTr="00465B9D">
        <w:trPr>
          <w:tblCellSpacing w:w="0" w:type="dxa"/>
        </w:trPr>
        <w:tc>
          <w:tcPr>
            <w:tcW w:w="0" w:type="auto"/>
            <w:noWrap/>
            <w:hideMark/>
          </w:tcPr>
          <w:p w14:paraId="55F082F1" w14:textId="77777777" w:rsidR="00D8359F" w:rsidRPr="00CF47D1" w:rsidRDefault="00D8359F" w:rsidP="00465B9D">
            <w:pPr>
              <w:pStyle w:val="NoSpacing"/>
              <w:rPr>
                <w:rFonts w:ascii="Helvetica" w:hAnsi="Helvetica" w:cs="Helvetica"/>
                <w:b/>
                <w:bCs/>
                <w:color w:val="222222"/>
                <w:shd w:val="clear" w:color="auto" w:fill="FFFFFF"/>
              </w:rPr>
            </w:pPr>
            <w:r w:rsidRPr="00CF47D1">
              <w:rPr>
                <w:rFonts w:ascii="Helvetica" w:hAnsi="Helvetica" w:cs="Helvetica"/>
                <w:b/>
                <w:bCs/>
                <w:color w:val="222222"/>
                <w:shd w:val="clear" w:color="auto" w:fill="FFFFFF"/>
              </w:rPr>
              <w:t>Grantor Contact Information:</w:t>
            </w:r>
          </w:p>
        </w:tc>
        <w:tc>
          <w:tcPr>
            <w:tcW w:w="5000" w:type="pct"/>
            <w:vAlign w:val="center"/>
            <w:hideMark/>
          </w:tcPr>
          <w:p w14:paraId="06DC3823" w14:textId="77777777" w:rsidR="00D8359F" w:rsidRPr="00CF47D1" w:rsidRDefault="00D8359F" w:rsidP="00465B9D">
            <w:pPr>
              <w:pStyle w:val="NoSpacing"/>
              <w:rPr>
                <w:rFonts w:ascii="Helvetica" w:hAnsi="Helvetica" w:cs="Helvetica"/>
                <w:color w:val="222222"/>
                <w:shd w:val="clear" w:color="auto" w:fill="FFFFFF"/>
              </w:rPr>
            </w:pPr>
            <w:r w:rsidRPr="00CF47D1">
              <w:rPr>
                <w:rFonts w:ascii="Helvetica" w:hAnsi="Helvetica" w:cs="Helvetica"/>
                <w:color w:val="222222"/>
                <w:shd w:val="clear" w:color="auto" w:fill="FFFFFF"/>
              </w:rPr>
              <w:t>If you have difficulty accessing the full announcement electronically, please contact:</w:t>
            </w:r>
            <w:r w:rsidRPr="00CF47D1">
              <w:rPr>
                <w:rFonts w:ascii="Helvetica" w:hAnsi="Helvetica" w:cs="Helvetica"/>
                <w:color w:val="222222"/>
                <w:shd w:val="clear" w:color="auto" w:fill="FFFFFF"/>
              </w:rPr>
              <w:br/>
            </w:r>
            <w:r w:rsidRPr="00CF47D1">
              <w:rPr>
                <w:rFonts w:ascii="Helvetica" w:hAnsi="Helvetica" w:cs="Helvetica"/>
                <w:color w:val="222222"/>
                <w:shd w:val="clear" w:color="auto" w:fill="FFFFFF"/>
              </w:rPr>
              <w:br/>
              <w:t>Richard Anderson Grants Manager Phone 2027200800</w:t>
            </w:r>
            <w:r w:rsidRPr="00CF47D1">
              <w:rPr>
                <w:rFonts w:ascii="Helvetica" w:hAnsi="Helvetica" w:cs="Helvetica"/>
                <w:color w:val="222222"/>
                <w:shd w:val="clear" w:color="auto" w:fill="FFFFFF"/>
              </w:rPr>
              <w:br/>
            </w:r>
            <w:r w:rsidRPr="00CF47D1">
              <w:rPr>
                <w:rFonts w:ascii="Helvetica" w:hAnsi="Helvetica" w:cs="Helvetica"/>
                <w:color w:val="222222"/>
                <w:shd w:val="clear" w:color="auto" w:fill="FFFFFF"/>
              </w:rPr>
              <w:br/>
            </w:r>
            <w:hyperlink r:id="rId120" w:history="1">
              <w:r w:rsidRPr="00CF47D1">
                <w:rPr>
                  <w:rStyle w:val="Hyperlink"/>
                  <w:rFonts w:ascii="Helvetica" w:hAnsi="Helvetica" w:cs="Helvetica"/>
                  <w:shd w:val="clear" w:color="auto" w:fill="FFFFFF"/>
                </w:rPr>
                <w:t>DLT Help Desk</w:t>
              </w:r>
            </w:hyperlink>
          </w:p>
        </w:tc>
      </w:tr>
    </w:tbl>
    <w:p w14:paraId="5B8B628C" w14:textId="29420268" w:rsidR="00D8359F" w:rsidRDefault="00D8359F" w:rsidP="00D8359F">
      <w:pPr>
        <w:pStyle w:val="NoSpacing"/>
        <w:pBdr>
          <w:bottom w:val="single" w:sz="6" w:space="1" w:color="auto"/>
        </w:pBdr>
        <w:rPr>
          <w:rStyle w:val="Hyperlink"/>
          <w:rFonts w:ascii="Helvetica" w:hAnsi="Helvetica" w:cs="Helvetica"/>
          <w:color w:val="1155CC"/>
          <w:sz w:val="24"/>
          <w:szCs w:val="24"/>
          <w:shd w:val="clear" w:color="auto" w:fill="FFFFFF"/>
        </w:rPr>
      </w:pPr>
      <w:r w:rsidRPr="008D4912">
        <w:rPr>
          <w:rFonts w:ascii="Helvetica" w:hAnsi="Helvetica" w:cs="Helvetica"/>
          <w:color w:val="222222"/>
          <w:sz w:val="24"/>
          <w:szCs w:val="24"/>
        </w:rPr>
        <w:br/>
      </w:r>
      <w:hyperlink r:id="rId121" w:tgtFrame="_blank" w:history="1">
        <w:r w:rsidRPr="008D4912">
          <w:rPr>
            <w:rStyle w:val="Hyperlink"/>
            <w:rFonts w:ascii="Helvetica" w:hAnsi="Helvetica" w:cs="Helvetica"/>
            <w:color w:val="1155CC"/>
            <w:sz w:val="24"/>
            <w:szCs w:val="24"/>
            <w:shd w:val="clear" w:color="auto" w:fill="FFFFFF"/>
          </w:rPr>
          <w:t>https://www.grants.gov/web/grants/view-opportunity.html?oppId=326343</w:t>
        </w:r>
      </w:hyperlink>
    </w:p>
    <w:p w14:paraId="64632772" w14:textId="77777777" w:rsidR="00D8359F" w:rsidRDefault="00D8359F" w:rsidP="00D8359F">
      <w:pPr>
        <w:pStyle w:val="NoSpacing"/>
        <w:pBdr>
          <w:bottom w:val="single" w:sz="6" w:space="1" w:color="auto"/>
        </w:pBdr>
        <w:rPr>
          <w:rStyle w:val="Hyperlink"/>
          <w:rFonts w:ascii="Helvetica" w:hAnsi="Helvetica" w:cs="Helvetica"/>
          <w:color w:val="1155CC"/>
          <w:sz w:val="24"/>
          <w:szCs w:val="24"/>
          <w:shd w:val="clear" w:color="auto" w:fill="FFFFFF"/>
        </w:rPr>
      </w:pPr>
    </w:p>
    <w:p w14:paraId="15CDFF5C" w14:textId="4AED2E2F" w:rsidR="00D8359F" w:rsidRDefault="00D8359F" w:rsidP="00D8359F">
      <w:pPr>
        <w:pStyle w:val="NoSpacing"/>
        <w:rPr>
          <w:rFonts w:ascii="Helvetica" w:hAnsi="Helvetica" w:cs="Helvetica"/>
          <w:color w:val="222222"/>
          <w:shd w:val="clear" w:color="auto" w:fill="FFFFFF"/>
        </w:rPr>
      </w:pPr>
    </w:p>
    <w:p w14:paraId="1074D99C" w14:textId="77777777" w:rsidR="00AD688A" w:rsidRDefault="00AD688A" w:rsidP="00AD688A">
      <w:pPr>
        <w:pStyle w:val="NoSpacing"/>
        <w:rPr>
          <w:rFonts w:ascii="Helvetica" w:hAnsi="Helvetica" w:cs="Helvetica"/>
          <w:color w:val="222222"/>
          <w:sz w:val="24"/>
          <w:szCs w:val="24"/>
          <w:shd w:val="clear" w:color="auto" w:fill="FFFFFF"/>
        </w:rPr>
      </w:pPr>
      <w:bookmarkStart w:id="78" w:name="AGUtilitiesHousehold"/>
      <w:bookmarkEnd w:id="78"/>
      <w:r w:rsidRPr="00AD688A">
        <w:rPr>
          <w:rFonts w:ascii="Helvetica" w:hAnsi="Helvetica" w:cs="Helvetica"/>
          <w:color w:val="222222"/>
          <w:sz w:val="24"/>
          <w:szCs w:val="24"/>
          <w:highlight w:val="cyan"/>
          <w:shd w:val="clear" w:color="auto" w:fill="FFFFFF"/>
        </w:rPr>
        <w:t>Utilities Programs</w:t>
      </w:r>
      <w:r w:rsidRPr="00AD688A">
        <w:rPr>
          <w:rFonts w:ascii="Helvetica" w:hAnsi="Helvetica" w:cs="Helvetica"/>
          <w:color w:val="222222"/>
          <w:sz w:val="24"/>
          <w:szCs w:val="24"/>
          <w:highlight w:val="cyan"/>
        </w:rPr>
        <w:br/>
      </w:r>
      <w:r w:rsidRPr="00AD688A">
        <w:rPr>
          <w:rFonts w:ascii="Helvetica" w:hAnsi="Helvetica" w:cs="Helvetica"/>
          <w:color w:val="222222"/>
          <w:sz w:val="24"/>
          <w:szCs w:val="24"/>
          <w:highlight w:val="cyan"/>
          <w:shd w:val="clear" w:color="auto" w:fill="FFFFFF"/>
        </w:rPr>
        <w:t>Household Water Well Program</w:t>
      </w:r>
      <w:r w:rsidRPr="002660D4">
        <w:rPr>
          <w:rFonts w:ascii="Helvetica" w:hAnsi="Helvetica" w:cs="Helvetica"/>
          <w:color w:val="222222"/>
          <w:sz w:val="24"/>
          <w:szCs w:val="24"/>
        </w:rPr>
        <w:br/>
      </w:r>
      <w:r w:rsidRPr="002660D4">
        <w:rPr>
          <w:rFonts w:ascii="Helvetica" w:hAnsi="Helvetica" w:cs="Helvetica"/>
          <w:color w:val="222222"/>
          <w:sz w:val="24"/>
          <w:szCs w:val="24"/>
          <w:shd w:val="clear" w:color="auto" w:fill="FFFFFF"/>
        </w:rPr>
        <w:t>Synopsis 1</w:t>
      </w:r>
    </w:p>
    <w:p w14:paraId="6DCCFAAE" w14:textId="77777777" w:rsidR="00AD688A" w:rsidRDefault="00AD688A" w:rsidP="00AD688A">
      <w:pPr>
        <w:pStyle w:val="NoSpacing"/>
        <w:rPr>
          <w:rFonts w:ascii="Helvetica" w:hAnsi="Helvetica" w:cs="Helvetica"/>
          <w:color w:val="222222"/>
          <w:sz w:val="24"/>
          <w:szCs w:val="24"/>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AD688A" w:rsidRPr="002443AF" w14:paraId="2FD6CB51"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32"/>
              <w:gridCol w:w="3013"/>
            </w:tblGrid>
            <w:tr w:rsidR="00AD688A" w:rsidRPr="002443AF" w14:paraId="0766C8DE" w14:textId="77777777" w:rsidTr="002E6562">
              <w:trPr>
                <w:tblCellSpacing w:w="0" w:type="dxa"/>
              </w:trPr>
              <w:tc>
                <w:tcPr>
                  <w:tcW w:w="2232" w:type="dxa"/>
                  <w:noWrap/>
                  <w:hideMark/>
                </w:tcPr>
                <w:p w14:paraId="6BB9CA36"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Document Type:</w:t>
                  </w:r>
                </w:p>
              </w:tc>
              <w:tc>
                <w:tcPr>
                  <w:tcW w:w="3152" w:type="dxa"/>
                  <w:vAlign w:val="center"/>
                  <w:hideMark/>
                </w:tcPr>
                <w:p w14:paraId="518F7420"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Grants Notice</w:t>
                  </w:r>
                </w:p>
              </w:tc>
            </w:tr>
            <w:tr w:rsidR="00AD688A" w:rsidRPr="002443AF" w14:paraId="4F46A14D" w14:textId="77777777" w:rsidTr="002E6562">
              <w:trPr>
                <w:tblCellSpacing w:w="0" w:type="dxa"/>
              </w:trPr>
              <w:tc>
                <w:tcPr>
                  <w:tcW w:w="2232" w:type="dxa"/>
                  <w:noWrap/>
                  <w:hideMark/>
                </w:tcPr>
                <w:p w14:paraId="0D34ACF1"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Funding Opportunity Number:</w:t>
                  </w:r>
                </w:p>
              </w:tc>
              <w:tc>
                <w:tcPr>
                  <w:tcW w:w="3152" w:type="dxa"/>
                  <w:vAlign w:val="center"/>
                  <w:hideMark/>
                </w:tcPr>
                <w:p w14:paraId="38DB472F"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RDRUS-20-01-HWWS</w:t>
                  </w:r>
                </w:p>
              </w:tc>
            </w:tr>
            <w:tr w:rsidR="00AD688A" w:rsidRPr="002443AF" w14:paraId="0EBA63A2" w14:textId="77777777" w:rsidTr="002E6562">
              <w:trPr>
                <w:tblCellSpacing w:w="0" w:type="dxa"/>
              </w:trPr>
              <w:tc>
                <w:tcPr>
                  <w:tcW w:w="2232" w:type="dxa"/>
                  <w:noWrap/>
                  <w:hideMark/>
                </w:tcPr>
                <w:p w14:paraId="63A6EEE5"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Funding Opportunity Title:</w:t>
                  </w:r>
                </w:p>
              </w:tc>
              <w:tc>
                <w:tcPr>
                  <w:tcW w:w="3152" w:type="dxa"/>
                  <w:vAlign w:val="center"/>
                  <w:hideMark/>
                </w:tcPr>
                <w:p w14:paraId="1627C4ED"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Household Water Well Program</w:t>
                  </w:r>
                </w:p>
              </w:tc>
            </w:tr>
            <w:tr w:rsidR="00AD688A" w:rsidRPr="002443AF" w14:paraId="746BF7FA" w14:textId="77777777" w:rsidTr="002E6562">
              <w:trPr>
                <w:tblCellSpacing w:w="0" w:type="dxa"/>
              </w:trPr>
              <w:tc>
                <w:tcPr>
                  <w:tcW w:w="2232" w:type="dxa"/>
                  <w:noWrap/>
                  <w:hideMark/>
                </w:tcPr>
                <w:p w14:paraId="1F8D05C9"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Opportunity Category:</w:t>
                  </w:r>
                </w:p>
              </w:tc>
              <w:tc>
                <w:tcPr>
                  <w:tcW w:w="3152" w:type="dxa"/>
                  <w:vAlign w:val="center"/>
                  <w:hideMark/>
                </w:tcPr>
                <w:p w14:paraId="0023B1E3"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Discretionary</w:t>
                  </w:r>
                </w:p>
              </w:tc>
            </w:tr>
            <w:tr w:rsidR="00AD688A" w:rsidRPr="002443AF" w14:paraId="26613058" w14:textId="77777777" w:rsidTr="002E6562">
              <w:trPr>
                <w:tblCellSpacing w:w="0" w:type="dxa"/>
              </w:trPr>
              <w:tc>
                <w:tcPr>
                  <w:tcW w:w="2232" w:type="dxa"/>
                  <w:noWrap/>
                  <w:hideMark/>
                </w:tcPr>
                <w:p w14:paraId="6D151998"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Opportunity Category Explanation:</w:t>
                  </w:r>
                </w:p>
              </w:tc>
              <w:tc>
                <w:tcPr>
                  <w:tcW w:w="3152" w:type="dxa"/>
                  <w:vAlign w:val="center"/>
                  <w:hideMark/>
                </w:tcPr>
                <w:p w14:paraId="5D83DA79"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 </w:t>
                  </w:r>
                </w:p>
              </w:tc>
            </w:tr>
            <w:tr w:rsidR="00AD688A" w:rsidRPr="002443AF" w14:paraId="4121278E" w14:textId="77777777" w:rsidTr="002E6562">
              <w:trPr>
                <w:tblCellSpacing w:w="0" w:type="dxa"/>
              </w:trPr>
              <w:tc>
                <w:tcPr>
                  <w:tcW w:w="2232" w:type="dxa"/>
                  <w:noWrap/>
                  <w:hideMark/>
                </w:tcPr>
                <w:p w14:paraId="79887862"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Funding Instrument Type:</w:t>
                  </w:r>
                </w:p>
              </w:tc>
              <w:tc>
                <w:tcPr>
                  <w:tcW w:w="3152" w:type="dxa"/>
                  <w:vAlign w:val="center"/>
                  <w:hideMark/>
                </w:tcPr>
                <w:p w14:paraId="037F2E55"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Grant</w:t>
                  </w:r>
                </w:p>
              </w:tc>
            </w:tr>
            <w:tr w:rsidR="00AD688A" w:rsidRPr="002443AF" w14:paraId="179016A0" w14:textId="77777777" w:rsidTr="002E6562">
              <w:trPr>
                <w:tblCellSpacing w:w="0" w:type="dxa"/>
              </w:trPr>
              <w:tc>
                <w:tcPr>
                  <w:tcW w:w="2232" w:type="dxa"/>
                  <w:noWrap/>
                  <w:hideMark/>
                </w:tcPr>
                <w:p w14:paraId="2FF740AA"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Category of Funding Activity:</w:t>
                  </w:r>
                </w:p>
              </w:tc>
              <w:tc>
                <w:tcPr>
                  <w:tcW w:w="3152" w:type="dxa"/>
                  <w:vAlign w:val="center"/>
                  <w:hideMark/>
                </w:tcPr>
                <w:p w14:paraId="3B787793"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Agriculture</w:t>
                  </w:r>
                  <w:r w:rsidRPr="002443AF">
                    <w:rPr>
                      <w:rFonts w:ascii="Helvetica" w:hAnsi="Helvetica" w:cs="Helvetica"/>
                      <w:color w:val="222222"/>
                    </w:rPr>
                    <w:br/>
                    <w:t>Community Development</w:t>
                  </w:r>
                  <w:r w:rsidRPr="002443AF">
                    <w:rPr>
                      <w:rFonts w:ascii="Helvetica" w:hAnsi="Helvetica" w:cs="Helvetica"/>
                      <w:color w:val="222222"/>
                    </w:rPr>
                    <w:br/>
                    <w:t>Environment</w:t>
                  </w:r>
                  <w:r w:rsidRPr="002443AF">
                    <w:rPr>
                      <w:rFonts w:ascii="Helvetica" w:hAnsi="Helvetica" w:cs="Helvetica"/>
                      <w:color w:val="222222"/>
                    </w:rPr>
                    <w:br/>
                    <w:t>Health</w:t>
                  </w:r>
                </w:p>
              </w:tc>
            </w:tr>
            <w:tr w:rsidR="00AD688A" w:rsidRPr="002443AF" w14:paraId="19CCB99B" w14:textId="77777777" w:rsidTr="002E6562">
              <w:trPr>
                <w:tblCellSpacing w:w="0" w:type="dxa"/>
              </w:trPr>
              <w:tc>
                <w:tcPr>
                  <w:tcW w:w="2232" w:type="dxa"/>
                  <w:noWrap/>
                  <w:hideMark/>
                </w:tcPr>
                <w:p w14:paraId="0DC0B1E6"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Category Explanation:</w:t>
                  </w:r>
                </w:p>
              </w:tc>
              <w:tc>
                <w:tcPr>
                  <w:tcW w:w="3152" w:type="dxa"/>
                  <w:vAlign w:val="center"/>
                  <w:hideMark/>
                </w:tcPr>
                <w:p w14:paraId="347579C1"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 </w:t>
                  </w:r>
                </w:p>
              </w:tc>
            </w:tr>
            <w:tr w:rsidR="00AD688A" w:rsidRPr="002443AF" w14:paraId="14F9DEB8" w14:textId="77777777" w:rsidTr="002E6562">
              <w:trPr>
                <w:tblCellSpacing w:w="0" w:type="dxa"/>
              </w:trPr>
              <w:tc>
                <w:tcPr>
                  <w:tcW w:w="2232" w:type="dxa"/>
                  <w:noWrap/>
                  <w:hideMark/>
                </w:tcPr>
                <w:p w14:paraId="5DF936A4"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Expected Number of Awards:</w:t>
                  </w:r>
                </w:p>
              </w:tc>
              <w:tc>
                <w:tcPr>
                  <w:tcW w:w="3152" w:type="dxa"/>
                  <w:vAlign w:val="center"/>
                  <w:hideMark/>
                </w:tcPr>
                <w:p w14:paraId="3CB2086C"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10</w:t>
                  </w:r>
                </w:p>
              </w:tc>
            </w:tr>
            <w:tr w:rsidR="00AD688A" w:rsidRPr="002443AF" w14:paraId="7206074A" w14:textId="77777777" w:rsidTr="002E6562">
              <w:trPr>
                <w:tblCellSpacing w:w="0" w:type="dxa"/>
              </w:trPr>
              <w:tc>
                <w:tcPr>
                  <w:tcW w:w="2232" w:type="dxa"/>
                  <w:noWrap/>
                  <w:hideMark/>
                </w:tcPr>
                <w:p w14:paraId="50E1F742"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CFDA Number(s):</w:t>
                  </w:r>
                </w:p>
              </w:tc>
              <w:tc>
                <w:tcPr>
                  <w:tcW w:w="3152" w:type="dxa"/>
                  <w:vAlign w:val="center"/>
                  <w:hideMark/>
                </w:tcPr>
                <w:p w14:paraId="07D78495"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10.862 -- Household Water Well System Grant Program</w:t>
                  </w:r>
                </w:p>
              </w:tc>
            </w:tr>
            <w:tr w:rsidR="00AD688A" w:rsidRPr="002443AF" w14:paraId="6423DD13" w14:textId="77777777" w:rsidTr="002E6562">
              <w:trPr>
                <w:tblCellSpacing w:w="0" w:type="dxa"/>
              </w:trPr>
              <w:tc>
                <w:tcPr>
                  <w:tcW w:w="2232" w:type="dxa"/>
                  <w:noWrap/>
                  <w:hideMark/>
                </w:tcPr>
                <w:p w14:paraId="6C52A6CE"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lastRenderedPageBreak/>
                    <w:t>Cost Sharing or Matching Requirement:</w:t>
                  </w:r>
                </w:p>
              </w:tc>
              <w:tc>
                <w:tcPr>
                  <w:tcW w:w="3152" w:type="dxa"/>
                  <w:vAlign w:val="center"/>
                  <w:hideMark/>
                </w:tcPr>
                <w:p w14:paraId="39D60FAB"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Yes</w:t>
                  </w:r>
                </w:p>
              </w:tc>
            </w:tr>
          </w:tbl>
          <w:p w14:paraId="4EE50675" w14:textId="77777777" w:rsidR="00AD688A" w:rsidRPr="002443AF" w:rsidRDefault="00AD688A" w:rsidP="002E656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946"/>
              <w:gridCol w:w="2299"/>
            </w:tblGrid>
            <w:tr w:rsidR="00AD688A" w:rsidRPr="002443AF" w14:paraId="028D6350" w14:textId="77777777" w:rsidTr="002E6562">
              <w:trPr>
                <w:tblCellSpacing w:w="0" w:type="dxa"/>
              </w:trPr>
              <w:tc>
                <w:tcPr>
                  <w:tcW w:w="2946" w:type="dxa"/>
                  <w:noWrap/>
                  <w:hideMark/>
                </w:tcPr>
                <w:p w14:paraId="43358734"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lastRenderedPageBreak/>
                    <w:t>Version:</w:t>
                  </w:r>
                </w:p>
              </w:tc>
              <w:tc>
                <w:tcPr>
                  <w:tcW w:w="2602" w:type="dxa"/>
                  <w:vAlign w:val="center"/>
                  <w:hideMark/>
                </w:tcPr>
                <w:p w14:paraId="7790A16A"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Synopsis 1</w:t>
                  </w:r>
                </w:p>
              </w:tc>
            </w:tr>
            <w:tr w:rsidR="00AD688A" w:rsidRPr="002443AF" w14:paraId="4D4DD4C5" w14:textId="77777777" w:rsidTr="002E6562">
              <w:trPr>
                <w:tblCellSpacing w:w="0" w:type="dxa"/>
              </w:trPr>
              <w:tc>
                <w:tcPr>
                  <w:tcW w:w="2946" w:type="dxa"/>
                  <w:noWrap/>
                  <w:hideMark/>
                </w:tcPr>
                <w:p w14:paraId="052794A9"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Posted Date:</w:t>
                  </w:r>
                </w:p>
              </w:tc>
              <w:tc>
                <w:tcPr>
                  <w:tcW w:w="2602" w:type="dxa"/>
                  <w:vAlign w:val="center"/>
                  <w:hideMark/>
                </w:tcPr>
                <w:p w14:paraId="5A7ECB65"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Mar 05, 2020</w:t>
                  </w:r>
                </w:p>
              </w:tc>
            </w:tr>
            <w:tr w:rsidR="00AD688A" w:rsidRPr="002443AF" w14:paraId="61FDC7DA" w14:textId="77777777" w:rsidTr="002E6562">
              <w:trPr>
                <w:tblCellSpacing w:w="0" w:type="dxa"/>
              </w:trPr>
              <w:tc>
                <w:tcPr>
                  <w:tcW w:w="2946" w:type="dxa"/>
                  <w:noWrap/>
                  <w:hideMark/>
                </w:tcPr>
                <w:p w14:paraId="3DE87A7C"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Last Updated Date:</w:t>
                  </w:r>
                </w:p>
              </w:tc>
              <w:tc>
                <w:tcPr>
                  <w:tcW w:w="2602" w:type="dxa"/>
                  <w:vAlign w:val="center"/>
                  <w:hideMark/>
                </w:tcPr>
                <w:p w14:paraId="1AAFB6A0"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Mar 05, 2020</w:t>
                  </w:r>
                </w:p>
              </w:tc>
            </w:tr>
            <w:tr w:rsidR="00AD688A" w:rsidRPr="002443AF" w14:paraId="6A38DB78" w14:textId="77777777" w:rsidTr="002E6562">
              <w:trPr>
                <w:tblCellSpacing w:w="0" w:type="dxa"/>
              </w:trPr>
              <w:tc>
                <w:tcPr>
                  <w:tcW w:w="2946" w:type="dxa"/>
                  <w:noWrap/>
                  <w:hideMark/>
                </w:tcPr>
                <w:p w14:paraId="5FE8EB15"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Original Closing Date for Applications:</w:t>
                  </w:r>
                </w:p>
              </w:tc>
              <w:tc>
                <w:tcPr>
                  <w:tcW w:w="2602" w:type="dxa"/>
                  <w:vAlign w:val="center"/>
                  <w:hideMark/>
                </w:tcPr>
                <w:p w14:paraId="058F6C42"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May 31, 2020  </w:t>
                  </w:r>
                </w:p>
              </w:tc>
            </w:tr>
            <w:tr w:rsidR="00AD688A" w:rsidRPr="002443AF" w14:paraId="67FD828F" w14:textId="77777777" w:rsidTr="002E6562">
              <w:trPr>
                <w:tblCellSpacing w:w="0" w:type="dxa"/>
              </w:trPr>
              <w:tc>
                <w:tcPr>
                  <w:tcW w:w="2946" w:type="dxa"/>
                  <w:noWrap/>
                  <w:hideMark/>
                </w:tcPr>
                <w:p w14:paraId="22486CFA"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Current Closing Date for Applications:</w:t>
                  </w:r>
                </w:p>
              </w:tc>
              <w:tc>
                <w:tcPr>
                  <w:tcW w:w="2602" w:type="dxa"/>
                  <w:vAlign w:val="center"/>
                  <w:hideMark/>
                </w:tcPr>
                <w:p w14:paraId="4F897941"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May 31, 2020  </w:t>
                  </w:r>
                </w:p>
              </w:tc>
            </w:tr>
            <w:tr w:rsidR="00AD688A" w:rsidRPr="002443AF" w14:paraId="741E3F19" w14:textId="77777777" w:rsidTr="002E6562">
              <w:trPr>
                <w:tblCellSpacing w:w="0" w:type="dxa"/>
              </w:trPr>
              <w:tc>
                <w:tcPr>
                  <w:tcW w:w="2946" w:type="dxa"/>
                  <w:noWrap/>
                  <w:hideMark/>
                </w:tcPr>
                <w:p w14:paraId="0386A0E3"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Archive Date:</w:t>
                  </w:r>
                </w:p>
              </w:tc>
              <w:tc>
                <w:tcPr>
                  <w:tcW w:w="2602" w:type="dxa"/>
                  <w:vAlign w:val="center"/>
                  <w:hideMark/>
                </w:tcPr>
                <w:p w14:paraId="5ED6DE62"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Jun 30, 2020</w:t>
                  </w:r>
                </w:p>
              </w:tc>
            </w:tr>
            <w:tr w:rsidR="00AD688A" w:rsidRPr="002443AF" w14:paraId="4747CB0E" w14:textId="77777777" w:rsidTr="002E6562">
              <w:trPr>
                <w:tblCellSpacing w:w="0" w:type="dxa"/>
              </w:trPr>
              <w:tc>
                <w:tcPr>
                  <w:tcW w:w="2946" w:type="dxa"/>
                  <w:noWrap/>
                  <w:hideMark/>
                </w:tcPr>
                <w:p w14:paraId="476798B2"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Estimated Total Program Funding:</w:t>
                  </w:r>
                </w:p>
              </w:tc>
              <w:tc>
                <w:tcPr>
                  <w:tcW w:w="2602" w:type="dxa"/>
                  <w:vAlign w:val="center"/>
                  <w:hideMark/>
                </w:tcPr>
                <w:p w14:paraId="6C59ACD1"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$5,000,000</w:t>
                  </w:r>
                </w:p>
              </w:tc>
            </w:tr>
            <w:tr w:rsidR="00AD688A" w:rsidRPr="002443AF" w14:paraId="1A2505B7" w14:textId="77777777" w:rsidTr="002E6562">
              <w:trPr>
                <w:tblCellSpacing w:w="0" w:type="dxa"/>
              </w:trPr>
              <w:tc>
                <w:tcPr>
                  <w:tcW w:w="2946" w:type="dxa"/>
                  <w:noWrap/>
                  <w:hideMark/>
                </w:tcPr>
                <w:p w14:paraId="2845BF1D"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Award Ceiling:</w:t>
                  </w:r>
                </w:p>
              </w:tc>
              <w:tc>
                <w:tcPr>
                  <w:tcW w:w="2602" w:type="dxa"/>
                  <w:vAlign w:val="center"/>
                  <w:hideMark/>
                </w:tcPr>
                <w:p w14:paraId="16C18C03"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$0</w:t>
                  </w:r>
                </w:p>
              </w:tc>
            </w:tr>
            <w:tr w:rsidR="00AD688A" w:rsidRPr="002443AF" w14:paraId="36EFB8F3" w14:textId="77777777" w:rsidTr="002E6562">
              <w:trPr>
                <w:tblCellSpacing w:w="0" w:type="dxa"/>
              </w:trPr>
              <w:tc>
                <w:tcPr>
                  <w:tcW w:w="2946" w:type="dxa"/>
                  <w:noWrap/>
                  <w:hideMark/>
                </w:tcPr>
                <w:p w14:paraId="195900EB"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Award Floor:</w:t>
                  </w:r>
                </w:p>
              </w:tc>
              <w:tc>
                <w:tcPr>
                  <w:tcW w:w="2602" w:type="dxa"/>
                  <w:vAlign w:val="center"/>
                  <w:hideMark/>
                </w:tcPr>
                <w:p w14:paraId="0684FD22"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$0</w:t>
                  </w:r>
                </w:p>
              </w:tc>
            </w:tr>
          </w:tbl>
          <w:p w14:paraId="25971394" w14:textId="77777777" w:rsidR="00AD688A" w:rsidRPr="002443AF" w:rsidRDefault="00AD688A" w:rsidP="002E6562">
            <w:pPr>
              <w:pStyle w:val="NoSpacing"/>
              <w:rPr>
                <w:rFonts w:ascii="Helvetica" w:hAnsi="Helvetica" w:cs="Helvetica"/>
                <w:color w:val="222222"/>
              </w:rPr>
            </w:pPr>
          </w:p>
        </w:tc>
      </w:tr>
    </w:tbl>
    <w:p w14:paraId="5E429EE4" w14:textId="77777777" w:rsidR="00AD688A" w:rsidRPr="002443AF" w:rsidRDefault="00AD688A" w:rsidP="00AD688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AD688A" w:rsidRPr="002443AF" w14:paraId="1FC13972" w14:textId="77777777" w:rsidTr="002E6562">
        <w:trPr>
          <w:tblCellSpacing w:w="0" w:type="dxa"/>
        </w:trPr>
        <w:tc>
          <w:tcPr>
            <w:tcW w:w="0" w:type="auto"/>
            <w:noWrap/>
            <w:hideMark/>
          </w:tcPr>
          <w:p w14:paraId="3CD68112"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Eligible Applicants:</w:t>
            </w:r>
          </w:p>
        </w:tc>
        <w:tc>
          <w:tcPr>
            <w:tcW w:w="5000" w:type="pct"/>
            <w:vAlign w:val="center"/>
            <w:hideMark/>
          </w:tcPr>
          <w:p w14:paraId="0C226D21"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Others (see text field entitled "Additional Information on Eligibility" for clarification)</w:t>
            </w:r>
          </w:p>
        </w:tc>
      </w:tr>
      <w:tr w:rsidR="00AD688A" w:rsidRPr="002443AF" w14:paraId="20DC6E57" w14:textId="77777777" w:rsidTr="002E6562">
        <w:trPr>
          <w:tblCellSpacing w:w="0" w:type="dxa"/>
        </w:trPr>
        <w:tc>
          <w:tcPr>
            <w:tcW w:w="0" w:type="auto"/>
            <w:noWrap/>
            <w:hideMark/>
          </w:tcPr>
          <w:p w14:paraId="52C59591"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Additional Information on Eligibility:</w:t>
            </w:r>
          </w:p>
        </w:tc>
        <w:tc>
          <w:tcPr>
            <w:tcW w:w="5000" w:type="pct"/>
            <w:vAlign w:val="center"/>
            <w:hideMark/>
          </w:tcPr>
          <w:p w14:paraId="0107BCA3"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1. An organization is eligible to receive a HWWS grant if it: a. Has an active registration with current information in the System for Award Management (SAM) and has a Dun and Bradstreet (D&amp;B) Data Universal Numbering System (DUNS)number. b. Is a private, non-profit organization. c. Is legally established and located within one of the following:(1) A state within the United States(2) The District of Columbia(3) The Commonwealth of Puerto Rico(4) A United States territory. d. Has the legal capacity and authority to carry out the grant purpose. e. Has sufficient expertise and experience in lending activities.</w:t>
            </w:r>
            <w:r>
              <w:rPr>
                <w:rFonts w:ascii="Helvetica" w:hAnsi="Helvetica" w:cs="Helvetica"/>
                <w:color w:val="222222"/>
              </w:rPr>
              <w:t xml:space="preserve"> </w:t>
            </w:r>
            <w:r w:rsidRPr="002443AF">
              <w:rPr>
                <w:rFonts w:ascii="Helvetica" w:hAnsi="Helvetica" w:cs="Helvetica"/>
                <w:color w:val="222222"/>
              </w:rPr>
              <w:t>f. Has sufficient expertise and experience in promoting the safe and productive use of individually-owned HWWS and ground water. g. Has no delinquent debt to the federal government or no outstanding judgments to repay a Federal debt. h. Demonstrates that it possesses the financial, technical, and managerial capability to comply with Federal and State laws and requirements, and i. Is not a corporation that has been convicted of a felony (or had an officer or agent acting on behalf of the corporation convicted of a felony)within the past 24 months. Any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is not eligible.2. An individual is ineligible to receive a Household Water Well grant. An individual may receive a loan from an organization receiving a grant award.</w:t>
            </w:r>
          </w:p>
        </w:tc>
      </w:tr>
    </w:tbl>
    <w:p w14:paraId="4381D121" w14:textId="77777777" w:rsidR="00AD688A" w:rsidRPr="002443AF" w:rsidRDefault="00AD688A" w:rsidP="00AD688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AD688A" w:rsidRPr="002443AF" w14:paraId="5BB0B278" w14:textId="77777777" w:rsidTr="002E6562">
        <w:trPr>
          <w:tblCellSpacing w:w="0" w:type="dxa"/>
        </w:trPr>
        <w:tc>
          <w:tcPr>
            <w:tcW w:w="0" w:type="auto"/>
            <w:noWrap/>
            <w:hideMark/>
          </w:tcPr>
          <w:p w14:paraId="6640B5F1"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Agency Name:</w:t>
            </w:r>
          </w:p>
        </w:tc>
        <w:tc>
          <w:tcPr>
            <w:tcW w:w="5000" w:type="pct"/>
            <w:vAlign w:val="center"/>
            <w:hideMark/>
          </w:tcPr>
          <w:p w14:paraId="5B90C3B4"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Utilities Programs</w:t>
            </w:r>
          </w:p>
        </w:tc>
      </w:tr>
      <w:tr w:rsidR="00AD688A" w:rsidRPr="002443AF" w14:paraId="230A1D0F" w14:textId="77777777" w:rsidTr="002E6562">
        <w:trPr>
          <w:tblCellSpacing w:w="0" w:type="dxa"/>
        </w:trPr>
        <w:tc>
          <w:tcPr>
            <w:tcW w:w="0" w:type="auto"/>
            <w:noWrap/>
            <w:hideMark/>
          </w:tcPr>
          <w:p w14:paraId="24BB9CE2"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Description:</w:t>
            </w:r>
          </w:p>
        </w:tc>
        <w:tc>
          <w:tcPr>
            <w:tcW w:w="5000" w:type="pct"/>
            <w:vAlign w:val="center"/>
            <w:hideMark/>
          </w:tcPr>
          <w:p w14:paraId="4C7E442C"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The HWWS Grant Program has been established to help individuals with low to moderate incomes finance the costs of household water wells that they own or will own. Eligible Grant Purposes a. Grant funds must be used to establish and maintain a revolving loan fund to provide loans to eligible individuals for household water well systems. b. Individuals may use the loans to construct, refurbish, rehabilitate, or replace household water well systems up to the point of entry of a home. Point of entry for the well system is the junction where the water enters into a home water delivery system after being pumped from a well. c. Grant funds may be used to pay administrative expenses associated with providing Household Water Well loans.</w:t>
            </w:r>
          </w:p>
        </w:tc>
      </w:tr>
      <w:tr w:rsidR="00AD688A" w:rsidRPr="002443AF" w14:paraId="01F52900" w14:textId="77777777" w:rsidTr="002E6562">
        <w:trPr>
          <w:tblCellSpacing w:w="0" w:type="dxa"/>
        </w:trPr>
        <w:tc>
          <w:tcPr>
            <w:tcW w:w="0" w:type="auto"/>
            <w:noWrap/>
            <w:hideMark/>
          </w:tcPr>
          <w:p w14:paraId="56099074"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Link to Additional Information:</w:t>
            </w:r>
          </w:p>
        </w:tc>
        <w:tc>
          <w:tcPr>
            <w:tcW w:w="5000" w:type="pct"/>
            <w:vAlign w:val="center"/>
            <w:hideMark/>
          </w:tcPr>
          <w:p w14:paraId="47F7A156" w14:textId="77777777" w:rsidR="00AD688A" w:rsidRPr="002443AF" w:rsidRDefault="00816A1B" w:rsidP="002E6562">
            <w:pPr>
              <w:pStyle w:val="NoSpacing"/>
              <w:rPr>
                <w:rFonts w:ascii="Helvetica" w:hAnsi="Helvetica" w:cs="Helvetica"/>
                <w:color w:val="222222"/>
              </w:rPr>
            </w:pPr>
            <w:hyperlink r:id="rId122" w:tgtFrame="_blank" w:tooltip="Link to Additional Information" w:history="1">
              <w:r w:rsidR="00AD688A" w:rsidRPr="002443AF">
                <w:rPr>
                  <w:rStyle w:val="Hyperlink"/>
                  <w:rFonts w:ascii="Helvetica" w:hAnsi="Helvetica" w:cs="Helvetica"/>
                </w:rPr>
                <w:t>website</w:t>
              </w:r>
            </w:hyperlink>
          </w:p>
        </w:tc>
      </w:tr>
      <w:tr w:rsidR="00AD688A" w:rsidRPr="002443AF" w14:paraId="60AF6EC8" w14:textId="77777777" w:rsidTr="002E6562">
        <w:trPr>
          <w:tblCellSpacing w:w="0" w:type="dxa"/>
        </w:trPr>
        <w:tc>
          <w:tcPr>
            <w:tcW w:w="0" w:type="auto"/>
            <w:noWrap/>
            <w:hideMark/>
          </w:tcPr>
          <w:p w14:paraId="3532A6CA"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Grantor Contact Information:</w:t>
            </w:r>
          </w:p>
        </w:tc>
        <w:tc>
          <w:tcPr>
            <w:tcW w:w="5000" w:type="pct"/>
            <w:vAlign w:val="center"/>
            <w:hideMark/>
          </w:tcPr>
          <w:p w14:paraId="7335594A"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If you have difficulty accessing the full announcement electronically, please contact:</w:t>
            </w:r>
            <w:r w:rsidRPr="002443AF">
              <w:rPr>
                <w:rFonts w:ascii="Helvetica" w:hAnsi="Helvetica" w:cs="Helvetica"/>
                <w:color w:val="222222"/>
              </w:rPr>
              <w:br/>
            </w:r>
            <w:r w:rsidRPr="002443AF">
              <w:rPr>
                <w:rFonts w:ascii="Helvetica" w:hAnsi="Helvetica" w:cs="Helvetica"/>
                <w:color w:val="222222"/>
              </w:rPr>
              <w:br/>
              <w:t>Derek Jones Community Programs Specialist Phone 202-720-9640</w:t>
            </w:r>
            <w:r w:rsidRPr="002443AF">
              <w:rPr>
                <w:rFonts w:ascii="Helvetica" w:hAnsi="Helvetica" w:cs="Helvetica"/>
                <w:color w:val="222222"/>
              </w:rPr>
              <w:br/>
            </w:r>
            <w:r w:rsidRPr="002443AF">
              <w:rPr>
                <w:rFonts w:ascii="Helvetica" w:hAnsi="Helvetica" w:cs="Helvetica"/>
                <w:color w:val="222222"/>
              </w:rPr>
              <w:br/>
            </w:r>
            <w:hyperlink r:id="rId123" w:history="1">
              <w:r w:rsidRPr="002443AF">
                <w:rPr>
                  <w:rStyle w:val="Hyperlink"/>
                  <w:rFonts w:ascii="Helvetica" w:hAnsi="Helvetica" w:cs="Helvetica"/>
                </w:rPr>
                <w:t>email address</w:t>
              </w:r>
            </w:hyperlink>
          </w:p>
        </w:tc>
      </w:tr>
    </w:tbl>
    <w:p w14:paraId="4539D515" w14:textId="77777777" w:rsidR="00AD688A" w:rsidRDefault="00AD688A" w:rsidP="00AD688A">
      <w:pPr>
        <w:pStyle w:val="NoSpacing"/>
        <w:pBdr>
          <w:bottom w:val="single" w:sz="6" w:space="1" w:color="auto"/>
        </w:pBdr>
        <w:rPr>
          <w:rStyle w:val="Hyperlink"/>
          <w:rFonts w:ascii="Helvetica" w:hAnsi="Helvetica" w:cs="Helvetica"/>
          <w:color w:val="1155CC"/>
          <w:sz w:val="24"/>
          <w:szCs w:val="24"/>
          <w:shd w:val="clear" w:color="auto" w:fill="FFFFFF"/>
        </w:rPr>
      </w:pPr>
      <w:r w:rsidRPr="002660D4">
        <w:rPr>
          <w:rFonts w:ascii="Helvetica" w:hAnsi="Helvetica" w:cs="Helvetica"/>
          <w:color w:val="222222"/>
          <w:sz w:val="24"/>
          <w:szCs w:val="24"/>
        </w:rPr>
        <w:br/>
      </w:r>
      <w:hyperlink r:id="rId124" w:tgtFrame="_blank" w:history="1">
        <w:r w:rsidRPr="002660D4">
          <w:rPr>
            <w:rStyle w:val="Hyperlink"/>
            <w:rFonts w:ascii="Helvetica" w:hAnsi="Helvetica" w:cs="Helvetica"/>
            <w:color w:val="1155CC"/>
            <w:sz w:val="24"/>
            <w:szCs w:val="24"/>
            <w:shd w:val="clear" w:color="auto" w:fill="FFFFFF"/>
          </w:rPr>
          <w:t>https://www.grants.gov/web/grants/view-opportunity.html?oppId=325089</w:t>
        </w:r>
      </w:hyperlink>
    </w:p>
    <w:p w14:paraId="56B06C15" w14:textId="77777777" w:rsidR="00AD688A" w:rsidRDefault="00AD688A" w:rsidP="00AD688A">
      <w:pPr>
        <w:pStyle w:val="NoSpacing"/>
        <w:pBdr>
          <w:bottom w:val="single" w:sz="6" w:space="1" w:color="auto"/>
        </w:pBdr>
        <w:rPr>
          <w:rStyle w:val="Hyperlink"/>
          <w:rFonts w:ascii="Helvetica" w:hAnsi="Helvetica" w:cs="Helvetica"/>
          <w:color w:val="1155CC"/>
          <w:sz w:val="24"/>
          <w:szCs w:val="24"/>
          <w:shd w:val="clear" w:color="auto" w:fill="FFFFFF"/>
        </w:rPr>
      </w:pPr>
    </w:p>
    <w:p w14:paraId="5E8308BB" w14:textId="77777777" w:rsidR="00AD688A" w:rsidRDefault="00AD688A" w:rsidP="00AD688A">
      <w:pPr>
        <w:pStyle w:val="NoSpacing"/>
        <w:rPr>
          <w:rFonts w:ascii="Helvetica" w:hAnsi="Helvetica" w:cs="Helvetica"/>
          <w:sz w:val="24"/>
          <w:szCs w:val="24"/>
        </w:rPr>
      </w:pPr>
      <w:bookmarkStart w:id="79" w:name="AGRurlCommunityDevelopment"/>
      <w:bookmarkStart w:id="80" w:name="AGRuralCommunityDevelopment"/>
      <w:bookmarkEnd w:id="79"/>
      <w:bookmarkEnd w:id="80"/>
    </w:p>
    <w:p w14:paraId="33B30025" w14:textId="12BC57DA" w:rsidR="00AD688A" w:rsidRDefault="00AD688A" w:rsidP="00AD688A">
      <w:pPr>
        <w:pStyle w:val="NoSpacing"/>
        <w:rPr>
          <w:rFonts w:ascii="Helvetica" w:hAnsi="Helvetica" w:cs="Helvetica"/>
          <w:color w:val="222222"/>
          <w:sz w:val="24"/>
          <w:szCs w:val="24"/>
          <w:shd w:val="clear" w:color="auto" w:fill="FFFFFF"/>
        </w:rPr>
      </w:pPr>
      <w:r w:rsidRPr="0095152E">
        <w:rPr>
          <w:rFonts w:ascii="Helvetica" w:hAnsi="Helvetica" w:cs="Helvetica"/>
          <w:color w:val="222222"/>
          <w:sz w:val="24"/>
          <w:szCs w:val="24"/>
          <w:highlight w:val="cyan"/>
          <w:shd w:val="clear" w:color="auto" w:fill="FFFFFF"/>
        </w:rPr>
        <w:t>Utilities Programs</w:t>
      </w:r>
      <w:r w:rsidRPr="0095152E">
        <w:rPr>
          <w:rFonts w:ascii="Helvetica" w:hAnsi="Helvetica" w:cs="Helvetica"/>
          <w:color w:val="222222"/>
          <w:sz w:val="24"/>
          <w:szCs w:val="24"/>
          <w:highlight w:val="cyan"/>
        </w:rPr>
        <w:br/>
      </w:r>
      <w:r w:rsidRPr="0095152E">
        <w:rPr>
          <w:rFonts w:ascii="Helvetica" w:hAnsi="Helvetica" w:cs="Helvetica"/>
          <w:color w:val="222222"/>
          <w:sz w:val="24"/>
          <w:szCs w:val="24"/>
          <w:highlight w:val="cyan"/>
          <w:shd w:val="clear" w:color="auto" w:fill="FFFFFF"/>
        </w:rPr>
        <w:t>Rural Community Development Initiative</w:t>
      </w:r>
      <w:r w:rsidRPr="0095152E">
        <w:rPr>
          <w:rFonts w:ascii="Helvetica" w:hAnsi="Helvetica" w:cs="Helvetica"/>
          <w:color w:val="222222"/>
          <w:sz w:val="24"/>
          <w:szCs w:val="24"/>
          <w:highlight w:val="cyan"/>
        </w:rPr>
        <w:br/>
      </w:r>
      <w:r w:rsidRPr="0095152E">
        <w:rPr>
          <w:rFonts w:ascii="Helvetica" w:hAnsi="Helvetica" w:cs="Helvetica"/>
          <w:color w:val="222222"/>
          <w:sz w:val="24"/>
          <w:szCs w:val="24"/>
          <w:highlight w:val="cyan"/>
          <w:shd w:val="clear" w:color="auto" w:fill="FFFFFF"/>
        </w:rPr>
        <w:t>Synopsis 1</w:t>
      </w:r>
    </w:p>
    <w:p w14:paraId="75196D5F" w14:textId="77777777" w:rsidR="00AD688A" w:rsidRDefault="00AD688A" w:rsidP="00AD688A">
      <w:pPr>
        <w:pStyle w:val="NoSpacing"/>
        <w:rPr>
          <w:rFonts w:ascii="Helvetica" w:hAnsi="Helvetica" w:cs="Helvetica"/>
          <w:color w:val="222222"/>
          <w:sz w:val="24"/>
          <w:szCs w:val="24"/>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AD688A" w:rsidRPr="002443AF" w14:paraId="6F129643"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32"/>
              <w:gridCol w:w="3013"/>
            </w:tblGrid>
            <w:tr w:rsidR="00AD688A" w:rsidRPr="002443AF" w14:paraId="355C0BB9" w14:textId="77777777" w:rsidTr="002E6562">
              <w:trPr>
                <w:tblCellSpacing w:w="0" w:type="dxa"/>
              </w:trPr>
              <w:tc>
                <w:tcPr>
                  <w:tcW w:w="2232" w:type="dxa"/>
                  <w:noWrap/>
                  <w:hideMark/>
                </w:tcPr>
                <w:p w14:paraId="6B85BEDC"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Document Type:</w:t>
                  </w:r>
                </w:p>
              </w:tc>
              <w:tc>
                <w:tcPr>
                  <w:tcW w:w="3152" w:type="dxa"/>
                  <w:vAlign w:val="center"/>
                  <w:hideMark/>
                </w:tcPr>
                <w:p w14:paraId="04F7E6C0"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Grants Notice</w:t>
                  </w:r>
                </w:p>
              </w:tc>
            </w:tr>
            <w:tr w:rsidR="00AD688A" w:rsidRPr="002443AF" w14:paraId="394F7BE6" w14:textId="77777777" w:rsidTr="002E6562">
              <w:trPr>
                <w:tblCellSpacing w:w="0" w:type="dxa"/>
              </w:trPr>
              <w:tc>
                <w:tcPr>
                  <w:tcW w:w="2232" w:type="dxa"/>
                  <w:noWrap/>
                  <w:hideMark/>
                </w:tcPr>
                <w:p w14:paraId="273A85FC"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Funding Opportunity Number:</w:t>
                  </w:r>
                </w:p>
              </w:tc>
              <w:tc>
                <w:tcPr>
                  <w:tcW w:w="3152" w:type="dxa"/>
                  <w:vAlign w:val="center"/>
                  <w:hideMark/>
                </w:tcPr>
                <w:p w14:paraId="0B32DCDB"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USDA-RD-HCFP-RCDI-2020</w:t>
                  </w:r>
                </w:p>
              </w:tc>
            </w:tr>
            <w:tr w:rsidR="00AD688A" w:rsidRPr="002443AF" w14:paraId="79ADE62D" w14:textId="77777777" w:rsidTr="002E6562">
              <w:trPr>
                <w:tblCellSpacing w:w="0" w:type="dxa"/>
              </w:trPr>
              <w:tc>
                <w:tcPr>
                  <w:tcW w:w="2232" w:type="dxa"/>
                  <w:noWrap/>
                  <w:hideMark/>
                </w:tcPr>
                <w:p w14:paraId="39510531"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Funding Opportunity Title:</w:t>
                  </w:r>
                </w:p>
              </w:tc>
              <w:tc>
                <w:tcPr>
                  <w:tcW w:w="3152" w:type="dxa"/>
                  <w:vAlign w:val="center"/>
                  <w:hideMark/>
                </w:tcPr>
                <w:p w14:paraId="7440EC15"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Rural Community Development Initiative</w:t>
                  </w:r>
                </w:p>
              </w:tc>
            </w:tr>
            <w:tr w:rsidR="00AD688A" w:rsidRPr="002443AF" w14:paraId="5B238248" w14:textId="77777777" w:rsidTr="002E6562">
              <w:trPr>
                <w:tblCellSpacing w:w="0" w:type="dxa"/>
              </w:trPr>
              <w:tc>
                <w:tcPr>
                  <w:tcW w:w="2232" w:type="dxa"/>
                  <w:noWrap/>
                  <w:hideMark/>
                </w:tcPr>
                <w:p w14:paraId="1F6432A1"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Opportunity Category:</w:t>
                  </w:r>
                </w:p>
              </w:tc>
              <w:tc>
                <w:tcPr>
                  <w:tcW w:w="3152" w:type="dxa"/>
                  <w:vAlign w:val="center"/>
                  <w:hideMark/>
                </w:tcPr>
                <w:p w14:paraId="61F6FBB7"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Discretionary</w:t>
                  </w:r>
                </w:p>
              </w:tc>
            </w:tr>
            <w:tr w:rsidR="00AD688A" w:rsidRPr="002443AF" w14:paraId="16AEC96F" w14:textId="77777777" w:rsidTr="002E6562">
              <w:trPr>
                <w:tblCellSpacing w:w="0" w:type="dxa"/>
              </w:trPr>
              <w:tc>
                <w:tcPr>
                  <w:tcW w:w="2232" w:type="dxa"/>
                  <w:noWrap/>
                  <w:hideMark/>
                </w:tcPr>
                <w:p w14:paraId="7C49E616"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Opportunity Category Explanation:</w:t>
                  </w:r>
                </w:p>
              </w:tc>
              <w:tc>
                <w:tcPr>
                  <w:tcW w:w="3152" w:type="dxa"/>
                  <w:vAlign w:val="center"/>
                  <w:hideMark/>
                </w:tcPr>
                <w:p w14:paraId="3A0CC358"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 </w:t>
                  </w:r>
                </w:p>
              </w:tc>
            </w:tr>
            <w:tr w:rsidR="00AD688A" w:rsidRPr="002443AF" w14:paraId="60D49861" w14:textId="77777777" w:rsidTr="002E6562">
              <w:trPr>
                <w:tblCellSpacing w:w="0" w:type="dxa"/>
              </w:trPr>
              <w:tc>
                <w:tcPr>
                  <w:tcW w:w="2232" w:type="dxa"/>
                  <w:noWrap/>
                  <w:hideMark/>
                </w:tcPr>
                <w:p w14:paraId="4A725F38"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Funding Instrument Type:</w:t>
                  </w:r>
                </w:p>
              </w:tc>
              <w:tc>
                <w:tcPr>
                  <w:tcW w:w="3152" w:type="dxa"/>
                  <w:vAlign w:val="center"/>
                  <w:hideMark/>
                </w:tcPr>
                <w:p w14:paraId="20BBD484"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Grant</w:t>
                  </w:r>
                </w:p>
              </w:tc>
            </w:tr>
            <w:tr w:rsidR="00AD688A" w:rsidRPr="002443AF" w14:paraId="37CFFC45" w14:textId="77777777" w:rsidTr="002E6562">
              <w:trPr>
                <w:tblCellSpacing w:w="0" w:type="dxa"/>
              </w:trPr>
              <w:tc>
                <w:tcPr>
                  <w:tcW w:w="2232" w:type="dxa"/>
                  <w:noWrap/>
                  <w:hideMark/>
                </w:tcPr>
                <w:p w14:paraId="56E6A591"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Category of Funding Activity:</w:t>
                  </w:r>
                </w:p>
              </w:tc>
              <w:tc>
                <w:tcPr>
                  <w:tcW w:w="3152" w:type="dxa"/>
                  <w:vAlign w:val="center"/>
                  <w:hideMark/>
                </w:tcPr>
                <w:p w14:paraId="696A8DD4"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Agriculture</w:t>
                  </w:r>
                  <w:r w:rsidRPr="002443AF">
                    <w:rPr>
                      <w:rFonts w:ascii="Helvetica" w:hAnsi="Helvetica" w:cs="Helvetica"/>
                      <w:color w:val="222222"/>
                    </w:rPr>
                    <w:br/>
                    <w:t>Community Development</w:t>
                  </w:r>
                </w:p>
              </w:tc>
            </w:tr>
            <w:tr w:rsidR="00AD688A" w:rsidRPr="002443AF" w14:paraId="3E40CD6C" w14:textId="77777777" w:rsidTr="002E6562">
              <w:trPr>
                <w:tblCellSpacing w:w="0" w:type="dxa"/>
              </w:trPr>
              <w:tc>
                <w:tcPr>
                  <w:tcW w:w="2232" w:type="dxa"/>
                  <w:noWrap/>
                  <w:hideMark/>
                </w:tcPr>
                <w:p w14:paraId="410DBF61"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Category Explanation:</w:t>
                  </w:r>
                </w:p>
              </w:tc>
              <w:tc>
                <w:tcPr>
                  <w:tcW w:w="3152" w:type="dxa"/>
                  <w:vAlign w:val="center"/>
                  <w:hideMark/>
                </w:tcPr>
                <w:p w14:paraId="4773BDAF"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 </w:t>
                  </w:r>
                </w:p>
              </w:tc>
            </w:tr>
            <w:tr w:rsidR="00AD688A" w:rsidRPr="002443AF" w14:paraId="50ACD7B3" w14:textId="77777777" w:rsidTr="002E6562">
              <w:trPr>
                <w:tblCellSpacing w:w="0" w:type="dxa"/>
              </w:trPr>
              <w:tc>
                <w:tcPr>
                  <w:tcW w:w="2232" w:type="dxa"/>
                  <w:noWrap/>
                  <w:hideMark/>
                </w:tcPr>
                <w:p w14:paraId="571582D2"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Expected Number of Awards:</w:t>
                  </w:r>
                </w:p>
              </w:tc>
              <w:tc>
                <w:tcPr>
                  <w:tcW w:w="3152" w:type="dxa"/>
                  <w:vAlign w:val="center"/>
                  <w:hideMark/>
                </w:tcPr>
                <w:p w14:paraId="6F48A347"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25</w:t>
                  </w:r>
                </w:p>
              </w:tc>
            </w:tr>
            <w:tr w:rsidR="00AD688A" w:rsidRPr="002443AF" w14:paraId="45FA5B8D" w14:textId="77777777" w:rsidTr="002E6562">
              <w:trPr>
                <w:tblCellSpacing w:w="0" w:type="dxa"/>
              </w:trPr>
              <w:tc>
                <w:tcPr>
                  <w:tcW w:w="2232" w:type="dxa"/>
                  <w:noWrap/>
                  <w:hideMark/>
                </w:tcPr>
                <w:p w14:paraId="11DBC014"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CFDA Number(s):</w:t>
                  </w:r>
                </w:p>
              </w:tc>
              <w:tc>
                <w:tcPr>
                  <w:tcW w:w="3152" w:type="dxa"/>
                  <w:vAlign w:val="center"/>
                  <w:hideMark/>
                </w:tcPr>
                <w:p w14:paraId="36646EC5"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10.446 -- Rural Community Development Initiative</w:t>
                  </w:r>
                </w:p>
              </w:tc>
            </w:tr>
            <w:tr w:rsidR="00AD688A" w:rsidRPr="002443AF" w14:paraId="19F3D743" w14:textId="77777777" w:rsidTr="002E6562">
              <w:trPr>
                <w:tblCellSpacing w:w="0" w:type="dxa"/>
              </w:trPr>
              <w:tc>
                <w:tcPr>
                  <w:tcW w:w="2232" w:type="dxa"/>
                  <w:noWrap/>
                  <w:hideMark/>
                </w:tcPr>
                <w:p w14:paraId="3096FDDA"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Cost Sharing or Matching Requirement:</w:t>
                  </w:r>
                </w:p>
              </w:tc>
              <w:tc>
                <w:tcPr>
                  <w:tcW w:w="3152" w:type="dxa"/>
                  <w:vAlign w:val="center"/>
                  <w:hideMark/>
                </w:tcPr>
                <w:p w14:paraId="2B954E91"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Yes</w:t>
                  </w:r>
                </w:p>
              </w:tc>
            </w:tr>
          </w:tbl>
          <w:p w14:paraId="3A95DCDD" w14:textId="77777777" w:rsidR="00AD688A" w:rsidRPr="002443AF" w:rsidRDefault="00AD688A" w:rsidP="002E656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96"/>
              <w:gridCol w:w="2749"/>
            </w:tblGrid>
            <w:tr w:rsidR="00AD688A" w:rsidRPr="002443AF" w14:paraId="3ED9AAA2" w14:textId="77777777" w:rsidTr="002E6562">
              <w:trPr>
                <w:tblCellSpacing w:w="0" w:type="dxa"/>
              </w:trPr>
              <w:tc>
                <w:tcPr>
                  <w:tcW w:w="2496" w:type="dxa"/>
                  <w:noWrap/>
                  <w:hideMark/>
                </w:tcPr>
                <w:p w14:paraId="2246D49E"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Version:</w:t>
                  </w:r>
                </w:p>
              </w:tc>
              <w:tc>
                <w:tcPr>
                  <w:tcW w:w="3052" w:type="dxa"/>
                  <w:vAlign w:val="center"/>
                  <w:hideMark/>
                </w:tcPr>
                <w:p w14:paraId="12576C12"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Synopsis 1</w:t>
                  </w:r>
                </w:p>
              </w:tc>
            </w:tr>
            <w:tr w:rsidR="00AD688A" w:rsidRPr="002443AF" w14:paraId="4B948CFF" w14:textId="77777777" w:rsidTr="002E6562">
              <w:trPr>
                <w:tblCellSpacing w:w="0" w:type="dxa"/>
              </w:trPr>
              <w:tc>
                <w:tcPr>
                  <w:tcW w:w="2496" w:type="dxa"/>
                  <w:noWrap/>
                  <w:hideMark/>
                </w:tcPr>
                <w:p w14:paraId="3F73D641"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Posted Date:</w:t>
                  </w:r>
                </w:p>
              </w:tc>
              <w:tc>
                <w:tcPr>
                  <w:tcW w:w="3052" w:type="dxa"/>
                  <w:vAlign w:val="center"/>
                  <w:hideMark/>
                </w:tcPr>
                <w:p w14:paraId="59EF4771"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Mar 04, 2020</w:t>
                  </w:r>
                </w:p>
              </w:tc>
            </w:tr>
            <w:tr w:rsidR="00AD688A" w:rsidRPr="002443AF" w14:paraId="491D6C66" w14:textId="77777777" w:rsidTr="002E6562">
              <w:trPr>
                <w:tblCellSpacing w:w="0" w:type="dxa"/>
              </w:trPr>
              <w:tc>
                <w:tcPr>
                  <w:tcW w:w="2496" w:type="dxa"/>
                  <w:noWrap/>
                  <w:hideMark/>
                </w:tcPr>
                <w:p w14:paraId="1CF1EF67"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Last Updated Date:</w:t>
                  </w:r>
                </w:p>
              </w:tc>
              <w:tc>
                <w:tcPr>
                  <w:tcW w:w="3052" w:type="dxa"/>
                  <w:vAlign w:val="center"/>
                  <w:hideMark/>
                </w:tcPr>
                <w:p w14:paraId="0879F0F4"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Mar 04, 2020</w:t>
                  </w:r>
                </w:p>
              </w:tc>
            </w:tr>
            <w:tr w:rsidR="00AD688A" w:rsidRPr="002443AF" w14:paraId="0F7DAB4E" w14:textId="77777777" w:rsidTr="002E6562">
              <w:trPr>
                <w:tblCellSpacing w:w="0" w:type="dxa"/>
              </w:trPr>
              <w:tc>
                <w:tcPr>
                  <w:tcW w:w="2496" w:type="dxa"/>
                  <w:noWrap/>
                  <w:hideMark/>
                </w:tcPr>
                <w:p w14:paraId="08D461E5"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Original Closing Date for Applications:</w:t>
                  </w:r>
                </w:p>
              </w:tc>
              <w:tc>
                <w:tcPr>
                  <w:tcW w:w="3052" w:type="dxa"/>
                  <w:vAlign w:val="center"/>
                  <w:hideMark/>
                </w:tcPr>
                <w:p w14:paraId="56BC43B0"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May 13, 2020  </w:t>
                  </w:r>
                </w:p>
              </w:tc>
            </w:tr>
            <w:tr w:rsidR="00AD688A" w:rsidRPr="002443AF" w14:paraId="74486F43" w14:textId="77777777" w:rsidTr="002E6562">
              <w:trPr>
                <w:tblCellSpacing w:w="0" w:type="dxa"/>
              </w:trPr>
              <w:tc>
                <w:tcPr>
                  <w:tcW w:w="2496" w:type="dxa"/>
                  <w:noWrap/>
                  <w:hideMark/>
                </w:tcPr>
                <w:p w14:paraId="6321862E"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Current Closing Date for Applications:</w:t>
                  </w:r>
                </w:p>
              </w:tc>
              <w:tc>
                <w:tcPr>
                  <w:tcW w:w="3052" w:type="dxa"/>
                  <w:vAlign w:val="center"/>
                  <w:hideMark/>
                </w:tcPr>
                <w:p w14:paraId="1825916B"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May 13, 2020  </w:t>
                  </w:r>
                </w:p>
              </w:tc>
            </w:tr>
            <w:tr w:rsidR="00AD688A" w:rsidRPr="002443AF" w14:paraId="32CF723B" w14:textId="77777777" w:rsidTr="002E6562">
              <w:trPr>
                <w:tblCellSpacing w:w="0" w:type="dxa"/>
              </w:trPr>
              <w:tc>
                <w:tcPr>
                  <w:tcW w:w="2496" w:type="dxa"/>
                  <w:noWrap/>
                  <w:hideMark/>
                </w:tcPr>
                <w:p w14:paraId="19E162CA"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Archive Date:</w:t>
                  </w:r>
                </w:p>
              </w:tc>
              <w:tc>
                <w:tcPr>
                  <w:tcW w:w="3052" w:type="dxa"/>
                  <w:vAlign w:val="center"/>
                  <w:hideMark/>
                </w:tcPr>
                <w:p w14:paraId="7697A630"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Jun 12, 2020</w:t>
                  </w:r>
                </w:p>
              </w:tc>
            </w:tr>
            <w:tr w:rsidR="00AD688A" w:rsidRPr="002443AF" w14:paraId="05C2C583" w14:textId="77777777" w:rsidTr="002E6562">
              <w:trPr>
                <w:tblCellSpacing w:w="0" w:type="dxa"/>
              </w:trPr>
              <w:tc>
                <w:tcPr>
                  <w:tcW w:w="2496" w:type="dxa"/>
                  <w:noWrap/>
                  <w:hideMark/>
                </w:tcPr>
                <w:p w14:paraId="5B5DFF66"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Estimated Total Program Funding:</w:t>
                  </w:r>
                </w:p>
              </w:tc>
              <w:tc>
                <w:tcPr>
                  <w:tcW w:w="3052" w:type="dxa"/>
                  <w:vAlign w:val="center"/>
                  <w:hideMark/>
                </w:tcPr>
                <w:p w14:paraId="401BCE36"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$6,000,000</w:t>
                  </w:r>
                </w:p>
              </w:tc>
            </w:tr>
            <w:tr w:rsidR="00AD688A" w:rsidRPr="002443AF" w14:paraId="2A7D639D" w14:textId="77777777" w:rsidTr="002E6562">
              <w:trPr>
                <w:tblCellSpacing w:w="0" w:type="dxa"/>
              </w:trPr>
              <w:tc>
                <w:tcPr>
                  <w:tcW w:w="2496" w:type="dxa"/>
                  <w:noWrap/>
                  <w:hideMark/>
                </w:tcPr>
                <w:p w14:paraId="1C1FE88A"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Award Ceiling:</w:t>
                  </w:r>
                </w:p>
              </w:tc>
              <w:tc>
                <w:tcPr>
                  <w:tcW w:w="3052" w:type="dxa"/>
                  <w:vAlign w:val="center"/>
                  <w:hideMark/>
                </w:tcPr>
                <w:p w14:paraId="0F28C795"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$250,000</w:t>
                  </w:r>
                </w:p>
              </w:tc>
            </w:tr>
            <w:tr w:rsidR="00AD688A" w:rsidRPr="002443AF" w14:paraId="59950EA7" w14:textId="77777777" w:rsidTr="002E6562">
              <w:trPr>
                <w:tblCellSpacing w:w="0" w:type="dxa"/>
              </w:trPr>
              <w:tc>
                <w:tcPr>
                  <w:tcW w:w="2496" w:type="dxa"/>
                  <w:noWrap/>
                  <w:hideMark/>
                </w:tcPr>
                <w:p w14:paraId="276358A0"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Award Floor:</w:t>
                  </w:r>
                </w:p>
              </w:tc>
              <w:tc>
                <w:tcPr>
                  <w:tcW w:w="3052" w:type="dxa"/>
                  <w:vAlign w:val="center"/>
                  <w:hideMark/>
                </w:tcPr>
                <w:p w14:paraId="294BBCC1"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$50,000</w:t>
                  </w:r>
                </w:p>
              </w:tc>
            </w:tr>
          </w:tbl>
          <w:p w14:paraId="46601501" w14:textId="77777777" w:rsidR="00AD688A" w:rsidRPr="002443AF" w:rsidRDefault="00AD688A" w:rsidP="002E6562">
            <w:pPr>
              <w:pStyle w:val="NoSpacing"/>
              <w:rPr>
                <w:rFonts w:ascii="Helvetica" w:hAnsi="Helvetica" w:cs="Helvetica"/>
                <w:color w:val="222222"/>
              </w:rPr>
            </w:pPr>
          </w:p>
        </w:tc>
      </w:tr>
    </w:tbl>
    <w:p w14:paraId="371B6C72" w14:textId="77777777" w:rsidR="00AD688A" w:rsidRPr="002443AF" w:rsidRDefault="00AD688A" w:rsidP="00AD688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AD688A" w:rsidRPr="002443AF" w14:paraId="262B0248" w14:textId="77777777" w:rsidTr="002E6562">
        <w:trPr>
          <w:tblCellSpacing w:w="0" w:type="dxa"/>
        </w:trPr>
        <w:tc>
          <w:tcPr>
            <w:tcW w:w="0" w:type="auto"/>
            <w:noWrap/>
            <w:hideMark/>
          </w:tcPr>
          <w:p w14:paraId="321C1EAB"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Eligible Applicants:</w:t>
            </w:r>
          </w:p>
        </w:tc>
        <w:tc>
          <w:tcPr>
            <w:tcW w:w="5000" w:type="pct"/>
            <w:vAlign w:val="center"/>
            <w:hideMark/>
          </w:tcPr>
          <w:p w14:paraId="7BD14402"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City or township governments</w:t>
            </w:r>
            <w:r w:rsidRPr="002443AF">
              <w:rPr>
                <w:rFonts w:ascii="Helvetica" w:hAnsi="Helvetica" w:cs="Helvetica"/>
                <w:color w:val="222222"/>
              </w:rPr>
              <w:br/>
              <w:t>Native American tribal organizations (other than Federally recognized tribal governments)</w:t>
            </w:r>
            <w:r w:rsidRPr="002443AF">
              <w:rPr>
                <w:rFonts w:ascii="Helvetica" w:hAnsi="Helvetica" w:cs="Helvetica"/>
                <w:color w:val="222222"/>
              </w:rPr>
              <w:br/>
              <w:t>Nonprofits having a 501(c)(3) status with the IRS, other than institutions of higher education</w:t>
            </w:r>
            <w:r w:rsidRPr="002443AF">
              <w:rPr>
                <w:rFonts w:ascii="Helvetica" w:hAnsi="Helvetica" w:cs="Helvetica"/>
                <w:color w:val="222222"/>
              </w:rPr>
              <w:br/>
              <w:t>Nonprofits that do not have a 501(c)(3) status with the IRS, other than institutions of higher education</w:t>
            </w:r>
            <w:r w:rsidRPr="002443AF">
              <w:rPr>
                <w:rFonts w:ascii="Helvetica" w:hAnsi="Helvetica" w:cs="Helvetica"/>
                <w:color w:val="222222"/>
              </w:rPr>
              <w:br/>
              <w:t>Independent school districts</w:t>
            </w:r>
            <w:r w:rsidRPr="002443AF">
              <w:rPr>
                <w:rFonts w:ascii="Helvetica" w:hAnsi="Helvetica" w:cs="Helvetica"/>
                <w:color w:val="222222"/>
              </w:rPr>
              <w:br/>
              <w:t>State governments</w:t>
            </w:r>
            <w:r w:rsidRPr="002443AF">
              <w:rPr>
                <w:rFonts w:ascii="Helvetica" w:hAnsi="Helvetica" w:cs="Helvetica"/>
                <w:color w:val="222222"/>
              </w:rPr>
              <w:br/>
              <w:t>Special district governments</w:t>
            </w:r>
            <w:r w:rsidRPr="002443AF">
              <w:rPr>
                <w:rFonts w:ascii="Helvetica" w:hAnsi="Helvetica" w:cs="Helvetica"/>
                <w:color w:val="222222"/>
              </w:rPr>
              <w:br/>
              <w:t>Public housing authorities/Indian housing authorities</w:t>
            </w:r>
            <w:r w:rsidRPr="002443AF">
              <w:rPr>
                <w:rFonts w:ascii="Helvetica" w:hAnsi="Helvetica" w:cs="Helvetica"/>
                <w:color w:val="222222"/>
              </w:rPr>
              <w:br/>
              <w:t>Private institutions of higher education</w:t>
            </w:r>
            <w:r w:rsidRPr="002443AF">
              <w:rPr>
                <w:rFonts w:ascii="Helvetica" w:hAnsi="Helvetica" w:cs="Helvetica"/>
                <w:color w:val="222222"/>
              </w:rPr>
              <w:br/>
              <w:t>County governments</w:t>
            </w:r>
            <w:r w:rsidRPr="002443AF">
              <w:rPr>
                <w:rFonts w:ascii="Helvetica" w:hAnsi="Helvetica" w:cs="Helvetica"/>
                <w:color w:val="222222"/>
              </w:rPr>
              <w:br/>
              <w:t>Small businesses</w:t>
            </w:r>
            <w:r w:rsidRPr="002443AF">
              <w:rPr>
                <w:rFonts w:ascii="Helvetica" w:hAnsi="Helvetica" w:cs="Helvetica"/>
                <w:color w:val="222222"/>
              </w:rPr>
              <w:br/>
              <w:t>Public and State controlled institutions of higher education</w:t>
            </w:r>
            <w:r w:rsidRPr="002443AF">
              <w:rPr>
                <w:rFonts w:ascii="Helvetica" w:hAnsi="Helvetica" w:cs="Helvetica"/>
                <w:color w:val="222222"/>
              </w:rPr>
              <w:br/>
              <w:t>For profit organizations other than small businesses</w:t>
            </w:r>
            <w:r w:rsidRPr="002443AF">
              <w:rPr>
                <w:rFonts w:ascii="Helvetica" w:hAnsi="Helvetica" w:cs="Helvetica"/>
                <w:color w:val="222222"/>
              </w:rPr>
              <w:br/>
              <w:t>Native American tribal governments (Federally recognized)</w:t>
            </w:r>
          </w:p>
        </w:tc>
      </w:tr>
      <w:tr w:rsidR="00AD688A" w:rsidRPr="002443AF" w14:paraId="438C3DCA" w14:textId="77777777" w:rsidTr="002E6562">
        <w:trPr>
          <w:tblCellSpacing w:w="0" w:type="dxa"/>
        </w:trPr>
        <w:tc>
          <w:tcPr>
            <w:tcW w:w="0" w:type="auto"/>
            <w:noWrap/>
            <w:hideMark/>
          </w:tcPr>
          <w:p w14:paraId="5B0339E1"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Additional Information on Eligibility:</w:t>
            </w:r>
          </w:p>
        </w:tc>
        <w:tc>
          <w:tcPr>
            <w:tcW w:w="5000" w:type="pct"/>
            <w:vAlign w:val="center"/>
            <w:hideMark/>
          </w:tcPr>
          <w:p w14:paraId="25D04FA5"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 xml:space="preserve">The Intermediary will be required to provide matching funds in an amount at least equal to the RCDI grant. The respective minimum </w:t>
            </w:r>
            <w:r w:rsidRPr="002443AF">
              <w:rPr>
                <w:rFonts w:ascii="Helvetica" w:hAnsi="Helvetica" w:cs="Helvetica"/>
                <w:color w:val="222222"/>
              </w:rPr>
              <w:lastRenderedPageBreak/>
              <w:t>and maximum grant amount per Intermediary is $50,000.00 and $250,000.00. The Recipient and Beneficiary, but not the Intermediary, must be located in a city or town that has a population of 50,000 or less inhabitants.</w:t>
            </w:r>
          </w:p>
        </w:tc>
      </w:tr>
    </w:tbl>
    <w:p w14:paraId="762B47D8" w14:textId="77777777" w:rsidR="00AD688A" w:rsidRPr="002443AF" w:rsidRDefault="00AD688A" w:rsidP="00AD688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AD688A" w:rsidRPr="002443AF" w14:paraId="17F27BA6" w14:textId="77777777" w:rsidTr="002E6562">
        <w:trPr>
          <w:tblCellSpacing w:w="0" w:type="dxa"/>
        </w:trPr>
        <w:tc>
          <w:tcPr>
            <w:tcW w:w="0" w:type="auto"/>
            <w:noWrap/>
            <w:hideMark/>
          </w:tcPr>
          <w:p w14:paraId="75702506"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Agency Name:</w:t>
            </w:r>
          </w:p>
        </w:tc>
        <w:tc>
          <w:tcPr>
            <w:tcW w:w="5000" w:type="pct"/>
            <w:vAlign w:val="center"/>
            <w:hideMark/>
          </w:tcPr>
          <w:p w14:paraId="6A49453F"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Utilities Programs</w:t>
            </w:r>
          </w:p>
        </w:tc>
      </w:tr>
      <w:tr w:rsidR="00AD688A" w:rsidRPr="002443AF" w14:paraId="10AECE6C" w14:textId="77777777" w:rsidTr="002E6562">
        <w:trPr>
          <w:tblCellSpacing w:w="0" w:type="dxa"/>
        </w:trPr>
        <w:tc>
          <w:tcPr>
            <w:tcW w:w="0" w:type="auto"/>
            <w:noWrap/>
            <w:hideMark/>
          </w:tcPr>
          <w:p w14:paraId="4C7E4926"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Description:</w:t>
            </w:r>
          </w:p>
        </w:tc>
        <w:tc>
          <w:tcPr>
            <w:tcW w:w="5000" w:type="pct"/>
            <w:vAlign w:val="center"/>
            <w:hideMark/>
          </w:tcPr>
          <w:p w14:paraId="23C91956"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Technical Assistance &amp; Training Grant</w:t>
            </w:r>
          </w:p>
          <w:p w14:paraId="74DDCC9C" w14:textId="77777777" w:rsidR="00AD688A" w:rsidRPr="002443AF" w:rsidRDefault="00AD688A" w:rsidP="002E6562">
            <w:pPr>
              <w:pStyle w:val="NoSpacing"/>
              <w:rPr>
                <w:rFonts w:ascii="Helvetica" w:hAnsi="Helvetica" w:cs="Helvetica"/>
                <w:color w:val="222222"/>
              </w:rPr>
            </w:pPr>
          </w:p>
          <w:p w14:paraId="7BFF6ABD"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Qualified private, nonprofit and public including tribal intermediary organizations proposing to carry out financial and technical assistance programs will be eligible to receive the funding. The Intermediary will be required to provide matching funds in an amount at least equal to the RCDI grant. The respective minimum and maximum grant amount per Intermediary is $50,000 and $250,000. The Intermediary must provide a program of financial and technical assistance to recipients to develop their capacity and ability to undertake projects related to housing, community facilities, or community and economic development that will support the community.</w:t>
            </w:r>
          </w:p>
        </w:tc>
      </w:tr>
      <w:tr w:rsidR="00AD688A" w:rsidRPr="002443AF" w14:paraId="60AE845E" w14:textId="77777777" w:rsidTr="002E6562">
        <w:trPr>
          <w:tblCellSpacing w:w="0" w:type="dxa"/>
        </w:trPr>
        <w:tc>
          <w:tcPr>
            <w:tcW w:w="0" w:type="auto"/>
            <w:noWrap/>
            <w:hideMark/>
          </w:tcPr>
          <w:p w14:paraId="1D31BF28"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Link to Additional Information:</w:t>
            </w:r>
          </w:p>
        </w:tc>
        <w:tc>
          <w:tcPr>
            <w:tcW w:w="5000" w:type="pct"/>
            <w:vAlign w:val="center"/>
            <w:hideMark/>
          </w:tcPr>
          <w:p w14:paraId="187F24AB" w14:textId="77777777" w:rsidR="00AD688A" w:rsidRPr="002443AF" w:rsidRDefault="00816A1B" w:rsidP="002E6562">
            <w:pPr>
              <w:pStyle w:val="NoSpacing"/>
              <w:rPr>
                <w:rFonts w:ascii="Helvetica" w:hAnsi="Helvetica" w:cs="Helvetica"/>
                <w:color w:val="222222"/>
              </w:rPr>
            </w:pPr>
            <w:hyperlink r:id="rId125" w:tgtFrame="_blank" w:tooltip="Link to Additional Information" w:history="1">
              <w:r w:rsidR="00AD688A" w:rsidRPr="002443AF">
                <w:rPr>
                  <w:rStyle w:val="Hyperlink"/>
                  <w:rFonts w:ascii="Helvetica" w:hAnsi="Helvetica" w:cs="Helvetica"/>
                </w:rPr>
                <w:t>Notice of Solicitation of Applications for the Rural Comm</w:t>
              </w:r>
              <w:r w:rsidR="00AD688A">
                <w:rPr>
                  <w:rStyle w:val="Hyperlink"/>
                  <w:rFonts w:ascii="Helvetica" w:hAnsi="Helvetica" w:cs="Helvetica"/>
                </w:rPr>
                <w:t>u</w:t>
              </w:r>
              <w:r w:rsidR="00AD688A" w:rsidRPr="002443AF">
                <w:rPr>
                  <w:rStyle w:val="Hyperlink"/>
                  <w:rFonts w:ascii="Helvetica" w:hAnsi="Helvetica" w:cs="Helvetica"/>
                </w:rPr>
                <w:t>nity Development Initiative</w:t>
              </w:r>
            </w:hyperlink>
          </w:p>
        </w:tc>
      </w:tr>
      <w:tr w:rsidR="00AD688A" w:rsidRPr="002443AF" w14:paraId="7C181773" w14:textId="77777777" w:rsidTr="002E6562">
        <w:trPr>
          <w:tblCellSpacing w:w="0" w:type="dxa"/>
        </w:trPr>
        <w:tc>
          <w:tcPr>
            <w:tcW w:w="0" w:type="auto"/>
            <w:noWrap/>
            <w:hideMark/>
          </w:tcPr>
          <w:p w14:paraId="2218F898" w14:textId="77777777" w:rsidR="00AD688A" w:rsidRPr="002443AF" w:rsidRDefault="00AD688A" w:rsidP="002E6562">
            <w:pPr>
              <w:pStyle w:val="NoSpacing"/>
              <w:rPr>
                <w:rFonts w:ascii="Helvetica" w:hAnsi="Helvetica" w:cs="Helvetica"/>
                <w:b/>
                <w:bCs/>
                <w:color w:val="222222"/>
              </w:rPr>
            </w:pPr>
            <w:r w:rsidRPr="002443AF">
              <w:rPr>
                <w:rFonts w:ascii="Helvetica" w:hAnsi="Helvetica" w:cs="Helvetica"/>
                <w:b/>
                <w:bCs/>
                <w:color w:val="222222"/>
              </w:rPr>
              <w:t>Grantor Contact Information:</w:t>
            </w:r>
          </w:p>
        </w:tc>
        <w:tc>
          <w:tcPr>
            <w:tcW w:w="5000" w:type="pct"/>
            <w:vAlign w:val="center"/>
            <w:hideMark/>
          </w:tcPr>
          <w:p w14:paraId="3305AF05" w14:textId="77777777" w:rsidR="00AD688A" w:rsidRPr="002443AF" w:rsidRDefault="00AD688A" w:rsidP="002E6562">
            <w:pPr>
              <w:pStyle w:val="NoSpacing"/>
              <w:rPr>
                <w:rFonts w:ascii="Helvetica" w:hAnsi="Helvetica" w:cs="Helvetica"/>
                <w:color w:val="222222"/>
              </w:rPr>
            </w:pPr>
            <w:r w:rsidRPr="002443AF">
              <w:rPr>
                <w:rFonts w:ascii="Helvetica" w:hAnsi="Helvetica" w:cs="Helvetica"/>
                <w:color w:val="222222"/>
              </w:rPr>
              <w:t>If you have difficulty accessing the full announcement electronically, please contact:</w:t>
            </w:r>
            <w:r w:rsidRPr="002443AF">
              <w:rPr>
                <w:rFonts w:ascii="Helvetica" w:hAnsi="Helvetica" w:cs="Helvetica"/>
                <w:color w:val="222222"/>
              </w:rPr>
              <w:br/>
            </w:r>
            <w:r w:rsidRPr="002443AF">
              <w:rPr>
                <w:rFonts w:ascii="Helvetica" w:hAnsi="Helvetica" w:cs="Helvetica"/>
                <w:color w:val="222222"/>
              </w:rPr>
              <w:br/>
              <w:t>Shirley J Stevenson Community Programs Specialist Phone 2022059685</w:t>
            </w:r>
            <w:r w:rsidRPr="002443AF">
              <w:rPr>
                <w:rFonts w:ascii="Helvetica" w:hAnsi="Helvetica" w:cs="Helvetica"/>
                <w:color w:val="222222"/>
              </w:rPr>
              <w:br/>
            </w:r>
            <w:r w:rsidRPr="002443AF">
              <w:rPr>
                <w:rFonts w:ascii="Helvetica" w:hAnsi="Helvetica" w:cs="Helvetica"/>
                <w:color w:val="222222"/>
              </w:rPr>
              <w:br/>
            </w:r>
            <w:hyperlink r:id="rId126" w:history="1">
              <w:r w:rsidRPr="002443AF">
                <w:rPr>
                  <w:rStyle w:val="Hyperlink"/>
                  <w:rFonts w:ascii="Helvetica" w:hAnsi="Helvetica" w:cs="Helvetica"/>
                </w:rPr>
                <w:t>Email contact for Shirley Stevenson</w:t>
              </w:r>
            </w:hyperlink>
          </w:p>
        </w:tc>
      </w:tr>
    </w:tbl>
    <w:p w14:paraId="43487F4D" w14:textId="77777777" w:rsidR="00AD688A" w:rsidRDefault="00AD688A" w:rsidP="00AD688A">
      <w:pPr>
        <w:pStyle w:val="NoSpacing"/>
        <w:pBdr>
          <w:bottom w:val="single" w:sz="6" w:space="1" w:color="auto"/>
        </w:pBdr>
        <w:rPr>
          <w:rStyle w:val="Hyperlink"/>
          <w:rFonts w:ascii="Helvetica" w:hAnsi="Helvetica" w:cs="Helvetica"/>
          <w:color w:val="1155CC"/>
          <w:sz w:val="24"/>
          <w:szCs w:val="24"/>
          <w:shd w:val="clear" w:color="auto" w:fill="FFFFFF"/>
        </w:rPr>
      </w:pPr>
      <w:r w:rsidRPr="0022045B">
        <w:rPr>
          <w:rFonts w:ascii="Helvetica" w:hAnsi="Helvetica" w:cs="Helvetica"/>
          <w:color w:val="222222"/>
          <w:sz w:val="24"/>
          <w:szCs w:val="24"/>
        </w:rPr>
        <w:br/>
      </w:r>
      <w:hyperlink r:id="rId127" w:tgtFrame="_blank" w:history="1">
        <w:r w:rsidRPr="0022045B">
          <w:rPr>
            <w:rStyle w:val="Hyperlink"/>
            <w:rFonts w:ascii="Helvetica" w:hAnsi="Helvetica" w:cs="Helvetica"/>
            <w:color w:val="1155CC"/>
            <w:sz w:val="24"/>
            <w:szCs w:val="24"/>
            <w:shd w:val="clear" w:color="auto" w:fill="FFFFFF"/>
          </w:rPr>
          <w:t>https://www.grants.gov/web/grants/view-opportunity.html?oppId=325071</w:t>
        </w:r>
      </w:hyperlink>
    </w:p>
    <w:p w14:paraId="4F4895CC" w14:textId="77777777" w:rsidR="00AD688A" w:rsidRDefault="00AD688A" w:rsidP="00AD688A">
      <w:pPr>
        <w:pStyle w:val="NoSpacing"/>
        <w:pBdr>
          <w:bottom w:val="single" w:sz="6" w:space="1" w:color="auto"/>
        </w:pBdr>
        <w:rPr>
          <w:rStyle w:val="Hyperlink"/>
          <w:rFonts w:ascii="Helvetica" w:hAnsi="Helvetica" w:cs="Helvetica"/>
          <w:color w:val="1155CC"/>
          <w:sz w:val="24"/>
          <w:szCs w:val="24"/>
          <w:shd w:val="clear" w:color="auto" w:fill="FFFFFF"/>
        </w:rPr>
      </w:pPr>
    </w:p>
    <w:p w14:paraId="2EA7915F" w14:textId="77777777" w:rsidR="00AD688A" w:rsidRDefault="00AD688A" w:rsidP="00AD688A">
      <w:pPr>
        <w:pStyle w:val="NoSpacing"/>
        <w:rPr>
          <w:rStyle w:val="Hyperlink"/>
          <w:rFonts w:ascii="Helvetica" w:hAnsi="Helvetica" w:cs="Helvetica"/>
          <w:color w:val="1155CC"/>
          <w:sz w:val="24"/>
          <w:szCs w:val="24"/>
          <w:shd w:val="clear" w:color="auto" w:fill="FFFFFF"/>
        </w:rPr>
      </w:pPr>
    </w:p>
    <w:p w14:paraId="6D80B051" w14:textId="77777777" w:rsidR="00AD688A" w:rsidRDefault="00AD688A" w:rsidP="00AD688A">
      <w:pPr>
        <w:pStyle w:val="NoSpacing"/>
        <w:rPr>
          <w:rFonts w:ascii="Helvetica" w:hAnsi="Helvetica" w:cs="Helvetica"/>
          <w:color w:val="222222"/>
          <w:sz w:val="24"/>
          <w:szCs w:val="24"/>
          <w:shd w:val="clear" w:color="auto" w:fill="FFFFFF"/>
        </w:rPr>
      </w:pPr>
      <w:bookmarkStart w:id="81" w:name="AGFSMIP"/>
      <w:bookmarkEnd w:id="81"/>
      <w:r w:rsidRPr="00A9687A">
        <w:rPr>
          <w:rFonts w:ascii="Helvetica" w:hAnsi="Helvetica" w:cs="Helvetica"/>
          <w:color w:val="222222"/>
          <w:sz w:val="24"/>
          <w:szCs w:val="24"/>
          <w:highlight w:val="cyan"/>
          <w:shd w:val="clear" w:color="auto" w:fill="FFFFFF"/>
        </w:rPr>
        <w:t>Agricultural Marketing Service</w:t>
      </w:r>
      <w:r w:rsidRPr="00A9687A">
        <w:rPr>
          <w:rFonts w:ascii="Helvetica" w:hAnsi="Helvetica" w:cs="Helvetica"/>
          <w:color w:val="222222"/>
          <w:sz w:val="24"/>
          <w:szCs w:val="24"/>
          <w:highlight w:val="cyan"/>
        </w:rPr>
        <w:br/>
      </w:r>
      <w:r w:rsidRPr="00A9687A">
        <w:rPr>
          <w:rFonts w:ascii="Helvetica" w:hAnsi="Helvetica" w:cs="Helvetica"/>
          <w:color w:val="222222"/>
          <w:sz w:val="24"/>
          <w:szCs w:val="24"/>
          <w:highlight w:val="cyan"/>
          <w:shd w:val="clear" w:color="auto" w:fill="FFFFFF"/>
        </w:rPr>
        <w:t>Federal-State Marketing Improvement Program (FSMIP)</w:t>
      </w:r>
      <w:r w:rsidRPr="00A9687A">
        <w:rPr>
          <w:rFonts w:ascii="Helvetica" w:hAnsi="Helvetica" w:cs="Helvetica"/>
          <w:color w:val="222222"/>
          <w:sz w:val="24"/>
          <w:szCs w:val="24"/>
          <w:highlight w:val="cyan"/>
        </w:rPr>
        <w:br/>
      </w:r>
      <w:r w:rsidRPr="00A9687A">
        <w:rPr>
          <w:rFonts w:ascii="Helvetica" w:hAnsi="Helvetica" w:cs="Helvetica"/>
          <w:color w:val="222222"/>
          <w:sz w:val="24"/>
          <w:szCs w:val="24"/>
          <w:highlight w:val="cyan"/>
          <w:shd w:val="clear" w:color="auto" w:fill="FFFFFF"/>
        </w:rPr>
        <w:t>Synopsis 1</w:t>
      </w:r>
    </w:p>
    <w:p w14:paraId="7CF90636" w14:textId="77777777" w:rsidR="00AD688A" w:rsidRDefault="00AD688A" w:rsidP="00AD688A">
      <w:pPr>
        <w:pStyle w:val="NoSpacing"/>
        <w:rPr>
          <w:rFonts w:ascii="Helvetica" w:hAnsi="Helvetica" w:cs="Helvetica"/>
          <w:color w:val="222222"/>
          <w:sz w:val="24"/>
          <w:szCs w:val="24"/>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AD688A" w:rsidRPr="001A0FE8" w14:paraId="7E9AA8AB"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33"/>
              <w:gridCol w:w="2912"/>
            </w:tblGrid>
            <w:tr w:rsidR="00AD688A" w:rsidRPr="001A0FE8" w14:paraId="49BA3165" w14:textId="77777777" w:rsidTr="002E6562">
              <w:trPr>
                <w:tblCellSpacing w:w="0" w:type="dxa"/>
              </w:trPr>
              <w:tc>
                <w:tcPr>
                  <w:tcW w:w="2333" w:type="dxa"/>
                  <w:noWrap/>
                  <w:hideMark/>
                </w:tcPr>
                <w:p w14:paraId="7870504E"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Document Type:</w:t>
                  </w:r>
                </w:p>
              </w:tc>
              <w:tc>
                <w:tcPr>
                  <w:tcW w:w="3046" w:type="dxa"/>
                  <w:vAlign w:val="center"/>
                  <w:hideMark/>
                </w:tcPr>
                <w:p w14:paraId="07C5C8EF"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Grants Notice</w:t>
                  </w:r>
                </w:p>
              </w:tc>
            </w:tr>
            <w:tr w:rsidR="00AD688A" w:rsidRPr="001A0FE8" w14:paraId="39288EE5" w14:textId="77777777" w:rsidTr="002E6562">
              <w:trPr>
                <w:tblCellSpacing w:w="0" w:type="dxa"/>
              </w:trPr>
              <w:tc>
                <w:tcPr>
                  <w:tcW w:w="2333" w:type="dxa"/>
                  <w:noWrap/>
                  <w:hideMark/>
                </w:tcPr>
                <w:p w14:paraId="0705CEDB"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Funding Opportunity Number:</w:t>
                  </w:r>
                </w:p>
              </w:tc>
              <w:tc>
                <w:tcPr>
                  <w:tcW w:w="3046" w:type="dxa"/>
                  <w:vAlign w:val="center"/>
                  <w:hideMark/>
                </w:tcPr>
                <w:p w14:paraId="04DD4EE6"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USDA-AMS-TM-FSMIP-G-20-0004</w:t>
                  </w:r>
                </w:p>
              </w:tc>
            </w:tr>
            <w:tr w:rsidR="00AD688A" w:rsidRPr="001A0FE8" w14:paraId="3483F645" w14:textId="77777777" w:rsidTr="002E6562">
              <w:trPr>
                <w:tblCellSpacing w:w="0" w:type="dxa"/>
              </w:trPr>
              <w:tc>
                <w:tcPr>
                  <w:tcW w:w="2333" w:type="dxa"/>
                  <w:noWrap/>
                  <w:hideMark/>
                </w:tcPr>
                <w:p w14:paraId="63FEA9A7"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Funding Opportunity Title:</w:t>
                  </w:r>
                </w:p>
              </w:tc>
              <w:tc>
                <w:tcPr>
                  <w:tcW w:w="3046" w:type="dxa"/>
                  <w:vAlign w:val="center"/>
                  <w:hideMark/>
                </w:tcPr>
                <w:p w14:paraId="3BBF49EE"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Federal-State Marketing Improvement Program (FSMIP)</w:t>
                  </w:r>
                </w:p>
              </w:tc>
            </w:tr>
            <w:tr w:rsidR="00AD688A" w:rsidRPr="001A0FE8" w14:paraId="04C4FE9B" w14:textId="77777777" w:rsidTr="002E6562">
              <w:trPr>
                <w:tblCellSpacing w:w="0" w:type="dxa"/>
              </w:trPr>
              <w:tc>
                <w:tcPr>
                  <w:tcW w:w="2333" w:type="dxa"/>
                  <w:noWrap/>
                  <w:hideMark/>
                </w:tcPr>
                <w:p w14:paraId="458B817E"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Opportunity Category:</w:t>
                  </w:r>
                </w:p>
              </w:tc>
              <w:tc>
                <w:tcPr>
                  <w:tcW w:w="3046" w:type="dxa"/>
                  <w:vAlign w:val="center"/>
                  <w:hideMark/>
                </w:tcPr>
                <w:p w14:paraId="13F3A31B"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Discretionary</w:t>
                  </w:r>
                </w:p>
              </w:tc>
            </w:tr>
            <w:tr w:rsidR="00AD688A" w:rsidRPr="001A0FE8" w14:paraId="26B0D989" w14:textId="77777777" w:rsidTr="002E6562">
              <w:trPr>
                <w:tblCellSpacing w:w="0" w:type="dxa"/>
              </w:trPr>
              <w:tc>
                <w:tcPr>
                  <w:tcW w:w="2333" w:type="dxa"/>
                  <w:noWrap/>
                  <w:hideMark/>
                </w:tcPr>
                <w:p w14:paraId="146831D7"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Opportunity Category Explanation:</w:t>
                  </w:r>
                </w:p>
              </w:tc>
              <w:tc>
                <w:tcPr>
                  <w:tcW w:w="3046" w:type="dxa"/>
                  <w:vAlign w:val="center"/>
                  <w:hideMark/>
                </w:tcPr>
                <w:p w14:paraId="7C4CBB0D"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 </w:t>
                  </w:r>
                </w:p>
              </w:tc>
            </w:tr>
            <w:tr w:rsidR="00AD688A" w:rsidRPr="001A0FE8" w14:paraId="175D206A" w14:textId="77777777" w:rsidTr="002E6562">
              <w:trPr>
                <w:tblCellSpacing w:w="0" w:type="dxa"/>
              </w:trPr>
              <w:tc>
                <w:tcPr>
                  <w:tcW w:w="2333" w:type="dxa"/>
                  <w:noWrap/>
                  <w:hideMark/>
                </w:tcPr>
                <w:p w14:paraId="69962154"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Funding Instrument Type:</w:t>
                  </w:r>
                </w:p>
              </w:tc>
              <w:tc>
                <w:tcPr>
                  <w:tcW w:w="3046" w:type="dxa"/>
                  <w:vAlign w:val="center"/>
                  <w:hideMark/>
                </w:tcPr>
                <w:p w14:paraId="3F897513"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Grant</w:t>
                  </w:r>
                </w:p>
              </w:tc>
            </w:tr>
            <w:tr w:rsidR="00AD688A" w:rsidRPr="001A0FE8" w14:paraId="561CD9FF" w14:textId="77777777" w:rsidTr="002E6562">
              <w:trPr>
                <w:tblCellSpacing w:w="0" w:type="dxa"/>
              </w:trPr>
              <w:tc>
                <w:tcPr>
                  <w:tcW w:w="2333" w:type="dxa"/>
                  <w:noWrap/>
                  <w:hideMark/>
                </w:tcPr>
                <w:p w14:paraId="6AB1330F"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Category of Funding Activity:</w:t>
                  </w:r>
                </w:p>
              </w:tc>
              <w:tc>
                <w:tcPr>
                  <w:tcW w:w="3046" w:type="dxa"/>
                  <w:vAlign w:val="center"/>
                  <w:hideMark/>
                </w:tcPr>
                <w:p w14:paraId="2B00BB44"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Agriculture</w:t>
                  </w:r>
                </w:p>
              </w:tc>
            </w:tr>
            <w:tr w:rsidR="00AD688A" w:rsidRPr="001A0FE8" w14:paraId="6CC3CDF3" w14:textId="77777777" w:rsidTr="002E6562">
              <w:trPr>
                <w:tblCellSpacing w:w="0" w:type="dxa"/>
              </w:trPr>
              <w:tc>
                <w:tcPr>
                  <w:tcW w:w="2333" w:type="dxa"/>
                  <w:noWrap/>
                  <w:hideMark/>
                </w:tcPr>
                <w:p w14:paraId="2BE3F19E"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lastRenderedPageBreak/>
                    <w:t>Category Explanation:</w:t>
                  </w:r>
                </w:p>
              </w:tc>
              <w:tc>
                <w:tcPr>
                  <w:tcW w:w="3046" w:type="dxa"/>
                  <w:vAlign w:val="center"/>
                  <w:hideMark/>
                </w:tcPr>
                <w:p w14:paraId="62B8F60A"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 </w:t>
                  </w:r>
                </w:p>
              </w:tc>
            </w:tr>
            <w:tr w:rsidR="00AD688A" w:rsidRPr="001A0FE8" w14:paraId="1F851589" w14:textId="77777777" w:rsidTr="002E6562">
              <w:trPr>
                <w:tblCellSpacing w:w="0" w:type="dxa"/>
              </w:trPr>
              <w:tc>
                <w:tcPr>
                  <w:tcW w:w="2333" w:type="dxa"/>
                  <w:noWrap/>
                  <w:hideMark/>
                </w:tcPr>
                <w:p w14:paraId="2EC0C7D5"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Expected Number of Awards:</w:t>
                  </w:r>
                </w:p>
              </w:tc>
              <w:tc>
                <w:tcPr>
                  <w:tcW w:w="3046" w:type="dxa"/>
                  <w:vAlign w:val="center"/>
                  <w:hideMark/>
                </w:tcPr>
                <w:p w14:paraId="34BF073A"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30</w:t>
                  </w:r>
                </w:p>
              </w:tc>
            </w:tr>
            <w:tr w:rsidR="00AD688A" w:rsidRPr="001A0FE8" w14:paraId="57722023" w14:textId="77777777" w:rsidTr="002E6562">
              <w:trPr>
                <w:tblCellSpacing w:w="0" w:type="dxa"/>
              </w:trPr>
              <w:tc>
                <w:tcPr>
                  <w:tcW w:w="2333" w:type="dxa"/>
                  <w:noWrap/>
                  <w:hideMark/>
                </w:tcPr>
                <w:p w14:paraId="4F97FDF6"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CFDA Number(s):</w:t>
                  </w:r>
                </w:p>
              </w:tc>
              <w:tc>
                <w:tcPr>
                  <w:tcW w:w="3046" w:type="dxa"/>
                  <w:vAlign w:val="center"/>
                  <w:hideMark/>
                </w:tcPr>
                <w:p w14:paraId="14F6B45D"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10.156 -- Federal-State Marketing Improvement Program</w:t>
                  </w:r>
                </w:p>
              </w:tc>
            </w:tr>
            <w:tr w:rsidR="00AD688A" w:rsidRPr="001A0FE8" w14:paraId="0844BB3B" w14:textId="77777777" w:rsidTr="002E6562">
              <w:trPr>
                <w:tblCellSpacing w:w="0" w:type="dxa"/>
              </w:trPr>
              <w:tc>
                <w:tcPr>
                  <w:tcW w:w="2333" w:type="dxa"/>
                  <w:noWrap/>
                  <w:hideMark/>
                </w:tcPr>
                <w:p w14:paraId="5047BC13"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Cost Sharing or Matching Requirement:</w:t>
                  </w:r>
                </w:p>
              </w:tc>
              <w:tc>
                <w:tcPr>
                  <w:tcW w:w="3046" w:type="dxa"/>
                  <w:vAlign w:val="center"/>
                  <w:hideMark/>
                </w:tcPr>
                <w:p w14:paraId="6B070B2D"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No</w:t>
                  </w:r>
                </w:p>
              </w:tc>
            </w:tr>
          </w:tbl>
          <w:p w14:paraId="4FCF7FE7" w14:textId="77777777" w:rsidR="00AD688A" w:rsidRPr="001A0FE8" w:rsidRDefault="00AD688A" w:rsidP="002E656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3218"/>
              <w:gridCol w:w="2027"/>
            </w:tblGrid>
            <w:tr w:rsidR="00AD688A" w:rsidRPr="001A0FE8" w14:paraId="6B5CB55F" w14:textId="77777777" w:rsidTr="002E6562">
              <w:trPr>
                <w:tblCellSpacing w:w="0" w:type="dxa"/>
              </w:trPr>
              <w:tc>
                <w:tcPr>
                  <w:tcW w:w="3218" w:type="dxa"/>
                  <w:noWrap/>
                  <w:hideMark/>
                </w:tcPr>
                <w:p w14:paraId="666AA6F8"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lastRenderedPageBreak/>
                    <w:t>Version:</w:t>
                  </w:r>
                </w:p>
              </w:tc>
              <w:tc>
                <w:tcPr>
                  <w:tcW w:w="2330" w:type="dxa"/>
                  <w:vAlign w:val="center"/>
                  <w:hideMark/>
                </w:tcPr>
                <w:p w14:paraId="24946112"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Synopsis 1</w:t>
                  </w:r>
                </w:p>
              </w:tc>
            </w:tr>
            <w:tr w:rsidR="00AD688A" w:rsidRPr="001A0FE8" w14:paraId="02AF2C3B" w14:textId="77777777" w:rsidTr="002E6562">
              <w:trPr>
                <w:tblCellSpacing w:w="0" w:type="dxa"/>
              </w:trPr>
              <w:tc>
                <w:tcPr>
                  <w:tcW w:w="3218" w:type="dxa"/>
                  <w:noWrap/>
                  <w:hideMark/>
                </w:tcPr>
                <w:p w14:paraId="5EA6E270"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Posted Date:</w:t>
                  </w:r>
                </w:p>
              </w:tc>
              <w:tc>
                <w:tcPr>
                  <w:tcW w:w="2330" w:type="dxa"/>
                  <w:vAlign w:val="center"/>
                  <w:hideMark/>
                </w:tcPr>
                <w:p w14:paraId="4349D64D"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Mar 09, 2020</w:t>
                  </w:r>
                </w:p>
              </w:tc>
            </w:tr>
            <w:tr w:rsidR="00AD688A" w:rsidRPr="001A0FE8" w14:paraId="1EE307DA" w14:textId="77777777" w:rsidTr="002E6562">
              <w:trPr>
                <w:tblCellSpacing w:w="0" w:type="dxa"/>
              </w:trPr>
              <w:tc>
                <w:tcPr>
                  <w:tcW w:w="3218" w:type="dxa"/>
                  <w:noWrap/>
                  <w:hideMark/>
                </w:tcPr>
                <w:p w14:paraId="15408843"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Last Updated Date:</w:t>
                  </w:r>
                </w:p>
              </w:tc>
              <w:tc>
                <w:tcPr>
                  <w:tcW w:w="2330" w:type="dxa"/>
                  <w:vAlign w:val="center"/>
                  <w:hideMark/>
                </w:tcPr>
                <w:p w14:paraId="67B827FD"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Mar 09, 2020</w:t>
                  </w:r>
                </w:p>
              </w:tc>
            </w:tr>
            <w:tr w:rsidR="00AD688A" w:rsidRPr="001A0FE8" w14:paraId="543ED947" w14:textId="77777777" w:rsidTr="002E6562">
              <w:trPr>
                <w:tblCellSpacing w:w="0" w:type="dxa"/>
              </w:trPr>
              <w:tc>
                <w:tcPr>
                  <w:tcW w:w="3218" w:type="dxa"/>
                  <w:noWrap/>
                  <w:hideMark/>
                </w:tcPr>
                <w:p w14:paraId="06B1021A"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Original Closing Date for Applications:</w:t>
                  </w:r>
                </w:p>
              </w:tc>
              <w:tc>
                <w:tcPr>
                  <w:tcW w:w="2330" w:type="dxa"/>
                  <w:vAlign w:val="center"/>
                  <w:hideMark/>
                </w:tcPr>
                <w:p w14:paraId="4FAA52FF"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May 11, 2020  </w:t>
                  </w:r>
                </w:p>
              </w:tc>
            </w:tr>
            <w:tr w:rsidR="00AD688A" w:rsidRPr="001A0FE8" w14:paraId="2BDFCCBE" w14:textId="77777777" w:rsidTr="002E6562">
              <w:trPr>
                <w:tblCellSpacing w:w="0" w:type="dxa"/>
              </w:trPr>
              <w:tc>
                <w:tcPr>
                  <w:tcW w:w="3218" w:type="dxa"/>
                  <w:noWrap/>
                  <w:hideMark/>
                </w:tcPr>
                <w:p w14:paraId="0A224E11"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Current Closing Date for Applications:</w:t>
                  </w:r>
                </w:p>
              </w:tc>
              <w:tc>
                <w:tcPr>
                  <w:tcW w:w="2330" w:type="dxa"/>
                  <w:vAlign w:val="center"/>
                  <w:hideMark/>
                </w:tcPr>
                <w:p w14:paraId="61198A69"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May 11, 2020  </w:t>
                  </w:r>
                </w:p>
              </w:tc>
            </w:tr>
            <w:tr w:rsidR="00AD688A" w:rsidRPr="001A0FE8" w14:paraId="7F8F7BAF" w14:textId="77777777" w:rsidTr="002E6562">
              <w:trPr>
                <w:tblCellSpacing w:w="0" w:type="dxa"/>
              </w:trPr>
              <w:tc>
                <w:tcPr>
                  <w:tcW w:w="3218" w:type="dxa"/>
                  <w:noWrap/>
                  <w:hideMark/>
                </w:tcPr>
                <w:p w14:paraId="43BE4C65"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Archive Date:</w:t>
                  </w:r>
                </w:p>
              </w:tc>
              <w:tc>
                <w:tcPr>
                  <w:tcW w:w="2330" w:type="dxa"/>
                  <w:vAlign w:val="center"/>
                  <w:hideMark/>
                </w:tcPr>
                <w:p w14:paraId="7685A172"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Jun 10, 2020</w:t>
                  </w:r>
                </w:p>
              </w:tc>
            </w:tr>
            <w:tr w:rsidR="00AD688A" w:rsidRPr="001A0FE8" w14:paraId="3BD1F467" w14:textId="77777777" w:rsidTr="002E6562">
              <w:trPr>
                <w:tblCellSpacing w:w="0" w:type="dxa"/>
              </w:trPr>
              <w:tc>
                <w:tcPr>
                  <w:tcW w:w="3218" w:type="dxa"/>
                  <w:noWrap/>
                  <w:hideMark/>
                </w:tcPr>
                <w:p w14:paraId="3E88F0B8"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Estimated Total Program Funding:</w:t>
                  </w:r>
                </w:p>
              </w:tc>
              <w:tc>
                <w:tcPr>
                  <w:tcW w:w="2330" w:type="dxa"/>
                  <w:vAlign w:val="center"/>
                  <w:hideMark/>
                </w:tcPr>
                <w:p w14:paraId="26879E55"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$1,000,000</w:t>
                  </w:r>
                </w:p>
              </w:tc>
            </w:tr>
            <w:tr w:rsidR="00AD688A" w:rsidRPr="001A0FE8" w14:paraId="0C4824B1" w14:textId="77777777" w:rsidTr="002E6562">
              <w:trPr>
                <w:tblCellSpacing w:w="0" w:type="dxa"/>
              </w:trPr>
              <w:tc>
                <w:tcPr>
                  <w:tcW w:w="3218" w:type="dxa"/>
                  <w:noWrap/>
                  <w:hideMark/>
                </w:tcPr>
                <w:p w14:paraId="0099DEE0"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Award Ceiling:</w:t>
                  </w:r>
                </w:p>
              </w:tc>
              <w:tc>
                <w:tcPr>
                  <w:tcW w:w="2330" w:type="dxa"/>
                  <w:vAlign w:val="center"/>
                  <w:hideMark/>
                </w:tcPr>
                <w:p w14:paraId="2A07E77B"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$250,000</w:t>
                  </w:r>
                </w:p>
              </w:tc>
            </w:tr>
            <w:tr w:rsidR="00AD688A" w:rsidRPr="001A0FE8" w14:paraId="4D7B6353" w14:textId="77777777" w:rsidTr="002E6562">
              <w:trPr>
                <w:tblCellSpacing w:w="0" w:type="dxa"/>
              </w:trPr>
              <w:tc>
                <w:tcPr>
                  <w:tcW w:w="3218" w:type="dxa"/>
                  <w:noWrap/>
                  <w:hideMark/>
                </w:tcPr>
                <w:p w14:paraId="46B45276"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Award Floor:</w:t>
                  </w:r>
                </w:p>
              </w:tc>
              <w:tc>
                <w:tcPr>
                  <w:tcW w:w="2330" w:type="dxa"/>
                  <w:vAlign w:val="center"/>
                  <w:hideMark/>
                </w:tcPr>
                <w:p w14:paraId="0ECC44E3"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$50,000</w:t>
                  </w:r>
                </w:p>
              </w:tc>
            </w:tr>
          </w:tbl>
          <w:p w14:paraId="119E3D19" w14:textId="77777777" w:rsidR="00AD688A" w:rsidRPr="001A0FE8" w:rsidRDefault="00AD688A" w:rsidP="002E6562">
            <w:pPr>
              <w:pStyle w:val="NoSpacing"/>
              <w:rPr>
                <w:rFonts w:ascii="Helvetica" w:hAnsi="Helvetica" w:cs="Helvetica"/>
                <w:color w:val="222222"/>
              </w:rPr>
            </w:pPr>
          </w:p>
        </w:tc>
      </w:tr>
    </w:tbl>
    <w:p w14:paraId="0E4597FE" w14:textId="77777777" w:rsidR="00AD688A" w:rsidRPr="001A0FE8" w:rsidRDefault="00AD688A" w:rsidP="00AD688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AD688A" w:rsidRPr="001A0FE8" w14:paraId="48BD7AE9" w14:textId="77777777" w:rsidTr="002E6562">
        <w:trPr>
          <w:tblCellSpacing w:w="0" w:type="dxa"/>
        </w:trPr>
        <w:tc>
          <w:tcPr>
            <w:tcW w:w="0" w:type="auto"/>
            <w:noWrap/>
            <w:hideMark/>
          </w:tcPr>
          <w:p w14:paraId="1EE4A618"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Eligible Applicants:</w:t>
            </w:r>
          </w:p>
        </w:tc>
        <w:tc>
          <w:tcPr>
            <w:tcW w:w="5000" w:type="pct"/>
            <w:vAlign w:val="center"/>
            <w:hideMark/>
          </w:tcPr>
          <w:p w14:paraId="44C4B0BF"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Public and State controlled institutions of higher education</w:t>
            </w:r>
            <w:r w:rsidRPr="001A0FE8">
              <w:rPr>
                <w:rFonts w:ascii="Helvetica" w:hAnsi="Helvetica" w:cs="Helvetica"/>
                <w:color w:val="222222"/>
              </w:rPr>
              <w:br/>
              <w:t>Native American tribal governments (Federally recognized)</w:t>
            </w:r>
            <w:r w:rsidRPr="001A0FE8">
              <w:rPr>
                <w:rFonts w:ascii="Helvetica" w:hAnsi="Helvetica" w:cs="Helvetica"/>
                <w:color w:val="222222"/>
              </w:rPr>
              <w:br/>
              <w:t>State governments</w:t>
            </w:r>
          </w:p>
        </w:tc>
      </w:tr>
      <w:tr w:rsidR="00AD688A" w:rsidRPr="001A0FE8" w14:paraId="393D8996" w14:textId="77777777" w:rsidTr="002E6562">
        <w:trPr>
          <w:tblCellSpacing w:w="0" w:type="dxa"/>
        </w:trPr>
        <w:tc>
          <w:tcPr>
            <w:tcW w:w="0" w:type="auto"/>
            <w:noWrap/>
            <w:hideMark/>
          </w:tcPr>
          <w:p w14:paraId="28210939"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Additional Information on Eligibility:</w:t>
            </w:r>
          </w:p>
        </w:tc>
        <w:tc>
          <w:tcPr>
            <w:tcW w:w="5000" w:type="pct"/>
            <w:vAlign w:val="center"/>
            <w:hideMark/>
          </w:tcPr>
          <w:p w14:paraId="166B9B9D"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 </w:t>
            </w:r>
          </w:p>
        </w:tc>
      </w:tr>
    </w:tbl>
    <w:p w14:paraId="08D41823" w14:textId="77777777" w:rsidR="00AD688A" w:rsidRPr="001A0FE8" w:rsidRDefault="00AD688A" w:rsidP="00AD688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AD688A" w:rsidRPr="001A0FE8" w14:paraId="5E661F04" w14:textId="77777777" w:rsidTr="002E6562">
        <w:trPr>
          <w:tblCellSpacing w:w="0" w:type="dxa"/>
        </w:trPr>
        <w:tc>
          <w:tcPr>
            <w:tcW w:w="0" w:type="auto"/>
            <w:noWrap/>
            <w:hideMark/>
          </w:tcPr>
          <w:p w14:paraId="4BAEA59F"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Agency Name:</w:t>
            </w:r>
          </w:p>
        </w:tc>
        <w:tc>
          <w:tcPr>
            <w:tcW w:w="5000" w:type="pct"/>
            <w:vAlign w:val="center"/>
            <w:hideMark/>
          </w:tcPr>
          <w:p w14:paraId="0614935E"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Agricultural Marketing Service</w:t>
            </w:r>
          </w:p>
        </w:tc>
      </w:tr>
      <w:tr w:rsidR="00AD688A" w:rsidRPr="001A0FE8" w14:paraId="29EFCD9A" w14:textId="77777777" w:rsidTr="002E6562">
        <w:trPr>
          <w:tblCellSpacing w:w="0" w:type="dxa"/>
        </w:trPr>
        <w:tc>
          <w:tcPr>
            <w:tcW w:w="0" w:type="auto"/>
            <w:noWrap/>
            <w:hideMark/>
          </w:tcPr>
          <w:p w14:paraId="0EC0BA31"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Description:</w:t>
            </w:r>
          </w:p>
        </w:tc>
        <w:tc>
          <w:tcPr>
            <w:tcW w:w="5000" w:type="pct"/>
            <w:vAlign w:val="center"/>
            <w:hideMark/>
          </w:tcPr>
          <w:p w14:paraId="12B3A632"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FSMIP provides matching funds on a competitive basis to assist eligible entities explore new market opportunities and to encourage research and innovation aimed at improving the efficiency and performance of the U.S. agricultural marketing system. The 2020 allocation for grants is approximately $1 million. Proposals may focus on addressing barriers, overcoming challenges or realizing opportunities manifesting at any stage of the marketing chain including direct, wholesale, and retail. Proposals must have a strong marketing focus, must involve research, and the primary beneficiaries must be agricultural producers and agribusinesses. Proposals that involve training or education programs must include a research component that tests the effects of the program on the marketing goals. Proposals may involve small, medium or large-scale agricultural entities but should benefit multiple producers or agribusinesses. Proposals that benefit one agribusiness or individual will not be considered.</w:t>
            </w:r>
          </w:p>
          <w:p w14:paraId="10FB8F14"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 xml:space="preserve">AMS will be hosting a webinar for applicants. Information will be posted on this page as soon as it is available. The webinar will be recorded. </w:t>
            </w:r>
          </w:p>
          <w:p w14:paraId="1DACAD9C"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  </w:t>
            </w:r>
          </w:p>
          <w:p w14:paraId="048D0E1F"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b/>
                <w:bCs/>
                <w:color w:val="222222"/>
              </w:rPr>
              <w:t>Additional Information URL</w:t>
            </w:r>
            <w:r w:rsidRPr="001A0FE8">
              <w:rPr>
                <w:rFonts w:ascii="Helvetica" w:hAnsi="Helvetica" w:cs="Helvetica"/>
                <w:color w:val="222222"/>
              </w:rPr>
              <w:t>: </w:t>
            </w:r>
            <w:hyperlink r:id="rId128" w:tgtFrame="_blank" w:history="1">
              <w:r w:rsidRPr="001A0FE8">
                <w:rPr>
                  <w:rStyle w:val="Hyperlink"/>
                  <w:rFonts w:ascii="Helvetica" w:hAnsi="Helvetica" w:cs="Helvetica"/>
                </w:rPr>
                <w:t>https://www.ams.usda.gov/services/grants/fsmip</w:t>
              </w:r>
            </w:hyperlink>
            <w:r w:rsidRPr="001A0FE8">
              <w:rPr>
                <w:rFonts w:ascii="Helvetica" w:hAnsi="Helvetica" w:cs="Helvetica"/>
                <w:color w:val="222222"/>
              </w:rPr>
              <w:t xml:space="preserve"> </w:t>
            </w:r>
          </w:p>
          <w:p w14:paraId="32636393" w14:textId="77777777" w:rsidR="00AD688A" w:rsidRPr="001A0FE8" w:rsidRDefault="00AD688A" w:rsidP="002E6562">
            <w:pPr>
              <w:pStyle w:val="NoSpacing"/>
              <w:rPr>
                <w:rFonts w:ascii="Helvetica" w:hAnsi="Helvetica" w:cs="Helvetica"/>
                <w:color w:val="222222"/>
              </w:rPr>
            </w:pPr>
          </w:p>
        </w:tc>
      </w:tr>
      <w:tr w:rsidR="00AD688A" w:rsidRPr="001A0FE8" w14:paraId="57926818" w14:textId="77777777" w:rsidTr="002E6562">
        <w:trPr>
          <w:tblCellSpacing w:w="0" w:type="dxa"/>
        </w:trPr>
        <w:tc>
          <w:tcPr>
            <w:tcW w:w="0" w:type="auto"/>
            <w:noWrap/>
            <w:hideMark/>
          </w:tcPr>
          <w:p w14:paraId="6FAF668F"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Link to Additional Information:</w:t>
            </w:r>
          </w:p>
        </w:tc>
        <w:tc>
          <w:tcPr>
            <w:tcW w:w="5000" w:type="pct"/>
            <w:vAlign w:val="center"/>
            <w:hideMark/>
          </w:tcPr>
          <w:p w14:paraId="36FE5F15"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 </w:t>
            </w:r>
          </w:p>
        </w:tc>
      </w:tr>
      <w:tr w:rsidR="00AD688A" w:rsidRPr="001A0FE8" w14:paraId="21F14093" w14:textId="77777777" w:rsidTr="002E6562">
        <w:trPr>
          <w:tblCellSpacing w:w="0" w:type="dxa"/>
        </w:trPr>
        <w:tc>
          <w:tcPr>
            <w:tcW w:w="0" w:type="auto"/>
            <w:noWrap/>
            <w:hideMark/>
          </w:tcPr>
          <w:p w14:paraId="26B034CA"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Grantor Contact Information:</w:t>
            </w:r>
          </w:p>
        </w:tc>
        <w:tc>
          <w:tcPr>
            <w:tcW w:w="5000" w:type="pct"/>
            <w:vAlign w:val="center"/>
            <w:hideMark/>
          </w:tcPr>
          <w:p w14:paraId="50E5FB94"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If you have difficulty accessing the full announcement electronically, please contact:</w:t>
            </w:r>
            <w:r w:rsidRPr="001A0FE8">
              <w:rPr>
                <w:rFonts w:ascii="Helvetica" w:hAnsi="Helvetica" w:cs="Helvetica"/>
                <w:color w:val="222222"/>
              </w:rPr>
              <w:br/>
            </w:r>
            <w:r w:rsidRPr="001A0FE8">
              <w:rPr>
                <w:rFonts w:ascii="Helvetica" w:hAnsi="Helvetica" w:cs="Helvetica"/>
                <w:color w:val="222222"/>
              </w:rPr>
              <w:br/>
              <w:t>Martin j Rosier Lead Grants Manager Phone 2022608449</w:t>
            </w:r>
            <w:r w:rsidRPr="001A0FE8">
              <w:rPr>
                <w:rFonts w:ascii="Helvetica" w:hAnsi="Helvetica" w:cs="Helvetica"/>
                <w:color w:val="222222"/>
              </w:rPr>
              <w:br/>
            </w:r>
            <w:r w:rsidRPr="001A0FE8">
              <w:rPr>
                <w:rFonts w:ascii="Helvetica" w:hAnsi="Helvetica" w:cs="Helvetica"/>
                <w:color w:val="222222"/>
              </w:rPr>
              <w:br/>
            </w:r>
            <w:hyperlink r:id="rId129" w:history="1">
              <w:r w:rsidRPr="001A0FE8">
                <w:rPr>
                  <w:rStyle w:val="Hyperlink"/>
                  <w:rFonts w:ascii="Helvetica" w:hAnsi="Helvetica" w:cs="Helvetica"/>
                </w:rPr>
                <w:t>Lead Grants Manager</w:t>
              </w:r>
            </w:hyperlink>
          </w:p>
        </w:tc>
      </w:tr>
    </w:tbl>
    <w:p w14:paraId="3F46F8C8" w14:textId="77777777" w:rsidR="00AD688A" w:rsidRDefault="00AD688A" w:rsidP="00AD688A">
      <w:pPr>
        <w:pStyle w:val="NoSpacing"/>
        <w:pBdr>
          <w:bottom w:val="single" w:sz="6" w:space="1" w:color="auto"/>
        </w:pBdr>
        <w:rPr>
          <w:rStyle w:val="Hyperlink"/>
          <w:rFonts w:ascii="Helvetica" w:hAnsi="Helvetica" w:cs="Helvetica"/>
          <w:color w:val="1155CC"/>
          <w:sz w:val="24"/>
          <w:szCs w:val="24"/>
          <w:shd w:val="clear" w:color="auto" w:fill="FFFFFF"/>
        </w:rPr>
      </w:pPr>
      <w:r w:rsidRPr="00A72038">
        <w:rPr>
          <w:rFonts w:ascii="Helvetica" w:hAnsi="Helvetica" w:cs="Helvetica"/>
          <w:color w:val="222222"/>
          <w:sz w:val="24"/>
          <w:szCs w:val="24"/>
        </w:rPr>
        <w:br/>
      </w:r>
      <w:hyperlink r:id="rId130" w:tgtFrame="_blank" w:history="1">
        <w:r w:rsidRPr="00A72038">
          <w:rPr>
            <w:rStyle w:val="Hyperlink"/>
            <w:rFonts w:ascii="Helvetica" w:hAnsi="Helvetica" w:cs="Helvetica"/>
            <w:color w:val="1155CC"/>
            <w:sz w:val="24"/>
            <w:szCs w:val="24"/>
            <w:shd w:val="clear" w:color="auto" w:fill="FFFFFF"/>
          </w:rPr>
          <w:t>https://www.grants.gov/web/grants/view-opportunity.html?oppId=325238</w:t>
        </w:r>
      </w:hyperlink>
    </w:p>
    <w:p w14:paraId="20C2DF09" w14:textId="77777777" w:rsidR="00AD688A" w:rsidRDefault="00AD688A" w:rsidP="00AD688A">
      <w:pPr>
        <w:pStyle w:val="NoSpacing"/>
        <w:rPr>
          <w:rStyle w:val="Hyperlink"/>
          <w:rFonts w:ascii="Helvetica" w:hAnsi="Helvetica" w:cs="Helvetica"/>
          <w:color w:val="1155CC"/>
          <w:sz w:val="24"/>
          <w:szCs w:val="24"/>
          <w:shd w:val="clear" w:color="auto" w:fill="FFFFFF"/>
        </w:rPr>
      </w:pPr>
    </w:p>
    <w:p w14:paraId="6EF30F98" w14:textId="77777777" w:rsidR="00AD688A" w:rsidRDefault="00AD688A" w:rsidP="00AD688A">
      <w:pPr>
        <w:pStyle w:val="NoSpacing"/>
        <w:rPr>
          <w:rFonts w:ascii="Helvetica" w:hAnsi="Helvetica" w:cs="Helvetica"/>
          <w:color w:val="222222"/>
          <w:sz w:val="24"/>
          <w:szCs w:val="24"/>
          <w:shd w:val="clear" w:color="auto" w:fill="FFFFFF"/>
        </w:rPr>
      </w:pPr>
      <w:bookmarkStart w:id="82" w:name="AGGusSchumacher"/>
      <w:bookmarkEnd w:id="82"/>
      <w:r w:rsidRPr="00D23B41">
        <w:rPr>
          <w:rFonts w:ascii="Helvetica" w:hAnsi="Helvetica" w:cs="Helvetica"/>
          <w:color w:val="222222"/>
          <w:sz w:val="24"/>
          <w:szCs w:val="24"/>
          <w:highlight w:val="cyan"/>
          <w:shd w:val="clear" w:color="auto" w:fill="FFFFFF"/>
        </w:rPr>
        <w:t>National Institute of Food and Agriculture</w:t>
      </w:r>
      <w:r w:rsidRPr="00D23B41">
        <w:rPr>
          <w:rFonts w:ascii="Helvetica" w:hAnsi="Helvetica" w:cs="Helvetica"/>
          <w:color w:val="222222"/>
          <w:sz w:val="24"/>
          <w:szCs w:val="24"/>
          <w:highlight w:val="cyan"/>
        </w:rPr>
        <w:br/>
      </w:r>
      <w:r w:rsidRPr="00D23B41">
        <w:rPr>
          <w:rFonts w:ascii="Helvetica" w:hAnsi="Helvetica" w:cs="Helvetica"/>
          <w:color w:val="222222"/>
          <w:sz w:val="24"/>
          <w:szCs w:val="24"/>
          <w:highlight w:val="cyan"/>
          <w:shd w:val="clear" w:color="auto" w:fill="FFFFFF"/>
        </w:rPr>
        <w:t>The Gus Schumacher Nutrition Incentive Program</w:t>
      </w:r>
      <w:r w:rsidRPr="00D23B41">
        <w:rPr>
          <w:rFonts w:ascii="Helvetica" w:hAnsi="Helvetica" w:cs="Helvetica"/>
          <w:color w:val="222222"/>
          <w:sz w:val="24"/>
          <w:szCs w:val="24"/>
          <w:highlight w:val="cyan"/>
        </w:rPr>
        <w:br/>
      </w:r>
      <w:r w:rsidRPr="00D23B41">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AD688A" w:rsidRPr="001A0FE8" w14:paraId="05B5DC0D"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83"/>
              <w:gridCol w:w="3362"/>
            </w:tblGrid>
            <w:tr w:rsidR="00AD688A" w:rsidRPr="001A0FE8" w14:paraId="4D0E2200" w14:textId="77777777" w:rsidTr="002E6562">
              <w:trPr>
                <w:tblCellSpacing w:w="0" w:type="dxa"/>
              </w:trPr>
              <w:tc>
                <w:tcPr>
                  <w:tcW w:w="1883" w:type="dxa"/>
                  <w:noWrap/>
                  <w:hideMark/>
                </w:tcPr>
                <w:p w14:paraId="7DAA2450"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lastRenderedPageBreak/>
                    <w:t>Document Type:</w:t>
                  </w:r>
                </w:p>
              </w:tc>
              <w:tc>
                <w:tcPr>
                  <w:tcW w:w="3439" w:type="dxa"/>
                  <w:vAlign w:val="center"/>
                  <w:hideMark/>
                </w:tcPr>
                <w:p w14:paraId="03401910"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Grants Notice</w:t>
                  </w:r>
                </w:p>
              </w:tc>
            </w:tr>
            <w:tr w:rsidR="00AD688A" w:rsidRPr="001A0FE8" w14:paraId="712B0A16" w14:textId="77777777" w:rsidTr="002E6562">
              <w:trPr>
                <w:tblCellSpacing w:w="0" w:type="dxa"/>
              </w:trPr>
              <w:tc>
                <w:tcPr>
                  <w:tcW w:w="1883" w:type="dxa"/>
                  <w:noWrap/>
                  <w:hideMark/>
                </w:tcPr>
                <w:p w14:paraId="323B33C5"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Funding Opportunity Number:</w:t>
                  </w:r>
                </w:p>
              </w:tc>
              <w:tc>
                <w:tcPr>
                  <w:tcW w:w="3439" w:type="dxa"/>
                  <w:vAlign w:val="center"/>
                  <w:hideMark/>
                </w:tcPr>
                <w:p w14:paraId="243DC7E9"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USDA-NIFA-FINI-007112</w:t>
                  </w:r>
                </w:p>
              </w:tc>
            </w:tr>
            <w:tr w:rsidR="00AD688A" w:rsidRPr="001A0FE8" w14:paraId="55E09A2A" w14:textId="77777777" w:rsidTr="002E6562">
              <w:trPr>
                <w:tblCellSpacing w:w="0" w:type="dxa"/>
              </w:trPr>
              <w:tc>
                <w:tcPr>
                  <w:tcW w:w="1883" w:type="dxa"/>
                  <w:noWrap/>
                  <w:hideMark/>
                </w:tcPr>
                <w:p w14:paraId="1B2EE308"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Funding Opportunity Title:</w:t>
                  </w:r>
                </w:p>
              </w:tc>
              <w:tc>
                <w:tcPr>
                  <w:tcW w:w="3439" w:type="dxa"/>
                  <w:vAlign w:val="center"/>
                  <w:hideMark/>
                </w:tcPr>
                <w:p w14:paraId="70C87941"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The Gus Schumacher Nutrition Incentive Program</w:t>
                  </w:r>
                </w:p>
              </w:tc>
            </w:tr>
            <w:tr w:rsidR="00AD688A" w:rsidRPr="001A0FE8" w14:paraId="5D00C2C0" w14:textId="77777777" w:rsidTr="002E6562">
              <w:trPr>
                <w:tblCellSpacing w:w="0" w:type="dxa"/>
              </w:trPr>
              <w:tc>
                <w:tcPr>
                  <w:tcW w:w="1883" w:type="dxa"/>
                  <w:noWrap/>
                  <w:hideMark/>
                </w:tcPr>
                <w:p w14:paraId="2487184C"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Opportunity Category:</w:t>
                  </w:r>
                </w:p>
              </w:tc>
              <w:tc>
                <w:tcPr>
                  <w:tcW w:w="3439" w:type="dxa"/>
                  <w:vAlign w:val="center"/>
                  <w:hideMark/>
                </w:tcPr>
                <w:p w14:paraId="6DBBE9AF"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Discretionary</w:t>
                  </w:r>
                </w:p>
              </w:tc>
            </w:tr>
            <w:tr w:rsidR="00AD688A" w:rsidRPr="001A0FE8" w14:paraId="640B4B8B" w14:textId="77777777" w:rsidTr="002E6562">
              <w:trPr>
                <w:tblCellSpacing w:w="0" w:type="dxa"/>
              </w:trPr>
              <w:tc>
                <w:tcPr>
                  <w:tcW w:w="1883" w:type="dxa"/>
                  <w:noWrap/>
                  <w:hideMark/>
                </w:tcPr>
                <w:p w14:paraId="013C3A69"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Opportunity Category Explanation:</w:t>
                  </w:r>
                </w:p>
              </w:tc>
              <w:tc>
                <w:tcPr>
                  <w:tcW w:w="3439" w:type="dxa"/>
                  <w:vAlign w:val="center"/>
                  <w:hideMark/>
                </w:tcPr>
                <w:p w14:paraId="7E998EE1"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 </w:t>
                  </w:r>
                </w:p>
              </w:tc>
            </w:tr>
            <w:tr w:rsidR="00AD688A" w:rsidRPr="001A0FE8" w14:paraId="04051FE0" w14:textId="77777777" w:rsidTr="002E6562">
              <w:trPr>
                <w:tblCellSpacing w:w="0" w:type="dxa"/>
              </w:trPr>
              <w:tc>
                <w:tcPr>
                  <w:tcW w:w="1883" w:type="dxa"/>
                  <w:noWrap/>
                  <w:hideMark/>
                </w:tcPr>
                <w:p w14:paraId="205DF7FA"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Funding Instrument Type:</w:t>
                  </w:r>
                </w:p>
              </w:tc>
              <w:tc>
                <w:tcPr>
                  <w:tcW w:w="3439" w:type="dxa"/>
                  <w:vAlign w:val="center"/>
                  <w:hideMark/>
                </w:tcPr>
                <w:p w14:paraId="4FFEFB8D"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Grant</w:t>
                  </w:r>
                </w:p>
              </w:tc>
            </w:tr>
            <w:tr w:rsidR="00AD688A" w:rsidRPr="001A0FE8" w14:paraId="1DC8F257" w14:textId="77777777" w:rsidTr="002E6562">
              <w:trPr>
                <w:tblCellSpacing w:w="0" w:type="dxa"/>
              </w:trPr>
              <w:tc>
                <w:tcPr>
                  <w:tcW w:w="1883" w:type="dxa"/>
                  <w:noWrap/>
                  <w:hideMark/>
                </w:tcPr>
                <w:p w14:paraId="53A48B12"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Category of Funding Activity:</w:t>
                  </w:r>
                </w:p>
              </w:tc>
              <w:tc>
                <w:tcPr>
                  <w:tcW w:w="3439" w:type="dxa"/>
                  <w:vAlign w:val="center"/>
                  <w:hideMark/>
                </w:tcPr>
                <w:p w14:paraId="6A78224E"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Agriculture</w:t>
                  </w:r>
                </w:p>
              </w:tc>
            </w:tr>
            <w:tr w:rsidR="00AD688A" w:rsidRPr="001A0FE8" w14:paraId="79CB0ECC" w14:textId="77777777" w:rsidTr="002E6562">
              <w:trPr>
                <w:tblCellSpacing w:w="0" w:type="dxa"/>
              </w:trPr>
              <w:tc>
                <w:tcPr>
                  <w:tcW w:w="1883" w:type="dxa"/>
                  <w:noWrap/>
                  <w:hideMark/>
                </w:tcPr>
                <w:p w14:paraId="4105AB94"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Category Explanation:</w:t>
                  </w:r>
                </w:p>
              </w:tc>
              <w:tc>
                <w:tcPr>
                  <w:tcW w:w="3439" w:type="dxa"/>
                  <w:vAlign w:val="center"/>
                  <w:hideMark/>
                </w:tcPr>
                <w:p w14:paraId="11941A8B"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 </w:t>
                  </w:r>
                </w:p>
              </w:tc>
            </w:tr>
            <w:tr w:rsidR="00AD688A" w:rsidRPr="001A0FE8" w14:paraId="1388BDE9" w14:textId="77777777" w:rsidTr="002E6562">
              <w:trPr>
                <w:tblCellSpacing w:w="0" w:type="dxa"/>
              </w:trPr>
              <w:tc>
                <w:tcPr>
                  <w:tcW w:w="1883" w:type="dxa"/>
                  <w:noWrap/>
                  <w:hideMark/>
                </w:tcPr>
                <w:p w14:paraId="7E03B32C"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Expected Number of Awards:</w:t>
                  </w:r>
                </w:p>
              </w:tc>
              <w:tc>
                <w:tcPr>
                  <w:tcW w:w="3439" w:type="dxa"/>
                  <w:vAlign w:val="center"/>
                  <w:hideMark/>
                </w:tcPr>
                <w:p w14:paraId="6EFDA3FB"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50</w:t>
                  </w:r>
                </w:p>
              </w:tc>
            </w:tr>
            <w:tr w:rsidR="00AD688A" w:rsidRPr="001A0FE8" w14:paraId="603826BE" w14:textId="77777777" w:rsidTr="002E6562">
              <w:trPr>
                <w:tblCellSpacing w:w="0" w:type="dxa"/>
              </w:trPr>
              <w:tc>
                <w:tcPr>
                  <w:tcW w:w="1883" w:type="dxa"/>
                  <w:noWrap/>
                  <w:hideMark/>
                </w:tcPr>
                <w:p w14:paraId="7FEA5281"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CFDA Number(s):</w:t>
                  </w:r>
                </w:p>
              </w:tc>
              <w:tc>
                <w:tcPr>
                  <w:tcW w:w="3439" w:type="dxa"/>
                  <w:vAlign w:val="center"/>
                  <w:hideMark/>
                </w:tcPr>
                <w:p w14:paraId="5B6C2E46"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10.331 -- Food Insecurity Nutrition Incentive Grants Program</w:t>
                  </w:r>
                </w:p>
              </w:tc>
            </w:tr>
            <w:tr w:rsidR="00AD688A" w:rsidRPr="001A0FE8" w14:paraId="0EDCEAE4" w14:textId="77777777" w:rsidTr="002E6562">
              <w:trPr>
                <w:tblCellSpacing w:w="0" w:type="dxa"/>
              </w:trPr>
              <w:tc>
                <w:tcPr>
                  <w:tcW w:w="1883" w:type="dxa"/>
                  <w:noWrap/>
                  <w:hideMark/>
                </w:tcPr>
                <w:p w14:paraId="653335C4"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Cost Sharing or Matching Requirement:</w:t>
                  </w:r>
                </w:p>
              </w:tc>
              <w:tc>
                <w:tcPr>
                  <w:tcW w:w="3439" w:type="dxa"/>
                  <w:vAlign w:val="center"/>
                  <w:hideMark/>
                </w:tcPr>
                <w:p w14:paraId="78A28BDF"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Yes</w:t>
                  </w:r>
                </w:p>
              </w:tc>
            </w:tr>
          </w:tbl>
          <w:p w14:paraId="4C2BF07D" w14:textId="77777777" w:rsidR="00AD688A" w:rsidRPr="001A0FE8" w:rsidRDefault="00AD688A" w:rsidP="002E656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987"/>
              <w:gridCol w:w="2258"/>
            </w:tblGrid>
            <w:tr w:rsidR="00AD688A" w:rsidRPr="001A0FE8" w14:paraId="6AF338EB" w14:textId="77777777" w:rsidTr="002E6562">
              <w:trPr>
                <w:tblCellSpacing w:w="0" w:type="dxa"/>
              </w:trPr>
              <w:tc>
                <w:tcPr>
                  <w:tcW w:w="2987" w:type="dxa"/>
                  <w:noWrap/>
                  <w:hideMark/>
                </w:tcPr>
                <w:p w14:paraId="4CB5C613"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Version:</w:t>
                  </w:r>
                </w:p>
              </w:tc>
              <w:tc>
                <w:tcPr>
                  <w:tcW w:w="2683" w:type="dxa"/>
                  <w:vAlign w:val="center"/>
                  <w:hideMark/>
                </w:tcPr>
                <w:p w14:paraId="747C987F"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Synopsis 2</w:t>
                  </w:r>
                </w:p>
              </w:tc>
            </w:tr>
            <w:tr w:rsidR="00AD688A" w:rsidRPr="001A0FE8" w14:paraId="4C665119" w14:textId="77777777" w:rsidTr="002E6562">
              <w:trPr>
                <w:tblCellSpacing w:w="0" w:type="dxa"/>
              </w:trPr>
              <w:tc>
                <w:tcPr>
                  <w:tcW w:w="2987" w:type="dxa"/>
                  <w:noWrap/>
                  <w:hideMark/>
                </w:tcPr>
                <w:p w14:paraId="0FDB8815"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Posted Date:</w:t>
                  </w:r>
                </w:p>
              </w:tc>
              <w:tc>
                <w:tcPr>
                  <w:tcW w:w="2683" w:type="dxa"/>
                  <w:vAlign w:val="center"/>
                  <w:hideMark/>
                </w:tcPr>
                <w:p w14:paraId="74005914"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Mar 13, 2020</w:t>
                  </w:r>
                </w:p>
              </w:tc>
            </w:tr>
            <w:tr w:rsidR="00AD688A" w:rsidRPr="001A0FE8" w14:paraId="4D355C9A" w14:textId="77777777" w:rsidTr="002E6562">
              <w:trPr>
                <w:tblCellSpacing w:w="0" w:type="dxa"/>
              </w:trPr>
              <w:tc>
                <w:tcPr>
                  <w:tcW w:w="2987" w:type="dxa"/>
                  <w:noWrap/>
                  <w:hideMark/>
                </w:tcPr>
                <w:p w14:paraId="0C41F73D"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Last Updated Date:</w:t>
                  </w:r>
                </w:p>
              </w:tc>
              <w:tc>
                <w:tcPr>
                  <w:tcW w:w="2683" w:type="dxa"/>
                  <w:vAlign w:val="center"/>
                  <w:hideMark/>
                </w:tcPr>
                <w:p w14:paraId="59B699C1"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Apr 01, 2020</w:t>
                  </w:r>
                </w:p>
              </w:tc>
            </w:tr>
            <w:tr w:rsidR="00AD688A" w:rsidRPr="001A0FE8" w14:paraId="36F186D4" w14:textId="77777777" w:rsidTr="002E6562">
              <w:trPr>
                <w:tblCellSpacing w:w="0" w:type="dxa"/>
              </w:trPr>
              <w:tc>
                <w:tcPr>
                  <w:tcW w:w="2987" w:type="dxa"/>
                  <w:noWrap/>
                  <w:hideMark/>
                </w:tcPr>
                <w:p w14:paraId="132E5178"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Original Closing Date for Applications:</w:t>
                  </w:r>
                </w:p>
              </w:tc>
              <w:tc>
                <w:tcPr>
                  <w:tcW w:w="2683" w:type="dxa"/>
                  <w:vAlign w:val="center"/>
                  <w:hideMark/>
                </w:tcPr>
                <w:p w14:paraId="72F8340B"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May 18, 2020  </w:t>
                  </w:r>
                </w:p>
              </w:tc>
            </w:tr>
            <w:tr w:rsidR="00AD688A" w:rsidRPr="001A0FE8" w14:paraId="31088167" w14:textId="77777777" w:rsidTr="002E6562">
              <w:trPr>
                <w:tblCellSpacing w:w="0" w:type="dxa"/>
              </w:trPr>
              <w:tc>
                <w:tcPr>
                  <w:tcW w:w="2987" w:type="dxa"/>
                  <w:noWrap/>
                  <w:hideMark/>
                </w:tcPr>
                <w:p w14:paraId="6ACE3E2B"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Current Closing Date for Applications:</w:t>
                  </w:r>
                </w:p>
              </w:tc>
              <w:tc>
                <w:tcPr>
                  <w:tcW w:w="2683" w:type="dxa"/>
                  <w:vAlign w:val="center"/>
                  <w:hideMark/>
                </w:tcPr>
                <w:p w14:paraId="0533D895"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May 18, 2020  </w:t>
                  </w:r>
                </w:p>
              </w:tc>
            </w:tr>
            <w:tr w:rsidR="00AD688A" w:rsidRPr="001A0FE8" w14:paraId="2EF1567F" w14:textId="77777777" w:rsidTr="002E6562">
              <w:trPr>
                <w:tblCellSpacing w:w="0" w:type="dxa"/>
              </w:trPr>
              <w:tc>
                <w:tcPr>
                  <w:tcW w:w="2987" w:type="dxa"/>
                  <w:noWrap/>
                  <w:hideMark/>
                </w:tcPr>
                <w:p w14:paraId="2E592BE1"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Archive Date:</w:t>
                  </w:r>
                </w:p>
              </w:tc>
              <w:tc>
                <w:tcPr>
                  <w:tcW w:w="2683" w:type="dxa"/>
                  <w:vAlign w:val="center"/>
                  <w:hideMark/>
                </w:tcPr>
                <w:p w14:paraId="2DF519F3"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Jun 17, 2020</w:t>
                  </w:r>
                </w:p>
              </w:tc>
            </w:tr>
            <w:tr w:rsidR="00AD688A" w:rsidRPr="001A0FE8" w14:paraId="36CE723D" w14:textId="77777777" w:rsidTr="002E6562">
              <w:trPr>
                <w:tblCellSpacing w:w="0" w:type="dxa"/>
              </w:trPr>
              <w:tc>
                <w:tcPr>
                  <w:tcW w:w="2987" w:type="dxa"/>
                  <w:noWrap/>
                  <w:hideMark/>
                </w:tcPr>
                <w:p w14:paraId="7B900A18"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Estimated Total Program Funding:</w:t>
                  </w:r>
                </w:p>
              </w:tc>
              <w:tc>
                <w:tcPr>
                  <w:tcW w:w="2683" w:type="dxa"/>
                  <w:vAlign w:val="center"/>
                  <w:hideMark/>
                </w:tcPr>
                <w:p w14:paraId="5FE03141"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$41,500,000</w:t>
                  </w:r>
                </w:p>
              </w:tc>
            </w:tr>
            <w:tr w:rsidR="00AD688A" w:rsidRPr="001A0FE8" w14:paraId="4125772D" w14:textId="77777777" w:rsidTr="002E6562">
              <w:trPr>
                <w:tblCellSpacing w:w="0" w:type="dxa"/>
              </w:trPr>
              <w:tc>
                <w:tcPr>
                  <w:tcW w:w="2987" w:type="dxa"/>
                  <w:noWrap/>
                  <w:hideMark/>
                </w:tcPr>
                <w:p w14:paraId="29017005"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Award Ceiling:</w:t>
                  </w:r>
                </w:p>
              </w:tc>
              <w:tc>
                <w:tcPr>
                  <w:tcW w:w="2683" w:type="dxa"/>
                  <w:vAlign w:val="center"/>
                  <w:hideMark/>
                </w:tcPr>
                <w:p w14:paraId="37332BD6"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$500,000</w:t>
                  </w:r>
                </w:p>
              </w:tc>
            </w:tr>
            <w:tr w:rsidR="00AD688A" w:rsidRPr="001A0FE8" w14:paraId="4EC733FE" w14:textId="77777777" w:rsidTr="002E6562">
              <w:trPr>
                <w:tblCellSpacing w:w="0" w:type="dxa"/>
              </w:trPr>
              <w:tc>
                <w:tcPr>
                  <w:tcW w:w="2987" w:type="dxa"/>
                  <w:noWrap/>
                  <w:hideMark/>
                </w:tcPr>
                <w:p w14:paraId="5559C94C"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Award Floor:</w:t>
                  </w:r>
                </w:p>
              </w:tc>
              <w:tc>
                <w:tcPr>
                  <w:tcW w:w="2683" w:type="dxa"/>
                  <w:vAlign w:val="center"/>
                  <w:hideMark/>
                </w:tcPr>
                <w:p w14:paraId="708C3B2D"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$100,000</w:t>
                  </w:r>
                </w:p>
              </w:tc>
            </w:tr>
          </w:tbl>
          <w:p w14:paraId="4B2280D9" w14:textId="77777777" w:rsidR="00AD688A" w:rsidRPr="001A0FE8" w:rsidRDefault="00AD688A" w:rsidP="002E6562">
            <w:pPr>
              <w:pStyle w:val="NoSpacing"/>
              <w:rPr>
                <w:rFonts w:ascii="Helvetica" w:hAnsi="Helvetica" w:cs="Helvetica"/>
                <w:color w:val="222222"/>
              </w:rPr>
            </w:pPr>
          </w:p>
        </w:tc>
      </w:tr>
    </w:tbl>
    <w:p w14:paraId="2CC7A2AF" w14:textId="77777777" w:rsidR="00AD688A" w:rsidRPr="001A0FE8" w:rsidRDefault="00AD688A" w:rsidP="00AD688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AD688A" w:rsidRPr="001A0FE8" w14:paraId="59E8DB35" w14:textId="77777777" w:rsidTr="002E6562">
        <w:trPr>
          <w:tblCellSpacing w:w="0" w:type="dxa"/>
        </w:trPr>
        <w:tc>
          <w:tcPr>
            <w:tcW w:w="0" w:type="auto"/>
            <w:noWrap/>
            <w:hideMark/>
          </w:tcPr>
          <w:p w14:paraId="01B8E3C0"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Eligible Applicants:</w:t>
            </w:r>
          </w:p>
        </w:tc>
        <w:tc>
          <w:tcPr>
            <w:tcW w:w="5000" w:type="pct"/>
            <w:vAlign w:val="center"/>
            <w:hideMark/>
          </w:tcPr>
          <w:p w14:paraId="2D05FDDD"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Others (see text field entitled "Additional Information on Eligibility" for clarification)</w:t>
            </w:r>
          </w:p>
        </w:tc>
      </w:tr>
      <w:tr w:rsidR="00AD688A" w:rsidRPr="001A0FE8" w14:paraId="4EDEDDA4" w14:textId="77777777" w:rsidTr="002E6562">
        <w:trPr>
          <w:tblCellSpacing w:w="0" w:type="dxa"/>
        </w:trPr>
        <w:tc>
          <w:tcPr>
            <w:tcW w:w="0" w:type="auto"/>
            <w:noWrap/>
            <w:hideMark/>
          </w:tcPr>
          <w:p w14:paraId="552E5B84"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Additional Information on Eligibility:</w:t>
            </w:r>
          </w:p>
        </w:tc>
        <w:tc>
          <w:tcPr>
            <w:tcW w:w="5000" w:type="pct"/>
            <w:vAlign w:val="center"/>
            <w:hideMark/>
          </w:tcPr>
          <w:p w14:paraId="6E79B9EE"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Applicants for the Gus</w:t>
            </w:r>
            <w:r>
              <w:rPr>
                <w:rFonts w:ascii="Helvetica" w:hAnsi="Helvetica" w:cs="Helvetica"/>
                <w:color w:val="222222"/>
              </w:rPr>
              <w:t xml:space="preserve"> </w:t>
            </w:r>
            <w:r w:rsidRPr="001A0FE8">
              <w:rPr>
                <w:rFonts w:ascii="Helvetica" w:hAnsi="Helvetica" w:cs="Helvetica"/>
                <w:color w:val="222222"/>
              </w:rPr>
              <w:t>NIP must meet all the requirements discussed in this RFA. Failure to meet the eligibility criteria by the application deadline may result in exclusion from consideration or, preclude NIFA from making an award. For those new to Federal financial assistance, NIFA’s Grants Overview provides highly recommended information about grants and other resources to help understand the Federal awards process.1. FPP, FIP, FLSP, &amp; PPR Eligible Entity</w:t>
            </w:r>
            <w:r>
              <w:rPr>
                <w:rFonts w:ascii="Helvetica" w:hAnsi="Helvetica" w:cs="Helvetica"/>
                <w:color w:val="222222"/>
              </w:rPr>
              <w:t xml:space="preserve"> </w:t>
            </w:r>
            <w:r w:rsidRPr="001A0FE8">
              <w:rPr>
                <w:rFonts w:ascii="Helvetica" w:hAnsi="Helvetica" w:cs="Helvetica"/>
                <w:color w:val="222222"/>
              </w:rPr>
              <w:t xml:space="preserve">Eligibility to receive this grant is limited to government agencies and non-profit organizations (FCEA, § 4405(b)(2)(A)). Eligible government agencies and non-profit organizations may include: an emergency feeding organization; an agricultural cooperative; a producer network or association; a community health organization; a public benefit corporation; an economic development corporation; a farmers’ market; a community-supported agriculture program; a buying club; a SNAP-authorized retailer (firm); and a State, local, or tribal agency. All applicants must demonstrate in their application that they are a government agency or non-profit </w:t>
            </w:r>
            <w:r w:rsidRPr="001A0FE8">
              <w:rPr>
                <w:rFonts w:ascii="Helvetica" w:hAnsi="Helvetica" w:cs="Helvetica"/>
                <w:color w:val="222222"/>
              </w:rPr>
              <w:lastRenderedPageBreak/>
              <w:t>organization.</w:t>
            </w:r>
            <w:r>
              <w:rPr>
                <w:rFonts w:ascii="Helvetica" w:hAnsi="Helvetica" w:cs="Helvetica"/>
                <w:color w:val="222222"/>
              </w:rPr>
              <w:t xml:space="preserve"> </w:t>
            </w:r>
            <w:r w:rsidRPr="001A0FE8">
              <w:rPr>
                <w:rFonts w:ascii="Helvetica" w:hAnsi="Helvetica" w:cs="Helvetica"/>
                <w:color w:val="222222"/>
              </w:rPr>
              <w:t>To be eligible to receive a FPP, FIP, FLSP, &amp; PPR grant, applicants must propose projects that: (1) would increase the purchase of fruits and vegetables by low-income consumers participating in SNAP or in the PPR program according to PPR eligibility, by providing incentives at the point of purchase; (2) operate through authorized SNAP firms, and comply with all relevant SNAP regulations and operating requirements; (3) agree to participate in the Gus</w:t>
            </w:r>
            <w:r>
              <w:rPr>
                <w:rFonts w:ascii="Helvetica" w:hAnsi="Helvetica" w:cs="Helvetica"/>
                <w:color w:val="222222"/>
              </w:rPr>
              <w:t xml:space="preserve"> </w:t>
            </w:r>
            <w:r w:rsidRPr="001A0FE8">
              <w:rPr>
                <w:rFonts w:ascii="Helvetica" w:hAnsi="Helvetica" w:cs="Helvetica"/>
                <w:color w:val="222222"/>
              </w:rPr>
              <w:t>NIP comprehensive program evaluation; (4) ensure that the same terms and conditions apply to purchases made by individuals with SNAP benefits and with incentives under the Gus</w:t>
            </w:r>
            <w:r>
              <w:rPr>
                <w:rFonts w:ascii="Helvetica" w:hAnsi="Helvetica" w:cs="Helvetica"/>
                <w:color w:val="222222"/>
              </w:rPr>
              <w:t xml:space="preserve"> </w:t>
            </w:r>
            <w:r w:rsidRPr="001A0FE8">
              <w:rPr>
                <w:rFonts w:ascii="Helvetica" w:hAnsi="Helvetica" w:cs="Helvetica"/>
                <w:color w:val="222222"/>
              </w:rPr>
              <w:t>NIP grant program as apply to purchases made by individuals who are not members of households receiving benefits as provided in 7 C.F.R. 278.2(b); and (5) include effective and efficient technologies for benefit redemption systems that may be replicated in other States and communities.</w:t>
            </w:r>
            <w:r>
              <w:rPr>
                <w:rFonts w:ascii="Helvetica" w:hAnsi="Helvetica" w:cs="Helvetica"/>
                <w:color w:val="222222"/>
              </w:rPr>
              <w:t xml:space="preserve"> </w:t>
            </w:r>
            <w:r w:rsidRPr="001A0FE8">
              <w:rPr>
                <w:rFonts w:ascii="Helvetica" w:hAnsi="Helvetica" w:cs="Helvetica"/>
                <w:color w:val="222222"/>
              </w:rPr>
              <w:t>Note: Because the statutory language of the 2018 Farm Bill requires Gus</w:t>
            </w:r>
            <w:r>
              <w:rPr>
                <w:rFonts w:ascii="Helvetica" w:hAnsi="Helvetica" w:cs="Helvetica"/>
                <w:color w:val="222222"/>
              </w:rPr>
              <w:t xml:space="preserve"> </w:t>
            </w:r>
            <w:r w:rsidRPr="001A0FE8">
              <w:rPr>
                <w:rFonts w:ascii="Helvetica" w:hAnsi="Helvetica" w:cs="Helvetica"/>
                <w:color w:val="222222"/>
              </w:rPr>
              <w:t>NIP grantees to provide incentives specifically to SNAP clients, the equal treatment provision of 7 CFR 278.2(b) does not apply to Gus</w:t>
            </w:r>
            <w:r>
              <w:rPr>
                <w:rFonts w:ascii="Helvetica" w:hAnsi="Helvetica" w:cs="Helvetica"/>
                <w:color w:val="222222"/>
              </w:rPr>
              <w:t xml:space="preserve"> </w:t>
            </w:r>
            <w:r w:rsidRPr="001A0FE8">
              <w:rPr>
                <w:rFonts w:ascii="Helvetica" w:hAnsi="Helvetica" w:cs="Helvetica"/>
                <w:color w:val="222222"/>
              </w:rPr>
              <w:t>NIP grantees for the purpose of providing incentives under the Gus</w:t>
            </w:r>
            <w:r>
              <w:rPr>
                <w:rFonts w:ascii="Helvetica" w:hAnsi="Helvetica" w:cs="Helvetica"/>
                <w:color w:val="222222"/>
              </w:rPr>
              <w:t xml:space="preserve"> </w:t>
            </w:r>
            <w:r w:rsidRPr="001A0FE8">
              <w:rPr>
                <w:rFonts w:ascii="Helvetica" w:hAnsi="Helvetica" w:cs="Helvetica"/>
                <w:color w:val="222222"/>
              </w:rPr>
              <w:t>NIP grant.</w:t>
            </w:r>
            <w:r>
              <w:rPr>
                <w:rFonts w:ascii="Helvetica" w:hAnsi="Helvetica" w:cs="Helvetica"/>
                <w:color w:val="222222"/>
              </w:rPr>
              <w:t xml:space="preserve"> </w:t>
            </w:r>
            <w:r w:rsidRPr="001A0FE8">
              <w:rPr>
                <w:rFonts w:ascii="Helvetica" w:hAnsi="Helvetica" w:cs="Helvetica"/>
                <w:color w:val="222222"/>
              </w:rPr>
              <w:t>In addition, applicants must meet the following requirements to receive a FPP, FIP, FLSP, &amp; PPR grant: (1) have experience in: (i) efforts to reduce food insecurity in the community, including food distribution, improving access to services, or coordinating services and programs; or (ii) experience with the SNAP program; (2) demonstrated competency to implement a project, provide fiscal accountability, collect data, and prepare reports and other necessary documentation; and (3) possess a demonstrated willingness to share information with researchers, evaluators, practitioners, and other interested parties, including a plan for dissemination of results to stakeholders.</w:t>
            </w:r>
            <w:r>
              <w:rPr>
                <w:rFonts w:ascii="Helvetica" w:hAnsi="Helvetica" w:cs="Helvetica"/>
                <w:color w:val="222222"/>
              </w:rPr>
              <w:t xml:space="preserve"> </w:t>
            </w:r>
            <w:r w:rsidRPr="001A0FE8">
              <w:rPr>
                <w:rFonts w:ascii="Helvetica" w:hAnsi="Helvetica" w:cs="Helvetica"/>
                <w:color w:val="222222"/>
              </w:rPr>
              <w:t>Projects are encouraged to provide employees with important job skills. Additionally, applicants are encouraged to have experience in the following areas: (i) community food work, particularly concerning small and medium-sized farms, including the provision of food to people in low- income communities and the development of new markets in low-income communities for agricultural producers; and (ii) job training and business development activities for food-related activities in low-income communities</w:t>
            </w:r>
          </w:p>
        </w:tc>
      </w:tr>
    </w:tbl>
    <w:p w14:paraId="56E9B1EC" w14:textId="77777777" w:rsidR="00AD688A" w:rsidRPr="001A0FE8" w:rsidRDefault="00AD688A" w:rsidP="00AD688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AD688A" w:rsidRPr="001A0FE8" w14:paraId="378F9786" w14:textId="77777777" w:rsidTr="002E6562">
        <w:trPr>
          <w:tblCellSpacing w:w="0" w:type="dxa"/>
        </w:trPr>
        <w:tc>
          <w:tcPr>
            <w:tcW w:w="0" w:type="auto"/>
            <w:noWrap/>
            <w:hideMark/>
          </w:tcPr>
          <w:p w14:paraId="5E5B804D"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Agency Name:</w:t>
            </w:r>
          </w:p>
        </w:tc>
        <w:tc>
          <w:tcPr>
            <w:tcW w:w="5000" w:type="pct"/>
            <w:vAlign w:val="center"/>
            <w:hideMark/>
          </w:tcPr>
          <w:p w14:paraId="7755F471"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National Institute of Food and Agriculture</w:t>
            </w:r>
          </w:p>
        </w:tc>
      </w:tr>
      <w:tr w:rsidR="00AD688A" w:rsidRPr="001A0FE8" w14:paraId="3D96BF6E" w14:textId="77777777" w:rsidTr="002E6562">
        <w:trPr>
          <w:tblCellSpacing w:w="0" w:type="dxa"/>
        </w:trPr>
        <w:tc>
          <w:tcPr>
            <w:tcW w:w="0" w:type="auto"/>
            <w:noWrap/>
            <w:hideMark/>
          </w:tcPr>
          <w:p w14:paraId="1AB4CEEB"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Description:</w:t>
            </w:r>
          </w:p>
        </w:tc>
        <w:tc>
          <w:tcPr>
            <w:tcW w:w="5000" w:type="pct"/>
            <w:vAlign w:val="center"/>
            <w:hideMark/>
          </w:tcPr>
          <w:p w14:paraId="2572BBAE"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To support projects to increase the purchase of fruits and vegetables among low-income consumers participating in the Supplemental Nutrition Assistance Program (SNAP) by providing incentives at the point of purchase. The program will test strategies that could contribute to our understanding of how best to increase the purchase of fruits and vegetables by Supplemental Nutrition Assistance Program (SNAP) participants.</w:t>
            </w:r>
          </w:p>
        </w:tc>
      </w:tr>
      <w:tr w:rsidR="00AD688A" w:rsidRPr="001A0FE8" w14:paraId="74E10265" w14:textId="77777777" w:rsidTr="002E6562">
        <w:trPr>
          <w:tblCellSpacing w:w="0" w:type="dxa"/>
        </w:trPr>
        <w:tc>
          <w:tcPr>
            <w:tcW w:w="0" w:type="auto"/>
            <w:noWrap/>
            <w:hideMark/>
          </w:tcPr>
          <w:p w14:paraId="5B3AA1CC"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Link to Additional Information:</w:t>
            </w:r>
          </w:p>
        </w:tc>
        <w:tc>
          <w:tcPr>
            <w:tcW w:w="5000" w:type="pct"/>
            <w:vAlign w:val="center"/>
            <w:hideMark/>
          </w:tcPr>
          <w:p w14:paraId="735DE9D8" w14:textId="77777777" w:rsidR="00AD688A" w:rsidRPr="001A0FE8" w:rsidRDefault="00816A1B" w:rsidP="002E6562">
            <w:pPr>
              <w:pStyle w:val="NoSpacing"/>
              <w:rPr>
                <w:rFonts w:ascii="Helvetica" w:hAnsi="Helvetica" w:cs="Helvetica"/>
                <w:color w:val="222222"/>
              </w:rPr>
            </w:pPr>
            <w:hyperlink r:id="rId131" w:tgtFrame="_blank" w:tooltip="Link to Additional Information" w:history="1">
              <w:r w:rsidR="00AD688A" w:rsidRPr="001A0FE8">
                <w:rPr>
                  <w:rStyle w:val="Hyperlink"/>
                  <w:rFonts w:ascii="Helvetica" w:hAnsi="Helvetica" w:cs="Helvetica"/>
                </w:rPr>
                <w:t>The Gus Schumacher Nutrition Incentive Program Formerly known as the Food Insecurity Nutrition Incentive Program (FINI)</w:t>
              </w:r>
            </w:hyperlink>
          </w:p>
        </w:tc>
      </w:tr>
      <w:tr w:rsidR="00AD688A" w:rsidRPr="001A0FE8" w14:paraId="24B30E3E" w14:textId="77777777" w:rsidTr="002E6562">
        <w:trPr>
          <w:tblCellSpacing w:w="0" w:type="dxa"/>
        </w:trPr>
        <w:tc>
          <w:tcPr>
            <w:tcW w:w="0" w:type="auto"/>
            <w:noWrap/>
            <w:hideMark/>
          </w:tcPr>
          <w:p w14:paraId="7725D180"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Grantor Contact Information:</w:t>
            </w:r>
          </w:p>
        </w:tc>
        <w:tc>
          <w:tcPr>
            <w:tcW w:w="5000" w:type="pct"/>
            <w:vAlign w:val="center"/>
            <w:hideMark/>
          </w:tcPr>
          <w:p w14:paraId="00E3229A"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If you have difficulty accessing the full announcement electronically, please contact:</w:t>
            </w:r>
            <w:r w:rsidRPr="001A0FE8">
              <w:rPr>
                <w:rFonts w:ascii="Helvetica" w:hAnsi="Helvetica" w:cs="Helvetica"/>
                <w:color w:val="222222"/>
              </w:rPr>
              <w:br/>
            </w:r>
            <w:r w:rsidRPr="001A0FE8">
              <w:rPr>
                <w:rFonts w:ascii="Helvetica" w:hAnsi="Helvetica" w:cs="Helvetica"/>
                <w:color w:val="222222"/>
              </w:rPr>
              <w:br/>
              <w:t>NIFA Help Desk Phone: 202-401-5048 Business hours are M-F, 7:00 am -5:00 pm ET, excluding Federal holidays</w:t>
            </w:r>
            <w:r w:rsidRPr="001A0FE8">
              <w:rPr>
                <w:rFonts w:ascii="Helvetica" w:hAnsi="Helvetica" w:cs="Helvetica"/>
                <w:color w:val="222222"/>
              </w:rPr>
              <w:br/>
            </w:r>
            <w:r w:rsidRPr="001A0FE8">
              <w:rPr>
                <w:rFonts w:ascii="Helvetica" w:hAnsi="Helvetica" w:cs="Helvetica"/>
                <w:color w:val="222222"/>
              </w:rPr>
              <w:br/>
            </w:r>
            <w:hyperlink r:id="rId132" w:history="1">
              <w:r w:rsidRPr="001A0FE8">
                <w:rPr>
                  <w:rStyle w:val="Hyperlink"/>
                  <w:rFonts w:ascii="Helvetica" w:hAnsi="Helvetica" w:cs="Helvetica"/>
                </w:rPr>
                <w:t>: If you have any questions related to preparing application content.</w:t>
              </w:r>
            </w:hyperlink>
          </w:p>
        </w:tc>
      </w:tr>
    </w:tbl>
    <w:p w14:paraId="04361F05" w14:textId="77777777" w:rsidR="00AD688A" w:rsidRDefault="00AD688A" w:rsidP="00AD688A">
      <w:pPr>
        <w:pStyle w:val="NoSpacing"/>
        <w:pBdr>
          <w:bottom w:val="single" w:sz="6" w:space="1" w:color="auto"/>
        </w:pBdr>
        <w:rPr>
          <w:rStyle w:val="Hyperlink"/>
          <w:rFonts w:ascii="Helvetica" w:hAnsi="Helvetica" w:cs="Helvetica"/>
          <w:color w:val="1155CC"/>
          <w:sz w:val="24"/>
          <w:szCs w:val="24"/>
          <w:shd w:val="clear" w:color="auto" w:fill="FFFFFF"/>
        </w:rPr>
      </w:pPr>
      <w:r w:rsidRPr="005E5776">
        <w:rPr>
          <w:rFonts w:ascii="Helvetica" w:hAnsi="Helvetica" w:cs="Helvetica"/>
          <w:color w:val="222222"/>
          <w:sz w:val="24"/>
          <w:szCs w:val="24"/>
        </w:rPr>
        <w:br/>
      </w:r>
      <w:hyperlink r:id="rId133" w:tgtFrame="_blank" w:history="1">
        <w:r w:rsidRPr="005E5776">
          <w:rPr>
            <w:rStyle w:val="Hyperlink"/>
            <w:rFonts w:ascii="Helvetica" w:hAnsi="Helvetica" w:cs="Helvetica"/>
            <w:color w:val="1155CC"/>
            <w:sz w:val="24"/>
            <w:szCs w:val="24"/>
            <w:shd w:val="clear" w:color="auto" w:fill="FFFFFF"/>
          </w:rPr>
          <w:t>https://www.grants.gov/web/grants/view-opportunity.html?oppId=325393</w:t>
        </w:r>
      </w:hyperlink>
    </w:p>
    <w:p w14:paraId="2B50AE2A" w14:textId="77777777" w:rsidR="00AD688A" w:rsidRPr="002C0D89" w:rsidRDefault="00AD688A" w:rsidP="00AD688A">
      <w:pPr>
        <w:pStyle w:val="NoSpacing"/>
        <w:pBdr>
          <w:bottom w:val="single" w:sz="6" w:space="1" w:color="auto"/>
        </w:pBdr>
        <w:rPr>
          <w:rFonts w:ascii="Helvetica" w:hAnsi="Helvetica" w:cs="Helvetica"/>
          <w:color w:val="1155CC"/>
          <w:sz w:val="24"/>
          <w:szCs w:val="24"/>
          <w:u w:val="single"/>
          <w:shd w:val="clear" w:color="auto" w:fill="FFFFFF"/>
        </w:rPr>
      </w:pPr>
    </w:p>
    <w:p w14:paraId="51364AF3" w14:textId="77777777" w:rsidR="00AD688A" w:rsidRDefault="00AD688A" w:rsidP="00AD688A">
      <w:pPr>
        <w:pStyle w:val="NoSpacing"/>
        <w:rPr>
          <w:rFonts w:ascii="Helvetica" w:hAnsi="Helvetica" w:cs="Helvetica"/>
          <w:color w:val="222222"/>
          <w:sz w:val="24"/>
          <w:szCs w:val="24"/>
          <w:shd w:val="clear" w:color="auto" w:fill="FFFFFF"/>
        </w:rPr>
      </w:pPr>
      <w:bookmarkStart w:id="83" w:name="AGCommunityFoodProjects"/>
      <w:bookmarkEnd w:id="83"/>
      <w:r w:rsidRPr="00570071">
        <w:rPr>
          <w:rFonts w:ascii="Helvetica" w:hAnsi="Helvetica" w:cs="Helvetica"/>
          <w:color w:val="222222"/>
          <w:sz w:val="24"/>
          <w:szCs w:val="24"/>
          <w:shd w:val="clear" w:color="auto" w:fill="FFFFFF"/>
        </w:rPr>
        <w:t>National Institute of Food and Agriculture</w:t>
      </w:r>
      <w:r w:rsidRPr="00570071">
        <w:rPr>
          <w:rFonts w:ascii="Helvetica" w:hAnsi="Helvetica" w:cs="Helvetica"/>
          <w:color w:val="222222"/>
          <w:sz w:val="24"/>
          <w:szCs w:val="24"/>
        </w:rPr>
        <w:br/>
      </w:r>
      <w:r w:rsidRPr="00570071">
        <w:rPr>
          <w:rFonts w:ascii="Helvetica" w:hAnsi="Helvetica" w:cs="Helvetica"/>
          <w:color w:val="222222"/>
          <w:sz w:val="24"/>
          <w:szCs w:val="24"/>
          <w:shd w:val="clear" w:color="auto" w:fill="FFFFFF"/>
        </w:rPr>
        <w:t>Community Food Projects Program</w:t>
      </w:r>
      <w:r w:rsidRPr="00570071">
        <w:rPr>
          <w:rFonts w:ascii="Helvetica" w:hAnsi="Helvetica" w:cs="Helvetica"/>
          <w:color w:val="222222"/>
          <w:sz w:val="24"/>
          <w:szCs w:val="24"/>
        </w:rPr>
        <w:br/>
      </w:r>
      <w:r w:rsidRPr="00570071">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AD688A" w:rsidRPr="001A0FE8" w14:paraId="6F30DBC5"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153"/>
              <w:gridCol w:w="2766"/>
            </w:tblGrid>
            <w:tr w:rsidR="00AD688A" w:rsidRPr="001A0FE8" w14:paraId="1E477754" w14:textId="77777777" w:rsidTr="002E6562">
              <w:trPr>
                <w:tblCellSpacing w:w="0" w:type="dxa"/>
              </w:trPr>
              <w:tc>
                <w:tcPr>
                  <w:tcW w:w="2153" w:type="dxa"/>
                  <w:noWrap/>
                  <w:hideMark/>
                </w:tcPr>
                <w:p w14:paraId="2AE62BA0"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Document Type:</w:t>
                  </w:r>
                </w:p>
              </w:tc>
              <w:tc>
                <w:tcPr>
                  <w:tcW w:w="2766" w:type="dxa"/>
                  <w:vAlign w:val="center"/>
                  <w:hideMark/>
                </w:tcPr>
                <w:p w14:paraId="5B24651A"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Grants Notice</w:t>
                  </w:r>
                </w:p>
              </w:tc>
            </w:tr>
            <w:tr w:rsidR="00AD688A" w:rsidRPr="001A0FE8" w14:paraId="6B7BE815" w14:textId="77777777" w:rsidTr="002E6562">
              <w:trPr>
                <w:tblCellSpacing w:w="0" w:type="dxa"/>
              </w:trPr>
              <w:tc>
                <w:tcPr>
                  <w:tcW w:w="2153" w:type="dxa"/>
                  <w:noWrap/>
                  <w:hideMark/>
                </w:tcPr>
                <w:p w14:paraId="36B9A609"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Funding Opportunity Number:</w:t>
                  </w:r>
                </w:p>
              </w:tc>
              <w:tc>
                <w:tcPr>
                  <w:tcW w:w="2766" w:type="dxa"/>
                  <w:vAlign w:val="center"/>
                  <w:hideMark/>
                </w:tcPr>
                <w:p w14:paraId="0B237CEB"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USDA-NIFA-CFP-007312</w:t>
                  </w:r>
                </w:p>
              </w:tc>
            </w:tr>
            <w:tr w:rsidR="00AD688A" w:rsidRPr="001A0FE8" w14:paraId="5F96BDC3" w14:textId="77777777" w:rsidTr="002E6562">
              <w:trPr>
                <w:tblCellSpacing w:w="0" w:type="dxa"/>
              </w:trPr>
              <w:tc>
                <w:tcPr>
                  <w:tcW w:w="2153" w:type="dxa"/>
                  <w:noWrap/>
                  <w:hideMark/>
                </w:tcPr>
                <w:p w14:paraId="0B836DFC"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Funding Opportunity Title:</w:t>
                  </w:r>
                </w:p>
              </w:tc>
              <w:tc>
                <w:tcPr>
                  <w:tcW w:w="2766" w:type="dxa"/>
                  <w:vAlign w:val="center"/>
                  <w:hideMark/>
                </w:tcPr>
                <w:p w14:paraId="4C1F15DE"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Community Food Projects Program</w:t>
                  </w:r>
                </w:p>
              </w:tc>
            </w:tr>
            <w:tr w:rsidR="00AD688A" w:rsidRPr="001A0FE8" w14:paraId="5DE46C60" w14:textId="77777777" w:rsidTr="002E6562">
              <w:trPr>
                <w:tblCellSpacing w:w="0" w:type="dxa"/>
              </w:trPr>
              <w:tc>
                <w:tcPr>
                  <w:tcW w:w="2153" w:type="dxa"/>
                  <w:noWrap/>
                  <w:hideMark/>
                </w:tcPr>
                <w:p w14:paraId="34FAD30F"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Opportunity Category:</w:t>
                  </w:r>
                </w:p>
              </w:tc>
              <w:tc>
                <w:tcPr>
                  <w:tcW w:w="2766" w:type="dxa"/>
                  <w:vAlign w:val="center"/>
                  <w:hideMark/>
                </w:tcPr>
                <w:p w14:paraId="157FAB89"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Discretionary</w:t>
                  </w:r>
                </w:p>
              </w:tc>
            </w:tr>
            <w:tr w:rsidR="00AD688A" w:rsidRPr="001A0FE8" w14:paraId="063507E7" w14:textId="77777777" w:rsidTr="002E6562">
              <w:trPr>
                <w:tblCellSpacing w:w="0" w:type="dxa"/>
              </w:trPr>
              <w:tc>
                <w:tcPr>
                  <w:tcW w:w="2153" w:type="dxa"/>
                  <w:noWrap/>
                  <w:hideMark/>
                </w:tcPr>
                <w:p w14:paraId="1F1E9544"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Opportunity Category Explanation:</w:t>
                  </w:r>
                </w:p>
              </w:tc>
              <w:tc>
                <w:tcPr>
                  <w:tcW w:w="2766" w:type="dxa"/>
                  <w:vAlign w:val="center"/>
                  <w:hideMark/>
                </w:tcPr>
                <w:p w14:paraId="735104E0"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 </w:t>
                  </w:r>
                </w:p>
              </w:tc>
            </w:tr>
            <w:tr w:rsidR="00AD688A" w:rsidRPr="001A0FE8" w14:paraId="2D58818F" w14:textId="77777777" w:rsidTr="002E6562">
              <w:trPr>
                <w:tblCellSpacing w:w="0" w:type="dxa"/>
              </w:trPr>
              <w:tc>
                <w:tcPr>
                  <w:tcW w:w="2153" w:type="dxa"/>
                  <w:noWrap/>
                  <w:hideMark/>
                </w:tcPr>
                <w:p w14:paraId="3B7CEC94"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Funding Instrument Type:</w:t>
                  </w:r>
                </w:p>
              </w:tc>
              <w:tc>
                <w:tcPr>
                  <w:tcW w:w="2766" w:type="dxa"/>
                  <w:vAlign w:val="center"/>
                  <w:hideMark/>
                </w:tcPr>
                <w:p w14:paraId="428CC46E"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Grant</w:t>
                  </w:r>
                </w:p>
              </w:tc>
            </w:tr>
            <w:tr w:rsidR="00AD688A" w:rsidRPr="001A0FE8" w14:paraId="29BC9E4D" w14:textId="77777777" w:rsidTr="002E6562">
              <w:trPr>
                <w:tblCellSpacing w:w="0" w:type="dxa"/>
              </w:trPr>
              <w:tc>
                <w:tcPr>
                  <w:tcW w:w="2153" w:type="dxa"/>
                  <w:noWrap/>
                  <w:hideMark/>
                </w:tcPr>
                <w:p w14:paraId="376F1D5F"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Category of Funding Activity:</w:t>
                  </w:r>
                </w:p>
              </w:tc>
              <w:tc>
                <w:tcPr>
                  <w:tcW w:w="2766" w:type="dxa"/>
                  <w:vAlign w:val="center"/>
                  <w:hideMark/>
                </w:tcPr>
                <w:p w14:paraId="3CC697DC"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Agriculture</w:t>
                  </w:r>
                </w:p>
              </w:tc>
            </w:tr>
            <w:tr w:rsidR="00AD688A" w:rsidRPr="001A0FE8" w14:paraId="1A057C47" w14:textId="77777777" w:rsidTr="002E6562">
              <w:trPr>
                <w:tblCellSpacing w:w="0" w:type="dxa"/>
              </w:trPr>
              <w:tc>
                <w:tcPr>
                  <w:tcW w:w="2153" w:type="dxa"/>
                  <w:noWrap/>
                  <w:hideMark/>
                </w:tcPr>
                <w:p w14:paraId="4411BF79"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Category Explanation:</w:t>
                  </w:r>
                </w:p>
              </w:tc>
              <w:tc>
                <w:tcPr>
                  <w:tcW w:w="2766" w:type="dxa"/>
                  <w:vAlign w:val="center"/>
                  <w:hideMark/>
                </w:tcPr>
                <w:p w14:paraId="77EB5414"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 </w:t>
                  </w:r>
                </w:p>
              </w:tc>
            </w:tr>
            <w:tr w:rsidR="00AD688A" w:rsidRPr="001A0FE8" w14:paraId="548EE35E" w14:textId="77777777" w:rsidTr="002E6562">
              <w:trPr>
                <w:tblCellSpacing w:w="0" w:type="dxa"/>
              </w:trPr>
              <w:tc>
                <w:tcPr>
                  <w:tcW w:w="2153" w:type="dxa"/>
                  <w:noWrap/>
                  <w:hideMark/>
                </w:tcPr>
                <w:p w14:paraId="5F7D70C1"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Expected Number of Awards:</w:t>
                  </w:r>
                </w:p>
              </w:tc>
              <w:tc>
                <w:tcPr>
                  <w:tcW w:w="2766" w:type="dxa"/>
                  <w:vAlign w:val="center"/>
                  <w:hideMark/>
                </w:tcPr>
                <w:p w14:paraId="6A5B8875"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 </w:t>
                  </w:r>
                </w:p>
              </w:tc>
            </w:tr>
            <w:tr w:rsidR="00AD688A" w:rsidRPr="001A0FE8" w14:paraId="3F24930B" w14:textId="77777777" w:rsidTr="002E6562">
              <w:trPr>
                <w:tblCellSpacing w:w="0" w:type="dxa"/>
              </w:trPr>
              <w:tc>
                <w:tcPr>
                  <w:tcW w:w="2153" w:type="dxa"/>
                  <w:noWrap/>
                  <w:hideMark/>
                </w:tcPr>
                <w:p w14:paraId="08B57873"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CFDA Number(s):</w:t>
                  </w:r>
                </w:p>
              </w:tc>
              <w:tc>
                <w:tcPr>
                  <w:tcW w:w="2766" w:type="dxa"/>
                  <w:vAlign w:val="center"/>
                  <w:hideMark/>
                </w:tcPr>
                <w:p w14:paraId="34DA8B73"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10.225 -- Community Food Projects</w:t>
                  </w:r>
                </w:p>
              </w:tc>
            </w:tr>
            <w:tr w:rsidR="00AD688A" w:rsidRPr="001A0FE8" w14:paraId="46F6FE6E" w14:textId="77777777" w:rsidTr="002E6562">
              <w:trPr>
                <w:tblCellSpacing w:w="0" w:type="dxa"/>
              </w:trPr>
              <w:tc>
                <w:tcPr>
                  <w:tcW w:w="2153" w:type="dxa"/>
                  <w:noWrap/>
                  <w:hideMark/>
                </w:tcPr>
                <w:p w14:paraId="7929E5C8"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Cost Sharing or Matching Requirement:</w:t>
                  </w:r>
                </w:p>
              </w:tc>
              <w:tc>
                <w:tcPr>
                  <w:tcW w:w="2766" w:type="dxa"/>
                  <w:vAlign w:val="center"/>
                  <w:hideMark/>
                </w:tcPr>
                <w:p w14:paraId="57613339"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Yes</w:t>
                  </w:r>
                </w:p>
              </w:tc>
            </w:tr>
          </w:tbl>
          <w:p w14:paraId="0C8B8AF2" w14:textId="77777777" w:rsidR="00AD688A" w:rsidRPr="001A0FE8" w:rsidRDefault="00AD688A" w:rsidP="002E656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782"/>
              <w:gridCol w:w="3463"/>
            </w:tblGrid>
            <w:tr w:rsidR="00AD688A" w:rsidRPr="001A0FE8" w14:paraId="4683F0FB" w14:textId="77777777" w:rsidTr="002E6562">
              <w:trPr>
                <w:tblCellSpacing w:w="0" w:type="dxa"/>
              </w:trPr>
              <w:tc>
                <w:tcPr>
                  <w:tcW w:w="1782" w:type="dxa"/>
                  <w:noWrap/>
                  <w:hideMark/>
                </w:tcPr>
                <w:p w14:paraId="605E163E"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Version:</w:t>
                  </w:r>
                </w:p>
              </w:tc>
              <w:tc>
                <w:tcPr>
                  <w:tcW w:w="4842" w:type="dxa"/>
                  <w:vAlign w:val="center"/>
                  <w:hideMark/>
                </w:tcPr>
                <w:p w14:paraId="1488286F"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Synopsis 2</w:t>
                  </w:r>
                </w:p>
              </w:tc>
            </w:tr>
            <w:tr w:rsidR="00AD688A" w:rsidRPr="001A0FE8" w14:paraId="744FEC82" w14:textId="77777777" w:rsidTr="002E6562">
              <w:trPr>
                <w:tblCellSpacing w:w="0" w:type="dxa"/>
              </w:trPr>
              <w:tc>
                <w:tcPr>
                  <w:tcW w:w="1782" w:type="dxa"/>
                  <w:noWrap/>
                  <w:hideMark/>
                </w:tcPr>
                <w:p w14:paraId="4EC0B209"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Posted Date:</w:t>
                  </w:r>
                </w:p>
              </w:tc>
              <w:tc>
                <w:tcPr>
                  <w:tcW w:w="4842" w:type="dxa"/>
                  <w:vAlign w:val="center"/>
                  <w:hideMark/>
                </w:tcPr>
                <w:p w14:paraId="517AEFD7"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Mar 30, 2020</w:t>
                  </w:r>
                </w:p>
              </w:tc>
            </w:tr>
            <w:tr w:rsidR="00AD688A" w:rsidRPr="001A0FE8" w14:paraId="5F2E48AD" w14:textId="77777777" w:rsidTr="002E6562">
              <w:trPr>
                <w:tblCellSpacing w:w="0" w:type="dxa"/>
              </w:trPr>
              <w:tc>
                <w:tcPr>
                  <w:tcW w:w="1782" w:type="dxa"/>
                  <w:noWrap/>
                  <w:hideMark/>
                </w:tcPr>
                <w:p w14:paraId="39313C86"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Last Updated Date:</w:t>
                  </w:r>
                </w:p>
              </w:tc>
              <w:tc>
                <w:tcPr>
                  <w:tcW w:w="4842" w:type="dxa"/>
                  <w:vAlign w:val="center"/>
                  <w:hideMark/>
                </w:tcPr>
                <w:p w14:paraId="30EBBFEA"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Apr 02, 2020</w:t>
                  </w:r>
                </w:p>
              </w:tc>
            </w:tr>
            <w:tr w:rsidR="00AD688A" w:rsidRPr="001A0FE8" w14:paraId="512FAAD9" w14:textId="77777777" w:rsidTr="002E6562">
              <w:trPr>
                <w:tblCellSpacing w:w="0" w:type="dxa"/>
              </w:trPr>
              <w:tc>
                <w:tcPr>
                  <w:tcW w:w="1782" w:type="dxa"/>
                  <w:noWrap/>
                  <w:hideMark/>
                </w:tcPr>
                <w:p w14:paraId="0DA6F86E"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Original Closing Date for Applications:</w:t>
                  </w:r>
                </w:p>
              </w:tc>
              <w:tc>
                <w:tcPr>
                  <w:tcW w:w="4842" w:type="dxa"/>
                  <w:vAlign w:val="center"/>
                  <w:hideMark/>
                </w:tcPr>
                <w:p w14:paraId="599556CC"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Jun 03, 2020  Application: 5:00 P.M. Eastern, June 3, 2020 5:00 P.M. Eastern, May 4, 2021 Letter of Intent: LOT: Not Required Applicants Comments: Within six months from the issuance of this notice (NIFA may not consider comments received after the sixth month)</w:t>
                  </w:r>
                </w:p>
              </w:tc>
            </w:tr>
            <w:tr w:rsidR="00AD688A" w:rsidRPr="001A0FE8" w14:paraId="47BE27C7" w14:textId="77777777" w:rsidTr="002E6562">
              <w:trPr>
                <w:tblCellSpacing w:w="0" w:type="dxa"/>
              </w:trPr>
              <w:tc>
                <w:tcPr>
                  <w:tcW w:w="1782" w:type="dxa"/>
                  <w:noWrap/>
                  <w:hideMark/>
                </w:tcPr>
                <w:p w14:paraId="2CBA1F66"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Current Closing Date for Applications:</w:t>
                  </w:r>
                </w:p>
              </w:tc>
              <w:tc>
                <w:tcPr>
                  <w:tcW w:w="4842" w:type="dxa"/>
                  <w:vAlign w:val="center"/>
                  <w:hideMark/>
                </w:tcPr>
                <w:p w14:paraId="7B535A5A"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Jun 03, 2020  Application:5:00 P.M. Eastern, June 3, 20205:00 P.M. Eastern, May 4, 2021Letter of Intent: LOT: Not Required Applicants Comments: Within six months from the issuance of this notice(NIFA may not consider comments received after the sixth month)</w:t>
                  </w:r>
                </w:p>
              </w:tc>
            </w:tr>
            <w:tr w:rsidR="00AD688A" w:rsidRPr="001A0FE8" w14:paraId="07C812D5" w14:textId="77777777" w:rsidTr="002E6562">
              <w:trPr>
                <w:tblCellSpacing w:w="0" w:type="dxa"/>
              </w:trPr>
              <w:tc>
                <w:tcPr>
                  <w:tcW w:w="1782" w:type="dxa"/>
                  <w:noWrap/>
                  <w:hideMark/>
                </w:tcPr>
                <w:p w14:paraId="6508EB83"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Archive Date:</w:t>
                  </w:r>
                </w:p>
              </w:tc>
              <w:tc>
                <w:tcPr>
                  <w:tcW w:w="4842" w:type="dxa"/>
                  <w:vAlign w:val="center"/>
                  <w:hideMark/>
                </w:tcPr>
                <w:p w14:paraId="223FE1D9"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Jul 03, 2020</w:t>
                  </w:r>
                </w:p>
              </w:tc>
            </w:tr>
            <w:tr w:rsidR="00AD688A" w:rsidRPr="001A0FE8" w14:paraId="2C4B2E09" w14:textId="77777777" w:rsidTr="002E6562">
              <w:trPr>
                <w:tblCellSpacing w:w="0" w:type="dxa"/>
              </w:trPr>
              <w:tc>
                <w:tcPr>
                  <w:tcW w:w="1782" w:type="dxa"/>
                  <w:noWrap/>
                  <w:hideMark/>
                </w:tcPr>
                <w:p w14:paraId="2187366B"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Estimated Total Program Funding:</w:t>
                  </w:r>
                </w:p>
              </w:tc>
              <w:tc>
                <w:tcPr>
                  <w:tcW w:w="4842" w:type="dxa"/>
                  <w:vAlign w:val="center"/>
                  <w:hideMark/>
                </w:tcPr>
                <w:p w14:paraId="5B3F73D2"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$4,800,000</w:t>
                  </w:r>
                </w:p>
              </w:tc>
            </w:tr>
            <w:tr w:rsidR="00AD688A" w:rsidRPr="001A0FE8" w14:paraId="39A4E9D1" w14:textId="77777777" w:rsidTr="002E6562">
              <w:trPr>
                <w:tblCellSpacing w:w="0" w:type="dxa"/>
              </w:trPr>
              <w:tc>
                <w:tcPr>
                  <w:tcW w:w="1782" w:type="dxa"/>
                  <w:noWrap/>
                  <w:hideMark/>
                </w:tcPr>
                <w:p w14:paraId="5B31D494"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Award Ceiling:</w:t>
                  </w:r>
                </w:p>
              </w:tc>
              <w:tc>
                <w:tcPr>
                  <w:tcW w:w="4842" w:type="dxa"/>
                  <w:vAlign w:val="center"/>
                  <w:hideMark/>
                </w:tcPr>
                <w:p w14:paraId="21B50C48"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$400,000</w:t>
                  </w:r>
                </w:p>
              </w:tc>
            </w:tr>
            <w:tr w:rsidR="00AD688A" w:rsidRPr="001A0FE8" w14:paraId="0155B791" w14:textId="77777777" w:rsidTr="002E6562">
              <w:trPr>
                <w:tblCellSpacing w:w="0" w:type="dxa"/>
              </w:trPr>
              <w:tc>
                <w:tcPr>
                  <w:tcW w:w="1782" w:type="dxa"/>
                  <w:noWrap/>
                  <w:hideMark/>
                </w:tcPr>
                <w:p w14:paraId="06AAD198"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Award Floor:</w:t>
                  </w:r>
                </w:p>
              </w:tc>
              <w:tc>
                <w:tcPr>
                  <w:tcW w:w="4842" w:type="dxa"/>
                  <w:vAlign w:val="center"/>
                  <w:hideMark/>
                </w:tcPr>
                <w:p w14:paraId="62375F73"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$35,000</w:t>
                  </w:r>
                </w:p>
              </w:tc>
            </w:tr>
          </w:tbl>
          <w:p w14:paraId="506FE1A8" w14:textId="77777777" w:rsidR="00AD688A" w:rsidRPr="001A0FE8" w:rsidRDefault="00AD688A" w:rsidP="002E6562">
            <w:pPr>
              <w:pStyle w:val="NoSpacing"/>
              <w:rPr>
                <w:rFonts w:ascii="Helvetica" w:hAnsi="Helvetica" w:cs="Helvetica"/>
                <w:color w:val="222222"/>
              </w:rPr>
            </w:pPr>
          </w:p>
        </w:tc>
      </w:tr>
    </w:tbl>
    <w:p w14:paraId="406C15E5" w14:textId="77777777" w:rsidR="00AD688A" w:rsidRPr="001A0FE8" w:rsidRDefault="00AD688A" w:rsidP="00AD688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AD688A" w:rsidRPr="001A0FE8" w14:paraId="70E81245" w14:textId="77777777" w:rsidTr="002E6562">
        <w:trPr>
          <w:tblCellSpacing w:w="0" w:type="dxa"/>
        </w:trPr>
        <w:tc>
          <w:tcPr>
            <w:tcW w:w="0" w:type="auto"/>
            <w:noWrap/>
            <w:hideMark/>
          </w:tcPr>
          <w:p w14:paraId="0D90B974"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Eligible Applicants:</w:t>
            </w:r>
          </w:p>
        </w:tc>
        <w:tc>
          <w:tcPr>
            <w:tcW w:w="5000" w:type="pct"/>
            <w:vAlign w:val="center"/>
            <w:hideMark/>
          </w:tcPr>
          <w:p w14:paraId="042740A8"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Others (see text field entitled "Additional Information on Eligibility" for clarification)</w:t>
            </w:r>
          </w:p>
        </w:tc>
      </w:tr>
      <w:tr w:rsidR="00AD688A" w:rsidRPr="001A0FE8" w14:paraId="549DE79D" w14:textId="77777777" w:rsidTr="002E6562">
        <w:trPr>
          <w:tblCellSpacing w:w="0" w:type="dxa"/>
        </w:trPr>
        <w:tc>
          <w:tcPr>
            <w:tcW w:w="0" w:type="auto"/>
            <w:noWrap/>
            <w:hideMark/>
          </w:tcPr>
          <w:p w14:paraId="1211C579"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Additional Information on Eligibility:</w:t>
            </w:r>
          </w:p>
        </w:tc>
        <w:tc>
          <w:tcPr>
            <w:tcW w:w="5000" w:type="pct"/>
            <w:vAlign w:val="center"/>
            <w:hideMark/>
          </w:tcPr>
          <w:p w14:paraId="4ED175B8"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Eligibility Requirements</w:t>
            </w:r>
            <w:r>
              <w:rPr>
                <w:rFonts w:ascii="Helvetica" w:hAnsi="Helvetica" w:cs="Helvetica"/>
                <w:color w:val="222222"/>
              </w:rPr>
              <w:t xml:space="preserve"> </w:t>
            </w:r>
            <w:r w:rsidRPr="001A0FE8">
              <w:rPr>
                <w:rFonts w:ascii="Helvetica" w:hAnsi="Helvetica" w:cs="Helvetica"/>
                <w:color w:val="222222"/>
              </w:rPr>
              <w:t>Applicants for the CFPCGP must meet all the requirements discussed in this RFA.CFP and PP Eligibility. Applicants for CFP and PP must meet the eligibility in this section. Public food program service providers, tribal organizations, or private nonprofit entities, including gleaners (see Definition in Appendix III of this RFA), meeting the following four requirements are eligible to receive a CFP or PP award:1. They must have experience in the area of: a. community food work, particularly concerning small and medium-size farms, including the provision of food to people in low-income communities and the development of new markets in low-income communities for agricultural producers</w:t>
            </w:r>
            <w:r>
              <w:rPr>
                <w:rFonts w:ascii="Helvetica" w:hAnsi="Helvetica" w:cs="Helvetica"/>
                <w:color w:val="222222"/>
              </w:rPr>
              <w:t xml:space="preserve"> </w:t>
            </w:r>
            <w:r w:rsidRPr="001A0FE8">
              <w:rPr>
                <w:rFonts w:ascii="Helvetica" w:hAnsi="Helvetica" w:cs="Helvetica"/>
                <w:color w:val="222222"/>
              </w:rPr>
              <w:t>;b. job training and business development activities for food-related activities in low-income communities; and</w:t>
            </w:r>
            <w:r>
              <w:rPr>
                <w:rFonts w:ascii="Helvetica" w:hAnsi="Helvetica" w:cs="Helvetica"/>
                <w:color w:val="222222"/>
              </w:rPr>
              <w:t xml:space="preserve"> </w:t>
            </w:r>
            <w:r w:rsidRPr="001A0FE8">
              <w:rPr>
                <w:rFonts w:ascii="Helvetica" w:hAnsi="Helvetica" w:cs="Helvetica"/>
                <w:color w:val="222222"/>
              </w:rPr>
              <w:t xml:space="preserve">c. efforts to reduce food insecurity in the community, including food distribution, improving access to services, or coordinating services and programs.2. Demonstrate competency to implement a project, provide fiscal accountability, collect data, and </w:t>
            </w:r>
            <w:r w:rsidRPr="001A0FE8">
              <w:rPr>
                <w:rFonts w:ascii="Helvetica" w:hAnsi="Helvetica" w:cs="Helvetica"/>
                <w:color w:val="222222"/>
              </w:rPr>
              <w:lastRenderedPageBreak/>
              <w:t>prepare reports and other necessary documentation;3. Demonstrate a willingness to share information with researches, evaluators, practitioners, and other interested parties, including a plan for dissemination of results; and4. Collaborate with one or more local partner organizations to achieve at least one of the hunger-free communities goal. (See Steps for a Hunger-Free Community).Failure to meet the eligibility criteria by the application deadline may result in exclusion from consideration or, preclude NIFA from making an award. For those new to Federal financial assistance, NIFA’s Grants Overview provides highly recommended information about grants and other resources to help understand the Federal awards process.</w:t>
            </w:r>
            <w:r>
              <w:rPr>
                <w:rFonts w:ascii="Helvetica" w:hAnsi="Helvetica" w:cs="Helvetica"/>
                <w:color w:val="222222"/>
              </w:rPr>
              <w:t xml:space="preserve"> </w:t>
            </w:r>
            <w:r w:rsidRPr="001A0FE8">
              <w:rPr>
                <w:rFonts w:ascii="Helvetica" w:hAnsi="Helvetica" w:cs="Helvetica"/>
                <w:color w:val="222222"/>
              </w:rPr>
              <w:t>Partners and Collaborators. Applicants for CFP and PP awards are encouraged to seek and create partnerships with public or private, nonprofit or for-profit entities, including links with academic institutions (including minority-serving colleges and universities), and/or other appropriate professionals, community-based organizations, and local government entities. Only the applicant must meet the eligibility requirements. Project partners and collaborators need not meet the eligibility requirements. When planning collaborations, see Part III § B of this RFA. Award recipients may sub-award to organizations not eligible to apply provided such organizations are necessary for the successful completion of the project. See Part IV § C of this RFA.</w:t>
            </w:r>
            <w:r>
              <w:rPr>
                <w:rFonts w:ascii="Helvetica" w:hAnsi="Helvetica" w:cs="Helvetica"/>
                <w:color w:val="222222"/>
              </w:rPr>
              <w:t xml:space="preserve"> </w:t>
            </w:r>
            <w:r w:rsidRPr="001A0FE8">
              <w:rPr>
                <w:rFonts w:ascii="Helvetica" w:hAnsi="Helvetica" w:cs="Helvetica"/>
                <w:color w:val="222222"/>
              </w:rPr>
              <w:t>Fiscal Agent. If an institution/organization cannot accept Federal funds directly, a letter must be included in the application stating that in the event the application results in an award, the award funds must be administered through a fiscal agent organization on their behalf. This agent must be identified in the letter from the applicant and the letter must be countersigned by an authorized representative of the fiscal agent organization. The letter should include the fiscal agent’s point of contact, address, telephone number, fax number and e-mail address. This letter is to be included as an attachment to Field 12, Other Attachments (see Part IV § B of this RFA). In the event an application is recommended for funding, NIFA will request that both the applicant school or institution/organization and the fiscal agent organization submit complete management information (see Part V § C of this RFA).Applications may only be submitted by public food program service providers, tribal organizations, or private nonprofit entities, including gleaners. A letter stating the non-profit status must be included with the application. Failure to meet an eligibility criterion by the application deadline may result in the application being excluded from consideration or,</w:t>
            </w:r>
            <w:r>
              <w:rPr>
                <w:rFonts w:ascii="Helvetica" w:hAnsi="Helvetica" w:cs="Helvetica"/>
                <w:color w:val="222222"/>
              </w:rPr>
              <w:t xml:space="preserve"> </w:t>
            </w:r>
            <w:r w:rsidRPr="001A0FE8">
              <w:rPr>
                <w:rFonts w:ascii="Helvetica" w:hAnsi="Helvetica" w:cs="Helvetica"/>
                <w:color w:val="222222"/>
              </w:rPr>
              <w:t>even though an application may be reviewed, will preclude NIFA from making an award.</w:t>
            </w:r>
          </w:p>
        </w:tc>
      </w:tr>
    </w:tbl>
    <w:p w14:paraId="48CB4EB9" w14:textId="77777777" w:rsidR="00AD688A" w:rsidRPr="001A0FE8" w:rsidRDefault="00AD688A" w:rsidP="00AD688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AD688A" w:rsidRPr="001A0FE8" w14:paraId="1C609EAF" w14:textId="77777777" w:rsidTr="002E6562">
        <w:trPr>
          <w:tblCellSpacing w:w="0" w:type="dxa"/>
        </w:trPr>
        <w:tc>
          <w:tcPr>
            <w:tcW w:w="0" w:type="auto"/>
            <w:noWrap/>
            <w:hideMark/>
          </w:tcPr>
          <w:p w14:paraId="3A97DD22"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Agency Name:</w:t>
            </w:r>
          </w:p>
        </w:tc>
        <w:tc>
          <w:tcPr>
            <w:tcW w:w="5000" w:type="pct"/>
            <w:vAlign w:val="center"/>
            <w:hideMark/>
          </w:tcPr>
          <w:p w14:paraId="6F0B3797"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National Institute of Food and Agriculture</w:t>
            </w:r>
          </w:p>
        </w:tc>
      </w:tr>
      <w:tr w:rsidR="00AD688A" w:rsidRPr="001A0FE8" w14:paraId="0254CAC6" w14:textId="77777777" w:rsidTr="002E6562">
        <w:trPr>
          <w:tblCellSpacing w:w="0" w:type="dxa"/>
        </w:trPr>
        <w:tc>
          <w:tcPr>
            <w:tcW w:w="0" w:type="auto"/>
            <w:noWrap/>
            <w:hideMark/>
          </w:tcPr>
          <w:p w14:paraId="41B458BF"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Description:</w:t>
            </w:r>
          </w:p>
        </w:tc>
        <w:tc>
          <w:tcPr>
            <w:tcW w:w="5000" w:type="pct"/>
            <w:vAlign w:val="center"/>
            <w:hideMark/>
          </w:tcPr>
          <w:p w14:paraId="3EBD6191"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In FY 2019, NIFA's CFP intends to solicit applications and fund two types of grants. The types are entitled (1) Community Food Projects (CFP) and (2) Planning Projects (PP). The primary goals of the CFP are to: Meet the food needs of low-income individuals through food distribution, community outreach to assist in participation in Federally assisted nutrition programs, or improving access to food as part of a comprehensive service; Increase the self-reliance of communities in providing for the food needs of the communities; Promote comprehensive responses to local food access, farm, and nutrition issues; and Meet specific state, local or neighborhood food and agricultural needs including needs relating to: Equipment necessary for the efficient operation of a project; Planning for long-term solutions; or The creation of innovative marketing activities that mutually benefit agricultural producers and low-income consumers.</w:t>
            </w:r>
          </w:p>
        </w:tc>
      </w:tr>
      <w:tr w:rsidR="00AD688A" w:rsidRPr="001A0FE8" w14:paraId="5C7C57EC" w14:textId="77777777" w:rsidTr="002E6562">
        <w:trPr>
          <w:tblCellSpacing w:w="0" w:type="dxa"/>
        </w:trPr>
        <w:tc>
          <w:tcPr>
            <w:tcW w:w="0" w:type="auto"/>
            <w:noWrap/>
            <w:hideMark/>
          </w:tcPr>
          <w:p w14:paraId="09F3D245"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lastRenderedPageBreak/>
              <w:t>Link to Additional Information:</w:t>
            </w:r>
          </w:p>
        </w:tc>
        <w:tc>
          <w:tcPr>
            <w:tcW w:w="5000" w:type="pct"/>
            <w:vAlign w:val="center"/>
            <w:hideMark/>
          </w:tcPr>
          <w:p w14:paraId="69D6475B" w14:textId="77777777" w:rsidR="00AD688A" w:rsidRPr="001A0FE8" w:rsidRDefault="00816A1B" w:rsidP="002E6562">
            <w:pPr>
              <w:pStyle w:val="NoSpacing"/>
              <w:rPr>
                <w:rFonts w:ascii="Helvetica" w:hAnsi="Helvetica" w:cs="Helvetica"/>
                <w:color w:val="222222"/>
              </w:rPr>
            </w:pPr>
            <w:hyperlink r:id="rId134" w:tgtFrame="_blank" w:tooltip="Link to Additional Information" w:history="1">
              <w:r w:rsidR="00AD688A" w:rsidRPr="001A0FE8">
                <w:rPr>
                  <w:rStyle w:val="Hyperlink"/>
                  <w:rFonts w:ascii="Helvetica" w:hAnsi="Helvetica" w:cs="Helvetica"/>
                </w:rPr>
                <w:t>Community Food Projects (CFP) Competitive Grants Program</w:t>
              </w:r>
            </w:hyperlink>
          </w:p>
        </w:tc>
      </w:tr>
      <w:tr w:rsidR="00AD688A" w:rsidRPr="001A0FE8" w14:paraId="0F5F6CC1" w14:textId="77777777" w:rsidTr="002E6562">
        <w:trPr>
          <w:tblCellSpacing w:w="0" w:type="dxa"/>
        </w:trPr>
        <w:tc>
          <w:tcPr>
            <w:tcW w:w="0" w:type="auto"/>
            <w:noWrap/>
            <w:hideMark/>
          </w:tcPr>
          <w:p w14:paraId="2945DC8A" w14:textId="77777777" w:rsidR="00AD688A" w:rsidRPr="001A0FE8" w:rsidRDefault="00AD688A" w:rsidP="002E6562">
            <w:pPr>
              <w:pStyle w:val="NoSpacing"/>
              <w:rPr>
                <w:rFonts w:ascii="Helvetica" w:hAnsi="Helvetica" w:cs="Helvetica"/>
                <w:b/>
                <w:bCs/>
                <w:color w:val="222222"/>
              </w:rPr>
            </w:pPr>
            <w:r w:rsidRPr="001A0FE8">
              <w:rPr>
                <w:rFonts w:ascii="Helvetica" w:hAnsi="Helvetica" w:cs="Helvetica"/>
                <w:b/>
                <w:bCs/>
                <w:color w:val="222222"/>
              </w:rPr>
              <w:t>Grantor Contact Information:</w:t>
            </w:r>
          </w:p>
        </w:tc>
        <w:tc>
          <w:tcPr>
            <w:tcW w:w="5000" w:type="pct"/>
            <w:vAlign w:val="center"/>
            <w:hideMark/>
          </w:tcPr>
          <w:p w14:paraId="782A71DF" w14:textId="77777777" w:rsidR="00AD688A" w:rsidRPr="001A0FE8" w:rsidRDefault="00AD688A" w:rsidP="002E6562">
            <w:pPr>
              <w:pStyle w:val="NoSpacing"/>
              <w:rPr>
                <w:rFonts w:ascii="Helvetica" w:hAnsi="Helvetica" w:cs="Helvetica"/>
                <w:color w:val="222222"/>
              </w:rPr>
            </w:pPr>
            <w:r w:rsidRPr="001A0FE8">
              <w:rPr>
                <w:rFonts w:ascii="Helvetica" w:hAnsi="Helvetica" w:cs="Helvetica"/>
                <w:color w:val="222222"/>
              </w:rPr>
              <w:t>If you have difficulty accessing the full announcement electronically, please contact:</w:t>
            </w:r>
            <w:r w:rsidRPr="001A0FE8">
              <w:rPr>
                <w:rFonts w:ascii="Helvetica" w:hAnsi="Helvetica" w:cs="Helvetica"/>
                <w:color w:val="222222"/>
              </w:rPr>
              <w:br/>
            </w:r>
            <w:r w:rsidRPr="001A0FE8">
              <w:rPr>
                <w:rFonts w:ascii="Helvetica" w:hAnsi="Helvetica" w:cs="Helvetica"/>
                <w:color w:val="222222"/>
              </w:rPr>
              <w:br/>
              <w:t>NIFA Help Desk Phone: 202-401-5048 Business hours are M-F, 7:00 am -5:00 pm ET, excluding Federal holidays</w:t>
            </w:r>
            <w:r w:rsidRPr="001A0FE8">
              <w:rPr>
                <w:rFonts w:ascii="Helvetica" w:hAnsi="Helvetica" w:cs="Helvetica"/>
                <w:color w:val="222222"/>
              </w:rPr>
              <w:br/>
            </w:r>
            <w:r w:rsidRPr="001A0FE8">
              <w:rPr>
                <w:rFonts w:ascii="Helvetica" w:hAnsi="Helvetica" w:cs="Helvetica"/>
                <w:color w:val="222222"/>
              </w:rPr>
              <w:br/>
            </w:r>
            <w:hyperlink r:id="rId135" w:history="1">
              <w:r w:rsidRPr="001A0FE8">
                <w:rPr>
                  <w:rStyle w:val="Hyperlink"/>
                  <w:rFonts w:ascii="Helvetica" w:hAnsi="Helvetica" w:cs="Helvetica"/>
                </w:rPr>
                <w:t>If you have any questions related to preparing application content.</w:t>
              </w:r>
            </w:hyperlink>
          </w:p>
        </w:tc>
      </w:tr>
    </w:tbl>
    <w:p w14:paraId="5ADBDB96" w14:textId="77777777" w:rsidR="00AD688A" w:rsidRDefault="00AD688A" w:rsidP="00AD688A">
      <w:pPr>
        <w:pStyle w:val="NoSpacing"/>
        <w:pBdr>
          <w:bottom w:val="single" w:sz="6" w:space="1" w:color="auto"/>
        </w:pBdr>
        <w:rPr>
          <w:rStyle w:val="Hyperlink"/>
          <w:rFonts w:ascii="Helvetica" w:hAnsi="Helvetica" w:cs="Helvetica"/>
          <w:color w:val="1155CC"/>
          <w:sz w:val="24"/>
          <w:szCs w:val="24"/>
          <w:shd w:val="clear" w:color="auto" w:fill="FFFFFF"/>
        </w:rPr>
      </w:pPr>
      <w:r w:rsidRPr="00570071">
        <w:rPr>
          <w:rFonts w:ascii="Helvetica" w:hAnsi="Helvetica" w:cs="Helvetica"/>
          <w:color w:val="222222"/>
          <w:sz w:val="24"/>
          <w:szCs w:val="24"/>
        </w:rPr>
        <w:br/>
      </w:r>
      <w:hyperlink r:id="rId136" w:tgtFrame="_blank" w:history="1">
        <w:r w:rsidRPr="00570071">
          <w:rPr>
            <w:rStyle w:val="Hyperlink"/>
            <w:rFonts w:ascii="Helvetica" w:hAnsi="Helvetica" w:cs="Helvetica"/>
            <w:color w:val="1155CC"/>
            <w:sz w:val="24"/>
            <w:szCs w:val="24"/>
            <w:shd w:val="clear" w:color="auto" w:fill="FFFFFF"/>
          </w:rPr>
          <w:t>https://www.grants.gov/web/grants/view-opportunity.html?oppId=325881</w:t>
        </w:r>
      </w:hyperlink>
    </w:p>
    <w:p w14:paraId="3F840187" w14:textId="77777777" w:rsidR="00AD688A" w:rsidRDefault="00AD688A" w:rsidP="00AD688A">
      <w:pPr>
        <w:pStyle w:val="NoSpacing"/>
        <w:pBdr>
          <w:bottom w:val="single" w:sz="6" w:space="1" w:color="auto"/>
        </w:pBdr>
        <w:rPr>
          <w:rStyle w:val="Hyperlink"/>
          <w:rFonts w:ascii="Helvetica" w:hAnsi="Helvetica" w:cs="Helvetica"/>
          <w:color w:val="1155CC"/>
          <w:sz w:val="24"/>
          <w:szCs w:val="24"/>
          <w:shd w:val="clear" w:color="auto" w:fill="FFFFFF"/>
        </w:rPr>
      </w:pPr>
    </w:p>
    <w:p w14:paraId="463B716F" w14:textId="77777777" w:rsidR="00AD688A" w:rsidRDefault="00AD688A" w:rsidP="00AD688A">
      <w:pPr>
        <w:pStyle w:val="NoSpacing"/>
        <w:rPr>
          <w:rFonts w:ascii="Helvetica" w:hAnsi="Helvetica" w:cs="Helvetica"/>
          <w:color w:val="222222"/>
          <w:sz w:val="24"/>
          <w:szCs w:val="24"/>
          <w:shd w:val="clear" w:color="auto" w:fill="FFFFFF"/>
        </w:rPr>
      </w:pPr>
    </w:p>
    <w:p w14:paraId="717B7D8C" w14:textId="77777777" w:rsidR="00AD688A" w:rsidRDefault="00AD688A" w:rsidP="00AD688A">
      <w:pPr>
        <w:pStyle w:val="NoSpacing"/>
        <w:rPr>
          <w:rFonts w:ascii="Helvetica" w:hAnsi="Helvetica" w:cs="Helvetica"/>
          <w:color w:val="222222"/>
          <w:sz w:val="24"/>
          <w:szCs w:val="24"/>
          <w:shd w:val="clear" w:color="auto" w:fill="FFFFFF"/>
        </w:rPr>
      </w:pPr>
      <w:bookmarkStart w:id="84" w:name="AGFASLP"/>
      <w:bookmarkEnd w:id="84"/>
      <w:r w:rsidRPr="00570071">
        <w:rPr>
          <w:rFonts w:ascii="Helvetica" w:hAnsi="Helvetica" w:cs="Helvetica"/>
          <w:color w:val="222222"/>
          <w:sz w:val="24"/>
          <w:szCs w:val="24"/>
          <w:shd w:val="clear" w:color="auto" w:fill="FFFFFF"/>
        </w:rPr>
        <w:t>National Institute of Food and Agriculture</w:t>
      </w:r>
      <w:r w:rsidRPr="00570071">
        <w:rPr>
          <w:rFonts w:ascii="Helvetica" w:hAnsi="Helvetica" w:cs="Helvetica"/>
          <w:color w:val="222222"/>
          <w:sz w:val="24"/>
          <w:szCs w:val="24"/>
        </w:rPr>
        <w:br/>
      </w:r>
      <w:r w:rsidRPr="00570071">
        <w:rPr>
          <w:rFonts w:ascii="Helvetica" w:hAnsi="Helvetica" w:cs="Helvetica"/>
          <w:color w:val="222222"/>
          <w:sz w:val="24"/>
          <w:szCs w:val="24"/>
          <w:shd w:val="clear" w:color="auto" w:fill="FFFFFF"/>
        </w:rPr>
        <w:t>Food and Agriculture Service Learning Program (FASLP)</w:t>
      </w:r>
      <w:r w:rsidRPr="00570071">
        <w:rPr>
          <w:rFonts w:ascii="Helvetica" w:hAnsi="Helvetica" w:cs="Helvetica"/>
          <w:color w:val="222222"/>
          <w:sz w:val="24"/>
          <w:szCs w:val="24"/>
        </w:rPr>
        <w:br/>
      </w:r>
      <w:r w:rsidRPr="00570071">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AD688A" w:rsidRPr="00AD0CC5" w14:paraId="12A80DDB"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793"/>
              <w:gridCol w:w="3452"/>
            </w:tblGrid>
            <w:tr w:rsidR="00AD688A" w:rsidRPr="00AD0CC5" w14:paraId="172C09DD" w14:textId="77777777" w:rsidTr="002E6562">
              <w:trPr>
                <w:tblCellSpacing w:w="0" w:type="dxa"/>
              </w:trPr>
              <w:tc>
                <w:tcPr>
                  <w:tcW w:w="1793" w:type="dxa"/>
                  <w:noWrap/>
                  <w:hideMark/>
                </w:tcPr>
                <w:p w14:paraId="298C55FA"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Document Type:</w:t>
                  </w:r>
                </w:p>
              </w:tc>
              <w:tc>
                <w:tcPr>
                  <w:tcW w:w="3674" w:type="dxa"/>
                  <w:vAlign w:val="center"/>
                  <w:hideMark/>
                </w:tcPr>
                <w:p w14:paraId="07CB23E0"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Grants Notice</w:t>
                  </w:r>
                </w:p>
              </w:tc>
            </w:tr>
            <w:tr w:rsidR="00AD688A" w:rsidRPr="00AD0CC5" w14:paraId="5C380CC6" w14:textId="77777777" w:rsidTr="002E6562">
              <w:trPr>
                <w:tblCellSpacing w:w="0" w:type="dxa"/>
              </w:trPr>
              <w:tc>
                <w:tcPr>
                  <w:tcW w:w="1793" w:type="dxa"/>
                  <w:noWrap/>
                  <w:hideMark/>
                </w:tcPr>
                <w:p w14:paraId="0F8333B0"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Funding Opportunity Number:</w:t>
                  </w:r>
                </w:p>
              </w:tc>
              <w:tc>
                <w:tcPr>
                  <w:tcW w:w="3674" w:type="dxa"/>
                  <w:vAlign w:val="center"/>
                  <w:hideMark/>
                </w:tcPr>
                <w:p w14:paraId="37629698"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USDA-NIFA-FASLP-007292</w:t>
                  </w:r>
                </w:p>
              </w:tc>
            </w:tr>
            <w:tr w:rsidR="00AD688A" w:rsidRPr="00AD0CC5" w14:paraId="242A1D7F" w14:textId="77777777" w:rsidTr="002E6562">
              <w:trPr>
                <w:tblCellSpacing w:w="0" w:type="dxa"/>
              </w:trPr>
              <w:tc>
                <w:tcPr>
                  <w:tcW w:w="1793" w:type="dxa"/>
                  <w:noWrap/>
                  <w:hideMark/>
                </w:tcPr>
                <w:p w14:paraId="6D4EF3AD"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Funding Opportunity Title:</w:t>
                  </w:r>
                </w:p>
              </w:tc>
              <w:tc>
                <w:tcPr>
                  <w:tcW w:w="3674" w:type="dxa"/>
                  <w:vAlign w:val="center"/>
                  <w:hideMark/>
                </w:tcPr>
                <w:p w14:paraId="08E71555"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Food and Agriculture Service Learning Program (FASLP)</w:t>
                  </w:r>
                </w:p>
              </w:tc>
            </w:tr>
            <w:tr w:rsidR="00AD688A" w:rsidRPr="00AD0CC5" w14:paraId="10DA6B4E" w14:textId="77777777" w:rsidTr="002E6562">
              <w:trPr>
                <w:tblCellSpacing w:w="0" w:type="dxa"/>
              </w:trPr>
              <w:tc>
                <w:tcPr>
                  <w:tcW w:w="1793" w:type="dxa"/>
                  <w:noWrap/>
                  <w:hideMark/>
                </w:tcPr>
                <w:p w14:paraId="7EBA4CC7"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Opportunity Category:</w:t>
                  </w:r>
                </w:p>
              </w:tc>
              <w:tc>
                <w:tcPr>
                  <w:tcW w:w="3674" w:type="dxa"/>
                  <w:vAlign w:val="center"/>
                  <w:hideMark/>
                </w:tcPr>
                <w:p w14:paraId="4C205E9C"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Discretionary</w:t>
                  </w:r>
                </w:p>
              </w:tc>
            </w:tr>
            <w:tr w:rsidR="00AD688A" w:rsidRPr="00AD0CC5" w14:paraId="50BD935B" w14:textId="77777777" w:rsidTr="002E6562">
              <w:trPr>
                <w:tblCellSpacing w:w="0" w:type="dxa"/>
              </w:trPr>
              <w:tc>
                <w:tcPr>
                  <w:tcW w:w="1793" w:type="dxa"/>
                  <w:noWrap/>
                  <w:hideMark/>
                </w:tcPr>
                <w:p w14:paraId="265340A4"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Opportunity Category Explanation:</w:t>
                  </w:r>
                </w:p>
              </w:tc>
              <w:tc>
                <w:tcPr>
                  <w:tcW w:w="3674" w:type="dxa"/>
                  <w:vAlign w:val="center"/>
                  <w:hideMark/>
                </w:tcPr>
                <w:p w14:paraId="62E39AFC"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 </w:t>
                  </w:r>
                </w:p>
              </w:tc>
            </w:tr>
            <w:tr w:rsidR="00AD688A" w:rsidRPr="00AD0CC5" w14:paraId="034BFB49" w14:textId="77777777" w:rsidTr="002E6562">
              <w:trPr>
                <w:tblCellSpacing w:w="0" w:type="dxa"/>
              </w:trPr>
              <w:tc>
                <w:tcPr>
                  <w:tcW w:w="1793" w:type="dxa"/>
                  <w:noWrap/>
                  <w:hideMark/>
                </w:tcPr>
                <w:p w14:paraId="13CAF3C9"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Funding Instrument Type:</w:t>
                  </w:r>
                </w:p>
              </w:tc>
              <w:tc>
                <w:tcPr>
                  <w:tcW w:w="3674" w:type="dxa"/>
                  <w:vAlign w:val="center"/>
                  <w:hideMark/>
                </w:tcPr>
                <w:p w14:paraId="6BF724CF"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Grant</w:t>
                  </w:r>
                </w:p>
              </w:tc>
            </w:tr>
            <w:tr w:rsidR="00AD688A" w:rsidRPr="00AD0CC5" w14:paraId="5ED7C1FE" w14:textId="77777777" w:rsidTr="002E6562">
              <w:trPr>
                <w:tblCellSpacing w:w="0" w:type="dxa"/>
              </w:trPr>
              <w:tc>
                <w:tcPr>
                  <w:tcW w:w="1793" w:type="dxa"/>
                  <w:noWrap/>
                  <w:hideMark/>
                </w:tcPr>
                <w:p w14:paraId="14F3CA28"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Category of Funding Activity:</w:t>
                  </w:r>
                </w:p>
              </w:tc>
              <w:tc>
                <w:tcPr>
                  <w:tcW w:w="3674" w:type="dxa"/>
                  <w:vAlign w:val="center"/>
                  <w:hideMark/>
                </w:tcPr>
                <w:p w14:paraId="679F2192"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Agriculture</w:t>
                  </w:r>
                </w:p>
              </w:tc>
            </w:tr>
            <w:tr w:rsidR="00AD688A" w:rsidRPr="00AD0CC5" w14:paraId="0FBCE65F" w14:textId="77777777" w:rsidTr="002E6562">
              <w:trPr>
                <w:tblCellSpacing w:w="0" w:type="dxa"/>
              </w:trPr>
              <w:tc>
                <w:tcPr>
                  <w:tcW w:w="1793" w:type="dxa"/>
                  <w:noWrap/>
                  <w:hideMark/>
                </w:tcPr>
                <w:p w14:paraId="163A12F4"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Category Explanation:</w:t>
                  </w:r>
                </w:p>
              </w:tc>
              <w:tc>
                <w:tcPr>
                  <w:tcW w:w="3674" w:type="dxa"/>
                  <w:vAlign w:val="center"/>
                  <w:hideMark/>
                </w:tcPr>
                <w:p w14:paraId="4CF5E0C6"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 </w:t>
                  </w:r>
                </w:p>
              </w:tc>
            </w:tr>
            <w:tr w:rsidR="00AD688A" w:rsidRPr="00AD0CC5" w14:paraId="70212211" w14:textId="77777777" w:rsidTr="002E6562">
              <w:trPr>
                <w:tblCellSpacing w:w="0" w:type="dxa"/>
              </w:trPr>
              <w:tc>
                <w:tcPr>
                  <w:tcW w:w="1793" w:type="dxa"/>
                  <w:noWrap/>
                  <w:hideMark/>
                </w:tcPr>
                <w:p w14:paraId="5CDE8734"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Expected Number of Awards:</w:t>
                  </w:r>
                </w:p>
              </w:tc>
              <w:tc>
                <w:tcPr>
                  <w:tcW w:w="3674" w:type="dxa"/>
                  <w:vAlign w:val="center"/>
                  <w:hideMark/>
                </w:tcPr>
                <w:p w14:paraId="5FF5B4AC"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 </w:t>
                  </w:r>
                </w:p>
              </w:tc>
            </w:tr>
            <w:tr w:rsidR="00AD688A" w:rsidRPr="00AD0CC5" w14:paraId="63F76997" w14:textId="77777777" w:rsidTr="002E6562">
              <w:trPr>
                <w:tblCellSpacing w:w="0" w:type="dxa"/>
              </w:trPr>
              <w:tc>
                <w:tcPr>
                  <w:tcW w:w="1793" w:type="dxa"/>
                  <w:noWrap/>
                  <w:hideMark/>
                </w:tcPr>
                <w:p w14:paraId="4224E27B"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CFDA Number(s):</w:t>
                  </w:r>
                </w:p>
              </w:tc>
              <w:tc>
                <w:tcPr>
                  <w:tcW w:w="3674" w:type="dxa"/>
                  <w:vAlign w:val="center"/>
                  <w:hideMark/>
                </w:tcPr>
                <w:p w14:paraId="1C116FB6"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10.522 -- Food and Agriculture Service Learning Program</w:t>
                  </w:r>
                </w:p>
              </w:tc>
            </w:tr>
            <w:tr w:rsidR="00AD688A" w:rsidRPr="00AD0CC5" w14:paraId="3B7DB90A" w14:textId="77777777" w:rsidTr="002E6562">
              <w:trPr>
                <w:tblCellSpacing w:w="0" w:type="dxa"/>
              </w:trPr>
              <w:tc>
                <w:tcPr>
                  <w:tcW w:w="1793" w:type="dxa"/>
                  <w:noWrap/>
                  <w:hideMark/>
                </w:tcPr>
                <w:p w14:paraId="259AA2D8"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Cost Sharing or Matching Requirement:</w:t>
                  </w:r>
                </w:p>
              </w:tc>
              <w:tc>
                <w:tcPr>
                  <w:tcW w:w="3674" w:type="dxa"/>
                  <w:vAlign w:val="center"/>
                  <w:hideMark/>
                </w:tcPr>
                <w:p w14:paraId="3865FBE8"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No</w:t>
                  </w:r>
                </w:p>
              </w:tc>
            </w:tr>
          </w:tbl>
          <w:p w14:paraId="61309297" w14:textId="77777777" w:rsidR="00AD688A" w:rsidRPr="00AD0CC5" w:rsidRDefault="00AD688A" w:rsidP="002E656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10"/>
              <w:gridCol w:w="2835"/>
            </w:tblGrid>
            <w:tr w:rsidR="00AD688A" w:rsidRPr="00AD0CC5" w14:paraId="7A8EC71D" w14:textId="77777777" w:rsidTr="002E6562">
              <w:trPr>
                <w:tblCellSpacing w:w="0" w:type="dxa"/>
              </w:trPr>
              <w:tc>
                <w:tcPr>
                  <w:tcW w:w="2410" w:type="dxa"/>
                  <w:noWrap/>
                  <w:hideMark/>
                </w:tcPr>
                <w:p w14:paraId="1F74A285"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Version:</w:t>
                  </w:r>
                </w:p>
              </w:tc>
              <w:tc>
                <w:tcPr>
                  <w:tcW w:w="2954" w:type="dxa"/>
                  <w:vAlign w:val="center"/>
                  <w:hideMark/>
                </w:tcPr>
                <w:p w14:paraId="588B7EDD"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Synopsis 2</w:t>
                  </w:r>
                </w:p>
              </w:tc>
            </w:tr>
            <w:tr w:rsidR="00AD688A" w:rsidRPr="00AD0CC5" w14:paraId="7FAB4A4B" w14:textId="77777777" w:rsidTr="002E6562">
              <w:trPr>
                <w:tblCellSpacing w:w="0" w:type="dxa"/>
              </w:trPr>
              <w:tc>
                <w:tcPr>
                  <w:tcW w:w="2410" w:type="dxa"/>
                  <w:noWrap/>
                  <w:hideMark/>
                </w:tcPr>
                <w:p w14:paraId="527993C7"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Posted Date:</w:t>
                  </w:r>
                </w:p>
              </w:tc>
              <w:tc>
                <w:tcPr>
                  <w:tcW w:w="2954" w:type="dxa"/>
                  <w:vAlign w:val="center"/>
                  <w:hideMark/>
                </w:tcPr>
                <w:p w14:paraId="1D271708"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Mar 30, 2020</w:t>
                  </w:r>
                </w:p>
              </w:tc>
            </w:tr>
            <w:tr w:rsidR="00AD688A" w:rsidRPr="00AD0CC5" w14:paraId="23DC3A84" w14:textId="77777777" w:rsidTr="002E6562">
              <w:trPr>
                <w:tblCellSpacing w:w="0" w:type="dxa"/>
              </w:trPr>
              <w:tc>
                <w:tcPr>
                  <w:tcW w:w="2410" w:type="dxa"/>
                  <w:noWrap/>
                  <w:hideMark/>
                </w:tcPr>
                <w:p w14:paraId="694E2EE2"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Last Updated Date:</w:t>
                  </w:r>
                </w:p>
              </w:tc>
              <w:tc>
                <w:tcPr>
                  <w:tcW w:w="2954" w:type="dxa"/>
                  <w:vAlign w:val="center"/>
                  <w:hideMark/>
                </w:tcPr>
                <w:p w14:paraId="776975E1"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Apr 06, 2020</w:t>
                  </w:r>
                </w:p>
              </w:tc>
            </w:tr>
            <w:tr w:rsidR="00AD688A" w:rsidRPr="00AD0CC5" w14:paraId="15DC3491" w14:textId="77777777" w:rsidTr="002E6562">
              <w:trPr>
                <w:tblCellSpacing w:w="0" w:type="dxa"/>
              </w:trPr>
              <w:tc>
                <w:tcPr>
                  <w:tcW w:w="2410" w:type="dxa"/>
                  <w:noWrap/>
                  <w:hideMark/>
                </w:tcPr>
                <w:p w14:paraId="52BDA482"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Original Closing Date for Applications:</w:t>
                  </w:r>
                </w:p>
              </w:tc>
              <w:tc>
                <w:tcPr>
                  <w:tcW w:w="2954" w:type="dxa"/>
                  <w:vAlign w:val="center"/>
                  <w:hideMark/>
                </w:tcPr>
                <w:p w14:paraId="505CDECD"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Jun 04, 2020  </w:t>
                  </w:r>
                </w:p>
              </w:tc>
            </w:tr>
            <w:tr w:rsidR="00AD688A" w:rsidRPr="00AD0CC5" w14:paraId="54812B06" w14:textId="77777777" w:rsidTr="002E6562">
              <w:trPr>
                <w:tblCellSpacing w:w="0" w:type="dxa"/>
              </w:trPr>
              <w:tc>
                <w:tcPr>
                  <w:tcW w:w="2410" w:type="dxa"/>
                  <w:noWrap/>
                  <w:hideMark/>
                </w:tcPr>
                <w:p w14:paraId="3BD96D34"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Current Closing Date for Applications:</w:t>
                  </w:r>
                </w:p>
              </w:tc>
              <w:tc>
                <w:tcPr>
                  <w:tcW w:w="2954" w:type="dxa"/>
                  <w:vAlign w:val="center"/>
                  <w:hideMark/>
                </w:tcPr>
                <w:p w14:paraId="1F3F2528"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Jun 04, 2020  </w:t>
                  </w:r>
                </w:p>
              </w:tc>
            </w:tr>
            <w:tr w:rsidR="00AD688A" w:rsidRPr="00AD0CC5" w14:paraId="33980056" w14:textId="77777777" w:rsidTr="002E6562">
              <w:trPr>
                <w:tblCellSpacing w:w="0" w:type="dxa"/>
              </w:trPr>
              <w:tc>
                <w:tcPr>
                  <w:tcW w:w="2410" w:type="dxa"/>
                  <w:noWrap/>
                  <w:hideMark/>
                </w:tcPr>
                <w:p w14:paraId="7A5C678F"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Archive Date:</w:t>
                  </w:r>
                </w:p>
              </w:tc>
              <w:tc>
                <w:tcPr>
                  <w:tcW w:w="2954" w:type="dxa"/>
                  <w:vAlign w:val="center"/>
                  <w:hideMark/>
                </w:tcPr>
                <w:p w14:paraId="45FDC5BF"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Jul 04, 2020</w:t>
                  </w:r>
                </w:p>
              </w:tc>
            </w:tr>
            <w:tr w:rsidR="00AD688A" w:rsidRPr="00AD0CC5" w14:paraId="129763F9" w14:textId="77777777" w:rsidTr="002E6562">
              <w:trPr>
                <w:tblCellSpacing w:w="0" w:type="dxa"/>
              </w:trPr>
              <w:tc>
                <w:tcPr>
                  <w:tcW w:w="2410" w:type="dxa"/>
                  <w:noWrap/>
                  <w:hideMark/>
                </w:tcPr>
                <w:p w14:paraId="6951B5D0"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Estimated Total Program Funding:</w:t>
                  </w:r>
                </w:p>
              </w:tc>
              <w:tc>
                <w:tcPr>
                  <w:tcW w:w="2954" w:type="dxa"/>
                  <w:vAlign w:val="center"/>
                  <w:hideMark/>
                </w:tcPr>
                <w:p w14:paraId="7EB8CCD8"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$960,000</w:t>
                  </w:r>
                </w:p>
              </w:tc>
            </w:tr>
            <w:tr w:rsidR="00AD688A" w:rsidRPr="00AD0CC5" w14:paraId="4F6A1385" w14:textId="77777777" w:rsidTr="002E6562">
              <w:trPr>
                <w:tblCellSpacing w:w="0" w:type="dxa"/>
              </w:trPr>
              <w:tc>
                <w:tcPr>
                  <w:tcW w:w="2410" w:type="dxa"/>
                  <w:noWrap/>
                  <w:hideMark/>
                </w:tcPr>
                <w:p w14:paraId="54E2F157"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Award Ceiling:</w:t>
                  </w:r>
                </w:p>
              </w:tc>
              <w:tc>
                <w:tcPr>
                  <w:tcW w:w="2954" w:type="dxa"/>
                  <w:vAlign w:val="center"/>
                  <w:hideMark/>
                </w:tcPr>
                <w:p w14:paraId="2151850D"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$225,000</w:t>
                  </w:r>
                </w:p>
              </w:tc>
            </w:tr>
            <w:tr w:rsidR="00AD688A" w:rsidRPr="00AD0CC5" w14:paraId="2E16543E" w14:textId="77777777" w:rsidTr="002E6562">
              <w:trPr>
                <w:tblCellSpacing w:w="0" w:type="dxa"/>
              </w:trPr>
              <w:tc>
                <w:tcPr>
                  <w:tcW w:w="2410" w:type="dxa"/>
                  <w:noWrap/>
                  <w:hideMark/>
                </w:tcPr>
                <w:p w14:paraId="337BC051"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Award Floor:</w:t>
                  </w:r>
                </w:p>
              </w:tc>
              <w:tc>
                <w:tcPr>
                  <w:tcW w:w="2954" w:type="dxa"/>
                  <w:vAlign w:val="center"/>
                  <w:hideMark/>
                </w:tcPr>
                <w:p w14:paraId="2D8DA597"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$0</w:t>
                  </w:r>
                </w:p>
              </w:tc>
            </w:tr>
          </w:tbl>
          <w:p w14:paraId="29AAA5D1" w14:textId="77777777" w:rsidR="00AD688A" w:rsidRPr="00AD0CC5" w:rsidRDefault="00AD688A" w:rsidP="002E6562">
            <w:pPr>
              <w:pStyle w:val="NoSpacing"/>
              <w:rPr>
                <w:rFonts w:ascii="Helvetica" w:hAnsi="Helvetica" w:cs="Helvetica"/>
                <w:color w:val="222222"/>
              </w:rPr>
            </w:pPr>
          </w:p>
        </w:tc>
      </w:tr>
    </w:tbl>
    <w:p w14:paraId="5428569C" w14:textId="77777777" w:rsidR="00AD688A" w:rsidRPr="00AD0CC5" w:rsidRDefault="00AD688A" w:rsidP="00AD688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AD688A" w:rsidRPr="00AD0CC5" w14:paraId="329F3C49" w14:textId="77777777" w:rsidTr="002E6562">
        <w:trPr>
          <w:tblCellSpacing w:w="0" w:type="dxa"/>
        </w:trPr>
        <w:tc>
          <w:tcPr>
            <w:tcW w:w="0" w:type="auto"/>
            <w:noWrap/>
            <w:hideMark/>
          </w:tcPr>
          <w:p w14:paraId="2A8F8686"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Eligible Applicants:</w:t>
            </w:r>
          </w:p>
        </w:tc>
        <w:tc>
          <w:tcPr>
            <w:tcW w:w="5000" w:type="pct"/>
            <w:vAlign w:val="center"/>
            <w:hideMark/>
          </w:tcPr>
          <w:p w14:paraId="5F289313"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Others (see text field entitled "Additional Information on Eligibility" for clarification)</w:t>
            </w:r>
          </w:p>
        </w:tc>
      </w:tr>
      <w:tr w:rsidR="00AD688A" w:rsidRPr="00AD0CC5" w14:paraId="2F6B99CA" w14:textId="77777777" w:rsidTr="002E6562">
        <w:trPr>
          <w:tblCellSpacing w:w="0" w:type="dxa"/>
        </w:trPr>
        <w:tc>
          <w:tcPr>
            <w:tcW w:w="0" w:type="auto"/>
            <w:noWrap/>
            <w:hideMark/>
          </w:tcPr>
          <w:p w14:paraId="21D88414"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lastRenderedPageBreak/>
              <w:t>Additional Information on Eligibility:</w:t>
            </w:r>
          </w:p>
        </w:tc>
        <w:tc>
          <w:tcPr>
            <w:tcW w:w="5000" w:type="pct"/>
            <w:vAlign w:val="center"/>
            <w:hideMark/>
          </w:tcPr>
          <w:p w14:paraId="0A4FB8A7"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Eligibility Requirements. Application to the FASLP is limited to the following groups: state agricultural experiment stations; colleges and universities; university research foundations; other research institutions and organizations; Federal agencies; national laboratories; private organizations, foundations, or corporations; individuals; or any group consisting of two or more entities described herein. The eligibility requirements are limited to the applicant. Project partners and collaborators need not meet the eligibility requirements. Failure to meet the eligibility criteria by the application deadline may result in exclusion from consideration or, preclude NIFA from making an award. For those new to Federal financial assistance, NIFA’s Grants Overview provides highly recommended information about grants and other resources to help understand the Federal awards process. Duplicate or Multiple Submissions – duplicate or multiple submissions are not allowed. NIFA will disqualify both applications if an applicant submits duplicate or multiple submissions. For those new to Federal financial assistance, NIFA’s Grants Overview provides highly recommended information about grants and other resources to help understand the Federal awards process.</w:t>
            </w:r>
          </w:p>
        </w:tc>
      </w:tr>
    </w:tbl>
    <w:p w14:paraId="4DF799EC" w14:textId="77777777" w:rsidR="00AD688A" w:rsidRPr="00AD0CC5" w:rsidRDefault="00AD688A" w:rsidP="00AD688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AD688A" w:rsidRPr="00AD0CC5" w14:paraId="1229518C" w14:textId="77777777" w:rsidTr="002E6562">
        <w:trPr>
          <w:tblCellSpacing w:w="0" w:type="dxa"/>
        </w:trPr>
        <w:tc>
          <w:tcPr>
            <w:tcW w:w="0" w:type="auto"/>
            <w:noWrap/>
            <w:hideMark/>
          </w:tcPr>
          <w:p w14:paraId="2ED8CDC6"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Agency Name:</w:t>
            </w:r>
          </w:p>
        </w:tc>
        <w:tc>
          <w:tcPr>
            <w:tcW w:w="5000" w:type="pct"/>
            <w:vAlign w:val="center"/>
            <w:hideMark/>
          </w:tcPr>
          <w:p w14:paraId="4E5AF301"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National Institute of Food and Agriculture</w:t>
            </w:r>
          </w:p>
        </w:tc>
      </w:tr>
      <w:tr w:rsidR="00AD688A" w:rsidRPr="00AD0CC5" w14:paraId="579B7B99" w14:textId="77777777" w:rsidTr="002E6562">
        <w:trPr>
          <w:tblCellSpacing w:w="0" w:type="dxa"/>
        </w:trPr>
        <w:tc>
          <w:tcPr>
            <w:tcW w:w="0" w:type="auto"/>
            <w:noWrap/>
            <w:hideMark/>
          </w:tcPr>
          <w:p w14:paraId="562A15B7"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Description:</w:t>
            </w:r>
          </w:p>
        </w:tc>
        <w:tc>
          <w:tcPr>
            <w:tcW w:w="5000" w:type="pct"/>
            <w:vAlign w:val="center"/>
            <w:hideMark/>
          </w:tcPr>
          <w:p w14:paraId="278FED9E"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The Food and Agriculture Service Learning Program is intended to increase the knowledge of agriculture and improve the nutritional health of children and to bring together stakeholders from the distinct parts of the food system to increase the capacity for food, garden, and nutrition education within host organizations or entities, such as school cafeterias and classrooms, while fostering higher levels of community engagement between farms and school systems. The initiative is part of a broader effort to not only increase access to school meals for low-income children, but also to dramatically improve their quality.</w:t>
            </w:r>
          </w:p>
        </w:tc>
      </w:tr>
      <w:tr w:rsidR="00AD688A" w:rsidRPr="00AD0CC5" w14:paraId="42E8D1A4" w14:textId="77777777" w:rsidTr="002E6562">
        <w:trPr>
          <w:tblCellSpacing w:w="0" w:type="dxa"/>
        </w:trPr>
        <w:tc>
          <w:tcPr>
            <w:tcW w:w="0" w:type="auto"/>
            <w:noWrap/>
            <w:hideMark/>
          </w:tcPr>
          <w:p w14:paraId="02E17514"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Link to Additional Information:</w:t>
            </w:r>
          </w:p>
        </w:tc>
        <w:tc>
          <w:tcPr>
            <w:tcW w:w="5000" w:type="pct"/>
            <w:vAlign w:val="center"/>
            <w:hideMark/>
          </w:tcPr>
          <w:p w14:paraId="1E55213D" w14:textId="77777777" w:rsidR="00AD688A" w:rsidRPr="00AD0CC5" w:rsidRDefault="00816A1B" w:rsidP="002E6562">
            <w:pPr>
              <w:pStyle w:val="NoSpacing"/>
              <w:rPr>
                <w:rFonts w:ascii="Helvetica" w:hAnsi="Helvetica" w:cs="Helvetica"/>
                <w:color w:val="222222"/>
              </w:rPr>
            </w:pPr>
            <w:hyperlink r:id="rId137" w:tgtFrame="_blank" w:tooltip="Link to Additional Information" w:history="1">
              <w:r w:rsidR="00AD688A" w:rsidRPr="00AD0CC5">
                <w:rPr>
                  <w:rStyle w:val="Hyperlink"/>
                  <w:rFonts w:ascii="Helvetica" w:hAnsi="Helvetica" w:cs="Helvetica"/>
                </w:rPr>
                <w:t>e Food and Agriculture Service Learning Program (FASLP)</w:t>
              </w:r>
            </w:hyperlink>
          </w:p>
        </w:tc>
      </w:tr>
      <w:tr w:rsidR="00AD688A" w:rsidRPr="00AD0CC5" w14:paraId="2BB62F1C" w14:textId="77777777" w:rsidTr="002E6562">
        <w:trPr>
          <w:tblCellSpacing w:w="0" w:type="dxa"/>
        </w:trPr>
        <w:tc>
          <w:tcPr>
            <w:tcW w:w="0" w:type="auto"/>
            <w:noWrap/>
            <w:hideMark/>
          </w:tcPr>
          <w:p w14:paraId="78BF5F0F" w14:textId="77777777" w:rsidR="00AD688A" w:rsidRPr="00AD0CC5" w:rsidRDefault="00AD688A" w:rsidP="002E6562">
            <w:pPr>
              <w:pStyle w:val="NoSpacing"/>
              <w:rPr>
                <w:rFonts w:ascii="Helvetica" w:hAnsi="Helvetica" w:cs="Helvetica"/>
                <w:b/>
                <w:bCs/>
                <w:color w:val="222222"/>
              </w:rPr>
            </w:pPr>
            <w:r w:rsidRPr="00AD0CC5">
              <w:rPr>
                <w:rFonts w:ascii="Helvetica" w:hAnsi="Helvetica" w:cs="Helvetica"/>
                <w:b/>
                <w:bCs/>
                <w:color w:val="222222"/>
              </w:rPr>
              <w:t>Grantor Contact Information:</w:t>
            </w:r>
          </w:p>
        </w:tc>
        <w:tc>
          <w:tcPr>
            <w:tcW w:w="5000" w:type="pct"/>
            <w:vAlign w:val="center"/>
            <w:hideMark/>
          </w:tcPr>
          <w:p w14:paraId="60AEC486" w14:textId="77777777" w:rsidR="00AD688A" w:rsidRPr="00AD0CC5" w:rsidRDefault="00AD688A" w:rsidP="002E6562">
            <w:pPr>
              <w:pStyle w:val="NoSpacing"/>
              <w:rPr>
                <w:rFonts w:ascii="Helvetica" w:hAnsi="Helvetica" w:cs="Helvetica"/>
                <w:color w:val="222222"/>
              </w:rPr>
            </w:pPr>
            <w:r w:rsidRPr="00AD0CC5">
              <w:rPr>
                <w:rFonts w:ascii="Helvetica" w:hAnsi="Helvetica" w:cs="Helvetica"/>
                <w:color w:val="222222"/>
              </w:rPr>
              <w:t>If you have difficulty accessing the full announcement electronically, please contact:</w:t>
            </w:r>
            <w:r w:rsidRPr="00AD0CC5">
              <w:rPr>
                <w:rFonts w:ascii="Helvetica" w:hAnsi="Helvetica" w:cs="Helvetica"/>
                <w:color w:val="222222"/>
              </w:rPr>
              <w:br/>
            </w:r>
            <w:r w:rsidRPr="00AD0CC5">
              <w:rPr>
                <w:rFonts w:ascii="Helvetica" w:hAnsi="Helvetica" w:cs="Helvetica"/>
                <w:color w:val="222222"/>
              </w:rPr>
              <w:br/>
              <w:t>NIFA Help Desk Phone: 202-401-5048 Business hours are M-F, 7:00 am -5:00 pm ET, excluding Federal holidays</w:t>
            </w:r>
            <w:r w:rsidRPr="00AD0CC5">
              <w:rPr>
                <w:rFonts w:ascii="Helvetica" w:hAnsi="Helvetica" w:cs="Helvetica"/>
                <w:color w:val="222222"/>
              </w:rPr>
              <w:br/>
            </w:r>
            <w:r w:rsidRPr="00AD0CC5">
              <w:rPr>
                <w:rFonts w:ascii="Helvetica" w:hAnsi="Helvetica" w:cs="Helvetica"/>
                <w:color w:val="222222"/>
              </w:rPr>
              <w:br/>
            </w:r>
            <w:hyperlink r:id="rId138" w:history="1">
              <w:r w:rsidRPr="00AD0CC5">
                <w:rPr>
                  <w:rStyle w:val="Hyperlink"/>
                  <w:rFonts w:ascii="Helvetica" w:hAnsi="Helvetica" w:cs="Helvetica"/>
                </w:rPr>
                <w:t>If you have any questions related to preparing application content.</w:t>
              </w:r>
            </w:hyperlink>
          </w:p>
        </w:tc>
      </w:tr>
    </w:tbl>
    <w:p w14:paraId="073A0444" w14:textId="77777777" w:rsidR="00AD688A" w:rsidRDefault="00AD688A" w:rsidP="00AD688A">
      <w:pPr>
        <w:pStyle w:val="NoSpacing"/>
        <w:pBdr>
          <w:bottom w:val="single" w:sz="6" w:space="1" w:color="auto"/>
        </w:pBdr>
        <w:rPr>
          <w:rStyle w:val="Hyperlink"/>
          <w:rFonts w:ascii="Helvetica" w:hAnsi="Helvetica" w:cs="Helvetica"/>
          <w:color w:val="1155CC"/>
          <w:sz w:val="24"/>
          <w:szCs w:val="24"/>
          <w:shd w:val="clear" w:color="auto" w:fill="FFFFFF"/>
        </w:rPr>
      </w:pPr>
      <w:r w:rsidRPr="00570071">
        <w:rPr>
          <w:rFonts w:ascii="Helvetica" w:hAnsi="Helvetica" w:cs="Helvetica"/>
          <w:color w:val="222222"/>
          <w:sz w:val="24"/>
          <w:szCs w:val="24"/>
        </w:rPr>
        <w:br/>
      </w:r>
      <w:hyperlink r:id="rId139" w:tgtFrame="_blank" w:history="1">
        <w:r w:rsidRPr="00570071">
          <w:rPr>
            <w:rStyle w:val="Hyperlink"/>
            <w:rFonts w:ascii="Helvetica" w:hAnsi="Helvetica" w:cs="Helvetica"/>
            <w:color w:val="1155CC"/>
            <w:sz w:val="24"/>
            <w:szCs w:val="24"/>
            <w:shd w:val="clear" w:color="auto" w:fill="FFFFFF"/>
          </w:rPr>
          <w:t>https://www.grants.gov/web/grants/view-opportunity.html?oppId=325889</w:t>
        </w:r>
      </w:hyperlink>
    </w:p>
    <w:p w14:paraId="57C255EE" w14:textId="77777777" w:rsidR="00AD688A" w:rsidRDefault="00AD688A" w:rsidP="00AD688A">
      <w:pPr>
        <w:pStyle w:val="NoSpacing"/>
        <w:pBdr>
          <w:bottom w:val="single" w:sz="6" w:space="1" w:color="auto"/>
        </w:pBdr>
        <w:rPr>
          <w:rStyle w:val="Hyperlink"/>
          <w:rFonts w:ascii="Helvetica" w:hAnsi="Helvetica" w:cs="Helvetica"/>
          <w:color w:val="1155CC"/>
          <w:sz w:val="24"/>
          <w:szCs w:val="24"/>
          <w:shd w:val="clear" w:color="auto" w:fill="FFFFFF"/>
        </w:rPr>
      </w:pPr>
    </w:p>
    <w:p w14:paraId="55677243" w14:textId="77777777" w:rsidR="00AD688A" w:rsidRDefault="00AD688A" w:rsidP="00AD688A">
      <w:pPr>
        <w:rPr>
          <w:rFonts w:ascii="Helvetica" w:hAnsi="Helvetica" w:cs="Helvetica"/>
          <w:color w:val="222222"/>
          <w:shd w:val="clear" w:color="auto" w:fill="FFFFFF"/>
        </w:rPr>
      </w:pPr>
      <w:r w:rsidRPr="00F54A3D">
        <w:rPr>
          <w:rFonts w:ascii="Helvetica" w:hAnsi="Helvetica" w:cs="Helvetica"/>
          <w:color w:val="222222"/>
        </w:rPr>
        <w:br/>
      </w:r>
      <w:r w:rsidRPr="00D23B41">
        <w:rPr>
          <w:rFonts w:ascii="Helvetica" w:hAnsi="Helvetica" w:cs="Helvetica"/>
          <w:color w:val="222222"/>
          <w:highlight w:val="cyan"/>
          <w:shd w:val="clear" w:color="auto" w:fill="FFFFFF"/>
        </w:rPr>
        <w:t>Natural Resources Conservation Service</w:t>
      </w:r>
      <w:r w:rsidRPr="00D23B41">
        <w:rPr>
          <w:rFonts w:ascii="Helvetica" w:hAnsi="Helvetica" w:cs="Helvetica"/>
          <w:color w:val="222222"/>
          <w:highlight w:val="cyan"/>
        </w:rPr>
        <w:br/>
      </w:r>
      <w:r w:rsidRPr="00D23B41">
        <w:rPr>
          <w:rFonts w:ascii="Helvetica" w:hAnsi="Helvetica" w:cs="Helvetica"/>
          <w:color w:val="222222"/>
          <w:highlight w:val="cyan"/>
          <w:shd w:val="clear" w:color="auto" w:fill="FFFFFF"/>
        </w:rPr>
        <w:t>Notice of Funding Opportunity for NRCS’s Conservation Innovation Grants (CIG) On-Farm Conservation Innovation Trials (On-Farm Trials) for Federal fiscal year (FY) 2020</w:t>
      </w:r>
      <w:r w:rsidRPr="00D23B41">
        <w:rPr>
          <w:rFonts w:ascii="Helvetica" w:hAnsi="Helvetica" w:cs="Helvetica"/>
          <w:color w:val="222222"/>
          <w:highlight w:val="cyan"/>
        </w:rPr>
        <w:br/>
      </w:r>
      <w:r w:rsidRPr="00D23B41">
        <w:rPr>
          <w:rFonts w:ascii="Helvetica" w:hAnsi="Helvetica" w:cs="Helvetica"/>
          <w:color w:val="222222"/>
          <w:highlight w:val="cyan"/>
          <w:shd w:val="clear" w:color="auto" w:fill="FFFFFF"/>
        </w:rPr>
        <w:t>Synopsis 1</w:t>
      </w:r>
    </w:p>
    <w:p w14:paraId="7C975645" w14:textId="77777777" w:rsidR="00AD688A" w:rsidRDefault="00AD688A" w:rsidP="00AD688A">
      <w:pPr>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AD688A" w:rsidRPr="00911813" w14:paraId="3CD4BE1F"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747"/>
              <w:gridCol w:w="3422"/>
            </w:tblGrid>
            <w:tr w:rsidR="00AD688A" w:rsidRPr="00911813" w14:paraId="76574823" w14:textId="77777777" w:rsidTr="002E6562">
              <w:trPr>
                <w:tblCellSpacing w:w="0" w:type="dxa"/>
              </w:trPr>
              <w:tc>
                <w:tcPr>
                  <w:tcW w:w="1703" w:type="dxa"/>
                  <w:noWrap/>
                  <w:hideMark/>
                </w:tcPr>
                <w:p w14:paraId="54D57E6A"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Document Type:</w:t>
                  </w:r>
                </w:p>
              </w:tc>
              <w:tc>
                <w:tcPr>
                  <w:tcW w:w="3422" w:type="dxa"/>
                  <w:vAlign w:val="center"/>
                  <w:hideMark/>
                </w:tcPr>
                <w:p w14:paraId="1D5F9156"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Grants Notice</w:t>
                  </w:r>
                </w:p>
              </w:tc>
            </w:tr>
            <w:tr w:rsidR="00AD688A" w:rsidRPr="00911813" w14:paraId="060AAA08" w14:textId="77777777" w:rsidTr="002E6562">
              <w:trPr>
                <w:tblCellSpacing w:w="0" w:type="dxa"/>
              </w:trPr>
              <w:tc>
                <w:tcPr>
                  <w:tcW w:w="1703" w:type="dxa"/>
                  <w:noWrap/>
                  <w:hideMark/>
                </w:tcPr>
                <w:p w14:paraId="0D7753E4"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Funding Opportunity Number:</w:t>
                  </w:r>
                </w:p>
              </w:tc>
              <w:tc>
                <w:tcPr>
                  <w:tcW w:w="3422" w:type="dxa"/>
                  <w:vAlign w:val="center"/>
                  <w:hideMark/>
                </w:tcPr>
                <w:p w14:paraId="35D9F7F8"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USDA-NRCS-NHQ-CIGOFT-20-GEN0010750</w:t>
                  </w:r>
                </w:p>
              </w:tc>
            </w:tr>
            <w:tr w:rsidR="00AD688A" w:rsidRPr="00911813" w14:paraId="545F45B2" w14:textId="77777777" w:rsidTr="002E6562">
              <w:trPr>
                <w:tblCellSpacing w:w="0" w:type="dxa"/>
              </w:trPr>
              <w:tc>
                <w:tcPr>
                  <w:tcW w:w="1703" w:type="dxa"/>
                  <w:noWrap/>
                  <w:hideMark/>
                </w:tcPr>
                <w:p w14:paraId="6229AC94"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lastRenderedPageBreak/>
                    <w:t>Funding Opportunity Title:</w:t>
                  </w:r>
                </w:p>
              </w:tc>
              <w:tc>
                <w:tcPr>
                  <w:tcW w:w="3422" w:type="dxa"/>
                  <w:vAlign w:val="center"/>
                  <w:hideMark/>
                </w:tcPr>
                <w:p w14:paraId="73CE8207"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Notice of Funding Opportunity for NRCS’s Conservation Innovation Grants (CIG) On-Farm Conservation Innovation Trials (On-Farm Trials) for Federal fiscal year (FY) 2020</w:t>
                  </w:r>
                </w:p>
              </w:tc>
            </w:tr>
            <w:tr w:rsidR="00AD688A" w:rsidRPr="00911813" w14:paraId="6ED5DC61" w14:textId="77777777" w:rsidTr="002E6562">
              <w:trPr>
                <w:tblCellSpacing w:w="0" w:type="dxa"/>
              </w:trPr>
              <w:tc>
                <w:tcPr>
                  <w:tcW w:w="1703" w:type="dxa"/>
                  <w:noWrap/>
                  <w:hideMark/>
                </w:tcPr>
                <w:p w14:paraId="6601A0F1"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Opportunity Category:</w:t>
                  </w:r>
                </w:p>
              </w:tc>
              <w:tc>
                <w:tcPr>
                  <w:tcW w:w="3422" w:type="dxa"/>
                  <w:vAlign w:val="center"/>
                  <w:hideMark/>
                </w:tcPr>
                <w:p w14:paraId="6788313D"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Discretionary</w:t>
                  </w:r>
                </w:p>
              </w:tc>
            </w:tr>
            <w:tr w:rsidR="00AD688A" w:rsidRPr="00911813" w14:paraId="5520A162" w14:textId="77777777" w:rsidTr="002E6562">
              <w:trPr>
                <w:tblCellSpacing w:w="0" w:type="dxa"/>
              </w:trPr>
              <w:tc>
                <w:tcPr>
                  <w:tcW w:w="1703" w:type="dxa"/>
                  <w:noWrap/>
                  <w:hideMark/>
                </w:tcPr>
                <w:p w14:paraId="1D7472AC"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Opportunity Category Explanation:</w:t>
                  </w:r>
                </w:p>
              </w:tc>
              <w:tc>
                <w:tcPr>
                  <w:tcW w:w="3422" w:type="dxa"/>
                  <w:vAlign w:val="center"/>
                  <w:hideMark/>
                </w:tcPr>
                <w:p w14:paraId="175FE6A9"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 </w:t>
                  </w:r>
                </w:p>
              </w:tc>
            </w:tr>
            <w:tr w:rsidR="00AD688A" w:rsidRPr="00911813" w14:paraId="42B3ADD1" w14:textId="77777777" w:rsidTr="002E6562">
              <w:trPr>
                <w:tblCellSpacing w:w="0" w:type="dxa"/>
              </w:trPr>
              <w:tc>
                <w:tcPr>
                  <w:tcW w:w="1703" w:type="dxa"/>
                  <w:noWrap/>
                  <w:hideMark/>
                </w:tcPr>
                <w:p w14:paraId="5FDC0B16"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Funding Instrument Type:</w:t>
                  </w:r>
                </w:p>
              </w:tc>
              <w:tc>
                <w:tcPr>
                  <w:tcW w:w="3422" w:type="dxa"/>
                  <w:vAlign w:val="center"/>
                  <w:hideMark/>
                </w:tcPr>
                <w:p w14:paraId="17A226B5"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Grant</w:t>
                  </w:r>
                </w:p>
              </w:tc>
            </w:tr>
            <w:tr w:rsidR="00AD688A" w:rsidRPr="00911813" w14:paraId="4B5B1BD2" w14:textId="77777777" w:rsidTr="002E6562">
              <w:trPr>
                <w:tblCellSpacing w:w="0" w:type="dxa"/>
              </w:trPr>
              <w:tc>
                <w:tcPr>
                  <w:tcW w:w="1703" w:type="dxa"/>
                  <w:noWrap/>
                  <w:hideMark/>
                </w:tcPr>
                <w:p w14:paraId="02201062"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Category of Funding Activity:</w:t>
                  </w:r>
                </w:p>
              </w:tc>
              <w:tc>
                <w:tcPr>
                  <w:tcW w:w="3422" w:type="dxa"/>
                  <w:vAlign w:val="center"/>
                  <w:hideMark/>
                </w:tcPr>
                <w:p w14:paraId="232130D5"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Agriculture</w:t>
                  </w:r>
                  <w:r w:rsidRPr="00911813">
                    <w:rPr>
                      <w:rFonts w:ascii="Helvetica" w:hAnsi="Helvetica" w:cs="Helvetica"/>
                      <w:color w:val="222222"/>
                      <w:shd w:val="clear" w:color="auto" w:fill="FFFFFF"/>
                    </w:rPr>
                    <w:br/>
                    <w:t>Environment</w:t>
                  </w:r>
                  <w:r w:rsidRPr="00911813">
                    <w:rPr>
                      <w:rFonts w:ascii="Helvetica" w:hAnsi="Helvetica" w:cs="Helvetica"/>
                      <w:color w:val="222222"/>
                      <w:shd w:val="clear" w:color="auto" w:fill="FFFFFF"/>
                    </w:rPr>
                    <w:br/>
                    <w:t>Natural Resources</w:t>
                  </w:r>
                </w:p>
              </w:tc>
            </w:tr>
            <w:tr w:rsidR="00AD688A" w:rsidRPr="00911813" w14:paraId="6E13CD63" w14:textId="77777777" w:rsidTr="002E6562">
              <w:trPr>
                <w:tblCellSpacing w:w="0" w:type="dxa"/>
              </w:trPr>
              <w:tc>
                <w:tcPr>
                  <w:tcW w:w="1703" w:type="dxa"/>
                  <w:noWrap/>
                  <w:hideMark/>
                </w:tcPr>
                <w:p w14:paraId="014719DD"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Category Explanation:</w:t>
                  </w:r>
                </w:p>
              </w:tc>
              <w:tc>
                <w:tcPr>
                  <w:tcW w:w="3422" w:type="dxa"/>
                  <w:vAlign w:val="center"/>
                  <w:hideMark/>
                </w:tcPr>
                <w:p w14:paraId="1FB7ED35"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 </w:t>
                  </w:r>
                </w:p>
              </w:tc>
            </w:tr>
            <w:tr w:rsidR="00AD688A" w:rsidRPr="00911813" w14:paraId="5E7550A7" w14:textId="77777777" w:rsidTr="002E6562">
              <w:trPr>
                <w:tblCellSpacing w:w="0" w:type="dxa"/>
              </w:trPr>
              <w:tc>
                <w:tcPr>
                  <w:tcW w:w="1703" w:type="dxa"/>
                  <w:noWrap/>
                  <w:hideMark/>
                </w:tcPr>
                <w:p w14:paraId="08BB5115"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Expected Number of Awards:</w:t>
                  </w:r>
                </w:p>
              </w:tc>
              <w:tc>
                <w:tcPr>
                  <w:tcW w:w="3422" w:type="dxa"/>
                  <w:vAlign w:val="center"/>
                  <w:hideMark/>
                </w:tcPr>
                <w:p w14:paraId="1522431C"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100</w:t>
                  </w:r>
                </w:p>
              </w:tc>
            </w:tr>
            <w:tr w:rsidR="00AD688A" w:rsidRPr="00911813" w14:paraId="7B42C0FA" w14:textId="77777777" w:rsidTr="002E6562">
              <w:trPr>
                <w:tblCellSpacing w:w="0" w:type="dxa"/>
              </w:trPr>
              <w:tc>
                <w:tcPr>
                  <w:tcW w:w="1703" w:type="dxa"/>
                  <w:noWrap/>
                  <w:hideMark/>
                </w:tcPr>
                <w:p w14:paraId="55A3FB72"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CFDA Number(s):</w:t>
                  </w:r>
                </w:p>
              </w:tc>
              <w:tc>
                <w:tcPr>
                  <w:tcW w:w="3422" w:type="dxa"/>
                  <w:vAlign w:val="center"/>
                  <w:hideMark/>
                </w:tcPr>
                <w:p w14:paraId="0EF22A05"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10.912 -- Environmental Quality Incentives Program</w:t>
                  </w:r>
                </w:p>
              </w:tc>
            </w:tr>
            <w:tr w:rsidR="00AD688A" w:rsidRPr="00911813" w14:paraId="4F74FD70" w14:textId="77777777" w:rsidTr="002E6562">
              <w:trPr>
                <w:tblCellSpacing w:w="0" w:type="dxa"/>
              </w:trPr>
              <w:tc>
                <w:tcPr>
                  <w:tcW w:w="1703" w:type="dxa"/>
                  <w:noWrap/>
                  <w:hideMark/>
                </w:tcPr>
                <w:p w14:paraId="4AF23BBE"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Cost Sharing or Matching Requirement:</w:t>
                  </w:r>
                </w:p>
              </w:tc>
              <w:tc>
                <w:tcPr>
                  <w:tcW w:w="3422" w:type="dxa"/>
                  <w:vAlign w:val="center"/>
                  <w:hideMark/>
                </w:tcPr>
                <w:p w14:paraId="49EACADB"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Yes</w:t>
                  </w:r>
                </w:p>
              </w:tc>
            </w:tr>
          </w:tbl>
          <w:p w14:paraId="562B8F46" w14:textId="77777777" w:rsidR="00AD688A" w:rsidRPr="00911813" w:rsidRDefault="00AD688A" w:rsidP="002E6562">
            <w:pPr>
              <w:rPr>
                <w:rFonts w:ascii="Helvetica" w:hAnsi="Helvetica" w:cs="Helvetica"/>
                <w:color w:val="222222"/>
                <w:shd w:val="clear" w:color="auto" w:fill="FFFFFF"/>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37"/>
              <w:gridCol w:w="3408"/>
            </w:tblGrid>
            <w:tr w:rsidR="00AD688A" w:rsidRPr="00911813" w14:paraId="03351761" w14:textId="77777777" w:rsidTr="002E6562">
              <w:trPr>
                <w:tblCellSpacing w:w="0" w:type="dxa"/>
              </w:trPr>
              <w:tc>
                <w:tcPr>
                  <w:tcW w:w="1837" w:type="dxa"/>
                  <w:noWrap/>
                  <w:hideMark/>
                </w:tcPr>
                <w:p w14:paraId="6024453F"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lastRenderedPageBreak/>
                    <w:t>Version:</w:t>
                  </w:r>
                </w:p>
              </w:tc>
              <w:tc>
                <w:tcPr>
                  <w:tcW w:w="4939" w:type="dxa"/>
                  <w:vAlign w:val="center"/>
                  <w:hideMark/>
                </w:tcPr>
                <w:p w14:paraId="6A817367"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Synopsis 2</w:t>
                  </w:r>
                </w:p>
              </w:tc>
            </w:tr>
            <w:tr w:rsidR="00AD688A" w:rsidRPr="00911813" w14:paraId="12A1F728" w14:textId="77777777" w:rsidTr="002E6562">
              <w:trPr>
                <w:tblCellSpacing w:w="0" w:type="dxa"/>
              </w:trPr>
              <w:tc>
                <w:tcPr>
                  <w:tcW w:w="1837" w:type="dxa"/>
                  <w:noWrap/>
                  <w:hideMark/>
                </w:tcPr>
                <w:p w14:paraId="26CE995D"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Posted Date:</w:t>
                  </w:r>
                </w:p>
              </w:tc>
              <w:tc>
                <w:tcPr>
                  <w:tcW w:w="4939" w:type="dxa"/>
                  <w:vAlign w:val="center"/>
                  <w:hideMark/>
                </w:tcPr>
                <w:p w14:paraId="5EDE564F"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Mar 11, 2020</w:t>
                  </w:r>
                </w:p>
              </w:tc>
            </w:tr>
            <w:tr w:rsidR="00AD688A" w:rsidRPr="00911813" w14:paraId="44B8BB9D" w14:textId="77777777" w:rsidTr="002E6562">
              <w:trPr>
                <w:tblCellSpacing w:w="0" w:type="dxa"/>
              </w:trPr>
              <w:tc>
                <w:tcPr>
                  <w:tcW w:w="1837" w:type="dxa"/>
                  <w:noWrap/>
                  <w:hideMark/>
                </w:tcPr>
                <w:p w14:paraId="6A9386EE"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Last Updated Date:</w:t>
                  </w:r>
                </w:p>
              </w:tc>
              <w:tc>
                <w:tcPr>
                  <w:tcW w:w="4939" w:type="dxa"/>
                  <w:vAlign w:val="center"/>
                  <w:hideMark/>
                </w:tcPr>
                <w:p w14:paraId="38AC4AA7"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Mar 23, 2020</w:t>
                  </w:r>
                </w:p>
              </w:tc>
            </w:tr>
            <w:tr w:rsidR="00AD688A" w:rsidRPr="00911813" w14:paraId="3F77C58F" w14:textId="77777777" w:rsidTr="002E6562">
              <w:trPr>
                <w:tblCellSpacing w:w="0" w:type="dxa"/>
              </w:trPr>
              <w:tc>
                <w:tcPr>
                  <w:tcW w:w="1837" w:type="dxa"/>
                  <w:noWrap/>
                  <w:hideMark/>
                </w:tcPr>
                <w:p w14:paraId="7E0252CB"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lastRenderedPageBreak/>
                    <w:t>Original Closing Date for Applications:</w:t>
                  </w:r>
                </w:p>
              </w:tc>
              <w:tc>
                <w:tcPr>
                  <w:tcW w:w="4939" w:type="dxa"/>
                  <w:vAlign w:val="center"/>
                  <w:hideMark/>
                </w:tcPr>
                <w:p w14:paraId="3A2F3101"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May 11, 2020  </w:t>
                  </w:r>
                </w:p>
              </w:tc>
            </w:tr>
            <w:tr w:rsidR="00AD688A" w:rsidRPr="00911813" w14:paraId="6D48E902" w14:textId="77777777" w:rsidTr="002E6562">
              <w:trPr>
                <w:tblCellSpacing w:w="0" w:type="dxa"/>
              </w:trPr>
              <w:tc>
                <w:tcPr>
                  <w:tcW w:w="1837" w:type="dxa"/>
                  <w:noWrap/>
                  <w:hideMark/>
                </w:tcPr>
                <w:p w14:paraId="70E2E2C0"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Current Closing Date for Applications:</w:t>
                  </w:r>
                </w:p>
              </w:tc>
              <w:tc>
                <w:tcPr>
                  <w:tcW w:w="4939" w:type="dxa"/>
                  <w:vAlign w:val="center"/>
                  <w:hideMark/>
                </w:tcPr>
                <w:p w14:paraId="4B21DDDB"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May 11, 2020  Applications must be received by 5 p.m. Eastern Time on May 11, 2020.</w:t>
                  </w:r>
                </w:p>
              </w:tc>
            </w:tr>
            <w:tr w:rsidR="00AD688A" w:rsidRPr="00911813" w14:paraId="3A51D284" w14:textId="77777777" w:rsidTr="002E6562">
              <w:trPr>
                <w:tblCellSpacing w:w="0" w:type="dxa"/>
              </w:trPr>
              <w:tc>
                <w:tcPr>
                  <w:tcW w:w="1837" w:type="dxa"/>
                  <w:noWrap/>
                  <w:hideMark/>
                </w:tcPr>
                <w:p w14:paraId="211FD263"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Archive Date:</w:t>
                  </w:r>
                </w:p>
              </w:tc>
              <w:tc>
                <w:tcPr>
                  <w:tcW w:w="4939" w:type="dxa"/>
                  <w:vAlign w:val="center"/>
                  <w:hideMark/>
                </w:tcPr>
                <w:p w14:paraId="5CD6DFBA"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Jun 10, 2020</w:t>
                  </w:r>
                </w:p>
              </w:tc>
            </w:tr>
            <w:tr w:rsidR="00AD688A" w:rsidRPr="00911813" w14:paraId="58735D77" w14:textId="77777777" w:rsidTr="002E6562">
              <w:trPr>
                <w:tblCellSpacing w:w="0" w:type="dxa"/>
              </w:trPr>
              <w:tc>
                <w:tcPr>
                  <w:tcW w:w="1837" w:type="dxa"/>
                  <w:noWrap/>
                  <w:hideMark/>
                </w:tcPr>
                <w:p w14:paraId="7005D3AA"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Estimated Total Program Funding:</w:t>
                  </w:r>
                </w:p>
              </w:tc>
              <w:tc>
                <w:tcPr>
                  <w:tcW w:w="4939" w:type="dxa"/>
                  <w:vAlign w:val="center"/>
                  <w:hideMark/>
                </w:tcPr>
                <w:p w14:paraId="2A960610"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$25,000,000</w:t>
                  </w:r>
                </w:p>
              </w:tc>
            </w:tr>
            <w:tr w:rsidR="00AD688A" w:rsidRPr="00911813" w14:paraId="2A5A2C11" w14:textId="77777777" w:rsidTr="002E6562">
              <w:trPr>
                <w:tblCellSpacing w:w="0" w:type="dxa"/>
              </w:trPr>
              <w:tc>
                <w:tcPr>
                  <w:tcW w:w="1837" w:type="dxa"/>
                  <w:noWrap/>
                  <w:hideMark/>
                </w:tcPr>
                <w:p w14:paraId="5CD58D46"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Award Ceiling:</w:t>
                  </w:r>
                </w:p>
              </w:tc>
              <w:tc>
                <w:tcPr>
                  <w:tcW w:w="4939" w:type="dxa"/>
                  <w:vAlign w:val="center"/>
                  <w:hideMark/>
                </w:tcPr>
                <w:p w14:paraId="0799979E"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$5,000,000</w:t>
                  </w:r>
                </w:p>
              </w:tc>
            </w:tr>
            <w:tr w:rsidR="00AD688A" w:rsidRPr="00911813" w14:paraId="4A714C31" w14:textId="77777777" w:rsidTr="002E6562">
              <w:trPr>
                <w:tblCellSpacing w:w="0" w:type="dxa"/>
              </w:trPr>
              <w:tc>
                <w:tcPr>
                  <w:tcW w:w="1837" w:type="dxa"/>
                  <w:noWrap/>
                  <w:hideMark/>
                </w:tcPr>
                <w:p w14:paraId="60594D55"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Award Floor:</w:t>
                  </w:r>
                </w:p>
              </w:tc>
              <w:tc>
                <w:tcPr>
                  <w:tcW w:w="4939" w:type="dxa"/>
                  <w:vAlign w:val="center"/>
                  <w:hideMark/>
                </w:tcPr>
                <w:p w14:paraId="5CF8A8D1"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$250,000</w:t>
                  </w:r>
                </w:p>
              </w:tc>
            </w:tr>
          </w:tbl>
          <w:p w14:paraId="7784CDB6" w14:textId="77777777" w:rsidR="00AD688A" w:rsidRPr="00911813" w:rsidRDefault="00AD688A" w:rsidP="002E6562">
            <w:pPr>
              <w:rPr>
                <w:rFonts w:ascii="Helvetica" w:hAnsi="Helvetica" w:cs="Helvetica"/>
                <w:color w:val="222222"/>
                <w:shd w:val="clear" w:color="auto" w:fill="FFFFFF"/>
              </w:rPr>
            </w:pPr>
          </w:p>
        </w:tc>
      </w:tr>
    </w:tbl>
    <w:p w14:paraId="488E809B" w14:textId="77777777" w:rsidR="00AD688A" w:rsidRPr="00911813" w:rsidRDefault="00AD688A" w:rsidP="00AD688A">
      <w:pPr>
        <w:rPr>
          <w:rFonts w:ascii="Helvetica" w:hAnsi="Helvetica" w:cs="Helvetica"/>
          <w:color w:val="222222"/>
          <w:shd w:val="clear" w:color="auto" w:fill="FFFFFF"/>
        </w:rPr>
      </w:pPr>
      <w:r w:rsidRPr="00911813">
        <w:rPr>
          <w:rFonts w:ascii="Helvetica" w:hAnsi="Helvetica" w:cs="Helvetica"/>
          <w:color w:val="222222"/>
          <w:shd w:val="clear" w:color="auto" w:fill="FFFFFF"/>
        </w:rPr>
        <w:lastRenderedPageBreak/>
        <w:t>Eligibility</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333"/>
        <w:gridCol w:w="6557"/>
      </w:tblGrid>
      <w:tr w:rsidR="00AD688A" w:rsidRPr="00911813" w14:paraId="3F7D58F1" w14:textId="77777777" w:rsidTr="002E6562">
        <w:trPr>
          <w:tblCellSpacing w:w="0" w:type="dxa"/>
        </w:trPr>
        <w:tc>
          <w:tcPr>
            <w:tcW w:w="0" w:type="auto"/>
            <w:noWrap/>
            <w:hideMark/>
          </w:tcPr>
          <w:p w14:paraId="1DE88FE1"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Eligible Applicants:</w:t>
            </w:r>
          </w:p>
        </w:tc>
        <w:tc>
          <w:tcPr>
            <w:tcW w:w="5000" w:type="pct"/>
            <w:vAlign w:val="center"/>
            <w:hideMark/>
          </w:tcPr>
          <w:p w14:paraId="7DE46ED8"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Others (see text field entitled "Additional Information on Eligibility" for clarification)</w:t>
            </w:r>
          </w:p>
        </w:tc>
      </w:tr>
      <w:tr w:rsidR="00AD688A" w:rsidRPr="00911813" w14:paraId="13881E85" w14:textId="77777777" w:rsidTr="002E6562">
        <w:trPr>
          <w:tblCellSpacing w:w="0" w:type="dxa"/>
        </w:trPr>
        <w:tc>
          <w:tcPr>
            <w:tcW w:w="0" w:type="auto"/>
            <w:noWrap/>
            <w:hideMark/>
          </w:tcPr>
          <w:p w14:paraId="46C9F4C9"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Additional Information on Eligibility:</w:t>
            </w:r>
          </w:p>
        </w:tc>
        <w:tc>
          <w:tcPr>
            <w:tcW w:w="5000" w:type="pct"/>
            <w:vAlign w:val="center"/>
            <w:hideMark/>
          </w:tcPr>
          <w:p w14:paraId="4CC097B0"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1. Private entities whose primary business is related to agriculture; 2. Nongovernmental organizations (NGOs) with experience working with agricultural producers; and,3. Non-Federal government agencies.</w:t>
            </w:r>
          </w:p>
        </w:tc>
      </w:tr>
    </w:tbl>
    <w:p w14:paraId="68079726" w14:textId="77777777" w:rsidR="00AD688A" w:rsidRPr="00911813" w:rsidRDefault="00AD688A" w:rsidP="00AD688A">
      <w:pPr>
        <w:rPr>
          <w:rFonts w:ascii="Helvetica" w:hAnsi="Helvetica" w:cs="Helvetica"/>
          <w:color w:val="222222"/>
          <w:shd w:val="clear" w:color="auto" w:fill="FFFFFF"/>
        </w:rPr>
      </w:pPr>
      <w:r w:rsidRPr="00911813">
        <w:rPr>
          <w:rFonts w:ascii="Helvetica" w:hAnsi="Helvetica" w:cs="Helvetica"/>
          <w:color w:val="222222"/>
          <w:shd w:val="clear" w:color="auto" w:fill="FFFFFF"/>
        </w:rPr>
        <w:t>Additional Information</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694"/>
        <w:gridCol w:w="7196"/>
      </w:tblGrid>
      <w:tr w:rsidR="00AD688A" w:rsidRPr="00911813" w14:paraId="54D6B422" w14:textId="77777777" w:rsidTr="002E6562">
        <w:trPr>
          <w:tblCellSpacing w:w="0" w:type="dxa"/>
        </w:trPr>
        <w:tc>
          <w:tcPr>
            <w:tcW w:w="0" w:type="auto"/>
            <w:noWrap/>
            <w:hideMark/>
          </w:tcPr>
          <w:p w14:paraId="063E8DE9"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Agency Name:</w:t>
            </w:r>
          </w:p>
        </w:tc>
        <w:tc>
          <w:tcPr>
            <w:tcW w:w="5000" w:type="pct"/>
            <w:vAlign w:val="center"/>
            <w:hideMark/>
          </w:tcPr>
          <w:p w14:paraId="28D6D5D9"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Natural Resources Conservation Service</w:t>
            </w:r>
          </w:p>
        </w:tc>
      </w:tr>
      <w:tr w:rsidR="00AD688A" w:rsidRPr="00911813" w14:paraId="576526BB" w14:textId="77777777" w:rsidTr="002E6562">
        <w:trPr>
          <w:tblCellSpacing w:w="0" w:type="dxa"/>
        </w:trPr>
        <w:tc>
          <w:tcPr>
            <w:tcW w:w="0" w:type="auto"/>
            <w:noWrap/>
            <w:hideMark/>
          </w:tcPr>
          <w:p w14:paraId="4BC94F12"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Description:</w:t>
            </w:r>
          </w:p>
        </w:tc>
        <w:tc>
          <w:tcPr>
            <w:tcW w:w="5000" w:type="pct"/>
            <w:vAlign w:val="center"/>
            <w:hideMark/>
          </w:tcPr>
          <w:p w14:paraId="04EB53C3" w14:textId="77777777" w:rsidR="00AD688A" w:rsidRPr="00911813" w:rsidRDefault="00AD688A" w:rsidP="002E6562">
            <w:pPr>
              <w:rPr>
                <w:rFonts w:ascii="Helvetica" w:hAnsi="Helvetica" w:cs="Helvetica"/>
                <w:color w:val="222222"/>
                <w:shd w:val="clear" w:color="auto" w:fill="FFFFFF"/>
              </w:rPr>
            </w:pPr>
          </w:p>
          <w:p w14:paraId="52F91ABC"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 xml:space="preserve">NRCS is announcing the availability of Conservation Innovation Grant (CIG) On-Farm Conservation Innovation Trials (On-Farm Trials) to stimulate the adoption and evaluation of innovative conservation approaches in partnership with agricultural producers. For 2020, applications are accepted from </w:t>
            </w:r>
            <w:r w:rsidRPr="00911813">
              <w:rPr>
                <w:rFonts w:ascii="Helvetica" w:hAnsi="Helvetica" w:cs="Helvetica"/>
                <w:color w:val="222222"/>
                <w:u w:val="single"/>
                <w:shd w:val="clear" w:color="auto" w:fill="FFFFFF"/>
              </w:rPr>
              <w:t>eligible entities</w:t>
            </w:r>
            <w:r w:rsidRPr="00911813">
              <w:rPr>
                <w:rFonts w:ascii="Helvetica" w:hAnsi="Helvetica" w:cs="Helvetica"/>
                <w:color w:val="222222"/>
                <w:shd w:val="clear" w:color="auto" w:fill="FFFFFF"/>
              </w:rPr>
              <w:t xml:space="preserve"> for projects addressing at least one priority listed in this announcement. Up to $25 million is available for On-Farm Trials in 2020. NRCS anticipates that up to $10 million of On-Farm </w:t>
            </w:r>
            <w:r w:rsidRPr="00911813">
              <w:rPr>
                <w:rFonts w:ascii="Helvetica" w:hAnsi="Helvetica" w:cs="Helvetica"/>
                <w:color w:val="222222"/>
                <w:shd w:val="clear" w:color="auto" w:fill="FFFFFF"/>
              </w:rPr>
              <w:lastRenderedPageBreak/>
              <w:t>Trials funding in 2020 will be awarded to entities applying for the Soil Health Demonstration Trial (SHD) component. On-Farm Trials projects may be between 3 and 5 years in duration. The maximum amount for a single award in FY 2020 is $5 million.</w:t>
            </w:r>
          </w:p>
          <w:p w14:paraId="39836F4C" w14:textId="77777777" w:rsidR="00AD688A" w:rsidRPr="00911813" w:rsidRDefault="00AD688A" w:rsidP="002E6562">
            <w:pPr>
              <w:rPr>
                <w:rFonts w:ascii="Helvetica" w:hAnsi="Helvetica" w:cs="Helvetica"/>
                <w:color w:val="222222"/>
                <w:shd w:val="clear" w:color="auto" w:fill="FFFFFF"/>
              </w:rPr>
            </w:pPr>
          </w:p>
          <w:p w14:paraId="025177A7"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 </w:t>
            </w:r>
            <w:r w:rsidRPr="00911813">
              <w:rPr>
                <w:rFonts w:ascii="Helvetica" w:hAnsi="Helvetica" w:cs="Helvetica"/>
                <w:b/>
                <w:bCs/>
                <w:color w:val="222222"/>
                <w:shd w:val="clear" w:color="auto" w:fill="FFFFFF"/>
              </w:rPr>
              <w:t>APPLICATION DEADLINE:</w:t>
            </w:r>
            <w:r w:rsidRPr="00911813">
              <w:rPr>
                <w:rFonts w:ascii="Helvetica" w:hAnsi="Helvetica" w:cs="Helvetica"/>
                <w:color w:val="222222"/>
                <w:shd w:val="clear" w:color="auto" w:fill="FFFFFF"/>
              </w:rPr>
              <w:t xml:space="preserve"> Applications must be received by 5 p.m. Eastern Time on May 11, 2020.</w:t>
            </w:r>
          </w:p>
          <w:p w14:paraId="0A67E842" w14:textId="77777777" w:rsidR="00AD688A" w:rsidRPr="00911813" w:rsidRDefault="00AD688A" w:rsidP="002E6562">
            <w:pPr>
              <w:rPr>
                <w:rFonts w:ascii="Helvetica" w:hAnsi="Helvetica" w:cs="Helvetica"/>
                <w:color w:val="222222"/>
                <w:shd w:val="clear" w:color="auto" w:fill="FFFFFF"/>
              </w:rPr>
            </w:pPr>
          </w:p>
          <w:p w14:paraId="4F45F45C"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 xml:space="preserve">SUBMISSIONS: Applications must be submitted electronically through </w:t>
            </w:r>
            <w:hyperlink r:id="rId140" w:tgtFrame="_blank" w:history="1">
              <w:r w:rsidRPr="00911813">
                <w:rPr>
                  <w:rStyle w:val="Hyperlink"/>
                  <w:rFonts w:ascii="Helvetica" w:hAnsi="Helvetica" w:cs="Helvetica"/>
                  <w:shd w:val="clear" w:color="auto" w:fill="FFFFFF"/>
                </w:rPr>
                <w:t>grants.gov</w:t>
              </w:r>
            </w:hyperlink>
            <w:r w:rsidRPr="00911813">
              <w:rPr>
                <w:rFonts w:ascii="Helvetica" w:hAnsi="Helvetica" w:cs="Helvetica"/>
                <w:color w:val="222222"/>
                <w:shd w:val="clear" w:color="auto" w:fill="FFFFFF"/>
              </w:rPr>
              <w:t>. Submissions must be received by the time and date due. See section IV.D of the Full Announcement in the Related Documents tab of this opportunity for more on how to submit an application.</w:t>
            </w:r>
          </w:p>
          <w:p w14:paraId="49BC49B9" w14:textId="77777777" w:rsidR="00AD688A" w:rsidRPr="00911813" w:rsidRDefault="00AD688A" w:rsidP="002E6562">
            <w:pPr>
              <w:rPr>
                <w:rFonts w:ascii="Helvetica" w:hAnsi="Helvetica" w:cs="Helvetica"/>
                <w:color w:val="222222"/>
                <w:shd w:val="clear" w:color="auto" w:fill="FFFFFF"/>
              </w:rPr>
            </w:pPr>
          </w:p>
        </w:tc>
      </w:tr>
      <w:tr w:rsidR="00AD688A" w:rsidRPr="00911813" w14:paraId="6E417B93" w14:textId="77777777" w:rsidTr="002E6562">
        <w:trPr>
          <w:tblCellSpacing w:w="0" w:type="dxa"/>
        </w:trPr>
        <w:tc>
          <w:tcPr>
            <w:tcW w:w="0" w:type="auto"/>
            <w:noWrap/>
            <w:hideMark/>
          </w:tcPr>
          <w:p w14:paraId="5E8BBCAF"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lastRenderedPageBreak/>
              <w:t>Link to Additional Information:</w:t>
            </w:r>
          </w:p>
        </w:tc>
        <w:tc>
          <w:tcPr>
            <w:tcW w:w="5000" w:type="pct"/>
            <w:vAlign w:val="center"/>
            <w:hideMark/>
          </w:tcPr>
          <w:p w14:paraId="31D25CDE" w14:textId="77777777" w:rsidR="00AD688A" w:rsidRPr="00911813" w:rsidRDefault="00816A1B" w:rsidP="002E6562">
            <w:pPr>
              <w:rPr>
                <w:rFonts w:ascii="Helvetica" w:hAnsi="Helvetica" w:cs="Helvetica"/>
                <w:color w:val="222222"/>
                <w:shd w:val="clear" w:color="auto" w:fill="FFFFFF"/>
              </w:rPr>
            </w:pPr>
            <w:hyperlink r:id="rId141" w:anchor="relatedDocumentsTab" w:tooltip="See Related Documents" w:history="1">
              <w:r w:rsidR="00AD688A" w:rsidRPr="00911813">
                <w:rPr>
                  <w:rStyle w:val="Hyperlink"/>
                  <w:rFonts w:ascii="Helvetica" w:hAnsi="Helvetica" w:cs="Helvetica"/>
                  <w:shd w:val="clear" w:color="auto" w:fill="FFFFFF"/>
                </w:rPr>
                <w:t>See Related Documents</w:t>
              </w:r>
            </w:hyperlink>
          </w:p>
        </w:tc>
      </w:tr>
      <w:tr w:rsidR="00AD688A" w:rsidRPr="00911813" w14:paraId="225E1F90" w14:textId="77777777" w:rsidTr="002E6562">
        <w:trPr>
          <w:tblCellSpacing w:w="0" w:type="dxa"/>
        </w:trPr>
        <w:tc>
          <w:tcPr>
            <w:tcW w:w="0" w:type="auto"/>
            <w:noWrap/>
            <w:hideMark/>
          </w:tcPr>
          <w:p w14:paraId="612EA8D1" w14:textId="77777777" w:rsidR="00AD688A" w:rsidRPr="00911813" w:rsidRDefault="00AD688A" w:rsidP="002E6562">
            <w:pPr>
              <w:rPr>
                <w:rFonts w:ascii="Helvetica" w:hAnsi="Helvetica" w:cs="Helvetica"/>
                <w:b/>
                <w:bCs/>
                <w:color w:val="222222"/>
                <w:shd w:val="clear" w:color="auto" w:fill="FFFFFF"/>
              </w:rPr>
            </w:pPr>
            <w:r w:rsidRPr="00911813">
              <w:rPr>
                <w:rFonts w:ascii="Helvetica" w:hAnsi="Helvetica" w:cs="Helvetica"/>
                <w:b/>
                <w:bCs/>
                <w:color w:val="222222"/>
                <w:shd w:val="clear" w:color="auto" w:fill="FFFFFF"/>
              </w:rPr>
              <w:t>Grantor Contact Information:</w:t>
            </w:r>
          </w:p>
        </w:tc>
        <w:tc>
          <w:tcPr>
            <w:tcW w:w="5000" w:type="pct"/>
            <w:vAlign w:val="center"/>
            <w:hideMark/>
          </w:tcPr>
          <w:p w14:paraId="560F41DA" w14:textId="77777777" w:rsidR="00AD688A" w:rsidRPr="00911813" w:rsidRDefault="00AD688A" w:rsidP="002E6562">
            <w:pPr>
              <w:rPr>
                <w:rFonts w:ascii="Helvetica" w:hAnsi="Helvetica" w:cs="Helvetica"/>
                <w:color w:val="222222"/>
                <w:shd w:val="clear" w:color="auto" w:fill="FFFFFF"/>
              </w:rPr>
            </w:pPr>
            <w:r w:rsidRPr="00911813">
              <w:rPr>
                <w:rFonts w:ascii="Helvetica" w:hAnsi="Helvetica" w:cs="Helvetica"/>
                <w:color w:val="222222"/>
                <w:shd w:val="clear" w:color="auto" w:fill="FFFFFF"/>
              </w:rPr>
              <w:t>If you have difficulty accessing the full announcement electronically, please contact:</w:t>
            </w:r>
            <w:r w:rsidRPr="00911813">
              <w:rPr>
                <w:rFonts w:ascii="Helvetica" w:hAnsi="Helvetica" w:cs="Helvetica"/>
                <w:color w:val="222222"/>
                <w:shd w:val="clear" w:color="auto" w:fill="FFFFFF"/>
              </w:rPr>
              <w:br/>
            </w:r>
            <w:r w:rsidRPr="00911813">
              <w:rPr>
                <w:rFonts w:ascii="Helvetica" w:hAnsi="Helvetica" w:cs="Helvetica"/>
                <w:color w:val="222222"/>
                <w:shd w:val="clear" w:color="auto" w:fill="FFFFFF"/>
              </w:rPr>
              <w:br/>
              <w:t>Email: nrcscig@usda.gov USDA-NRCS 1400 Independence Avenue SW Room 5242 Washington, DC 20250</w:t>
            </w:r>
            <w:r w:rsidRPr="00911813">
              <w:rPr>
                <w:rFonts w:ascii="Helvetica" w:hAnsi="Helvetica" w:cs="Helvetica"/>
                <w:color w:val="222222"/>
                <w:shd w:val="clear" w:color="auto" w:fill="FFFFFF"/>
              </w:rPr>
              <w:br/>
            </w:r>
            <w:r w:rsidRPr="00911813">
              <w:rPr>
                <w:rFonts w:ascii="Helvetica" w:hAnsi="Helvetica" w:cs="Helvetica"/>
                <w:color w:val="222222"/>
                <w:shd w:val="clear" w:color="auto" w:fill="FFFFFF"/>
              </w:rPr>
              <w:br/>
            </w:r>
            <w:hyperlink r:id="rId142" w:history="1">
              <w:r w:rsidRPr="00911813">
                <w:rPr>
                  <w:rStyle w:val="Hyperlink"/>
                  <w:rFonts w:ascii="Helvetica" w:hAnsi="Helvetica" w:cs="Helvetica"/>
                  <w:shd w:val="clear" w:color="auto" w:fill="FFFFFF"/>
                </w:rPr>
                <w:t>NRCS CIG Staff</w:t>
              </w:r>
            </w:hyperlink>
          </w:p>
        </w:tc>
      </w:tr>
    </w:tbl>
    <w:p w14:paraId="0FEDA936" w14:textId="77777777" w:rsidR="00AD688A" w:rsidRDefault="00AD688A" w:rsidP="00AD688A">
      <w:pPr>
        <w:rPr>
          <w:rFonts w:ascii="Helvetica" w:hAnsi="Helvetica" w:cs="Helvetica"/>
          <w:color w:val="222222"/>
          <w:shd w:val="clear" w:color="auto" w:fill="FFFFFF"/>
        </w:rPr>
      </w:pPr>
    </w:p>
    <w:p w14:paraId="2063DE1C" w14:textId="77AE566C" w:rsidR="00AD688A" w:rsidRDefault="00AD688A" w:rsidP="00C450F4">
      <w:pPr>
        <w:pBdr>
          <w:bottom w:val="single" w:sz="6" w:space="1" w:color="auto"/>
        </w:pBdr>
        <w:rPr>
          <w:rStyle w:val="Hyperlink"/>
          <w:rFonts w:ascii="Helvetica" w:hAnsi="Helvetica" w:cs="Helvetica"/>
          <w:color w:val="1155CC"/>
          <w:shd w:val="clear" w:color="auto" w:fill="FFFFFF"/>
        </w:rPr>
      </w:pPr>
      <w:r w:rsidRPr="00F54A3D">
        <w:rPr>
          <w:rFonts w:ascii="Helvetica" w:hAnsi="Helvetica" w:cs="Helvetica"/>
          <w:color w:val="222222"/>
        </w:rPr>
        <w:br/>
      </w:r>
      <w:hyperlink r:id="rId143" w:tgtFrame="_blank" w:history="1">
        <w:r w:rsidRPr="00F54A3D">
          <w:rPr>
            <w:rStyle w:val="Hyperlink"/>
            <w:rFonts w:ascii="Helvetica" w:hAnsi="Helvetica" w:cs="Helvetica"/>
            <w:color w:val="1155CC"/>
            <w:shd w:val="clear" w:color="auto" w:fill="FFFFFF"/>
          </w:rPr>
          <w:t>https://www.grants.gov/web/grants/view-opportunity.html?oppId=325306</w:t>
        </w:r>
      </w:hyperlink>
    </w:p>
    <w:p w14:paraId="76366232" w14:textId="77777777" w:rsidR="00AD688A" w:rsidRDefault="00AD688A" w:rsidP="00C450F4">
      <w:pPr>
        <w:pBdr>
          <w:bottom w:val="single" w:sz="6" w:space="1" w:color="auto"/>
        </w:pBdr>
        <w:rPr>
          <w:rStyle w:val="Hyperlink"/>
          <w:rFonts w:ascii="Helvetica" w:hAnsi="Helvetica" w:cs="Helvetica"/>
          <w:color w:val="1155CC"/>
          <w:shd w:val="clear" w:color="auto" w:fill="FFFFFF"/>
        </w:rPr>
      </w:pPr>
    </w:p>
    <w:p w14:paraId="58BE10F1" w14:textId="63F2D329" w:rsidR="00AD688A" w:rsidRDefault="00AD688A" w:rsidP="00C450F4"/>
    <w:p w14:paraId="717974B6" w14:textId="77777777" w:rsidR="00AD688A" w:rsidRPr="00460FA1" w:rsidRDefault="00AD688A" w:rsidP="00AD688A">
      <w:pPr>
        <w:rPr>
          <w:rFonts w:ascii="Helvetica" w:hAnsi="Helvetica"/>
        </w:rPr>
      </w:pPr>
      <w:r w:rsidRPr="00460FA1">
        <w:rPr>
          <w:rFonts w:ascii="Helvetica" w:hAnsi="Helvetica"/>
          <w:highlight w:val="cyan"/>
          <w:shd w:val="clear" w:color="auto" w:fill="FFFFFF"/>
        </w:rPr>
        <w:t>National Institute of Food and Agriculture</w:t>
      </w:r>
      <w:r w:rsidRPr="00460FA1">
        <w:rPr>
          <w:rFonts w:ascii="Helvetica" w:hAnsi="Helvetica"/>
          <w:highlight w:val="cyan"/>
        </w:rPr>
        <w:br/>
      </w:r>
      <w:r w:rsidRPr="00460FA1">
        <w:rPr>
          <w:rFonts w:ascii="Helvetica" w:hAnsi="Helvetica"/>
          <w:highlight w:val="cyan"/>
          <w:shd w:val="clear" w:color="auto" w:fill="FFFFFF"/>
        </w:rPr>
        <w:t>FY 2020 SBIR Phase 1 - 2nd release</w:t>
      </w:r>
      <w:r w:rsidRPr="00460FA1">
        <w:rPr>
          <w:rFonts w:ascii="Helvetica" w:hAnsi="Helvetica"/>
          <w:highlight w:val="cyan"/>
        </w:rPr>
        <w:br/>
      </w:r>
      <w:r w:rsidRPr="00460FA1">
        <w:rPr>
          <w:rFonts w:ascii="Helvetica" w:hAnsi="Helvetica"/>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AD688A" w:rsidRPr="00460FA1" w14:paraId="79D6C736"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83"/>
              <w:gridCol w:w="3362"/>
            </w:tblGrid>
            <w:tr w:rsidR="00AD688A" w:rsidRPr="00460FA1" w14:paraId="296952DA" w14:textId="77777777" w:rsidTr="002E6562">
              <w:trPr>
                <w:tblCellSpacing w:w="0" w:type="dxa"/>
              </w:trPr>
              <w:tc>
                <w:tcPr>
                  <w:tcW w:w="1883" w:type="dxa"/>
                  <w:noWrap/>
                  <w:hideMark/>
                </w:tcPr>
                <w:p w14:paraId="5B7F715D" w14:textId="77777777" w:rsidR="00AD688A" w:rsidRPr="00460FA1" w:rsidRDefault="00AD688A" w:rsidP="002E6562">
                  <w:pPr>
                    <w:rPr>
                      <w:rFonts w:ascii="Helvetica" w:hAnsi="Helvetica"/>
                      <w:b/>
                      <w:bCs/>
                    </w:rPr>
                  </w:pPr>
                  <w:r w:rsidRPr="00460FA1">
                    <w:rPr>
                      <w:rFonts w:ascii="Helvetica" w:hAnsi="Helvetica"/>
                      <w:b/>
                      <w:bCs/>
                    </w:rPr>
                    <w:t>Document Type:</w:t>
                  </w:r>
                </w:p>
              </w:tc>
              <w:tc>
                <w:tcPr>
                  <w:tcW w:w="3439" w:type="dxa"/>
                  <w:vAlign w:val="center"/>
                  <w:hideMark/>
                </w:tcPr>
                <w:p w14:paraId="432CD161" w14:textId="77777777" w:rsidR="00AD688A" w:rsidRPr="00460FA1" w:rsidRDefault="00AD688A" w:rsidP="002E6562">
                  <w:pPr>
                    <w:rPr>
                      <w:rFonts w:ascii="Helvetica" w:hAnsi="Helvetica"/>
                    </w:rPr>
                  </w:pPr>
                  <w:r w:rsidRPr="00460FA1">
                    <w:rPr>
                      <w:rFonts w:ascii="Helvetica" w:hAnsi="Helvetica"/>
                    </w:rPr>
                    <w:t>Grants Notice</w:t>
                  </w:r>
                </w:p>
              </w:tc>
            </w:tr>
            <w:tr w:rsidR="00AD688A" w:rsidRPr="00460FA1" w14:paraId="564F037E" w14:textId="77777777" w:rsidTr="002E6562">
              <w:trPr>
                <w:tblCellSpacing w:w="0" w:type="dxa"/>
              </w:trPr>
              <w:tc>
                <w:tcPr>
                  <w:tcW w:w="1883" w:type="dxa"/>
                  <w:noWrap/>
                  <w:hideMark/>
                </w:tcPr>
                <w:p w14:paraId="489C3C27" w14:textId="77777777" w:rsidR="00AD688A" w:rsidRPr="00460FA1" w:rsidRDefault="00AD688A" w:rsidP="002E6562">
                  <w:pPr>
                    <w:rPr>
                      <w:rFonts w:ascii="Helvetica" w:hAnsi="Helvetica"/>
                      <w:b/>
                      <w:bCs/>
                    </w:rPr>
                  </w:pPr>
                  <w:r w:rsidRPr="00460FA1">
                    <w:rPr>
                      <w:rFonts w:ascii="Helvetica" w:hAnsi="Helvetica"/>
                      <w:b/>
                      <w:bCs/>
                    </w:rPr>
                    <w:t>Funding Opportunity Number:</w:t>
                  </w:r>
                </w:p>
              </w:tc>
              <w:tc>
                <w:tcPr>
                  <w:tcW w:w="3439" w:type="dxa"/>
                  <w:vAlign w:val="center"/>
                  <w:hideMark/>
                </w:tcPr>
                <w:p w14:paraId="2CBC7E88" w14:textId="77777777" w:rsidR="00AD688A" w:rsidRPr="00460FA1" w:rsidRDefault="00AD688A" w:rsidP="002E6562">
                  <w:pPr>
                    <w:rPr>
                      <w:rFonts w:ascii="Helvetica" w:hAnsi="Helvetica"/>
                    </w:rPr>
                  </w:pPr>
                  <w:r w:rsidRPr="00460FA1">
                    <w:rPr>
                      <w:rFonts w:ascii="Helvetica" w:hAnsi="Helvetica"/>
                    </w:rPr>
                    <w:t>USDA-NIFA-SBIR-007374</w:t>
                  </w:r>
                </w:p>
              </w:tc>
            </w:tr>
            <w:tr w:rsidR="00AD688A" w:rsidRPr="00460FA1" w14:paraId="1C8FDFEB" w14:textId="77777777" w:rsidTr="002E6562">
              <w:trPr>
                <w:tblCellSpacing w:w="0" w:type="dxa"/>
              </w:trPr>
              <w:tc>
                <w:tcPr>
                  <w:tcW w:w="1883" w:type="dxa"/>
                  <w:noWrap/>
                  <w:hideMark/>
                </w:tcPr>
                <w:p w14:paraId="3045DBAE" w14:textId="77777777" w:rsidR="00AD688A" w:rsidRPr="00460FA1" w:rsidRDefault="00AD688A" w:rsidP="002E6562">
                  <w:pPr>
                    <w:rPr>
                      <w:rFonts w:ascii="Helvetica" w:hAnsi="Helvetica"/>
                      <w:b/>
                      <w:bCs/>
                    </w:rPr>
                  </w:pPr>
                  <w:r w:rsidRPr="00460FA1">
                    <w:rPr>
                      <w:rFonts w:ascii="Helvetica" w:hAnsi="Helvetica"/>
                      <w:b/>
                      <w:bCs/>
                    </w:rPr>
                    <w:t>Funding Opportunity Title:</w:t>
                  </w:r>
                </w:p>
              </w:tc>
              <w:tc>
                <w:tcPr>
                  <w:tcW w:w="3439" w:type="dxa"/>
                  <w:vAlign w:val="center"/>
                  <w:hideMark/>
                </w:tcPr>
                <w:p w14:paraId="03097310" w14:textId="77777777" w:rsidR="00AD688A" w:rsidRPr="00460FA1" w:rsidRDefault="00AD688A" w:rsidP="002E6562">
                  <w:pPr>
                    <w:rPr>
                      <w:rFonts w:ascii="Helvetica" w:hAnsi="Helvetica"/>
                    </w:rPr>
                  </w:pPr>
                  <w:r w:rsidRPr="00460FA1">
                    <w:rPr>
                      <w:rFonts w:ascii="Helvetica" w:hAnsi="Helvetica"/>
                    </w:rPr>
                    <w:t>FY 2020 SBIR Phase 1 - 2nd release</w:t>
                  </w:r>
                </w:p>
              </w:tc>
            </w:tr>
            <w:tr w:rsidR="00AD688A" w:rsidRPr="00460FA1" w14:paraId="14295455" w14:textId="77777777" w:rsidTr="002E6562">
              <w:trPr>
                <w:tblCellSpacing w:w="0" w:type="dxa"/>
              </w:trPr>
              <w:tc>
                <w:tcPr>
                  <w:tcW w:w="1883" w:type="dxa"/>
                  <w:noWrap/>
                  <w:hideMark/>
                </w:tcPr>
                <w:p w14:paraId="568DE934" w14:textId="77777777" w:rsidR="00AD688A" w:rsidRPr="00460FA1" w:rsidRDefault="00AD688A" w:rsidP="002E6562">
                  <w:pPr>
                    <w:rPr>
                      <w:rFonts w:ascii="Helvetica" w:hAnsi="Helvetica"/>
                      <w:b/>
                      <w:bCs/>
                    </w:rPr>
                  </w:pPr>
                  <w:r w:rsidRPr="00460FA1">
                    <w:rPr>
                      <w:rFonts w:ascii="Helvetica" w:hAnsi="Helvetica"/>
                      <w:b/>
                      <w:bCs/>
                    </w:rPr>
                    <w:t>Opportunity Category:</w:t>
                  </w:r>
                </w:p>
              </w:tc>
              <w:tc>
                <w:tcPr>
                  <w:tcW w:w="3439" w:type="dxa"/>
                  <w:vAlign w:val="center"/>
                  <w:hideMark/>
                </w:tcPr>
                <w:p w14:paraId="1D384E87" w14:textId="77777777" w:rsidR="00AD688A" w:rsidRPr="00460FA1" w:rsidRDefault="00AD688A" w:rsidP="002E6562">
                  <w:pPr>
                    <w:rPr>
                      <w:rFonts w:ascii="Helvetica" w:hAnsi="Helvetica"/>
                    </w:rPr>
                  </w:pPr>
                  <w:r w:rsidRPr="00460FA1">
                    <w:rPr>
                      <w:rFonts w:ascii="Helvetica" w:hAnsi="Helvetica"/>
                    </w:rPr>
                    <w:t>Discretionary</w:t>
                  </w:r>
                </w:p>
              </w:tc>
            </w:tr>
            <w:tr w:rsidR="00AD688A" w:rsidRPr="00460FA1" w14:paraId="660894FB" w14:textId="77777777" w:rsidTr="002E6562">
              <w:trPr>
                <w:tblCellSpacing w:w="0" w:type="dxa"/>
              </w:trPr>
              <w:tc>
                <w:tcPr>
                  <w:tcW w:w="1883" w:type="dxa"/>
                  <w:noWrap/>
                  <w:hideMark/>
                </w:tcPr>
                <w:p w14:paraId="1094F8B4" w14:textId="77777777" w:rsidR="00AD688A" w:rsidRPr="00460FA1" w:rsidRDefault="00AD688A" w:rsidP="002E6562">
                  <w:pPr>
                    <w:rPr>
                      <w:rFonts w:ascii="Helvetica" w:hAnsi="Helvetica"/>
                      <w:b/>
                      <w:bCs/>
                    </w:rPr>
                  </w:pPr>
                  <w:r w:rsidRPr="00460FA1">
                    <w:rPr>
                      <w:rFonts w:ascii="Helvetica" w:hAnsi="Helvetica"/>
                      <w:b/>
                      <w:bCs/>
                    </w:rPr>
                    <w:t>Opportunity Category Explanation:</w:t>
                  </w:r>
                </w:p>
              </w:tc>
              <w:tc>
                <w:tcPr>
                  <w:tcW w:w="3439" w:type="dxa"/>
                  <w:vAlign w:val="center"/>
                  <w:hideMark/>
                </w:tcPr>
                <w:p w14:paraId="3E15D13B" w14:textId="77777777" w:rsidR="00AD688A" w:rsidRPr="00460FA1" w:rsidRDefault="00AD688A" w:rsidP="002E6562">
                  <w:pPr>
                    <w:rPr>
                      <w:rFonts w:ascii="Helvetica" w:hAnsi="Helvetica"/>
                    </w:rPr>
                  </w:pPr>
                  <w:r w:rsidRPr="00460FA1">
                    <w:rPr>
                      <w:rFonts w:ascii="Helvetica" w:hAnsi="Helvetica"/>
                    </w:rPr>
                    <w:t> </w:t>
                  </w:r>
                </w:p>
              </w:tc>
            </w:tr>
            <w:tr w:rsidR="00AD688A" w:rsidRPr="00460FA1" w14:paraId="32BA29E6" w14:textId="77777777" w:rsidTr="002E6562">
              <w:trPr>
                <w:tblCellSpacing w:w="0" w:type="dxa"/>
              </w:trPr>
              <w:tc>
                <w:tcPr>
                  <w:tcW w:w="1883" w:type="dxa"/>
                  <w:noWrap/>
                  <w:hideMark/>
                </w:tcPr>
                <w:p w14:paraId="72484523" w14:textId="77777777" w:rsidR="00AD688A" w:rsidRPr="00460FA1" w:rsidRDefault="00AD688A" w:rsidP="002E6562">
                  <w:pPr>
                    <w:rPr>
                      <w:rFonts w:ascii="Helvetica" w:hAnsi="Helvetica"/>
                      <w:b/>
                      <w:bCs/>
                    </w:rPr>
                  </w:pPr>
                  <w:r w:rsidRPr="00460FA1">
                    <w:rPr>
                      <w:rFonts w:ascii="Helvetica" w:hAnsi="Helvetica"/>
                      <w:b/>
                      <w:bCs/>
                    </w:rPr>
                    <w:t>Funding Instrument Type:</w:t>
                  </w:r>
                </w:p>
              </w:tc>
              <w:tc>
                <w:tcPr>
                  <w:tcW w:w="3439" w:type="dxa"/>
                  <w:vAlign w:val="center"/>
                  <w:hideMark/>
                </w:tcPr>
                <w:p w14:paraId="59913564" w14:textId="77777777" w:rsidR="00AD688A" w:rsidRPr="00460FA1" w:rsidRDefault="00AD688A" w:rsidP="002E6562">
                  <w:pPr>
                    <w:rPr>
                      <w:rFonts w:ascii="Helvetica" w:hAnsi="Helvetica"/>
                    </w:rPr>
                  </w:pPr>
                  <w:r w:rsidRPr="00460FA1">
                    <w:rPr>
                      <w:rFonts w:ascii="Helvetica" w:hAnsi="Helvetica"/>
                    </w:rPr>
                    <w:t>Grant</w:t>
                  </w:r>
                </w:p>
              </w:tc>
            </w:tr>
            <w:tr w:rsidR="00AD688A" w:rsidRPr="00460FA1" w14:paraId="0AE09A23" w14:textId="77777777" w:rsidTr="002E6562">
              <w:trPr>
                <w:tblCellSpacing w:w="0" w:type="dxa"/>
              </w:trPr>
              <w:tc>
                <w:tcPr>
                  <w:tcW w:w="1883" w:type="dxa"/>
                  <w:noWrap/>
                  <w:hideMark/>
                </w:tcPr>
                <w:p w14:paraId="2AE63DF7" w14:textId="77777777" w:rsidR="00AD688A" w:rsidRPr="00460FA1" w:rsidRDefault="00AD688A" w:rsidP="002E6562">
                  <w:pPr>
                    <w:rPr>
                      <w:rFonts w:ascii="Helvetica" w:hAnsi="Helvetica"/>
                      <w:b/>
                      <w:bCs/>
                    </w:rPr>
                  </w:pPr>
                  <w:r w:rsidRPr="00460FA1">
                    <w:rPr>
                      <w:rFonts w:ascii="Helvetica" w:hAnsi="Helvetica"/>
                      <w:b/>
                      <w:bCs/>
                    </w:rPr>
                    <w:lastRenderedPageBreak/>
                    <w:t>Category of Funding Activity:</w:t>
                  </w:r>
                </w:p>
              </w:tc>
              <w:tc>
                <w:tcPr>
                  <w:tcW w:w="3439" w:type="dxa"/>
                  <w:vAlign w:val="center"/>
                  <w:hideMark/>
                </w:tcPr>
                <w:p w14:paraId="5DE3E54D" w14:textId="77777777" w:rsidR="00AD688A" w:rsidRPr="00460FA1" w:rsidRDefault="00AD688A" w:rsidP="002E6562">
                  <w:pPr>
                    <w:rPr>
                      <w:rFonts w:ascii="Helvetica" w:hAnsi="Helvetica"/>
                    </w:rPr>
                  </w:pPr>
                  <w:r w:rsidRPr="00460FA1">
                    <w:rPr>
                      <w:rFonts w:ascii="Helvetica" w:hAnsi="Helvetica"/>
                    </w:rPr>
                    <w:t>Agriculture</w:t>
                  </w:r>
                </w:p>
              </w:tc>
            </w:tr>
            <w:tr w:rsidR="00AD688A" w:rsidRPr="00460FA1" w14:paraId="526CE20F" w14:textId="77777777" w:rsidTr="002E6562">
              <w:trPr>
                <w:tblCellSpacing w:w="0" w:type="dxa"/>
              </w:trPr>
              <w:tc>
                <w:tcPr>
                  <w:tcW w:w="1883" w:type="dxa"/>
                  <w:noWrap/>
                  <w:hideMark/>
                </w:tcPr>
                <w:p w14:paraId="6585D80D" w14:textId="77777777" w:rsidR="00AD688A" w:rsidRPr="00460FA1" w:rsidRDefault="00AD688A" w:rsidP="002E6562">
                  <w:pPr>
                    <w:rPr>
                      <w:rFonts w:ascii="Helvetica" w:hAnsi="Helvetica"/>
                      <w:b/>
                      <w:bCs/>
                    </w:rPr>
                  </w:pPr>
                  <w:r w:rsidRPr="00460FA1">
                    <w:rPr>
                      <w:rFonts w:ascii="Helvetica" w:hAnsi="Helvetica"/>
                      <w:b/>
                      <w:bCs/>
                    </w:rPr>
                    <w:t>Category Explanation:</w:t>
                  </w:r>
                </w:p>
              </w:tc>
              <w:tc>
                <w:tcPr>
                  <w:tcW w:w="3439" w:type="dxa"/>
                  <w:vAlign w:val="center"/>
                  <w:hideMark/>
                </w:tcPr>
                <w:p w14:paraId="5ABE526C" w14:textId="77777777" w:rsidR="00AD688A" w:rsidRPr="00460FA1" w:rsidRDefault="00AD688A" w:rsidP="002E6562">
                  <w:pPr>
                    <w:rPr>
                      <w:rFonts w:ascii="Helvetica" w:hAnsi="Helvetica"/>
                    </w:rPr>
                  </w:pPr>
                  <w:r w:rsidRPr="00460FA1">
                    <w:rPr>
                      <w:rFonts w:ascii="Helvetica" w:hAnsi="Helvetica"/>
                    </w:rPr>
                    <w:t> </w:t>
                  </w:r>
                </w:p>
              </w:tc>
            </w:tr>
            <w:tr w:rsidR="00AD688A" w:rsidRPr="00460FA1" w14:paraId="677BDB86" w14:textId="77777777" w:rsidTr="002E6562">
              <w:trPr>
                <w:tblCellSpacing w:w="0" w:type="dxa"/>
              </w:trPr>
              <w:tc>
                <w:tcPr>
                  <w:tcW w:w="1883" w:type="dxa"/>
                  <w:noWrap/>
                  <w:hideMark/>
                </w:tcPr>
                <w:p w14:paraId="362937B6" w14:textId="77777777" w:rsidR="00AD688A" w:rsidRPr="00460FA1" w:rsidRDefault="00AD688A" w:rsidP="002E6562">
                  <w:pPr>
                    <w:rPr>
                      <w:rFonts w:ascii="Helvetica" w:hAnsi="Helvetica"/>
                      <w:b/>
                      <w:bCs/>
                    </w:rPr>
                  </w:pPr>
                  <w:r w:rsidRPr="00460FA1">
                    <w:rPr>
                      <w:rFonts w:ascii="Helvetica" w:hAnsi="Helvetica"/>
                      <w:b/>
                      <w:bCs/>
                    </w:rPr>
                    <w:t>Expected Number of Awards:</w:t>
                  </w:r>
                </w:p>
              </w:tc>
              <w:tc>
                <w:tcPr>
                  <w:tcW w:w="3439" w:type="dxa"/>
                  <w:vAlign w:val="center"/>
                  <w:hideMark/>
                </w:tcPr>
                <w:p w14:paraId="664B07EC" w14:textId="77777777" w:rsidR="00AD688A" w:rsidRPr="00460FA1" w:rsidRDefault="00AD688A" w:rsidP="002E6562">
                  <w:pPr>
                    <w:rPr>
                      <w:rFonts w:ascii="Helvetica" w:hAnsi="Helvetica"/>
                    </w:rPr>
                  </w:pPr>
                  <w:r w:rsidRPr="00460FA1">
                    <w:rPr>
                      <w:rFonts w:ascii="Helvetica" w:hAnsi="Helvetica"/>
                    </w:rPr>
                    <w:t>10</w:t>
                  </w:r>
                </w:p>
              </w:tc>
            </w:tr>
            <w:tr w:rsidR="00AD688A" w:rsidRPr="00460FA1" w14:paraId="190833FF" w14:textId="77777777" w:rsidTr="002E6562">
              <w:trPr>
                <w:tblCellSpacing w:w="0" w:type="dxa"/>
              </w:trPr>
              <w:tc>
                <w:tcPr>
                  <w:tcW w:w="1883" w:type="dxa"/>
                  <w:noWrap/>
                  <w:hideMark/>
                </w:tcPr>
                <w:p w14:paraId="15A18803" w14:textId="77777777" w:rsidR="00AD688A" w:rsidRPr="00460FA1" w:rsidRDefault="00AD688A" w:rsidP="002E6562">
                  <w:pPr>
                    <w:rPr>
                      <w:rFonts w:ascii="Helvetica" w:hAnsi="Helvetica"/>
                      <w:b/>
                      <w:bCs/>
                    </w:rPr>
                  </w:pPr>
                  <w:r w:rsidRPr="00460FA1">
                    <w:rPr>
                      <w:rFonts w:ascii="Helvetica" w:hAnsi="Helvetica"/>
                      <w:b/>
                      <w:bCs/>
                    </w:rPr>
                    <w:t>CFDA Number(s):</w:t>
                  </w:r>
                </w:p>
              </w:tc>
              <w:tc>
                <w:tcPr>
                  <w:tcW w:w="3439" w:type="dxa"/>
                  <w:vAlign w:val="center"/>
                  <w:hideMark/>
                </w:tcPr>
                <w:p w14:paraId="70EB96E1" w14:textId="77777777" w:rsidR="00AD688A" w:rsidRPr="00460FA1" w:rsidRDefault="00AD688A" w:rsidP="002E6562">
                  <w:pPr>
                    <w:rPr>
                      <w:rFonts w:ascii="Helvetica" w:hAnsi="Helvetica"/>
                    </w:rPr>
                  </w:pPr>
                  <w:r w:rsidRPr="00460FA1">
                    <w:rPr>
                      <w:rFonts w:ascii="Helvetica" w:hAnsi="Helvetica"/>
                    </w:rPr>
                    <w:t>10.212 -- Small Business Innovation Research</w:t>
                  </w:r>
                </w:p>
              </w:tc>
            </w:tr>
            <w:tr w:rsidR="00AD688A" w:rsidRPr="00460FA1" w14:paraId="17A3D5EE" w14:textId="77777777" w:rsidTr="002E6562">
              <w:trPr>
                <w:tblCellSpacing w:w="0" w:type="dxa"/>
              </w:trPr>
              <w:tc>
                <w:tcPr>
                  <w:tcW w:w="1883" w:type="dxa"/>
                  <w:noWrap/>
                  <w:hideMark/>
                </w:tcPr>
                <w:p w14:paraId="6ABF73A8" w14:textId="77777777" w:rsidR="00AD688A" w:rsidRPr="00460FA1" w:rsidRDefault="00AD688A" w:rsidP="002E6562">
                  <w:pPr>
                    <w:rPr>
                      <w:rFonts w:ascii="Helvetica" w:hAnsi="Helvetica"/>
                      <w:b/>
                      <w:bCs/>
                    </w:rPr>
                  </w:pPr>
                  <w:r w:rsidRPr="00460FA1">
                    <w:rPr>
                      <w:rFonts w:ascii="Helvetica" w:hAnsi="Helvetica"/>
                      <w:b/>
                      <w:bCs/>
                    </w:rPr>
                    <w:t>Cost Sharing or Matching Requirement:</w:t>
                  </w:r>
                </w:p>
              </w:tc>
              <w:tc>
                <w:tcPr>
                  <w:tcW w:w="3439" w:type="dxa"/>
                  <w:vAlign w:val="center"/>
                  <w:hideMark/>
                </w:tcPr>
                <w:p w14:paraId="4DC4F2CF" w14:textId="77777777" w:rsidR="00AD688A" w:rsidRPr="00460FA1" w:rsidRDefault="00AD688A" w:rsidP="002E6562">
                  <w:pPr>
                    <w:rPr>
                      <w:rFonts w:ascii="Helvetica" w:hAnsi="Helvetica"/>
                    </w:rPr>
                  </w:pPr>
                  <w:r w:rsidRPr="00460FA1">
                    <w:rPr>
                      <w:rFonts w:ascii="Helvetica" w:hAnsi="Helvetica"/>
                    </w:rPr>
                    <w:t>No</w:t>
                  </w:r>
                </w:p>
              </w:tc>
            </w:tr>
          </w:tbl>
          <w:p w14:paraId="0352C011" w14:textId="77777777" w:rsidR="00AD688A" w:rsidRPr="00460FA1" w:rsidRDefault="00AD688A" w:rsidP="002E6562">
            <w:pPr>
              <w:rPr>
                <w:rFonts w:ascii="Helvetica" w:hAnsi="Helvetica"/>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3186"/>
              <w:gridCol w:w="2059"/>
            </w:tblGrid>
            <w:tr w:rsidR="00AD688A" w:rsidRPr="00460FA1" w14:paraId="5D3F4055" w14:textId="77777777" w:rsidTr="002E6562">
              <w:trPr>
                <w:tblCellSpacing w:w="0" w:type="dxa"/>
              </w:trPr>
              <w:tc>
                <w:tcPr>
                  <w:tcW w:w="3186" w:type="dxa"/>
                  <w:noWrap/>
                  <w:hideMark/>
                </w:tcPr>
                <w:p w14:paraId="189EECEC" w14:textId="77777777" w:rsidR="00AD688A" w:rsidRPr="00460FA1" w:rsidRDefault="00AD688A" w:rsidP="002E6562">
                  <w:pPr>
                    <w:rPr>
                      <w:rFonts w:ascii="Helvetica" w:hAnsi="Helvetica"/>
                      <w:b/>
                      <w:bCs/>
                    </w:rPr>
                  </w:pPr>
                  <w:r w:rsidRPr="00460FA1">
                    <w:rPr>
                      <w:rFonts w:ascii="Helvetica" w:hAnsi="Helvetica"/>
                      <w:b/>
                      <w:bCs/>
                    </w:rPr>
                    <w:lastRenderedPageBreak/>
                    <w:t>Version:</w:t>
                  </w:r>
                </w:p>
              </w:tc>
              <w:tc>
                <w:tcPr>
                  <w:tcW w:w="2963" w:type="dxa"/>
                  <w:vAlign w:val="center"/>
                  <w:hideMark/>
                </w:tcPr>
                <w:p w14:paraId="23F3DBAD" w14:textId="77777777" w:rsidR="00AD688A" w:rsidRPr="00460FA1" w:rsidRDefault="00AD688A" w:rsidP="002E6562">
                  <w:pPr>
                    <w:rPr>
                      <w:rFonts w:ascii="Helvetica" w:hAnsi="Helvetica"/>
                    </w:rPr>
                  </w:pPr>
                  <w:r w:rsidRPr="00460FA1">
                    <w:rPr>
                      <w:rFonts w:ascii="Helvetica" w:hAnsi="Helvetica"/>
                    </w:rPr>
                    <w:t>Synopsis 1</w:t>
                  </w:r>
                </w:p>
              </w:tc>
            </w:tr>
            <w:tr w:rsidR="00AD688A" w:rsidRPr="00460FA1" w14:paraId="57761E40" w14:textId="77777777" w:rsidTr="002E6562">
              <w:trPr>
                <w:tblCellSpacing w:w="0" w:type="dxa"/>
              </w:trPr>
              <w:tc>
                <w:tcPr>
                  <w:tcW w:w="3186" w:type="dxa"/>
                  <w:noWrap/>
                  <w:hideMark/>
                </w:tcPr>
                <w:p w14:paraId="5E93D777" w14:textId="77777777" w:rsidR="00AD688A" w:rsidRPr="00460FA1" w:rsidRDefault="00AD688A" w:rsidP="002E6562">
                  <w:pPr>
                    <w:rPr>
                      <w:rFonts w:ascii="Helvetica" w:hAnsi="Helvetica"/>
                      <w:b/>
                      <w:bCs/>
                    </w:rPr>
                  </w:pPr>
                  <w:r w:rsidRPr="00460FA1">
                    <w:rPr>
                      <w:rFonts w:ascii="Helvetica" w:hAnsi="Helvetica"/>
                      <w:b/>
                      <w:bCs/>
                    </w:rPr>
                    <w:t>Posted Date:</w:t>
                  </w:r>
                </w:p>
              </w:tc>
              <w:tc>
                <w:tcPr>
                  <w:tcW w:w="2963" w:type="dxa"/>
                  <w:vAlign w:val="center"/>
                  <w:hideMark/>
                </w:tcPr>
                <w:p w14:paraId="68BDE138" w14:textId="77777777" w:rsidR="00AD688A" w:rsidRPr="00460FA1" w:rsidRDefault="00AD688A" w:rsidP="002E6562">
                  <w:pPr>
                    <w:rPr>
                      <w:rFonts w:ascii="Helvetica" w:hAnsi="Helvetica"/>
                    </w:rPr>
                  </w:pPr>
                  <w:r w:rsidRPr="00460FA1">
                    <w:rPr>
                      <w:rFonts w:ascii="Helvetica" w:hAnsi="Helvetica"/>
                    </w:rPr>
                    <w:t>Apr 10, 2020</w:t>
                  </w:r>
                </w:p>
              </w:tc>
            </w:tr>
            <w:tr w:rsidR="00AD688A" w:rsidRPr="00460FA1" w14:paraId="7AF77A69" w14:textId="77777777" w:rsidTr="002E6562">
              <w:trPr>
                <w:tblCellSpacing w:w="0" w:type="dxa"/>
              </w:trPr>
              <w:tc>
                <w:tcPr>
                  <w:tcW w:w="3186" w:type="dxa"/>
                  <w:noWrap/>
                  <w:hideMark/>
                </w:tcPr>
                <w:p w14:paraId="69734F38" w14:textId="77777777" w:rsidR="00AD688A" w:rsidRPr="00460FA1" w:rsidRDefault="00AD688A" w:rsidP="002E6562">
                  <w:pPr>
                    <w:rPr>
                      <w:rFonts w:ascii="Helvetica" w:hAnsi="Helvetica"/>
                      <w:b/>
                      <w:bCs/>
                    </w:rPr>
                  </w:pPr>
                  <w:r w:rsidRPr="00460FA1">
                    <w:rPr>
                      <w:rFonts w:ascii="Helvetica" w:hAnsi="Helvetica"/>
                      <w:b/>
                      <w:bCs/>
                    </w:rPr>
                    <w:t>Last Updated Date:</w:t>
                  </w:r>
                </w:p>
              </w:tc>
              <w:tc>
                <w:tcPr>
                  <w:tcW w:w="2963" w:type="dxa"/>
                  <w:vAlign w:val="center"/>
                  <w:hideMark/>
                </w:tcPr>
                <w:p w14:paraId="07B30C9C" w14:textId="77777777" w:rsidR="00AD688A" w:rsidRPr="00460FA1" w:rsidRDefault="00AD688A" w:rsidP="002E6562">
                  <w:pPr>
                    <w:rPr>
                      <w:rFonts w:ascii="Helvetica" w:hAnsi="Helvetica"/>
                    </w:rPr>
                  </w:pPr>
                  <w:r w:rsidRPr="00460FA1">
                    <w:rPr>
                      <w:rFonts w:ascii="Helvetica" w:hAnsi="Helvetica"/>
                    </w:rPr>
                    <w:t>Apr 10, 2020</w:t>
                  </w:r>
                </w:p>
              </w:tc>
            </w:tr>
            <w:tr w:rsidR="00AD688A" w:rsidRPr="00460FA1" w14:paraId="07CBE800" w14:textId="77777777" w:rsidTr="002E6562">
              <w:trPr>
                <w:tblCellSpacing w:w="0" w:type="dxa"/>
              </w:trPr>
              <w:tc>
                <w:tcPr>
                  <w:tcW w:w="3186" w:type="dxa"/>
                  <w:noWrap/>
                  <w:hideMark/>
                </w:tcPr>
                <w:p w14:paraId="032001C3" w14:textId="77777777" w:rsidR="00AD688A" w:rsidRPr="00460FA1" w:rsidRDefault="00AD688A" w:rsidP="002E6562">
                  <w:pPr>
                    <w:rPr>
                      <w:rFonts w:ascii="Helvetica" w:hAnsi="Helvetica"/>
                      <w:b/>
                      <w:bCs/>
                    </w:rPr>
                  </w:pPr>
                  <w:r w:rsidRPr="00460FA1">
                    <w:rPr>
                      <w:rFonts w:ascii="Helvetica" w:hAnsi="Helvetica"/>
                      <w:b/>
                      <w:bCs/>
                    </w:rPr>
                    <w:t>Original Closing Date for Applications:</w:t>
                  </w:r>
                </w:p>
              </w:tc>
              <w:tc>
                <w:tcPr>
                  <w:tcW w:w="2963" w:type="dxa"/>
                  <w:vAlign w:val="center"/>
                  <w:hideMark/>
                </w:tcPr>
                <w:p w14:paraId="7DF053CD" w14:textId="77777777" w:rsidR="00AD688A" w:rsidRPr="00460FA1" w:rsidRDefault="00AD688A" w:rsidP="002E6562">
                  <w:pPr>
                    <w:rPr>
                      <w:rFonts w:ascii="Helvetica" w:hAnsi="Helvetica"/>
                    </w:rPr>
                  </w:pPr>
                  <w:r w:rsidRPr="00460FA1">
                    <w:rPr>
                      <w:rFonts w:ascii="Helvetica" w:hAnsi="Helvetica"/>
                    </w:rPr>
                    <w:t>May 21, 2020  </w:t>
                  </w:r>
                </w:p>
              </w:tc>
            </w:tr>
            <w:tr w:rsidR="00AD688A" w:rsidRPr="00460FA1" w14:paraId="564CEECF" w14:textId="77777777" w:rsidTr="002E6562">
              <w:trPr>
                <w:tblCellSpacing w:w="0" w:type="dxa"/>
              </w:trPr>
              <w:tc>
                <w:tcPr>
                  <w:tcW w:w="3186" w:type="dxa"/>
                  <w:noWrap/>
                  <w:hideMark/>
                </w:tcPr>
                <w:p w14:paraId="348FEA3E" w14:textId="77777777" w:rsidR="00AD688A" w:rsidRPr="00460FA1" w:rsidRDefault="00AD688A" w:rsidP="002E6562">
                  <w:pPr>
                    <w:rPr>
                      <w:rFonts w:ascii="Helvetica" w:hAnsi="Helvetica"/>
                      <w:b/>
                      <w:bCs/>
                    </w:rPr>
                  </w:pPr>
                  <w:r w:rsidRPr="00460FA1">
                    <w:rPr>
                      <w:rFonts w:ascii="Helvetica" w:hAnsi="Helvetica"/>
                      <w:b/>
                      <w:bCs/>
                    </w:rPr>
                    <w:t>Current Closing Date for Applications:</w:t>
                  </w:r>
                </w:p>
              </w:tc>
              <w:tc>
                <w:tcPr>
                  <w:tcW w:w="2963" w:type="dxa"/>
                  <w:vAlign w:val="center"/>
                  <w:hideMark/>
                </w:tcPr>
                <w:p w14:paraId="101A26BE" w14:textId="77777777" w:rsidR="00AD688A" w:rsidRPr="00460FA1" w:rsidRDefault="00AD688A" w:rsidP="002E6562">
                  <w:pPr>
                    <w:rPr>
                      <w:rFonts w:ascii="Helvetica" w:hAnsi="Helvetica"/>
                    </w:rPr>
                  </w:pPr>
                  <w:r w:rsidRPr="00460FA1">
                    <w:rPr>
                      <w:rFonts w:ascii="Helvetica" w:hAnsi="Helvetica"/>
                    </w:rPr>
                    <w:t>May 21, 2020  </w:t>
                  </w:r>
                </w:p>
              </w:tc>
            </w:tr>
            <w:tr w:rsidR="00AD688A" w:rsidRPr="00460FA1" w14:paraId="1E614079" w14:textId="77777777" w:rsidTr="002E6562">
              <w:trPr>
                <w:tblCellSpacing w:w="0" w:type="dxa"/>
              </w:trPr>
              <w:tc>
                <w:tcPr>
                  <w:tcW w:w="3186" w:type="dxa"/>
                  <w:noWrap/>
                  <w:hideMark/>
                </w:tcPr>
                <w:p w14:paraId="60726658" w14:textId="77777777" w:rsidR="00AD688A" w:rsidRPr="00460FA1" w:rsidRDefault="00AD688A" w:rsidP="002E6562">
                  <w:pPr>
                    <w:rPr>
                      <w:rFonts w:ascii="Helvetica" w:hAnsi="Helvetica"/>
                      <w:b/>
                      <w:bCs/>
                    </w:rPr>
                  </w:pPr>
                  <w:r w:rsidRPr="00460FA1">
                    <w:rPr>
                      <w:rFonts w:ascii="Helvetica" w:hAnsi="Helvetica"/>
                      <w:b/>
                      <w:bCs/>
                    </w:rPr>
                    <w:t>Archive Date:</w:t>
                  </w:r>
                </w:p>
              </w:tc>
              <w:tc>
                <w:tcPr>
                  <w:tcW w:w="2963" w:type="dxa"/>
                  <w:vAlign w:val="center"/>
                  <w:hideMark/>
                </w:tcPr>
                <w:p w14:paraId="1FCD346F" w14:textId="77777777" w:rsidR="00AD688A" w:rsidRPr="00460FA1" w:rsidRDefault="00AD688A" w:rsidP="002E6562">
                  <w:pPr>
                    <w:rPr>
                      <w:rFonts w:ascii="Helvetica" w:hAnsi="Helvetica"/>
                    </w:rPr>
                  </w:pPr>
                  <w:r w:rsidRPr="00460FA1">
                    <w:rPr>
                      <w:rFonts w:ascii="Helvetica" w:hAnsi="Helvetica"/>
                    </w:rPr>
                    <w:t>Jun 20, 2020</w:t>
                  </w:r>
                </w:p>
              </w:tc>
            </w:tr>
            <w:tr w:rsidR="00AD688A" w:rsidRPr="00460FA1" w14:paraId="48BA66A6" w14:textId="77777777" w:rsidTr="002E6562">
              <w:trPr>
                <w:tblCellSpacing w:w="0" w:type="dxa"/>
              </w:trPr>
              <w:tc>
                <w:tcPr>
                  <w:tcW w:w="3186" w:type="dxa"/>
                  <w:noWrap/>
                  <w:hideMark/>
                </w:tcPr>
                <w:p w14:paraId="13F313A3" w14:textId="77777777" w:rsidR="00AD688A" w:rsidRPr="00460FA1" w:rsidRDefault="00AD688A" w:rsidP="002E6562">
                  <w:pPr>
                    <w:rPr>
                      <w:rFonts w:ascii="Helvetica" w:hAnsi="Helvetica"/>
                      <w:b/>
                      <w:bCs/>
                    </w:rPr>
                  </w:pPr>
                  <w:r w:rsidRPr="00460FA1">
                    <w:rPr>
                      <w:rFonts w:ascii="Helvetica" w:hAnsi="Helvetica"/>
                      <w:b/>
                      <w:bCs/>
                    </w:rPr>
                    <w:t>Estimated Total Program Funding:</w:t>
                  </w:r>
                </w:p>
              </w:tc>
              <w:tc>
                <w:tcPr>
                  <w:tcW w:w="2963" w:type="dxa"/>
                  <w:vAlign w:val="center"/>
                  <w:hideMark/>
                </w:tcPr>
                <w:p w14:paraId="6F451819" w14:textId="77777777" w:rsidR="00AD688A" w:rsidRPr="00460FA1" w:rsidRDefault="00AD688A" w:rsidP="002E6562">
                  <w:pPr>
                    <w:rPr>
                      <w:rFonts w:ascii="Helvetica" w:hAnsi="Helvetica"/>
                    </w:rPr>
                  </w:pPr>
                  <w:r w:rsidRPr="00460FA1">
                    <w:rPr>
                      <w:rFonts w:ascii="Helvetica" w:hAnsi="Helvetica"/>
                    </w:rPr>
                    <w:t>$25,000,000</w:t>
                  </w:r>
                </w:p>
              </w:tc>
            </w:tr>
            <w:tr w:rsidR="00AD688A" w:rsidRPr="00460FA1" w14:paraId="3E4674E7" w14:textId="77777777" w:rsidTr="002E6562">
              <w:trPr>
                <w:tblCellSpacing w:w="0" w:type="dxa"/>
              </w:trPr>
              <w:tc>
                <w:tcPr>
                  <w:tcW w:w="3186" w:type="dxa"/>
                  <w:noWrap/>
                  <w:hideMark/>
                </w:tcPr>
                <w:p w14:paraId="3200D9FA" w14:textId="77777777" w:rsidR="00AD688A" w:rsidRPr="00460FA1" w:rsidRDefault="00AD688A" w:rsidP="002E6562">
                  <w:pPr>
                    <w:rPr>
                      <w:rFonts w:ascii="Helvetica" w:hAnsi="Helvetica"/>
                      <w:b/>
                      <w:bCs/>
                    </w:rPr>
                  </w:pPr>
                  <w:r w:rsidRPr="00460FA1">
                    <w:rPr>
                      <w:rFonts w:ascii="Helvetica" w:hAnsi="Helvetica"/>
                      <w:b/>
                      <w:bCs/>
                    </w:rPr>
                    <w:t>Award Ceiling:</w:t>
                  </w:r>
                </w:p>
              </w:tc>
              <w:tc>
                <w:tcPr>
                  <w:tcW w:w="2963" w:type="dxa"/>
                  <w:vAlign w:val="center"/>
                  <w:hideMark/>
                </w:tcPr>
                <w:p w14:paraId="65B72655" w14:textId="77777777" w:rsidR="00AD688A" w:rsidRPr="00460FA1" w:rsidRDefault="00AD688A" w:rsidP="002E6562">
                  <w:pPr>
                    <w:rPr>
                      <w:rFonts w:ascii="Helvetica" w:hAnsi="Helvetica"/>
                    </w:rPr>
                  </w:pPr>
                  <w:r w:rsidRPr="00460FA1">
                    <w:rPr>
                      <w:rFonts w:ascii="Helvetica" w:hAnsi="Helvetica"/>
                    </w:rPr>
                    <w:t> </w:t>
                  </w:r>
                </w:p>
              </w:tc>
            </w:tr>
            <w:tr w:rsidR="00AD688A" w:rsidRPr="00460FA1" w14:paraId="78489EFD" w14:textId="77777777" w:rsidTr="002E6562">
              <w:trPr>
                <w:tblCellSpacing w:w="0" w:type="dxa"/>
              </w:trPr>
              <w:tc>
                <w:tcPr>
                  <w:tcW w:w="3186" w:type="dxa"/>
                  <w:noWrap/>
                  <w:hideMark/>
                </w:tcPr>
                <w:p w14:paraId="2FFF9C95" w14:textId="77777777" w:rsidR="00AD688A" w:rsidRPr="00460FA1" w:rsidRDefault="00AD688A" w:rsidP="002E6562">
                  <w:pPr>
                    <w:rPr>
                      <w:rFonts w:ascii="Helvetica" w:hAnsi="Helvetica"/>
                      <w:b/>
                      <w:bCs/>
                    </w:rPr>
                  </w:pPr>
                  <w:r w:rsidRPr="00460FA1">
                    <w:rPr>
                      <w:rFonts w:ascii="Helvetica" w:hAnsi="Helvetica"/>
                      <w:b/>
                      <w:bCs/>
                    </w:rPr>
                    <w:t>Award Floor:</w:t>
                  </w:r>
                </w:p>
              </w:tc>
              <w:tc>
                <w:tcPr>
                  <w:tcW w:w="2963" w:type="dxa"/>
                  <w:vAlign w:val="center"/>
                  <w:hideMark/>
                </w:tcPr>
                <w:p w14:paraId="7C26D1B9" w14:textId="77777777" w:rsidR="00AD688A" w:rsidRPr="00460FA1" w:rsidRDefault="00AD688A" w:rsidP="002E6562">
                  <w:pPr>
                    <w:rPr>
                      <w:rFonts w:ascii="Helvetica" w:hAnsi="Helvetica"/>
                    </w:rPr>
                  </w:pPr>
                  <w:r w:rsidRPr="00460FA1">
                    <w:rPr>
                      <w:rFonts w:ascii="Helvetica" w:hAnsi="Helvetica"/>
                    </w:rPr>
                    <w:t> </w:t>
                  </w:r>
                </w:p>
              </w:tc>
            </w:tr>
          </w:tbl>
          <w:p w14:paraId="1508489F" w14:textId="77777777" w:rsidR="00AD688A" w:rsidRPr="00460FA1" w:rsidRDefault="00AD688A" w:rsidP="002E6562">
            <w:pPr>
              <w:rPr>
                <w:rFonts w:ascii="Helvetica" w:hAnsi="Helvetica"/>
              </w:rPr>
            </w:pPr>
          </w:p>
        </w:tc>
      </w:tr>
    </w:tbl>
    <w:p w14:paraId="3FA55F73" w14:textId="42ED32FC" w:rsidR="00AD688A" w:rsidRPr="00460FA1" w:rsidRDefault="00AD688A" w:rsidP="00AD688A">
      <w:pPr>
        <w:rPr>
          <w:rFonts w:ascii="Helvetica" w:hAnsi="Helvetica"/>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333"/>
        <w:gridCol w:w="6557"/>
      </w:tblGrid>
      <w:tr w:rsidR="00AD688A" w:rsidRPr="00460FA1" w14:paraId="5CD4F45B" w14:textId="77777777" w:rsidTr="002E6562">
        <w:trPr>
          <w:tblCellSpacing w:w="0" w:type="dxa"/>
        </w:trPr>
        <w:tc>
          <w:tcPr>
            <w:tcW w:w="0" w:type="auto"/>
            <w:noWrap/>
            <w:hideMark/>
          </w:tcPr>
          <w:p w14:paraId="464B89EE" w14:textId="77777777" w:rsidR="00AD688A" w:rsidRPr="00460FA1" w:rsidRDefault="00AD688A" w:rsidP="002E6562">
            <w:pPr>
              <w:rPr>
                <w:rFonts w:ascii="Helvetica" w:hAnsi="Helvetica"/>
                <w:b/>
                <w:bCs/>
              </w:rPr>
            </w:pPr>
            <w:r w:rsidRPr="00460FA1">
              <w:rPr>
                <w:rFonts w:ascii="Helvetica" w:hAnsi="Helvetica"/>
                <w:b/>
                <w:bCs/>
              </w:rPr>
              <w:t>Eligible Applicants:</w:t>
            </w:r>
          </w:p>
        </w:tc>
        <w:tc>
          <w:tcPr>
            <w:tcW w:w="5000" w:type="pct"/>
            <w:vAlign w:val="center"/>
            <w:hideMark/>
          </w:tcPr>
          <w:p w14:paraId="5AF7506B" w14:textId="77777777" w:rsidR="00AD688A" w:rsidRPr="00460FA1" w:rsidRDefault="00AD688A" w:rsidP="002E6562">
            <w:pPr>
              <w:rPr>
                <w:rFonts w:ascii="Helvetica" w:hAnsi="Helvetica"/>
              </w:rPr>
            </w:pPr>
            <w:r w:rsidRPr="00460FA1">
              <w:rPr>
                <w:rFonts w:ascii="Helvetica" w:hAnsi="Helvetica"/>
              </w:rPr>
              <w:t>Others (see text field entitled "Additional Information on Eligibility" for clarification)</w:t>
            </w:r>
          </w:p>
        </w:tc>
      </w:tr>
      <w:tr w:rsidR="00AD688A" w:rsidRPr="00460FA1" w14:paraId="60850DB0" w14:textId="77777777" w:rsidTr="002E6562">
        <w:trPr>
          <w:tblCellSpacing w:w="0" w:type="dxa"/>
        </w:trPr>
        <w:tc>
          <w:tcPr>
            <w:tcW w:w="0" w:type="auto"/>
            <w:noWrap/>
            <w:hideMark/>
          </w:tcPr>
          <w:p w14:paraId="70AF3EF1" w14:textId="77777777" w:rsidR="00AD688A" w:rsidRPr="00460FA1" w:rsidRDefault="00AD688A" w:rsidP="002E6562">
            <w:pPr>
              <w:rPr>
                <w:rFonts w:ascii="Helvetica" w:hAnsi="Helvetica"/>
                <w:b/>
                <w:bCs/>
              </w:rPr>
            </w:pPr>
            <w:r w:rsidRPr="00460FA1">
              <w:rPr>
                <w:rFonts w:ascii="Helvetica" w:hAnsi="Helvetica"/>
                <w:b/>
                <w:bCs/>
              </w:rPr>
              <w:t>Additional Information on Eligibility:</w:t>
            </w:r>
          </w:p>
        </w:tc>
        <w:tc>
          <w:tcPr>
            <w:tcW w:w="5000" w:type="pct"/>
            <w:vAlign w:val="center"/>
            <w:hideMark/>
          </w:tcPr>
          <w:p w14:paraId="0E0E955F" w14:textId="77777777" w:rsidR="00AD688A" w:rsidRPr="00460FA1" w:rsidRDefault="00AD688A" w:rsidP="002E6562">
            <w:pPr>
              <w:rPr>
                <w:rFonts w:ascii="Helvetica" w:hAnsi="Helvetica"/>
              </w:rPr>
            </w:pPr>
            <w:r w:rsidRPr="00460FA1">
              <w:rPr>
                <w:rFonts w:ascii="Helvetica" w:hAnsi="Helvetica"/>
              </w:rPr>
              <w:t>Each applicant submitting an application must qualify as a Small Business Concern (SBC) for R/R&amp;D purposes at the time of selection (see definitions in section Part VIII). Failure to meet an eligibility criterion by the application deadline may result in the application being excluded from consideration or, even though an application may be reviewed, will preclude NIFA from making an award. See RFA for additional details on eligibility and funding levels.</w:t>
            </w:r>
          </w:p>
        </w:tc>
      </w:tr>
    </w:tbl>
    <w:p w14:paraId="6B6B1145" w14:textId="20C9C969" w:rsidR="00AD688A" w:rsidRPr="00460FA1" w:rsidRDefault="00AD688A" w:rsidP="00AD688A">
      <w:pPr>
        <w:rPr>
          <w:rFonts w:ascii="Helvetica" w:hAnsi="Helvetica"/>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694"/>
        <w:gridCol w:w="7196"/>
      </w:tblGrid>
      <w:tr w:rsidR="00AD688A" w:rsidRPr="00460FA1" w14:paraId="294AD3E3" w14:textId="77777777" w:rsidTr="002E6562">
        <w:trPr>
          <w:tblCellSpacing w:w="0" w:type="dxa"/>
        </w:trPr>
        <w:tc>
          <w:tcPr>
            <w:tcW w:w="0" w:type="auto"/>
            <w:noWrap/>
            <w:hideMark/>
          </w:tcPr>
          <w:p w14:paraId="05827955" w14:textId="77777777" w:rsidR="00AD688A" w:rsidRPr="00460FA1" w:rsidRDefault="00AD688A" w:rsidP="002E6562">
            <w:pPr>
              <w:rPr>
                <w:rFonts w:ascii="Helvetica" w:hAnsi="Helvetica"/>
                <w:b/>
                <w:bCs/>
              </w:rPr>
            </w:pPr>
            <w:r w:rsidRPr="00460FA1">
              <w:rPr>
                <w:rFonts w:ascii="Helvetica" w:hAnsi="Helvetica"/>
                <w:b/>
                <w:bCs/>
              </w:rPr>
              <w:t>Agency Name:</w:t>
            </w:r>
          </w:p>
        </w:tc>
        <w:tc>
          <w:tcPr>
            <w:tcW w:w="5000" w:type="pct"/>
            <w:vAlign w:val="center"/>
            <w:hideMark/>
          </w:tcPr>
          <w:p w14:paraId="79756FB1" w14:textId="77777777" w:rsidR="00AD688A" w:rsidRPr="00460FA1" w:rsidRDefault="00AD688A" w:rsidP="002E6562">
            <w:pPr>
              <w:rPr>
                <w:rFonts w:ascii="Helvetica" w:hAnsi="Helvetica"/>
              </w:rPr>
            </w:pPr>
            <w:r w:rsidRPr="00460FA1">
              <w:rPr>
                <w:rFonts w:ascii="Helvetica" w:hAnsi="Helvetica"/>
              </w:rPr>
              <w:t>National Institute of Food and Agriculture</w:t>
            </w:r>
          </w:p>
        </w:tc>
      </w:tr>
      <w:tr w:rsidR="00AD688A" w:rsidRPr="00460FA1" w14:paraId="7887C3E9" w14:textId="77777777" w:rsidTr="002E6562">
        <w:trPr>
          <w:tblCellSpacing w:w="0" w:type="dxa"/>
        </w:trPr>
        <w:tc>
          <w:tcPr>
            <w:tcW w:w="0" w:type="auto"/>
            <w:noWrap/>
            <w:hideMark/>
          </w:tcPr>
          <w:p w14:paraId="36AF653C" w14:textId="77777777" w:rsidR="00AD688A" w:rsidRPr="00460FA1" w:rsidRDefault="00AD688A" w:rsidP="002E6562">
            <w:pPr>
              <w:rPr>
                <w:rFonts w:ascii="Helvetica" w:hAnsi="Helvetica"/>
                <w:b/>
                <w:bCs/>
              </w:rPr>
            </w:pPr>
            <w:r w:rsidRPr="00460FA1">
              <w:rPr>
                <w:rFonts w:ascii="Helvetica" w:hAnsi="Helvetica"/>
                <w:b/>
                <w:bCs/>
              </w:rPr>
              <w:t>Description:</w:t>
            </w:r>
          </w:p>
        </w:tc>
        <w:tc>
          <w:tcPr>
            <w:tcW w:w="5000" w:type="pct"/>
            <w:vAlign w:val="center"/>
            <w:hideMark/>
          </w:tcPr>
          <w:p w14:paraId="01CB8A5D" w14:textId="77777777" w:rsidR="00AD688A" w:rsidRPr="00460FA1" w:rsidRDefault="00AD688A" w:rsidP="002E6562">
            <w:pPr>
              <w:rPr>
                <w:rFonts w:ascii="Helvetica" w:hAnsi="Helvetica"/>
              </w:rPr>
            </w:pPr>
            <w:r w:rsidRPr="00460FA1">
              <w:rPr>
                <w:rFonts w:ascii="Helvetica" w:hAnsi="Helvetica"/>
              </w:rPr>
              <w:t>Funds may be awarded up to $100,000 for a Phase I project. Proposed Phase I projects should prove the scientific or technical feasibility of the approach or concept. Projects dealing with agriculturally related manufacturing and alternative and renewable energy technologies are encouraged across all SBIR topic areas. USDA SBIR's flexible research areas ensure innovative projects consistent with USDA's vision of a healthy and productive nation in harmony with the land, air, and water. USDA SBIR Program has awarded over 2000 research and development projects since 1983, allowing hundreds of small businesses to explore their technological potential, and providing an incentive to profit from the commercialization of innovative ideas. Click below for more SBIR information.</w:t>
            </w:r>
          </w:p>
        </w:tc>
      </w:tr>
      <w:tr w:rsidR="00AD688A" w:rsidRPr="00460FA1" w14:paraId="4541226D" w14:textId="77777777" w:rsidTr="002E6562">
        <w:trPr>
          <w:tblCellSpacing w:w="0" w:type="dxa"/>
        </w:trPr>
        <w:tc>
          <w:tcPr>
            <w:tcW w:w="0" w:type="auto"/>
            <w:noWrap/>
            <w:hideMark/>
          </w:tcPr>
          <w:p w14:paraId="0B73AF58" w14:textId="77777777" w:rsidR="00AD688A" w:rsidRPr="00460FA1" w:rsidRDefault="00AD688A" w:rsidP="002E6562">
            <w:pPr>
              <w:rPr>
                <w:rFonts w:ascii="Helvetica" w:hAnsi="Helvetica"/>
                <w:b/>
                <w:bCs/>
              </w:rPr>
            </w:pPr>
            <w:r w:rsidRPr="00460FA1">
              <w:rPr>
                <w:rFonts w:ascii="Helvetica" w:hAnsi="Helvetica"/>
                <w:b/>
                <w:bCs/>
              </w:rPr>
              <w:t>Link to Additional Information:</w:t>
            </w:r>
          </w:p>
        </w:tc>
        <w:tc>
          <w:tcPr>
            <w:tcW w:w="5000" w:type="pct"/>
            <w:vAlign w:val="center"/>
            <w:hideMark/>
          </w:tcPr>
          <w:p w14:paraId="701A8A86" w14:textId="77777777" w:rsidR="00AD688A" w:rsidRPr="00460FA1" w:rsidRDefault="00816A1B" w:rsidP="002E6562">
            <w:pPr>
              <w:rPr>
                <w:rFonts w:ascii="Helvetica" w:hAnsi="Helvetica"/>
              </w:rPr>
            </w:pPr>
            <w:hyperlink r:id="rId144" w:tgtFrame="_blank" w:tooltip="Link to Additional Information" w:history="1">
              <w:r w:rsidR="00AD688A" w:rsidRPr="00460FA1">
                <w:rPr>
                  <w:rStyle w:val="Hyperlink"/>
                  <w:rFonts w:ascii="Helvetica" w:hAnsi="Helvetica"/>
                </w:rPr>
                <w:t>Small Business Innovation Research Program - Phase I</w:t>
              </w:r>
            </w:hyperlink>
          </w:p>
        </w:tc>
      </w:tr>
      <w:tr w:rsidR="00AD688A" w:rsidRPr="00460FA1" w14:paraId="4FC52A97" w14:textId="77777777" w:rsidTr="002E6562">
        <w:trPr>
          <w:tblCellSpacing w:w="0" w:type="dxa"/>
        </w:trPr>
        <w:tc>
          <w:tcPr>
            <w:tcW w:w="0" w:type="auto"/>
            <w:noWrap/>
            <w:hideMark/>
          </w:tcPr>
          <w:p w14:paraId="6ED2913A" w14:textId="77777777" w:rsidR="00AD688A" w:rsidRPr="00460FA1" w:rsidRDefault="00AD688A" w:rsidP="002E6562">
            <w:pPr>
              <w:rPr>
                <w:rFonts w:ascii="Helvetica" w:hAnsi="Helvetica"/>
                <w:b/>
                <w:bCs/>
              </w:rPr>
            </w:pPr>
            <w:r w:rsidRPr="00460FA1">
              <w:rPr>
                <w:rFonts w:ascii="Helvetica" w:hAnsi="Helvetica"/>
                <w:b/>
                <w:bCs/>
              </w:rPr>
              <w:t>Grantor Contact Information:</w:t>
            </w:r>
          </w:p>
        </w:tc>
        <w:tc>
          <w:tcPr>
            <w:tcW w:w="5000" w:type="pct"/>
            <w:vAlign w:val="center"/>
            <w:hideMark/>
          </w:tcPr>
          <w:p w14:paraId="1F1A51E9" w14:textId="77777777" w:rsidR="00AD688A" w:rsidRPr="00460FA1" w:rsidRDefault="00AD688A" w:rsidP="002E6562">
            <w:pPr>
              <w:rPr>
                <w:rFonts w:ascii="Helvetica" w:hAnsi="Helvetica"/>
              </w:rPr>
            </w:pPr>
            <w:r w:rsidRPr="00460FA1">
              <w:rPr>
                <w:rFonts w:ascii="Helvetica" w:hAnsi="Helvetica"/>
              </w:rPr>
              <w:t>If you have difficulty accessing the full announcement electronically, please contact:</w:t>
            </w:r>
            <w:r w:rsidRPr="00460FA1">
              <w:rPr>
                <w:rFonts w:ascii="Helvetica" w:hAnsi="Helvetica"/>
              </w:rPr>
              <w:br/>
            </w:r>
            <w:r w:rsidRPr="00460FA1">
              <w:rPr>
                <w:rFonts w:ascii="Helvetica" w:hAnsi="Helvetica"/>
              </w:rPr>
              <w:br/>
              <w:t>NIFA Help Desk Business hours are M-F, 7:00 am -5:00 pm ET, excluding Federal holidays</w:t>
            </w:r>
            <w:r w:rsidRPr="00460FA1">
              <w:rPr>
                <w:rFonts w:ascii="Helvetica" w:hAnsi="Helvetica"/>
              </w:rPr>
              <w:br/>
            </w:r>
            <w:r w:rsidRPr="00460FA1">
              <w:rPr>
                <w:rFonts w:ascii="Helvetica" w:hAnsi="Helvetica"/>
              </w:rPr>
              <w:br/>
            </w:r>
            <w:hyperlink r:id="rId145" w:history="1">
              <w:r w:rsidRPr="00460FA1">
                <w:rPr>
                  <w:rStyle w:val="Hyperlink"/>
                  <w:rFonts w:ascii="Helvetica" w:hAnsi="Helvetica"/>
                </w:rPr>
                <w:t>If you have any questions related to preparing application content</w:t>
              </w:r>
            </w:hyperlink>
          </w:p>
        </w:tc>
      </w:tr>
    </w:tbl>
    <w:p w14:paraId="59FFBF9E" w14:textId="77777777" w:rsidR="00AD688A" w:rsidRPr="00460FA1" w:rsidRDefault="00AD688A" w:rsidP="00AD688A">
      <w:pPr>
        <w:rPr>
          <w:rFonts w:ascii="Helvetica" w:hAnsi="Helvetica"/>
        </w:rPr>
      </w:pPr>
    </w:p>
    <w:p w14:paraId="4366E54B" w14:textId="77777777" w:rsidR="00AD688A" w:rsidRPr="00460FA1" w:rsidRDefault="00AD688A" w:rsidP="00AD688A">
      <w:pPr>
        <w:rPr>
          <w:rFonts w:ascii="Helvetica" w:hAnsi="Helvetica"/>
        </w:rPr>
      </w:pPr>
    </w:p>
    <w:p w14:paraId="5D77405E" w14:textId="77777777" w:rsidR="00AD688A" w:rsidRPr="00460FA1" w:rsidRDefault="00816A1B" w:rsidP="00AD688A">
      <w:pPr>
        <w:pBdr>
          <w:bottom w:val="single" w:sz="6" w:space="1" w:color="auto"/>
        </w:pBdr>
        <w:rPr>
          <w:rStyle w:val="Hyperlink"/>
          <w:rFonts w:ascii="Helvetica" w:hAnsi="Helvetica" w:cs="Helvetica"/>
          <w:color w:val="1155CC"/>
          <w:shd w:val="clear" w:color="auto" w:fill="FFFFFF"/>
        </w:rPr>
      </w:pPr>
      <w:hyperlink r:id="rId146" w:tgtFrame="_blank" w:history="1">
        <w:r w:rsidR="00AD688A" w:rsidRPr="00460FA1">
          <w:rPr>
            <w:rStyle w:val="Hyperlink"/>
            <w:rFonts w:ascii="Helvetica" w:hAnsi="Helvetica" w:cs="Helvetica"/>
            <w:color w:val="1155CC"/>
            <w:shd w:val="clear" w:color="auto" w:fill="FFFFFF"/>
          </w:rPr>
          <w:t>https://www.grants.gov/web/grants/view-opportunity.html?oppId=326223</w:t>
        </w:r>
      </w:hyperlink>
    </w:p>
    <w:p w14:paraId="759BB4F1" w14:textId="77777777" w:rsidR="00AD688A" w:rsidRPr="00AD688A" w:rsidRDefault="00AD688A" w:rsidP="00C450F4"/>
    <w:p w14:paraId="06B6D846" w14:textId="25412C6A" w:rsidR="00C450F4" w:rsidRDefault="00C450F4" w:rsidP="00C450F4">
      <w:pPr>
        <w:rPr>
          <w:rFonts w:ascii="Helvetica" w:hAnsi="Helvetica" w:cs="Helvetica"/>
          <w:color w:val="222222"/>
          <w:shd w:val="clear" w:color="auto" w:fill="FFFFFF"/>
        </w:rPr>
      </w:pPr>
      <w:bookmarkStart w:id="85" w:name="AGAgFRIEducationWorkfore"/>
      <w:bookmarkEnd w:id="85"/>
      <w:r w:rsidRPr="0034690A">
        <w:rPr>
          <w:rFonts w:ascii="Helvetica" w:hAnsi="Helvetica" w:cs="Helvetica"/>
          <w:color w:val="222222"/>
          <w:shd w:val="clear" w:color="auto" w:fill="FFFFFF"/>
        </w:rPr>
        <w:t>National Institute of Food and Agriculture</w:t>
      </w:r>
      <w:r w:rsidRPr="0034690A">
        <w:rPr>
          <w:rFonts w:ascii="Helvetica" w:hAnsi="Helvetica" w:cs="Helvetica"/>
          <w:color w:val="222222"/>
        </w:rPr>
        <w:br/>
      </w:r>
      <w:r w:rsidRPr="0034690A">
        <w:rPr>
          <w:rFonts w:ascii="Helvetica" w:hAnsi="Helvetica" w:cs="Helvetica"/>
          <w:color w:val="222222"/>
          <w:shd w:val="clear" w:color="auto" w:fill="FFFFFF"/>
        </w:rPr>
        <w:t>Agriculture</w:t>
      </w:r>
      <w:r>
        <w:rPr>
          <w:rFonts w:ascii="Helvetica" w:hAnsi="Helvetica" w:cs="Helvetica"/>
          <w:color w:val="222222"/>
          <w:shd w:val="clear" w:color="auto" w:fill="FFFFFF"/>
        </w:rPr>
        <w:t xml:space="preserve"> </w:t>
      </w:r>
      <w:r w:rsidRPr="0034690A">
        <w:rPr>
          <w:rFonts w:ascii="Helvetica" w:hAnsi="Helvetica" w:cs="Helvetica"/>
          <w:color w:val="222222"/>
          <w:shd w:val="clear" w:color="auto" w:fill="FFFFFF"/>
        </w:rPr>
        <w:t>and Food Research Initiative - Education and Workforce Development</w:t>
      </w:r>
      <w:r w:rsidRPr="0034690A">
        <w:rPr>
          <w:rFonts w:ascii="Helvetica" w:hAnsi="Helvetica" w:cs="Helvetica"/>
          <w:color w:val="222222"/>
        </w:rPr>
        <w:br/>
      </w:r>
      <w:r w:rsidRPr="0034690A">
        <w:rPr>
          <w:rFonts w:ascii="Helvetica" w:hAnsi="Helvetica" w:cs="Helvetica"/>
          <w:color w:val="222222"/>
          <w:shd w:val="clear" w:color="auto" w:fill="FFFFFF"/>
        </w:rPr>
        <w:t>Synopsis 1</w:t>
      </w:r>
    </w:p>
    <w:p w14:paraId="2F93A11D" w14:textId="77777777" w:rsidR="00C450F4" w:rsidRDefault="00C450F4" w:rsidP="00C450F4">
      <w:pPr>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C450F4" w:rsidRPr="00AE7F19" w14:paraId="16E10D87" w14:textId="77777777" w:rsidTr="006D0E8E">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73"/>
              <w:gridCol w:w="3372"/>
            </w:tblGrid>
            <w:tr w:rsidR="00C450F4" w:rsidRPr="00AE7F19" w14:paraId="603C330B" w14:textId="77777777" w:rsidTr="006D0E8E">
              <w:trPr>
                <w:tblCellSpacing w:w="0" w:type="dxa"/>
              </w:trPr>
              <w:tc>
                <w:tcPr>
                  <w:tcW w:w="1873" w:type="dxa"/>
                  <w:noWrap/>
                  <w:hideMark/>
                </w:tcPr>
                <w:p w14:paraId="4D98AB67"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Document Type:</w:t>
                  </w:r>
                </w:p>
              </w:tc>
              <w:tc>
                <w:tcPr>
                  <w:tcW w:w="3455" w:type="dxa"/>
                  <w:vAlign w:val="center"/>
                  <w:hideMark/>
                </w:tcPr>
                <w:p w14:paraId="74F46E66"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Grants Notice</w:t>
                  </w:r>
                </w:p>
              </w:tc>
            </w:tr>
            <w:tr w:rsidR="00C450F4" w:rsidRPr="00AE7F19" w14:paraId="6A94F6D6" w14:textId="77777777" w:rsidTr="006D0E8E">
              <w:trPr>
                <w:tblCellSpacing w:w="0" w:type="dxa"/>
              </w:trPr>
              <w:tc>
                <w:tcPr>
                  <w:tcW w:w="1873" w:type="dxa"/>
                  <w:noWrap/>
                  <w:hideMark/>
                </w:tcPr>
                <w:p w14:paraId="007F0DBC"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Funding Opportunity Number:</w:t>
                  </w:r>
                </w:p>
              </w:tc>
              <w:tc>
                <w:tcPr>
                  <w:tcW w:w="3455" w:type="dxa"/>
                  <w:vAlign w:val="center"/>
                  <w:hideMark/>
                </w:tcPr>
                <w:p w14:paraId="253E8585"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USDA-NIFA-AFRI-007252</w:t>
                  </w:r>
                </w:p>
              </w:tc>
            </w:tr>
            <w:tr w:rsidR="00C450F4" w:rsidRPr="00AE7F19" w14:paraId="3B658AF2" w14:textId="77777777" w:rsidTr="006D0E8E">
              <w:trPr>
                <w:tblCellSpacing w:w="0" w:type="dxa"/>
              </w:trPr>
              <w:tc>
                <w:tcPr>
                  <w:tcW w:w="1873" w:type="dxa"/>
                  <w:noWrap/>
                  <w:hideMark/>
                </w:tcPr>
                <w:p w14:paraId="6FCE6BEF"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Funding Opportunity Title:</w:t>
                  </w:r>
                </w:p>
              </w:tc>
              <w:tc>
                <w:tcPr>
                  <w:tcW w:w="3455" w:type="dxa"/>
                  <w:vAlign w:val="center"/>
                  <w:hideMark/>
                </w:tcPr>
                <w:p w14:paraId="5D0F9F77"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Agriculture and Food Research Initiative - Education and Workforce Development</w:t>
                  </w:r>
                </w:p>
              </w:tc>
            </w:tr>
            <w:tr w:rsidR="00C450F4" w:rsidRPr="00AE7F19" w14:paraId="64148945" w14:textId="77777777" w:rsidTr="006D0E8E">
              <w:trPr>
                <w:tblCellSpacing w:w="0" w:type="dxa"/>
              </w:trPr>
              <w:tc>
                <w:tcPr>
                  <w:tcW w:w="1873" w:type="dxa"/>
                  <w:noWrap/>
                  <w:hideMark/>
                </w:tcPr>
                <w:p w14:paraId="41904346"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Opportunity Category:</w:t>
                  </w:r>
                </w:p>
              </w:tc>
              <w:tc>
                <w:tcPr>
                  <w:tcW w:w="3455" w:type="dxa"/>
                  <w:vAlign w:val="center"/>
                  <w:hideMark/>
                </w:tcPr>
                <w:p w14:paraId="5671BAB5"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Discretionary</w:t>
                  </w:r>
                </w:p>
              </w:tc>
            </w:tr>
            <w:tr w:rsidR="00C450F4" w:rsidRPr="00AE7F19" w14:paraId="1FACFF4A" w14:textId="77777777" w:rsidTr="006D0E8E">
              <w:trPr>
                <w:tblCellSpacing w:w="0" w:type="dxa"/>
              </w:trPr>
              <w:tc>
                <w:tcPr>
                  <w:tcW w:w="1873" w:type="dxa"/>
                  <w:noWrap/>
                  <w:hideMark/>
                </w:tcPr>
                <w:p w14:paraId="02E2FBE7"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Opportunity Category Explanation:</w:t>
                  </w:r>
                </w:p>
              </w:tc>
              <w:tc>
                <w:tcPr>
                  <w:tcW w:w="3455" w:type="dxa"/>
                  <w:vAlign w:val="center"/>
                  <w:hideMark/>
                </w:tcPr>
                <w:p w14:paraId="58E68C9B"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 </w:t>
                  </w:r>
                </w:p>
              </w:tc>
            </w:tr>
            <w:tr w:rsidR="00C450F4" w:rsidRPr="00AE7F19" w14:paraId="2025E1BD" w14:textId="77777777" w:rsidTr="006D0E8E">
              <w:trPr>
                <w:tblCellSpacing w:w="0" w:type="dxa"/>
              </w:trPr>
              <w:tc>
                <w:tcPr>
                  <w:tcW w:w="1873" w:type="dxa"/>
                  <w:noWrap/>
                  <w:hideMark/>
                </w:tcPr>
                <w:p w14:paraId="4ACA705B"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Funding Instrument Type:</w:t>
                  </w:r>
                </w:p>
              </w:tc>
              <w:tc>
                <w:tcPr>
                  <w:tcW w:w="3455" w:type="dxa"/>
                  <w:vAlign w:val="center"/>
                  <w:hideMark/>
                </w:tcPr>
                <w:p w14:paraId="53452EEB"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Grant</w:t>
                  </w:r>
                </w:p>
              </w:tc>
            </w:tr>
            <w:tr w:rsidR="00C450F4" w:rsidRPr="00AE7F19" w14:paraId="4395376F" w14:textId="77777777" w:rsidTr="006D0E8E">
              <w:trPr>
                <w:tblCellSpacing w:w="0" w:type="dxa"/>
              </w:trPr>
              <w:tc>
                <w:tcPr>
                  <w:tcW w:w="1873" w:type="dxa"/>
                  <w:noWrap/>
                  <w:hideMark/>
                </w:tcPr>
                <w:p w14:paraId="6851C681"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Category of Funding Activity:</w:t>
                  </w:r>
                </w:p>
              </w:tc>
              <w:tc>
                <w:tcPr>
                  <w:tcW w:w="3455" w:type="dxa"/>
                  <w:vAlign w:val="center"/>
                  <w:hideMark/>
                </w:tcPr>
                <w:p w14:paraId="24394192"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Agriculture</w:t>
                  </w:r>
                </w:p>
              </w:tc>
            </w:tr>
            <w:tr w:rsidR="00C450F4" w:rsidRPr="00AE7F19" w14:paraId="3B1F1333" w14:textId="77777777" w:rsidTr="006D0E8E">
              <w:trPr>
                <w:tblCellSpacing w:w="0" w:type="dxa"/>
              </w:trPr>
              <w:tc>
                <w:tcPr>
                  <w:tcW w:w="1873" w:type="dxa"/>
                  <w:noWrap/>
                  <w:hideMark/>
                </w:tcPr>
                <w:p w14:paraId="4E7C7C68"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Category Explanation:</w:t>
                  </w:r>
                </w:p>
              </w:tc>
              <w:tc>
                <w:tcPr>
                  <w:tcW w:w="3455" w:type="dxa"/>
                  <w:vAlign w:val="center"/>
                  <w:hideMark/>
                </w:tcPr>
                <w:p w14:paraId="18BD8EE1"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 </w:t>
                  </w:r>
                </w:p>
              </w:tc>
            </w:tr>
            <w:tr w:rsidR="00C450F4" w:rsidRPr="00AE7F19" w14:paraId="629B6A56" w14:textId="77777777" w:rsidTr="006D0E8E">
              <w:trPr>
                <w:tblCellSpacing w:w="0" w:type="dxa"/>
              </w:trPr>
              <w:tc>
                <w:tcPr>
                  <w:tcW w:w="1873" w:type="dxa"/>
                  <w:noWrap/>
                  <w:hideMark/>
                </w:tcPr>
                <w:p w14:paraId="32304D9E"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Expected Number of Awards:</w:t>
                  </w:r>
                </w:p>
              </w:tc>
              <w:tc>
                <w:tcPr>
                  <w:tcW w:w="3455" w:type="dxa"/>
                  <w:vAlign w:val="center"/>
                  <w:hideMark/>
                </w:tcPr>
                <w:p w14:paraId="021E61D2"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 </w:t>
                  </w:r>
                </w:p>
              </w:tc>
            </w:tr>
            <w:tr w:rsidR="00C450F4" w:rsidRPr="00AE7F19" w14:paraId="7F50740E" w14:textId="77777777" w:rsidTr="006D0E8E">
              <w:trPr>
                <w:tblCellSpacing w:w="0" w:type="dxa"/>
              </w:trPr>
              <w:tc>
                <w:tcPr>
                  <w:tcW w:w="1873" w:type="dxa"/>
                  <w:noWrap/>
                  <w:hideMark/>
                </w:tcPr>
                <w:p w14:paraId="7F4B5628"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CFDA Number(s):</w:t>
                  </w:r>
                </w:p>
              </w:tc>
              <w:tc>
                <w:tcPr>
                  <w:tcW w:w="3455" w:type="dxa"/>
                  <w:vAlign w:val="center"/>
                  <w:hideMark/>
                </w:tcPr>
                <w:p w14:paraId="0835497A"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10.310 -- Agriculture and Food Research Initiative (AFRI)</w:t>
                  </w:r>
                </w:p>
              </w:tc>
            </w:tr>
            <w:tr w:rsidR="00C450F4" w:rsidRPr="00AE7F19" w14:paraId="3ED5DD1D" w14:textId="77777777" w:rsidTr="006D0E8E">
              <w:trPr>
                <w:tblCellSpacing w:w="0" w:type="dxa"/>
              </w:trPr>
              <w:tc>
                <w:tcPr>
                  <w:tcW w:w="1873" w:type="dxa"/>
                  <w:noWrap/>
                  <w:hideMark/>
                </w:tcPr>
                <w:p w14:paraId="4C8139C4"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Cost Sharing or Matching Requirement:</w:t>
                  </w:r>
                </w:p>
              </w:tc>
              <w:tc>
                <w:tcPr>
                  <w:tcW w:w="3455" w:type="dxa"/>
                  <w:vAlign w:val="center"/>
                  <w:hideMark/>
                </w:tcPr>
                <w:p w14:paraId="1491F7A3"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Yes</w:t>
                  </w:r>
                </w:p>
              </w:tc>
            </w:tr>
          </w:tbl>
          <w:p w14:paraId="2D908484" w14:textId="77777777" w:rsidR="00C450F4" w:rsidRPr="00AE7F19" w:rsidRDefault="00C450F4" w:rsidP="006D0E8E">
            <w:pPr>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78"/>
              <w:gridCol w:w="2867"/>
            </w:tblGrid>
            <w:tr w:rsidR="00C450F4" w:rsidRPr="00AE7F19" w14:paraId="5CE0DD36" w14:textId="77777777" w:rsidTr="006D0E8E">
              <w:trPr>
                <w:tblCellSpacing w:w="0" w:type="dxa"/>
              </w:trPr>
              <w:tc>
                <w:tcPr>
                  <w:tcW w:w="2378" w:type="dxa"/>
                  <w:noWrap/>
                  <w:hideMark/>
                </w:tcPr>
                <w:p w14:paraId="1C3893C6"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Version:</w:t>
                  </w:r>
                </w:p>
              </w:tc>
              <w:tc>
                <w:tcPr>
                  <w:tcW w:w="3771" w:type="dxa"/>
                  <w:vAlign w:val="center"/>
                  <w:hideMark/>
                </w:tcPr>
                <w:p w14:paraId="4189C1E9"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Synopsis 2</w:t>
                  </w:r>
                </w:p>
              </w:tc>
            </w:tr>
            <w:tr w:rsidR="00C450F4" w:rsidRPr="00AE7F19" w14:paraId="43F0A777" w14:textId="77777777" w:rsidTr="006D0E8E">
              <w:trPr>
                <w:tblCellSpacing w:w="0" w:type="dxa"/>
              </w:trPr>
              <w:tc>
                <w:tcPr>
                  <w:tcW w:w="2378" w:type="dxa"/>
                  <w:noWrap/>
                  <w:hideMark/>
                </w:tcPr>
                <w:p w14:paraId="39934B17"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Posted Date:</w:t>
                  </w:r>
                </w:p>
              </w:tc>
              <w:tc>
                <w:tcPr>
                  <w:tcW w:w="3771" w:type="dxa"/>
                  <w:vAlign w:val="center"/>
                  <w:hideMark/>
                </w:tcPr>
                <w:p w14:paraId="62B48F77"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Feb 26, 2020</w:t>
                  </w:r>
                </w:p>
              </w:tc>
            </w:tr>
            <w:tr w:rsidR="00C450F4" w:rsidRPr="00AE7F19" w14:paraId="02CB048F" w14:textId="77777777" w:rsidTr="006D0E8E">
              <w:trPr>
                <w:tblCellSpacing w:w="0" w:type="dxa"/>
              </w:trPr>
              <w:tc>
                <w:tcPr>
                  <w:tcW w:w="2378" w:type="dxa"/>
                  <w:noWrap/>
                  <w:hideMark/>
                </w:tcPr>
                <w:p w14:paraId="025554E7"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Last Updated Date:</w:t>
                  </w:r>
                </w:p>
              </w:tc>
              <w:tc>
                <w:tcPr>
                  <w:tcW w:w="3771" w:type="dxa"/>
                  <w:vAlign w:val="center"/>
                  <w:hideMark/>
                </w:tcPr>
                <w:p w14:paraId="1EA6DF23"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Feb 28, 2020</w:t>
                  </w:r>
                </w:p>
              </w:tc>
            </w:tr>
            <w:tr w:rsidR="00C450F4" w:rsidRPr="00AE7F19" w14:paraId="39A29A90" w14:textId="77777777" w:rsidTr="006D0E8E">
              <w:trPr>
                <w:tblCellSpacing w:w="0" w:type="dxa"/>
              </w:trPr>
              <w:tc>
                <w:tcPr>
                  <w:tcW w:w="2378" w:type="dxa"/>
                  <w:noWrap/>
                  <w:hideMark/>
                </w:tcPr>
                <w:p w14:paraId="417A86F7"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Original Closing Date for Applications:</w:t>
                  </w:r>
                </w:p>
              </w:tc>
              <w:tc>
                <w:tcPr>
                  <w:tcW w:w="3771" w:type="dxa"/>
                  <w:vAlign w:val="center"/>
                  <w:hideMark/>
                </w:tcPr>
                <w:p w14:paraId="1498813C"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Sep 25, 2020  </w:t>
                  </w:r>
                </w:p>
              </w:tc>
            </w:tr>
            <w:tr w:rsidR="00C450F4" w:rsidRPr="00AE7F19" w14:paraId="1E161439" w14:textId="77777777" w:rsidTr="006D0E8E">
              <w:trPr>
                <w:tblCellSpacing w:w="0" w:type="dxa"/>
              </w:trPr>
              <w:tc>
                <w:tcPr>
                  <w:tcW w:w="2378" w:type="dxa"/>
                  <w:noWrap/>
                  <w:hideMark/>
                </w:tcPr>
                <w:p w14:paraId="2E104FE5"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Current Closing Date for Applications:</w:t>
                  </w:r>
                </w:p>
              </w:tc>
              <w:tc>
                <w:tcPr>
                  <w:tcW w:w="3771" w:type="dxa"/>
                  <w:vAlign w:val="center"/>
                  <w:hideMark/>
                </w:tcPr>
                <w:p w14:paraId="42D5C5E7"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Sep 25, 2020  </w:t>
                  </w:r>
                </w:p>
              </w:tc>
            </w:tr>
            <w:tr w:rsidR="00C450F4" w:rsidRPr="00AE7F19" w14:paraId="6BF4E669" w14:textId="77777777" w:rsidTr="006D0E8E">
              <w:trPr>
                <w:tblCellSpacing w:w="0" w:type="dxa"/>
              </w:trPr>
              <w:tc>
                <w:tcPr>
                  <w:tcW w:w="2378" w:type="dxa"/>
                  <w:noWrap/>
                  <w:hideMark/>
                </w:tcPr>
                <w:p w14:paraId="5012985C"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Archive Date:</w:t>
                  </w:r>
                </w:p>
              </w:tc>
              <w:tc>
                <w:tcPr>
                  <w:tcW w:w="3771" w:type="dxa"/>
                  <w:vAlign w:val="center"/>
                  <w:hideMark/>
                </w:tcPr>
                <w:p w14:paraId="746BF076"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Oct 25, 2020</w:t>
                  </w:r>
                </w:p>
              </w:tc>
            </w:tr>
            <w:tr w:rsidR="00C450F4" w:rsidRPr="00AE7F19" w14:paraId="2591A496" w14:textId="77777777" w:rsidTr="006D0E8E">
              <w:trPr>
                <w:tblCellSpacing w:w="0" w:type="dxa"/>
              </w:trPr>
              <w:tc>
                <w:tcPr>
                  <w:tcW w:w="2378" w:type="dxa"/>
                  <w:noWrap/>
                  <w:hideMark/>
                </w:tcPr>
                <w:p w14:paraId="2D383A9D"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Estimated Total Program Funding:</w:t>
                  </w:r>
                </w:p>
              </w:tc>
              <w:tc>
                <w:tcPr>
                  <w:tcW w:w="3771" w:type="dxa"/>
                  <w:vAlign w:val="center"/>
                  <w:hideMark/>
                </w:tcPr>
                <w:p w14:paraId="612D653C"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$49,000,000</w:t>
                  </w:r>
                </w:p>
              </w:tc>
            </w:tr>
            <w:tr w:rsidR="00C450F4" w:rsidRPr="00AE7F19" w14:paraId="554E1A6A" w14:textId="77777777" w:rsidTr="006D0E8E">
              <w:trPr>
                <w:tblCellSpacing w:w="0" w:type="dxa"/>
              </w:trPr>
              <w:tc>
                <w:tcPr>
                  <w:tcW w:w="2378" w:type="dxa"/>
                  <w:noWrap/>
                  <w:hideMark/>
                </w:tcPr>
                <w:p w14:paraId="5F63D6A6"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Award Ceiling:</w:t>
                  </w:r>
                </w:p>
              </w:tc>
              <w:tc>
                <w:tcPr>
                  <w:tcW w:w="3771" w:type="dxa"/>
                  <w:vAlign w:val="center"/>
                  <w:hideMark/>
                </w:tcPr>
                <w:p w14:paraId="142E7513"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 </w:t>
                  </w:r>
                </w:p>
              </w:tc>
            </w:tr>
            <w:tr w:rsidR="00C450F4" w:rsidRPr="00AE7F19" w14:paraId="4BF8C9C7" w14:textId="77777777" w:rsidTr="006D0E8E">
              <w:trPr>
                <w:tblCellSpacing w:w="0" w:type="dxa"/>
              </w:trPr>
              <w:tc>
                <w:tcPr>
                  <w:tcW w:w="2378" w:type="dxa"/>
                  <w:noWrap/>
                  <w:hideMark/>
                </w:tcPr>
                <w:p w14:paraId="30583D69"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Award Floor:</w:t>
                  </w:r>
                </w:p>
              </w:tc>
              <w:tc>
                <w:tcPr>
                  <w:tcW w:w="3771" w:type="dxa"/>
                  <w:vAlign w:val="center"/>
                  <w:hideMark/>
                </w:tcPr>
                <w:p w14:paraId="4438A402"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 </w:t>
                  </w:r>
                </w:p>
              </w:tc>
            </w:tr>
          </w:tbl>
          <w:p w14:paraId="2261A419" w14:textId="77777777" w:rsidR="00C450F4" w:rsidRPr="00AE7F19" w:rsidRDefault="00C450F4" w:rsidP="006D0E8E">
            <w:pPr>
              <w:rPr>
                <w:rFonts w:ascii="Helvetica" w:hAnsi="Helvetica" w:cs="Helvetica"/>
                <w:color w:val="222222"/>
              </w:rPr>
            </w:pPr>
          </w:p>
        </w:tc>
      </w:tr>
    </w:tbl>
    <w:p w14:paraId="52D0C198" w14:textId="77777777" w:rsidR="00C450F4" w:rsidRPr="00AE7F19" w:rsidRDefault="00C450F4" w:rsidP="00C450F4">
      <w:pPr>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333"/>
        <w:gridCol w:w="6557"/>
      </w:tblGrid>
      <w:tr w:rsidR="00C450F4" w:rsidRPr="00AE7F19" w14:paraId="417C6FC3" w14:textId="77777777" w:rsidTr="006D0E8E">
        <w:trPr>
          <w:tblCellSpacing w:w="0" w:type="dxa"/>
        </w:trPr>
        <w:tc>
          <w:tcPr>
            <w:tcW w:w="0" w:type="auto"/>
            <w:noWrap/>
            <w:hideMark/>
          </w:tcPr>
          <w:p w14:paraId="2D9FBDFC"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Eligible Applicants:</w:t>
            </w:r>
          </w:p>
        </w:tc>
        <w:tc>
          <w:tcPr>
            <w:tcW w:w="5000" w:type="pct"/>
            <w:vAlign w:val="center"/>
            <w:hideMark/>
          </w:tcPr>
          <w:p w14:paraId="64483740"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Others (see text field entitled "Additional Information on Eligibility" for clarification)</w:t>
            </w:r>
          </w:p>
        </w:tc>
      </w:tr>
      <w:tr w:rsidR="00C450F4" w:rsidRPr="00AE7F19" w14:paraId="1E9DA9FD" w14:textId="77777777" w:rsidTr="006D0E8E">
        <w:trPr>
          <w:tblCellSpacing w:w="0" w:type="dxa"/>
        </w:trPr>
        <w:tc>
          <w:tcPr>
            <w:tcW w:w="0" w:type="auto"/>
            <w:noWrap/>
            <w:hideMark/>
          </w:tcPr>
          <w:p w14:paraId="5DD859B0"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Additional Information on Eligibility:</w:t>
            </w:r>
          </w:p>
        </w:tc>
        <w:tc>
          <w:tcPr>
            <w:tcW w:w="5000" w:type="pct"/>
            <w:vAlign w:val="center"/>
            <w:hideMark/>
          </w:tcPr>
          <w:p w14:paraId="4FF5AA93"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Applications may only be submitted by eligible entities. Eligibility is linked to the project type as specified in the RFA.</w:t>
            </w:r>
          </w:p>
        </w:tc>
      </w:tr>
    </w:tbl>
    <w:p w14:paraId="218F078F" w14:textId="77777777" w:rsidR="00C450F4" w:rsidRPr="00AE7F19" w:rsidRDefault="00C450F4" w:rsidP="00C450F4">
      <w:pPr>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694"/>
        <w:gridCol w:w="7196"/>
      </w:tblGrid>
      <w:tr w:rsidR="00C450F4" w:rsidRPr="00AE7F19" w14:paraId="37003D87" w14:textId="77777777" w:rsidTr="006D0E8E">
        <w:trPr>
          <w:tblCellSpacing w:w="0" w:type="dxa"/>
        </w:trPr>
        <w:tc>
          <w:tcPr>
            <w:tcW w:w="0" w:type="auto"/>
            <w:noWrap/>
            <w:hideMark/>
          </w:tcPr>
          <w:p w14:paraId="0721B8B8"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Agency Name:</w:t>
            </w:r>
          </w:p>
        </w:tc>
        <w:tc>
          <w:tcPr>
            <w:tcW w:w="5000" w:type="pct"/>
            <w:vAlign w:val="center"/>
            <w:hideMark/>
          </w:tcPr>
          <w:p w14:paraId="33B80E10"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National Institute of Food and Agriculture</w:t>
            </w:r>
          </w:p>
        </w:tc>
      </w:tr>
      <w:tr w:rsidR="00C450F4" w:rsidRPr="00AE7F19" w14:paraId="72C17E91" w14:textId="77777777" w:rsidTr="006D0E8E">
        <w:trPr>
          <w:tblCellSpacing w:w="0" w:type="dxa"/>
        </w:trPr>
        <w:tc>
          <w:tcPr>
            <w:tcW w:w="0" w:type="auto"/>
            <w:noWrap/>
            <w:hideMark/>
          </w:tcPr>
          <w:p w14:paraId="1F4522FC"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Description:</w:t>
            </w:r>
          </w:p>
        </w:tc>
        <w:tc>
          <w:tcPr>
            <w:tcW w:w="5000" w:type="pct"/>
            <w:vAlign w:val="center"/>
            <w:hideMark/>
          </w:tcPr>
          <w:p w14:paraId="3A5BE734"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The Agriculture and Food Research Initiative - Education and Workforce Development (EWD) focuses on developing the next generation of research, education, and extension professionals in the food and agricultural sciences. In FY 2019, EWD invites applications in five areas: professional development for agricultural literacy; training of undergraduate students in research and extension; fellowships for predoctoral candidates; fellowships for postdoctoral scholars, and a brand new program for agricultural workforce training. See EWD Request for Applications for specific details.</w:t>
            </w:r>
          </w:p>
        </w:tc>
      </w:tr>
      <w:tr w:rsidR="00C450F4" w:rsidRPr="00AE7F19" w14:paraId="141F43B1" w14:textId="77777777" w:rsidTr="006D0E8E">
        <w:trPr>
          <w:tblCellSpacing w:w="0" w:type="dxa"/>
        </w:trPr>
        <w:tc>
          <w:tcPr>
            <w:tcW w:w="0" w:type="auto"/>
            <w:noWrap/>
            <w:hideMark/>
          </w:tcPr>
          <w:p w14:paraId="0421883A"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Link to Additional Information:</w:t>
            </w:r>
          </w:p>
        </w:tc>
        <w:tc>
          <w:tcPr>
            <w:tcW w:w="5000" w:type="pct"/>
            <w:vAlign w:val="center"/>
            <w:hideMark/>
          </w:tcPr>
          <w:p w14:paraId="1573BCD0" w14:textId="77777777" w:rsidR="00C450F4" w:rsidRPr="00AE7F19" w:rsidRDefault="00816A1B" w:rsidP="006D0E8E">
            <w:pPr>
              <w:rPr>
                <w:rFonts w:ascii="Helvetica" w:hAnsi="Helvetica" w:cs="Helvetica"/>
                <w:color w:val="222222"/>
              </w:rPr>
            </w:pPr>
            <w:hyperlink r:id="rId147" w:tgtFrame="_blank" w:tooltip="Link to Additional Information" w:history="1">
              <w:r w:rsidR="00C450F4" w:rsidRPr="00AE7F19">
                <w:rPr>
                  <w:rStyle w:val="Hyperlink"/>
                  <w:rFonts w:ascii="Helvetica" w:hAnsi="Helvetica" w:cs="Helvetica"/>
                </w:rPr>
                <w:t>Agriculture and Food Research Initiative - Education and Workforce Development</w:t>
              </w:r>
            </w:hyperlink>
          </w:p>
        </w:tc>
      </w:tr>
      <w:tr w:rsidR="00C450F4" w:rsidRPr="00AE7F19" w14:paraId="42B9F581" w14:textId="77777777" w:rsidTr="006D0E8E">
        <w:trPr>
          <w:tblCellSpacing w:w="0" w:type="dxa"/>
        </w:trPr>
        <w:tc>
          <w:tcPr>
            <w:tcW w:w="0" w:type="auto"/>
            <w:noWrap/>
            <w:hideMark/>
          </w:tcPr>
          <w:p w14:paraId="0E74A5C3" w14:textId="77777777" w:rsidR="00C450F4" w:rsidRPr="00AE7F19" w:rsidRDefault="00C450F4" w:rsidP="006D0E8E">
            <w:pPr>
              <w:rPr>
                <w:rFonts w:ascii="Helvetica" w:hAnsi="Helvetica" w:cs="Helvetica"/>
                <w:b/>
                <w:bCs/>
                <w:color w:val="222222"/>
              </w:rPr>
            </w:pPr>
            <w:r w:rsidRPr="00AE7F19">
              <w:rPr>
                <w:rFonts w:ascii="Helvetica" w:hAnsi="Helvetica" w:cs="Helvetica"/>
                <w:b/>
                <w:bCs/>
                <w:color w:val="222222"/>
              </w:rPr>
              <w:t>Grantor Contact Information:</w:t>
            </w:r>
          </w:p>
        </w:tc>
        <w:tc>
          <w:tcPr>
            <w:tcW w:w="5000" w:type="pct"/>
            <w:vAlign w:val="center"/>
            <w:hideMark/>
          </w:tcPr>
          <w:p w14:paraId="2C07CFC1" w14:textId="77777777" w:rsidR="00C450F4" w:rsidRPr="00AE7F19" w:rsidRDefault="00C450F4" w:rsidP="006D0E8E">
            <w:pPr>
              <w:rPr>
                <w:rFonts w:ascii="Helvetica" w:hAnsi="Helvetica" w:cs="Helvetica"/>
                <w:color w:val="222222"/>
              </w:rPr>
            </w:pPr>
            <w:r w:rsidRPr="00AE7F19">
              <w:rPr>
                <w:rFonts w:ascii="Helvetica" w:hAnsi="Helvetica" w:cs="Helvetica"/>
                <w:color w:val="222222"/>
              </w:rPr>
              <w:t>If you have difficulty accessing the full announcement electronically, please contact:</w:t>
            </w:r>
            <w:r w:rsidRPr="00AE7F19">
              <w:rPr>
                <w:rFonts w:ascii="Helvetica" w:hAnsi="Helvetica" w:cs="Helvetica"/>
                <w:color w:val="222222"/>
              </w:rPr>
              <w:br/>
            </w:r>
            <w:r w:rsidRPr="00AE7F19">
              <w:rPr>
                <w:rFonts w:ascii="Helvetica" w:hAnsi="Helvetica" w:cs="Helvetica"/>
                <w:color w:val="222222"/>
              </w:rPr>
              <w:br/>
              <w:t>NIFA Help Desk Business hours are M-F, 7:00 am -5:00 pm ET, excluding Federal holidays</w:t>
            </w:r>
            <w:r w:rsidRPr="00AE7F19">
              <w:rPr>
                <w:rFonts w:ascii="Helvetica" w:hAnsi="Helvetica" w:cs="Helvetica"/>
                <w:color w:val="222222"/>
              </w:rPr>
              <w:br/>
            </w:r>
            <w:r w:rsidRPr="00AE7F19">
              <w:rPr>
                <w:rFonts w:ascii="Helvetica" w:hAnsi="Helvetica" w:cs="Helvetica"/>
                <w:color w:val="222222"/>
              </w:rPr>
              <w:br/>
            </w:r>
            <w:hyperlink r:id="rId148" w:history="1">
              <w:r w:rsidRPr="00AE7F19">
                <w:rPr>
                  <w:rStyle w:val="Hyperlink"/>
                  <w:rFonts w:ascii="Helvetica" w:hAnsi="Helvetica" w:cs="Helvetica"/>
                </w:rPr>
                <w:t>If you have any questions related to preparing application content</w:t>
              </w:r>
            </w:hyperlink>
          </w:p>
        </w:tc>
      </w:tr>
    </w:tbl>
    <w:p w14:paraId="730C4042" w14:textId="380A217B" w:rsidR="00C450F4" w:rsidRDefault="00C450F4" w:rsidP="00C450F4">
      <w:pPr>
        <w:pBdr>
          <w:bottom w:val="single" w:sz="6" w:space="1" w:color="auto"/>
        </w:pBdr>
        <w:rPr>
          <w:rStyle w:val="Hyperlink"/>
          <w:rFonts w:ascii="Helvetica" w:hAnsi="Helvetica" w:cs="Helvetica"/>
          <w:color w:val="1155CC"/>
          <w:shd w:val="clear" w:color="auto" w:fill="FFFFFF"/>
        </w:rPr>
      </w:pPr>
      <w:r w:rsidRPr="0034690A">
        <w:rPr>
          <w:rFonts w:ascii="Helvetica" w:hAnsi="Helvetica" w:cs="Helvetica"/>
          <w:color w:val="222222"/>
        </w:rPr>
        <w:br/>
      </w:r>
      <w:hyperlink r:id="rId149" w:tgtFrame="_blank" w:history="1">
        <w:r w:rsidRPr="0034690A">
          <w:rPr>
            <w:rStyle w:val="Hyperlink"/>
            <w:rFonts w:ascii="Helvetica" w:hAnsi="Helvetica" w:cs="Helvetica"/>
            <w:color w:val="1155CC"/>
            <w:shd w:val="clear" w:color="auto" w:fill="FFFFFF"/>
          </w:rPr>
          <w:t>https://www.grants.gov/web/grants/view-opportunity.html?oppId=324869</w:t>
        </w:r>
      </w:hyperlink>
    </w:p>
    <w:p w14:paraId="77B34F1C" w14:textId="77777777" w:rsidR="00C450F4" w:rsidRDefault="00C450F4" w:rsidP="00C450F4">
      <w:pPr>
        <w:pBdr>
          <w:bottom w:val="single" w:sz="6" w:space="1" w:color="auto"/>
        </w:pBdr>
        <w:rPr>
          <w:rStyle w:val="Hyperlink"/>
          <w:rFonts w:ascii="Helvetica" w:hAnsi="Helvetica" w:cs="Helvetica"/>
          <w:color w:val="1155CC"/>
          <w:shd w:val="clear" w:color="auto" w:fill="FFFFFF"/>
        </w:rPr>
      </w:pPr>
    </w:p>
    <w:p w14:paraId="42D529F1" w14:textId="77777777" w:rsidR="00C450F4" w:rsidRPr="00DD7AF2" w:rsidRDefault="00C450F4" w:rsidP="00256D04"/>
    <w:p w14:paraId="0EA55267" w14:textId="77777777" w:rsidR="00256D04" w:rsidRDefault="00256D04" w:rsidP="00256D04">
      <w:pPr>
        <w:pStyle w:val="NoSpacing"/>
        <w:rPr>
          <w:rFonts w:ascii="Helvetica" w:hAnsi="Helvetica" w:cs="Helvetica"/>
          <w:color w:val="222222"/>
          <w:sz w:val="24"/>
          <w:szCs w:val="24"/>
          <w:shd w:val="clear" w:color="auto" w:fill="FFFFFF"/>
        </w:rPr>
      </w:pPr>
      <w:bookmarkStart w:id="86" w:name="AGSBIR20202021"/>
      <w:bookmarkEnd w:id="86"/>
      <w:r w:rsidRPr="00146033">
        <w:rPr>
          <w:rFonts w:ascii="Helvetica" w:hAnsi="Helvetica" w:cs="Helvetica"/>
          <w:color w:val="222222"/>
          <w:sz w:val="24"/>
          <w:szCs w:val="24"/>
          <w:shd w:val="clear" w:color="auto" w:fill="FFFFFF"/>
        </w:rPr>
        <w:t>National Institute of Food and Agriculture</w:t>
      </w:r>
      <w:r w:rsidRPr="00146033">
        <w:rPr>
          <w:rFonts w:ascii="Helvetica" w:hAnsi="Helvetica" w:cs="Helvetica"/>
          <w:color w:val="222222"/>
          <w:sz w:val="24"/>
          <w:szCs w:val="24"/>
        </w:rPr>
        <w:br/>
      </w:r>
      <w:r w:rsidRPr="00146033">
        <w:rPr>
          <w:rFonts w:ascii="Helvetica" w:hAnsi="Helvetica" w:cs="Helvetica"/>
          <w:color w:val="222222"/>
          <w:sz w:val="24"/>
          <w:szCs w:val="24"/>
          <w:shd w:val="clear" w:color="auto" w:fill="FFFFFF"/>
        </w:rPr>
        <w:t>FY 2020 FY2021 SBIR Phase II RFA</w:t>
      </w:r>
      <w:r w:rsidRPr="00146033">
        <w:rPr>
          <w:rFonts w:ascii="Helvetica" w:hAnsi="Helvetica" w:cs="Helvetica"/>
          <w:color w:val="222222"/>
          <w:sz w:val="24"/>
          <w:szCs w:val="24"/>
        </w:rPr>
        <w:br/>
      </w:r>
      <w:r w:rsidRPr="00146033">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256D04" w:rsidRPr="000D6068" w14:paraId="557312CA" w14:textId="77777777" w:rsidTr="00AB3D76">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593"/>
              <w:gridCol w:w="2652"/>
            </w:tblGrid>
            <w:tr w:rsidR="00256D04" w:rsidRPr="000D6068" w14:paraId="1EF55DBD" w14:textId="77777777" w:rsidTr="00AB3D76">
              <w:trPr>
                <w:tblCellSpacing w:w="0" w:type="dxa"/>
              </w:trPr>
              <w:tc>
                <w:tcPr>
                  <w:tcW w:w="2593" w:type="dxa"/>
                  <w:noWrap/>
                  <w:hideMark/>
                </w:tcPr>
                <w:p w14:paraId="7756F103"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Document Type:</w:t>
                  </w:r>
                </w:p>
              </w:tc>
              <w:tc>
                <w:tcPr>
                  <w:tcW w:w="2874" w:type="dxa"/>
                  <w:vAlign w:val="center"/>
                  <w:hideMark/>
                </w:tcPr>
                <w:p w14:paraId="5D68F7C0"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Grants Notice</w:t>
                  </w:r>
                </w:p>
              </w:tc>
            </w:tr>
            <w:tr w:rsidR="00256D04" w:rsidRPr="000D6068" w14:paraId="68B82110" w14:textId="77777777" w:rsidTr="00AB3D76">
              <w:trPr>
                <w:tblCellSpacing w:w="0" w:type="dxa"/>
              </w:trPr>
              <w:tc>
                <w:tcPr>
                  <w:tcW w:w="2593" w:type="dxa"/>
                  <w:noWrap/>
                  <w:hideMark/>
                </w:tcPr>
                <w:p w14:paraId="4619DF18"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Funding Opportunity Number:</w:t>
                  </w:r>
                </w:p>
              </w:tc>
              <w:tc>
                <w:tcPr>
                  <w:tcW w:w="2874" w:type="dxa"/>
                  <w:vAlign w:val="center"/>
                  <w:hideMark/>
                </w:tcPr>
                <w:p w14:paraId="699087D7"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USDA-NIFA-SBIR-007194</w:t>
                  </w:r>
                </w:p>
              </w:tc>
            </w:tr>
            <w:tr w:rsidR="00256D04" w:rsidRPr="000D6068" w14:paraId="213E177B" w14:textId="77777777" w:rsidTr="00AB3D76">
              <w:trPr>
                <w:tblCellSpacing w:w="0" w:type="dxa"/>
              </w:trPr>
              <w:tc>
                <w:tcPr>
                  <w:tcW w:w="2593" w:type="dxa"/>
                  <w:noWrap/>
                  <w:hideMark/>
                </w:tcPr>
                <w:p w14:paraId="7AD95A78"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Funding Opportunity Title:</w:t>
                  </w:r>
                </w:p>
              </w:tc>
              <w:tc>
                <w:tcPr>
                  <w:tcW w:w="2874" w:type="dxa"/>
                  <w:vAlign w:val="center"/>
                  <w:hideMark/>
                </w:tcPr>
                <w:p w14:paraId="7F70B0DD"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FY 2020 FY2021 SBIR Phase II RFA</w:t>
                  </w:r>
                </w:p>
              </w:tc>
            </w:tr>
            <w:tr w:rsidR="00256D04" w:rsidRPr="000D6068" w14:paraId="3EC82E44" w14:textId="77777777" w:rsidTr="00AB3D76">
              <w:trPr>
                <w:tblCellSpacing w:w="0" w:type="dxa"/>
              </w:trPr>
              <w:tc>
                <w:tcPr>
                  <w:tcW w:w="2593" w:type="dxa"/>
                  <w:noWrap/>
                  <w:hideMark/>
                </w:tcPr>
                <w:p w14:paraId="661793A3"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Opportunity Category:</w:t>
                  </w:r>
                </w:p>
              </w:tc>
              <w:tc>
                <w:tcPr>
                  <w:tcW w:w="2874" w:type="dxa"/>
                  <w:vAlign w:val="center"/>
                  <w:hideMark/>
                </w:tcPr>
                <w:p w14:paraId="3187B8C5"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Discretionary</w:t>
                  </w:r>
                </w:p>
              </w:tc>
            </w:tr>
            <w:tr w:rsidR="00256D04" w:rsidRPr="000D6068" w14:paraId="73B957E4" w14:textId="77777777" w:rsidTr="00AB3D76">
              <w:trPr>
                <w:tblCellSpacing w:w="0" w:type="dxa"/>
              </w:trPr>
              <w:tc>
                <w:tcPr>
                  <w:tcW w:w="2593" w:type="dxa"/>
                  <w:noWrap/>
                  <w:hideMark/>
                </w:tcPr>
                <w:p w14:paraId="20A3B23C"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Opportunity Category Explanation:</w:t>
                  </w:r>
                </w:p>
              </w:tc>
              <w:tc>
                <w:tcPr>
                  <w:tcW w:w="2874" w:type="dxa"/>
                  <w:vAlign w:val="center"/>
                  <w:hideMark/>
                </w:tcPr>
                <w:p w14:paraId="42F95EDF"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 </w:t>
                  </w:r>
                </w:p>
              </w:tc>
            </w:tr>
            <w:tr w:rsidR="00256D04" w:rsidRPr="000D6068" w14:paraId="7B8C3E6D" w14:textId="77777777" w:rsidTr="00AB3D76">
              <w:trPr>
                <w:tblCellSpacing w:w="0" w:type="dxa"/>
              </w:trPr>
              <w:tc>
                <w:tcPr>
                  <w:tcW w:w="2593" w:type="dxa"/>
                  <w:noWrap/>
                  <w:hideMark/>
                </w:tcPr>
                <w:p w14:paraId="286DBF97"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Funding Instrument Type:</w:t>
                  </w:r>
                </w:p>
              </w:tc>
              <w:tc>
                <w:tcPr>
                  <w:tcW w:w="2874" w:type="dxa"/>
                  <w:vAlign w:val="center"/>
                  <w:hideMark/>
                </w:tcPr>
                <w:p w14:paraId="155BBDC7"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Grant</w:t>
                  </w:r>
                </w:p>
              </w:tc>
            </w:tr>
            <w:tr w:rsidR="00256D04" w:rsidRPr="000D6068" w14:paraId="3E2367B2" w14:textId="77777777" w:rsidTr="00AB3D76">
              <w:trPr>
                <w:tblCellSpacing w:w="0" w:type="dxa"/>
              </w:trPr>
              <w:tc>
                <w:tcPr>
                  <w:tcW w:w="2593" w:type="dxa"/>
                  <w:noWrap/>
                  <w:hideMark/>
                </w:tcPr>
                <w:p w14:paraId="4E43D235"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Category of Funding Activity:</w:t>
                  </w:r>
                </w:p>
              </w:tc>
              <w:tc>
                <w:tcPr>
                  <w:tcW w:w="2874" w:type="dxa"/>
                  <w:vAlign w:val="center"/>
                  <w:hideMark/>
                </w:tcPr>
                <w:p w14:paraId="1AE429C7"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Agriculture</w:t>
                  </w:r>
                </w:p>
              </w:tc>
            </w:tr>
            <w:tr w:rsidR="00256D04" w:rsidRPr="000D6068" w14:paraId="6D6E6122" w14:textId="77777777" w:rsidTr="00AB3D76">
              <w:trPr>
                <w:tblCellSpacing w:w="0" w:type="dxa"/>
              </w:trPr>
              <w:tc>
                <w:tcPr>
                  <w:tcW w:w="2593" w:type="dxa"/>
                  <w:noWrap/>
                  <w:hideMark/>
                </w:tcPr>
                <w:p w14:paraId="6F4DFE8A"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Category Explanation:</w:t>
                  </w:r>
                </w:p>
              </w:tc>
              <w:tc>
                <w:tcPr>
                  <w:tcW w:w="2874" w:type="dxa"/>
                  <w:vAlign w:val="center"/>
                  <w:hideMark/>
                </w:tcPr>
                <w:p w14:paraId="1E2ADD09"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 </w:t>
                  </w:r>
                </w:p>
              </w:tc>
            </w:tr>
            <w:tr w:rsidR="00256D04" w:rsidRPr="000D6068" w14:paraId="42147EE5" w14:textId="77777777" w:rsidTr="00AB3D76">
              <w:trPr>
                <w:tblCellSpacing w:w="0" w:type="dxa"/>
              </w:trPr>
              <w:tc>
                <w:tcPr>
                  <w:tcW w:w="2593" w:type="dxa"/>
                  <w:noWrap/>
                  <w:hideMark/>
                </w:tcPr>
                <w:p w14:paraId="3E913E67"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Expected Number of Awards:</w:t>
                  </w:r>
                </w:p>
              </w:tc>
              <w:tc>
                <w:tcPr>
                  <w:tcW w:w="2874" w:type="dxa"/>
                  <w:vAlign w:val="center"/>
                  <w:hideMark/>
                </w:tcPr>
                <w:p w14:paraId="6513C25E"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 </w:t>
                  </w:r>
                </w:p>
              </w:tc>
            </w:tr>
            <w:tr w:rsidR="00256D04" w:rsidRPr="000D6068" w14:paraId="63135E1D" w14:textId="77777777" w:rsidTr="00AB3D76">
              <w:trPr>
                <w:tblCellSpacing w:w="0" w:type="dxa"/>
              </w:trPr>
              <w:tc>
                <w:tcPr>
                  <w:tcW w:w="2593" w:type="dxa"/>
                  <w:noWrap/>
                  <w:hideMark/>
                </w:tcPr>
                <w:p w14:paraId="2754DC80"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CFDA Number(s):</w:t>
                  </w:r>
                </w:p>
              </w:tc>
              <w:tc>
                <w:tcPr>
                  <w:tcW w:w="2874" w:type="dxa"/>
                  <w:vAlign w:val="center"/>
                  <w:hideMark/>
                </w:tcPr>
                <w:p w14:paraId="7D9BF503"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10.212 -- Small Business Innovation Research</w:t>
                  </w:r>
                </w:p>
              </w:tc>
            </w:tr>
            <w:tr w:rsidR="00256D04" w:rsidRPr="000D6068" w14:paraId="7443C715" w14:textId="77777777" w:rsidTr="00AB3D76">
              <w:trPr>
                <w:tblCellSpacing w:w="0" w:type="dxa"/>
              </w:trPr>
              <w:tc>
                <w:tcPr>
                  <w:tcW w:w="2593" w:type="dxa"/>
                  <w:noWrap/>
                  <w:hideMark/>
                </w:tcPr>
                <w:p w14:paraId="790E5945"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lastRenderedPageBreak/>
                    <w:t>Cost Sharing or Matching Requirement:</w:t>
                  </w:r>
                </w:p>
              </w:tc>
              <w:tc>
                <w:tcPr>
                  <w:tcW w:w="2874" w:type="dxa"/>
                  <w:vAlign w:val="center"/>
                  <w:hideMark/>
                </w:tcPr>
                <w:p w14:paraId="3683AAFF"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No</w:t>
                  </w:r>
                </w:p>
              </w:tc>
            </w:tr>
          </w:tbl>
          <w:p w14:paraId="673977A6" w14:textId="77777777" w:rsidR="00256D04" w:rsidRPr="000D6068" w:rsidRDefault="00256D04" w:rsidP="00AB3D76">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857"/>
              <w:gridCol w:w="2388"/>
            </w:tblGrid>
            <w:tr w:rsidR="00256D04" w:rsidRPr="000D6068" w14:paraId="3EAF2DFE" w14:textId="77777777" w:rsidTr="00AB3D76">
              <w:trPr>
                <w:tblCellSpacing w:w="0" w:type="dxa"/>
              </w:trPr>
              <w:tc>
                <w:tcPr>
                  <w:tcW w:w="2857" w:type="dxa"/>
                  <w:noWrap/>
                  <w:hideMark/>
                </w:tcPr>
                <w:p w14:paraId="22B0016F"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lastRenderedPageBreak/>
                    <w:t>Version:</w:t>
                  </w:r>
                </w:p>
              </w:tc>
              <w:tc>
                <w:tcPr>
                  <w:tcW w:w="2507" w:type="dxa"/>
                  <w:vAlign w:val="center"/>
                  <w:hideMark/>
                </w:tcPr>
                <w:p w14:paraId="5533C8E7"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Synopsis 1</w:t>
                  </w:r>
                </w:p>
              </w:tc>
            </w:tr>
            <w:tr w:rsidR="00256D04" w:rsidRPr="000D6068" w14:paraId="17F1F0EB" w14:textId="77777777" w:rsidTr="00AB3D76">
              <w:trPr>
                <w:tblCellSpacing w:w="0" w:type="dxa"/>
              </w:trPr>
              <w:tc>
                <w:tcPr>
                  <w:tcW w:w="2857" w:type="dxa"/>
                  <w:noWrap/>
                  <w:hideMark/>
                </w:tcPr>
                <w:p w14:paraId="61844E93"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Posted Date:</w:t>
                  </w:r>
                </w:p>
              </w:tc>
              <w:tc>
                <w:tcPr>
                  <w:tcW w:w="2507" w:type="dxa"/>
                  <w:vAlign w:val="center"/>
                  <w:hideMark/>
                </w:tcPr>
                <w:p w14:paraId="2BC74D6C"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Feb 07, 2020</w:t>
                  </w:r>
                </w:p>
              </w:tc>
            </w:tr>
            <w:tr w:rsidR="00256D04" w:rsidRPr="000D6068" w14:paraId="05EB5F8B" w14:textId="77777777" w:rsidTr="00AB3D76">
              <w:trPr>
                <w:tblCellSpacing w:w="0" w:type="dxa"/>
              </w:trPr>
              <w:tc>
                <w:tcPr>
                  <w:tcW w:w="2857" w:type="dxa"/>
                  <w:noWrap/>
                  <w:hideMark/>
                </w:tcPr>
                <w:p w14:paraId="37B42231"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Last Updated Date:</w:t>
                  </w:r>
                </w:p>
              </w:tc>
              <w:tc>
                <w:tcPr>
                  <w:tcW w:w="2507" w:type="dxa"/>
                  <w:vAlign w:val="center"/>
                  <w:hideMark/>
                </w:tcPr>
                <w:p w14:paraId="14907BD5"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Feb 07, 2020</w:t>
                  </w:r>
                </w:p>
              </w:tc>
            </w:tr>
            <w:tr w:rsidR="00256D04" w:rsidRPr="000D6068" w14:paraId="4273C8BB" w14:textId="77777777" w:rsidTr="00AB3D76">
              <w:trPr>
                <w:tblCellSpacing w:w="0" w:type="dxa"/>
              </w:trPr>
              <w:tc>
                <w:tcPr>
                  <w:tcW w:w="2857" w:type="dxa"/>
                  <w:noWrap/>
                  <w:hideMark/>
                </w:tcPr>
                <w:p w14:paraId="31BCFDB6"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Original Closing Date for Applications:</w:t>
                  </w:r>
                </w:p>
              </w:tc>
              <w:tc>
                <w:tcPr>
                  <w:tcW w:w="2507" w:type="dxa"/>
                  <w:vAlign w:val="center"/>
                  <w:hideMark/>
                </w:tcPr>
                <w:p w14:paraId="3A5DFB05"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May 27, 2020  </w:t>
                  </w:r>
                </w:p>
              </w:tc>
            </w:tr>
            <w:tr w:rsidR="00256D04" w:rsidRPr="000D6068" w14:paraId="5CF7B73C" w14:textId="77777777" w:rsidTr="00AB3D76">
              <w:trPr>
                <w:tblCellSpacing w:w="0" w:type="dxa"/>
              </w:trPr>
              <w:tc>
                <w:tcPr>
                  <w:tcW w:w="2857" w:type="dxa"/>
                  <w:noWrap/>
                  <w:hideMark/>
                </w:tcPr>
                <w:p w14:paraId="6EE88692"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Current Closing Date for Applications:</w:t>
                  </w:r>
                </w:p>
              </w:tc>
              <w:tc>
                <w:tcPr>
                  <w:tcW w:w="2507" w:type="dxa"/>
                  <w:vAlign w:val="center"/>
                  <w:hideMark/>
                </w:tcPr>
                <w:p w14:paraId="697F8AAB"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May 27, 2020  </w:t>
                  </w:r>
                </w:p>
              </w:tc>
            </w:tr>
            <w:tr w:rsidR="00256D04" w:rsidRPr="000D6068" w14:paraId="5D1F8136" w14:textId="77777777" w:rsidTr="00AB3D76">
              <w:trPr>
                <w:tblCellSpacing w:w="0" w:type="dxa"/>
              </w:trPr>
              <w:tc>
                <w:tcPr>
                  <w:tcW w:w="2857" w:type="dxa"/>
                  <w:noWrap/>
                  <w:hideMark/>
                </w:tcPr>
                <w:p w14:paraId="263D4EF7"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Archive Date:</w:t>
                  </w:r>
                </w:p>
              </w:tc>
              <w:tc>
                <w:tcPr>
                  <w:tcW w:w="2507" w:type="dxa"/>
                  <w:vAlign w:val="center"/>
                  <w:hideMark/>
                </w:tcPr>
                <w:p w14:paraId="190B2F3A"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Jun 26, 2020</w:t>
                  </w:r>
                </w:p>
              </w:tc>
            </w:tr>
            <w:tr w:rsidR="00256D04" w:rsidRPr="000D6068" w14:paraId="7F085B7D" w14:textId="77777777" w:rsidTr="00AB3D76">
              <w:trPr>
                <w:tblCellSpacing w:w="0" w:type="dxa"/>
              </w:trPr>
              <w:tc>
                <w:tcPr>
                  <w:tcW w:w="2857" w:type="dxa"/>
                  <w:noWrap/>
                  <w:hideMark/>
                </w:tcPr>
                <w:p w14:paraId="1CACD6DA"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Estimated Total Program Funding:</w:t>
                  </w:r>
                </w:p>
              </w:tc>
              <w:tc>
                <w:tcPr>
                  <w:tcW w:w="2507" w:type="dxa"/>
                  <w:vAlign w:val="center"/>
                  <w:hideMark/>
                </w:tcPr>
                <w:p w14:paraId="2DBB21B1"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 </w:t>
                  </w:r>
                </w:p>
              </w:tc>
            </w:tr>
            <w:tr w:rsidR="00256D04" w:rsidRPr="000D6068" w14:paraId="063848EC" w14:textId="77777777" w:rsidTr="00AB3D76">
              <w:trPr>
                <w:tblCellSpacing w:w="0" w:type="dxa"/>
              </w:trPr>
              <w:tc>
                <w:tcPr>
                  <w:tcW w:w="2857" w:type="dxa"/>
                  <w:noWrap/>
                  <w:hideMark/>
                </w:tcPr>
                <w:p w14:paraId="7EAAC297"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Award Ceiling:</w:t>
                  </w:r>
                </w:p>
              </w:tc>
              <w:tc>
                <w:tcPr>
                  <w:tcW w:w="2507" w:type="dxa"/>
                  <w:vAlign w:val="center"/>
                  <w:hideMark/>
                </w:tcPr>
                <w:p w14:paraId="77F8288B"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$650,000</w:t>
                  </w:r>
                </w:p>
              </w:tc>
            </w:tr>
            <w:tr w:rsidR="00256D04" w:rsidRPr="000D6068" w14:paraId="50CF9775" w14:textId="77777777" w:rsidTr="00AB3D76">
              <w:trPr>
                <w:tblCellSpacing w:w="0" w:type="dxa"/>
              </w:trPr>
              <w:tc>
                <w:tcPr>
                  <w:tcW w:w="2857" w:type="dxa"/>
                  <w:noWrap/>
                  <w:hideMark/>
                </w:tcPr>
                <w:p w14:paraId="385232EB"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Award Floor:</w:t>
                  </w:r>
                </w:p>
              </w:tc>
              <w:tc>
                <w:tcPr>
                  <w:tcW w:w="2507" w:type="dxa"/>
                  <w:vAlign w:val="center"/>
                  <w:hideMark/>
                </w:tcPr>
                <w:p w14:paraId="44782927"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 </w:t>
                  </w:r>
                </w:p>
              </w:tc>
            </w:tr>
          </w:tbl>
          <w:p w14:paraId="46F2389F" w14:textId="77777777" w:rsidR="00256D04" w:rsidRPr="000D6068" w:rsidRDefault="00256D04" w:rsidP="00AB3D76">
            <w:pPr>
              <w:pStyle w:val="NoSpacing"/>
              <w:rPr>
                <w:rFonts w:ascii="Helvetica" w:hAnsi="Helvetica" w:cs="Helvetica"/>
                <w:color w:val="222222"/>
              </w:rPr>
            </w:pPr>
          </w:p>
        </w:tc>
      </w:tr>
    </w:tbl>
    <w:p w14:paraId="3AA49FDB" w14:textId="77777777" w:rsidR="00256D04" w:rsidRPr="000D6068" w:rsidRDefault="00256D04" w:rsidP="00256D04">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256D04" w:rsidRPr="000D6068" w14:paraId="2950E85F" w14:textId="77777777" w:rsidTr="00AB3D76">
        <w:trPr>
          <w:tblCellSpacing w:w="0" w:type="dxa"/>
        </w:trPr>
        <w:tc>
          <w:tcPr>
            <w:tcW w:w="0" w:type="auto"/>
            <w:noWrap/>
            <w:hideMark/>
          </w:tcPr>
          <w:p w14:paraId="5895718B"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Eligible Applicants:</w:t>
            </w:r>
          </w:p>
        </w:tc>
        <w:tc>
          <w:tcPr>
            <w:tcW w:w="5000" w:type="pct"/>
            <w:vAlign w:val="center"/>
            <w:hideMark/>
          </w:tcPr>
          <w:p w14:paraId="7831CB4B"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Others (see text field entitled "Additional Information on Eligibility" for clarification)</w:t>
            </w:r>
          </w:p>
        </w:tc>
      </w:tr>
      <w:tr w:rsidR="00256D04" w:rsidRPr="000D6068" w14:paraId="5B277565" w14:textId="77777777" w:rsidTr="00AB3D76">
        <w:trPr>
          <w:tblCellSpacing w:w="0" w:type="dxa"/>
        </w:trPr>
        <w:tc>
          <w:tcPr>
            <w:tcW w:w="0" w:type="auto"/>
            <w:noWrap/>
            <w:hideMark/>
          </w:tcPr>
          <w:p w14:paraId="1FEF3C30"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Additional Information on Eligibility:</w:t>
            </w:r>
          </w:p>
        </w:tc>
        <w:tc>
          <w:tcPr>
            <w:tcW w:w="5000" w:type="pct"/>
            <w:vAlign w:val="center"/>
            <w:hideMark/>
          </w:tcPr>
          <w:p w14:paraId="37E4AF57"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See Part III. Eligibility of this RFA.</w:t>
            </w:r>
          </w:p>
        </w:tc>
      </w:tr>
    </w:tbl>
    <w:p w14:paraId="13CF86E6" w14:textId="77777777" w:rsidR="00256D04" w:rsidRPr="000D6068" w:rsidRDefault="00256D04" w:rsidP="00256D04">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256D04" w:rsidRPr="000D6068" w14:paraId="46A8189A" w14:textId="77777777" w:rsidTr="00AB3D76">
        <w:trPr>
          <w:tblCellSpacing w:w="0" w:type="dxa"/>
        </w:trPr>
        <w:tc>
          <w:tcPr>
            <w:tcW w:w="0" w:type="auto"/>
            <w:noWrap/>
            <w:hideMark/>
          </w:tcPr>
          <w:p w14:paraId="1B76EBEA"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Agency Name:</w:t>
            </w:r>
          </w:p>
        </w:tc>
        <w:tc>
          <w:tcPr>
            <w:tcW w:w="5000" w:type="pct"/>
            <w:vAlign w:val="center"/>
            <w:hideMark/>
          </w:tcPr>
          <w:p w14:paraId="3C4538FD"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National Institute of Food and Agriculture</w:t>
            </w:r>
          </w:p>
        </w:tc>
      </w:tr>
      <w:tr w:rsidR="00256D04" w:rsidRPr="000D6068" w14:paraId="61DE9DD5" w14:textId="77777777" w:rsidTr="00AB3D76">
        <w:trPr>
          <w:tblCellSpacing w:w="0" w:type="dxa"/>
        </w:trPr>
        <w:tc>
          <w:tcPr>
            <w:tcW w:w="0" w:type="auto"/>
            <w:noWrap/>
            <w:hideMark/>
          </w:tcPr>
          <w:p w14:paraId="39C4ABDB"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Description:</w:t>
            </w:r>
          </w:p>
        </w:tc>
        <w:tc>
          <w:tcPr>
            <w:tcW w:w="5000" w:type="pct"/>
            <w:vAlign w:val="center"/>
            <w:hideMark/>
          </w:tcPr>
          <w:p w14:paraId="4901B737"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The Small Business Innovation Research (SBIR) program at the U.S. Department of Agriculture (USDA) offers competitively awarded grants to qualified small businesses to support high quality research related to important scientific problems and opportunities in agriculture that could lead to significant public benefits. The program stimulates technological innovations in the private sector and strengthens the role of federal research and development in support of small businesses. The SBIR program also fosters and encourages participation by women-owned and socially or economically disadvantaged small businesses.</w:t>
            </w:r>
          </w:p>
        </w:tc>
      </w:tr>
      <w:tr w:rsidR="00256D04" w:rsidRPr="000D6068" w14:paraId="62223782" w14:textId="77777777" w:rsidTr="00AB3D76">
        <w:trPr>
          <w:tblCellSpacing w:w="0" w:type="dxa"/>
        </w:trPr>
        <w:tc>
          <w:tcPr>
            <w:tcW w:w="0" w:type="auto"/>
            <w:noWrap/>
            <w:hideMark/>
          </w:tcPr>
          <w:p w14:paraId="3459E0F3"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Link to Additional Information:</w:t>
            </w:r>
          </w:p>
        </w:tc>
        <w:tc>
          <w:tcPr>
            <w:tcW w:w="5000" w:type="pct"/>
            <w:vAlign w:val="center"/>
            <w:hideMark/>
          </w:tcPr>
          <w:p w14:paraId="7717ABAE" w14:textId="77777777" w:rsidR="00256D04" w:rsidRPr="000D6068" w:rsidRDefault="00816A1B" w:rsidP="00AB3D76">
            <w:pPr>
              <w:pStyle w:val="NoSpacing"/>
              <w:rPr>
                <w:rFonts w:ascii="Helvetica" w:hAnsi="Helvetica" w:cs="Helvetica"/>
                <w:color w:val="222222"/>
              </w:rPr>
            </w:pPr>
            <w:hyperlink r:id="rId150" w:tgtFrame="_blank" w:tooltip="Link to Additional Information" w:history="1">
              <w:r w:rsidR="00256D04" w:rsidRPr="000D6068">
                <w:rPr>
                  <w:rStyle w:val="Hyperlink"/>
                  <w:rFonts w:ascii="Helvetica" w:hAnsi="Helvetica" w:cs="Helvetica"/>
                </w:rPr>
                <w:t>Small Business Innovation Research Program (SBIR)</w:t>
              </w:r>
            </w:hyperlink>
          </w:p>
        </w:tc>
      </w:tr>
      <w:tr w:rsidR="00256D04" w:rsidRPr="000D6068" w14:paraId="4C24BF59" w14:textId="77777777" w:rsidTr="00AB3D76">
        <w:trPr>
          <w:tblCellSpacing w:w="0" w:type="dxa"/>
        </w:trPr>
        <w:tc>
          <w:tcPr>
            <w:tcW w:w="0" w:type="auto"/>
            <w:noWrap/>
            <w:hideMark/>
          </w:tcPr>
          <w:p w14:paraId="55B85576" w14:textId="77777777" w:rsidR="00256D04" w:rsidRPr="000D6068" w:rsidRDefault="00256D04" w:rsidP="00AB3D76">
            <w:pPr>
              <w:pStyle w:val="NoSpacing"/>
              <w:rPr>
                <w:rFonts w:ascii="Helvetica" w:hAnsi="Helvetica" w:cs="Helvetica"/>
                <w:b/>
                <w:bCs/>
                <w:color w:val="222222"/>
              </w:rPr>
            </w:pPr>
            <w:r w:rsidRPr="000D6068">
              <w:rPr>
                <w:rFonts w:ascii="Helvetica" w:hAnsi="Helvetica" w:cs="Helvetica"/>
                <w:b/>
                <w:bCs/>
                <w:color w:val="222222"/>
              </w:rPr>
              <w:t>Grantor Contact Information:</w:t>
            </w:r>
          </w:p>
        </w:tc>
        <w:tc>
          <w:tcPr>
            <w:tcW w:w="5000" w:type="pct"/>
            <w:vAlign w:val="center"/>
            <w:hideMark/>
          </w:tcPr>
          <w:p w14:paraId="1BB3648A" w14:textId="77777777" w:rsidR="00256D04" w:rsidRPr="000D6068" w:rsidRDefault="00256D04" w:rsidP="00AB3D76">
            <w:pPr>
              <w:pStyle w:val="NoSpacing"/>
              <w:rPr>
                <w:rFonts w:ascii="Helvetica" w:hAnsi="Helvetica" w:cs="Helvetica"/>
                <w:color w:val="222222"/>
              </w:rPr>
            </w:pPr>
            <w:r w:rsidRPr="000D6068">
              <w:rPr>
                <w:rFonts w:ascii="Helvetica" w:hAnsi="Helvetica" w:cs="Helvetica"/>
                <w:color w:val="222222"/>
              </w:rPr>
              <w:t>If you have difficulty accessing the full announcement electronically, please contact:</w:t>
            </w:r>
            <w:r w:rsidRPr="000D6068">
              <w:rPr>
                <w:rFonts w:ascii="Helvetica" w:hAnsi="Helvetica" w:cs="Helvetica"/>
                <w:color w:val="222222"/>
              </w:rPr>
              <w:br/>
            </w:r>
            <w:r w:rsidRPr="000D6068">
              <w:rPr>
                <w:rFonts w:ascii="Helvetica" w:hAnsi="Helvetica" w:cs="Helvetica"/>
                <w:color w:val="222222"/>
              </w:rPr>
              <w:br/>
              <w:t>NIFA Help Desk Phone: 202-401-5048 Business hours are M-F, 7:00 am -5:00 pm ET, excluding Federal holidays</w:t>
            </w:r>
            <w:r w:rsidRPr="000D6068">
              <w:rPr>
                <w:rFonts w:ascii="Helvetica" w:hAnsi="Helvetica" w:cs="Helvetica"/>
                <w:color w:val="222222"/>
              </w:rPr>
              <w:br/>
            </w:r>
            <w:r w:rsidRPr="000D6068">
              <w:rPr>
                <w:rFonts w:ascii="Helvetica" w:hAnsi="Helvetica" w:cs="Helvetica"/>
                <w:color w:val="222222"/>
              </w:rPr>
              <w:br/>
            </w:r>
            <w:hyperlink r:id="rId151" w:history="1">
              <w:r w:rsidRPr="000D6068">
                <w:rPr>
                  <w:rStyle w:val="Hyperlink"/>
                  <w:rFonts w:ascii="Helvetica" w:hAnsi="Helvetica" w:cs="Helvetica"/>
                </w:rPr>
                <w:t>If you have any questions related to preparing application content</w:t>
              </w:r>
            </w:hyperlink>
          </w:p>
        </w:tc>
      </w:tr>
    </w:tbl>
    <w:p w14:paraId="38CDA288" w14:textId="77777777" w:rsidR="00256D04" w:rsidRDefault="00256D04" w:rsidP="00256D04">
      <w:pPr>
        <w:pStyle w:val="NoSpacing"/>
        <w:pBdr>
          <w:bottom w:val="single" w:sz="6" w:space="1" w:color="auto"/>
        </w:pBdr>
        <w:rPr>
          <w:rFonts w:ascii="Helvetica" w:hAnsi="Helvetica" w:cs="Helvetica"/>
          <w:sz w:val="24"/>
          <w:szCs w:val="24"/>
        </w:rPr>
      </w:pPr>
      <w:r w:rsidRPr="00146033">
        <w:rPr>
          <w:rFonts w:ascii="Helvetica" w:hAnsi="Helvetica" w:cs="Helvetica"/>
          <w:color w:val="222222"/>
          <w:sz w:val="24"/>
          <w:szCs w:val="24"/>
        </w:rPr>
        <w:br/>
      </w:r>
      <w:hyperlink r:id="rId152" w:tgtFrame="_blank" w:history="1">
        <w:r w:rsidRPr="00146033">
          <w:rPr>
            <w:rStyle w:val="Hyperlink"/>
            <w:rFonts w:ascii="Helvetica" w:hAnsi="Helvetica" w:cs="Helvetica"/>
            <w:color w:val="1155CC"/>
            <w:sz w:val="24"/>
            <w:szCs w:val="24"/>
            <w:shd w:val="clear" w:color="auto" w:fill="FFFFFF"/>
          </w:rPr>
          <w:t>https://www.grants.gov/web/grants/view-opportunity.html?oppId=324292</w:t>
        </w:r>
      </w:hyperlink>
    </w:p>
    <w:p w14:paraId="10FEF893" w14:textId="77777777" w:rsidR="00DD1FCB" w:rsidRDefault="00DD1FCB" w:rsidP="00762005">
      <w:pPr>
        <w:pBdr>
          <w:bottom w:val="single" w:sz="6" w:space="1" w:color="auto"/>
        </w:pBdr>
        <w:rPr>
          <w:rStyle w:val="Hyperlink"/>
          <w:rFonts w:ascii="Helvetica" w:hAnsi="Helvetica" w:cs="Helvetica"/>
          <w:color w:val="1155CC"/>
          <w:shd w:val="clear" w:color="auto" w:fill="FFFFFF"/>
        </w:rPr>
      </w:pPr>
    </w:p>
    <w:p w14:paraId="5CE96878" w14:textId="77777777" w:rsidR="00762005" w:rsidRDefault="00762005" w:rsidP="00762005">
      <w:pPr>
        <w:rPr>
          <w:rFonts w:ascii="Helvetica" w:hAnsi="Helvetica" w:cs="Helvetica"/>
          <w:color w:val="222222"/>
          <w:shd w:val="clear" w:color="auto" w:fill="FFFFFF"/>
        </w:rPr>
      </w:pPr>
      <w:bookmarkStart w:id="87" w:name="AGWomenSTEM"/>
      <w:bookmarkEnd w:id="87"/>
    </w:p>
    <w:p w14:paraId="01599D70" w14:textId="77777777" w:rsidR="00762005" w:rsidRDefault="00762005" w:rsidP="00762005">
      <w:pPr>
        <w:rPr>
          <w:rFonts w:ascii="Helvetica" w:hAnsi="Helvetica" w:cs="Helvetica"/>
          <w:color w:val="222222"/>
          <w:shd w:val="clear" w:color="auto" w:fill="FFFFFF"/>
        </w:rPr>
      </w:pPr>
      <w:r w:rsidRPr="009D02CA">
        <w:rPr>
          <w:rFonts w:ascii="Helvetica" w:hAnsi="Helvetica" w:cs="Helvetica"/>
          <w:color w:val="222222"/>
          <w:shd w:val="clear" w:color="auto" w:fill="FFFFFF"/>
        </w:rPr>
        <w:t>National Institute of Food and Agriculture</w:t>
      </w:r>
      <w:r w:rsidRPr="009D02CA">
        <w:rPr>
          <w:rFonts w:ascii="Helvetica" w:hAnsi="Helvetica" w:cs="Helvetica"/>
          <w:color w:val="222222"/>
        </w:rPr>
        <w:br/>
      </w:r>
      <w:r w:rsidRPr="009D02CA">
        <w:rPr>
          <w:rFonts w:ascii="Helvetica" w:hAnsi="Helvetica" w:cs="Helvetica"/>
          <w:color w:val="222222"/>
          <w:shd w:val="clear" w:color="auto" w:fill="FFFFFF"/>
        </w:rPr>
        <w:t>Agriculture and Food Research Initiative - Foundational and Applied Science</w:t>
      </w:r>
      <w:r w:rsidRPr="009D02CA">
        <w:rPr>
          <w:rFonts w:ascii="Helvetica" w:hAnsi="Helvetica" w:cs="Helvetica"/>
          <w:color w:val="222222"/>
        </w:rPr>
        <w:br/>
      </w:r>
      <w:r w:rsidRPr="009D02CA">
        <w:rPr>
          <w:rFonts w:ascii="Helvetica" w:hAnsi="Helvetica" w:cs="Helvetica"/>
          <w:color w:val="222222"/>
          <w:shd w:val="clear" w:color="auto" w:fill="FFFFFF"/>
        </w:rPr>
        <w:t>Synopsis 3</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762005" w:rsidRPr="00D93A2E" w14:paraId="69EFCD3C" w14:textId="77777777" w:rsidTr="00762005">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87"/>
              <w:gridCol w:w="3220"/>
            </w:tblGrid>
            <w:tr w:rsidR="00762005" w:rsidRPr="00D93A2E" w14:paraId="5669123B" w14:textId="77777777" w:rsidTr="00762005">
              <w:trPr>
                <w:tblCellSpacing w:w="0" w:type="dxa"/>
              </w:trPr>
              <w:tc>
                <w:tcPr>
                  <w:tcW w:w="1887" w:type="dxa"/>
                  <w:noWrap/>
                  <w:hideMark/>
                </w:tcPr>
                <w:p w14:paraId="65F97CFE"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Document Type:</w:t>
                  </w:r>
                </w:p>
              </w:tc>
              <w:tc>
                <w:tcPr>
                  <w:tcW w:w="3220" w:type="dxa"/>
                  <w:vAlign w:val="center"/>
                  <w:hideMark/>
                </w:tcPr>
                <w:p w14:paraId="2F3D1C07"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Grants Notice</w:t>
                  </w:r>
                </w:p>
              </w:tc>
            </w:tr>
            <w:tr w:rsidR="00762005" w:rsidRPr="00D93A2E" w14:paraId="54C4871C" w14:textId="77777777" w:rsidTr="00762005">
              <w:trPr>
                <w:tblCellSpacing w:w="0" w:type="dxa"/>
              </w:trPr>
              <w:tc>
                <w:tcPr>
                  <w:tcW w:w="1887" w:type="dxa"/>
                  <w:noWrap/>
                  <w:hideMark/>
                </w:tcPr>
                <w:p w14:paraId="17ED4B89"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Funding Opportunity Number:</w:t>
                  </w:r>
                </w:p>
              </w:tc>
              <w:tc>
                <w:tcPr>
                  <w:tcW w:w="3220" w:type="dxa"/>
                  <w:vAlign w:val="center"/>
                  <w:hideMark/>
                </w:tcPr>
                <w:p w14:paraId="0577820B"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USDA-NIFA-AFRI-007052</w:t>
                  </w:r>
                </w:p>
              </w:tc>
            </w:tr>
            <w:tr w:rsidR="00762005" w:rsidRPr="00D93A2E" w14:paraId="29C5F382" w14:textId="77777777" w:rsidTr="00762005">
              <w:trPr>
                <w:tblCellSpacing w:w="0" w:type="dxa"/>
              </w:trPr>
              <w:tc>
                <w:tcPr>
                  <w:tcW w:w="1887" w:type="dxa"/>
                  <w:noWrap/>
                  <w:hideMark/>
                </w:tcPr>
                <w:p w14:paraId="12800FF9"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Funding Opportunity Title:</w:t>
                  </w:r>
                </w:p>
              </w:tc>
              <w:tc>
                <w:tcPr>
                  <w:tcW w:w="3220" w:type="dxa"/>
                  <w:vAlign w:val="center"/>
                  <w:hideMark/>
                </w:tcPr>
                <w:p w14:paraId="55F16BEB"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Agriculture and Food Research Initiative - Foundational and Applied Science</w:t>
                  </w:r>
                </w:p>
              </w:tc>
            </w:tr>
            <w:tr w:rsidR="00762005" w:rsidRPr="00D93A2E" w14:paraId="6054E593" w14:textId="77777777" w:rsidTr="00762005">
              <w:trPr>
                <w:tblCellSpacing w:w="0" w:type="dxa"/>
              </w:trPr>
              <w:tc>
                <w:tcPr>
                  <w:tcW w:w="1887" w:type="dxa"/>
                  <w:noWrap/>
                  <w:hideMark/>
                </w:tcPr>
                <w:p w14:paraId="2A1B939A"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Opportunity Category:</w:t>
                  </w:r>
                </w:p>
              </w:tc>
              <w:tc>
                <w:tcPr>
                  <w:tcW w:w="3220" w:type="dxa"/>
                  <w:vAlign w:val="center"/>
                  <w:hideMark/>
                </w:tcPr>
                <w:p w14:paraId="7EFA3875"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Discretionary</w:t>
                  </w:r>
                </w:p>
              </w:tc>
            </w:tr>
            <w:tr w:rsidR="00762005" w:rsidRPr="00D93A2E" w14:paraId="0EF26452" w14:textId="77777777" w:rsidTr="00762005">
              <w:trPr>
                <w:tblCellSpacing w:w="0" w:type="dxa"/>
              </w:trPr>
              <w:tc>
                <w:tcPr>
                  <w:tcW w:w="1887" w:type="dxa"/>
                  <w:noWrap/>
                  <w:hideMark/>
                </w:tcPr>
                <w:p w14:paraId="33F82905"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Opportunity Category Explanation:</w:t>
                  </w:r>
                </w:p>
              </w:tc>
              <w:tc>
                <w:tcPr>
                  <w:tcW w:w="3220" w:type="dxa"/>
                  <w:vAlign w:val="center"/>
                  <w:hideMark/>
                </w:tcPr>
                <w:p w14:paraId="524A7EE1"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 </w:t>
                  </w:r>
                </w:p>
              </w:tc>
            </w:tr>
            <w:tr w:rsidR="00762005" w:rsidRPr="00D93A2E" w14:paraId="44FDD3F6" w14:textId="77777777" w:rsidTr="00762005">
              <w:trPr>
                <w:tblCellSpacing w:w="0" w:type="dxa"/>
              </w:trPr>
              <w:tc>
                <w:tcPr>
                  <w:tcW w:w="1887" w:type="dxa"/>
                  <w:noWrap/>
                  <w:hideMark/>
                </w:tcPr>
                <w:p w14:paraId="03FF4475"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lastRenderedPageBreak/>
                    <w:t>Funding Instrument Type:</w:t>
                  </w:r>
                </w:p>
              </w:tc>
              <w:tc>
                <w:tcPr>
                  <w:tcW w:w="3220" w:type="dxa"/>
                  <w:vAlign w:val="center"/>
                  <w:hideMark/>
                </w:tcPr>
                <w:p w14:paraId="72F1E57D"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Grant</w:t>
                  </w:r>
                </w:p>
              </w:tc>
            </w:tr>
            <w:tr w:rsidR="00762005" w:rsidRPr="00D93A2E" w14:paraId="10DE43BE" w14:textId="77777777" w:rsidTr="00762005">
              <w:trPr>
                <w:tblCellSpacing w:w="0" w:type="dxa"/>
              </w:trPr>
              <w:tc>
                <w:tcPr>
                  <w:tcW w:w="1887" w:type="dxa"/>
                  <w:noWrap/>
                  <w:hideMark/>
                </w:tcPr>
                <w:p w14:paraId="58B95F67"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Category of Funding Activity:</w:t>
                  </w:r>
                </w:p>
              </w:tc>
              <w:tc>
                <w:tcPr>
                  <w:tcW w:w="3220" w:type="dxa"/>
                  <w:vAlign w:val="center"/>
                  <w:hideMark/>
                </w:tcPr>
                <w:p w14:paraId="5A8DE6DB"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Agriculture</w:t>
                  </w:r>
                </w:p>
              </w:tc>
            </w:tr>
            <w:tr w:rsidR="00762005" w:rsidRPr="00D93A2E" w14:paraId="25914693" w14:textId="77777777" w:rsidTr="00762005">
              <w:trPr>
                <w:tblCellSpacing w:w="0" w:type="dxa"/>
              </w:trPr>
              <w:tc>
                <w:tcPr>
                  <w:tcW w:w="1887" w:type="dxa"/>
                  <w:noWrap/>
                  <w:hideMark/>
                </w:tcPr>
                <w:p w14:paraId="39D97DE1"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Category Explanation:</w:t>
                  </w:r>
                </w:p>
              </w:tc>
              <w:tc>
                <w:tcPr>
                  <w:tcW w:w="3220" w:type="dxa"/>
                  <w:vAlign w:val="center"/>
                  <w:hideMark/>
                </w:tcPr>
                <w:p w14:paraId="67BF00DF"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 </w:t>
                  </w:r>
                </w:p>
              </w:tc>
            </w:tr>
            <w:tr w:rsidR="00762005" w:rsidRPr="00D93A2E" w14:paraId="53571885" w14:textId="77777777" w:rsidTr="00762005">
              <w:trPr>
                <w:tblCellSpacing w:w="0" w:type="dxa"/>
              </w:trPr>
              <w:tc>
                <w:tcPr>
                  <w:tcW w:w="1887" w:type="dxa"/>
                  <w:noWrap/>
                  <w:hideMark/>
                </w:tcPr>
                <w:p w14:paraId="514D4DE4"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Expected Number of Awards:</w:t>
                  </w:r>
                </w:p>
              </w:tc>
              <w:tc>
                <w:tcPr>
                  <w:tcW w:w="3220" w:type="dxa"/>
                  <w:vAlign w:val="center"/>
                  <w:hideMark/>
                </w:tcPr>
                <w:p w14:paraId="1DB21187"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 </w:t>
                  </w:r>
                </w:p>
              </w:tc>
            </w:tr>
            <w:tr w:rsidR="00762005" w:rsidRPr="00D93A2E" w14:paraId="6B132516" w14:textId="77777777" w:rsidTr="00762005">
              <w:trPr>
                <w:tblCellSpacing w:w="0" w:type="dxa"/>
              </w:trPr>
              <w:tc>
                <w:tcPr>
                  <w:tcW w:w="1887" w:type="dxa"/>
                  <w:noWrap/>
                  <w:hideMark/>
                </w:tcPr>
                <w:p w14:paraId="4F549429"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CFDA Number(s):</w:t>
                  </w:r>
                </w:p>
              </w:tc>
              <w:tc>
                <w:tcPr>
                  <w:tcW w:w="3220" w:type="dxa"/>
                  <w:vAlign w:val="center"/>
                  <w:hideMark/>
                </w:tcPr>
                <w:p w14:paraId="7AC4CDAB"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10.310 -- Agriculture and Food Research Initiative (AFRI)</w:t>
                  </w:r>
                </w:p>
              </w:tc>
            </w:tr>
            <w:tr w:rsidR="00762005" w:rsidRPr="00D93A2E" w14:paraId="228EA1EE" w14:textId="77777777" w:rsidTr="00762005">
              <w:trPr>
                <w:tblCellSpacing w:w="0" w:type="dxa"/>
              </w:trPr>
              <w:tc>
                <w:tcPr>
                  <w:tcW w:w="1887" w:type="dxa"/>
                  <w:noWrap/>
                  <w:hideMark/>
                </w:tcPr>
                <w:p w14:paraId="5882A285"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Cost Sharing or Matching Requirement:</w:t>
                  </w:r>
                </w:p>
              </w:tc>
              <w:tc>
                <w:tcPr>
                  <w:tcW w:w="3220" w:type="dxa"/>
                  <w:vAlign w:val="center"/>
                  <w:hideMark/>
                </w:tcPr>
                <w:p w14:paraId="26A1A6F4"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Yes</w:t>
                  </w:r>
                </w:p>
              </w:tc>
            </w:tr>
          </w:tbl>
          <w:p w14:paraId="54E6DF48" w14:textId="77777777" w:rsidR="00762005" w:rsidRPr="00D93A2E" w:rsidRDefault="00762005" w:rsidP="00762005">
            <w:pPr>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721"/>
              <w:gridCol w:w="3524"/>
            </w:tblGrid>
            <w:tr w:rsidR="00762005" w:rsidRPr="00D93A2E" w14:paraId="4CD52E0C" w14:textId="77777777" w:rsidTr="00762005">
              <w:trPr>
                <w:tblCellSpacing w:w="0" w:type="dxa"/>
              </w:trPr>
              <w:tc>
                <w:tcPr>
                  <w:tcW w:w="1297" w:type="dxa"/>
                  <w:noWrap/>
                  <w:hideMark/>
                </w:tcPr>
                <w:p w14:paraId="3810B35C"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lastRenderedPageBreak/>
                    <w:t>Version:</w:t>
                  </w:r>
                </w:p>
              </w:tc>
              <w:tc>
                <w:tcPr>
                  <w:tcW w:w="5385" w:type="dxa"/>
                  <w:vAlign w:val="center"/>
                  <w:hideMark/>
                </w:tcPr>
                <w:p w14:paraId="73BDA0F8"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Synopsis 3</w:t>
                  </w:r>
                </w:p>
              </w:tc>
            </w:tr>
            <w:tr w:rsidR="00762005" w:rsidRPr="00D93A2E" w14:paraId="4631C66C" w14:textId="77777777" w:rsidTr="00762005">
              <w:trPr>
                <w:tblCellSpacing w:w="0" w:type="dxa"/>
              </w:trPr>
              <w:tc>
                <w:tcPr>
                  <w:tcW w:w="1297" w:type="dxa"/>
                  <w:noWrap/>
                  <w:hideMark/>
                </w:tcPr>
                <w:p w14:paraId="29546830"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Posted Date:</w:t>
                  </w:r>
                </w:p>
              </w:tc>
              <w:tc>
                <w:tcPr>
                  <w:tcW w:w="5385" w:type="dxa"/>
                  <w:vAlign w:val="center"/>
                  <w:hideMark/>
                </w:tcPr>
                <w:p w14:paraId="262DCD82"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Dec 18, 2019</w:t>
                  </w:r>
                </w:p>
              </w:tc>
            </w:tr>
            <w:tr w:rsidR="00762005" w:rsidRPr="00D93A2E" w14:paraId="71BE9552" w14:textId="77777777" w:rsidTr="00762005">
              <w:trPr>
                <w:tblCellSpacing w:w="0" w:type="dxa"/>
              </w:trPr>
              <w:tc>
                <w:tcPr>
                  <w:tcW w:w="1297" w:type="dxa"/>
                  <w:noWrap/>
                  <w:hideMark/>
                </w:tcPr>
                <w:p w14:paraId="7E960109"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Last Updated Date:</w:t>
                  </w:r>
                </w:p>
              </w:tc>
              <w:tc>
                <w:tcPr>
                  <w:tcW w:w="5385" w:type="dxa"/>
                  <w:vAlign w:val="center"/>
                  <w:hideMark/>
                </w:tcPr>
                <w:p w14:paraId="5BB2B45F"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Dec 18, 2019</w:t>
                  </w:r>
                </w:p>
              </w:tc>
            </w:tr>
            <w:tr w:rsidR="00762005" w:rsidRPr="00D93A2E" w14:paraId="12007819" w14:textId="77777777" w:rsidTr="00762005">
              <w:trPr>
                <w:tblCellSpacing w:w="0" w:type="dxa"/>
              </w:trPr>
              <w:tc>
                <w:tcPr>
                  <w:tcW w:w="1297" w:type="dxa"/>
                  <w:noWrap/>
                  <w:hideMark/>
                </w:tcPr>
                <w:p w14:paraId="377371D0"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Original Closing Date for Applications:</w:t>
                  </w:r>
                </w:p>
              </w:tc>
              <w:tc>
                <w:tcPr>
                  <w:tcW w:w="5385" w:type="dxa"/>
                  <w:vAlign w:val="center"/>
                  <w:hideMark/>
                </w:tcPr>
                <w:p w14:paraId="62E1F853"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Nov 18, 2020  </w:t>
                  </w:r>
                </w:p>
              </w:tc>
            </w:tr>
            <w:tr w:rsidR="00762005" w:rsidRPr="00D93A2E" w14:paraId="76080160" w14:textId="77777777" w:rsidTr="00762005">
              <w:trPr>
                <w:tblCellSpacing w:w="0" w:type="dxa"/>
              </w:trPr>
              <w:tc>
                <w:tcPr>
                  <w:tcW w:w="1297" w:type="dxa"/>
                  <w:noWrap/>
                  <w:hideMark/>
                </w:tcPr>
                <w:p w14:paraId="370C18CC"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Current Closing Date for Applications:</w:t>
                  </w:r>
                </w:p>
              </w:tc>
              <w:tc>
                <w:tcPr>
                  <w:tcW w:w="5385" w:type="dxa"/>
                  <w:vAlign w:val="center"/>
                  <w:hideMark/>
                </w:tcPr>
                <w:p w14:paraId="6620090C"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 xml:space="preserve">Nov 18, 2020  Agricultural Innovation through Gene Editing - Letter of Intent required, Letter of Intent Deadline - February 19, 2020; Agricultural Microbiomes - </w:t>
                  </w:r>
                  <w:r w:rsidRPr="00D93A2E">
                    <w:rPr>
                      <w:rFonts w:ascii="Helvetica" w:hAnsi="Helvetica" w:cs="Helvetica"/>
                      <w:color w:val="222222"/>
                    </w:rPr>
                    <w:lastRenderedPageBreak/>
                    <w:t>Letter of Intent required, Letter of Intent Deadline - March 10, 2020; Tactical Sciences for Agricultural Biosecurity - Letter of Intent required, Letter of Intent Deadline - March 10, 2020; All Conference Grants - Letter of Intent required, Letter of Intent Deadline - Minimum of 135 days before the conference begins; Application Deadline Dates - Dates vary by program area priority, see Program Area Descriptions for additional information (See Part I, C.).</w:t>
                  </w:r>
                </w:p>
              </w:tc>
            </w:tr>
            <w:tr w:rsidR="00762005" w:rsidRPr="00D93A2E" w14:paraId="6360275B" w14:textId="77777777" w:rsidTr="00762005">
              <w:trPr>
                <w:tblCellSpacing w:w="0" w:type="dxa"/>
              </w:trPr>
              <w:tc>
                <w:tcPr>
                  <w:tcW w:w="1297" w:type="dxa"/>
                  <w:noWrap/>
                  <w:hideMark/>
                </w:tcPr>
                <w:p w14:paraId="2C29AEEC"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lastRenderedPageBreak/>
                    <w:t>Archive Date:</w:t>
                  </w:r>
                </w:p>
              </w:tc>
              <w:tc>
                <w:tcPr>
                  <w:tcW w:w="5385" w:type="dxa"/>
                  <w:vAlign w:val="center"/>
                  <w:hideMark/>
                </w:tcPr>
                <w:p w14:paraId="56284EB4"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Dec 18, 2020</w:t>
                  </w:r>
                </w:p>
              </w:tc>
            </w:tr>
            <w:tr w:rsidR="00762005" w:rsidRPr="00D93A2E" w14:paraId="54714CAF" w14:textId="77777777" w:rsidTr="00762005">
              <w:trPr>
                <w:tblCellSpacing w:w="0" w:type="dxa"/>
              </w:trPr>
              <w:tc>
                <w:tcPr>
                  <w:tcW w:w="1297" w:type="dxa"/>
                  <w:noWrap/>
                  <w:hideMark/>
                </w:tcPr>
                <w:p w14:paraId="7AD2B156"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Estimated Total Program Funding:</w:t>
                  </w:r>
                </w:p>
              </w:tc>
              <w:tc>
                <w:tcPr>
                  <w:tcW w:w="5385" w:type="dxa"/>
                  <w:vAlign w:val="center"/>
                  <w:hideMark/>
                </w:tcPr>
                <w:p w14:paraId="7FEA23EE"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$192,600,000</w:t>
                  </w:r>
                </w:p>
              </w:tc>
            </w:tr>
            <w:tr w:rsidR="00762005" w:rsidRPr="00D93A2E" w14:paraId="5A9DA509" w14:textId="77777777" w:rsidTr="00762005">
              <w:trPr>
                <w:tblCellSpacing w:w="0" w:type="dxa"/>
              </w:trPr>
              <w:tc>
                <w:tcPr>
                  <w:tcW w:w="1297" w:type="dxa"/>
                  <w:noWrap/>
                  <w:hideMark/>
                </w:tcPr>
                <w:p w14:paraId="1997ACB8"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Award Ceiling:</w:t>
                  </w:r>
                </w:p>
              </w:tc>
              <w:tc>
                <w:tcPr>
                  <w:tcW w:w="5385" w:type="dxa"/>
                  <w:vAlign w:val="center"/>
                  <w:hideMark/>
                </w:tcPr>
                <w:p w14:paraId="6AC9CBD5"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 </w:t>
                  </w:r>
                </w:p>
              </w:tc>
            </w:tr>
            <w:tr w:rsidR="00762005" w:rsidRPr="00D93A2E" w14:paraId="578C3365" w14:textId="77777777" w:rsidTr="00762005">
              <w:trPr>
                <w:tblCellSpacing w:w="0" w:type="dxa"/>
              </w:trPr>
              <w:tc>
                <w:tcPr>
                  <w:tcW w:w="1297" w:type="dxa"/>
                  <w:noWrap/>
                  <w:hideMark/>
                </w:tcPr>
                <w:p w14:paraId="6CD13172"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Award Floor:</w:t>
                  </w:r>
                </w:p>
              </w:tc>
              <w:tc>
                <w:tcPr>
                  <w:tcW w:w="5385" w:type="dxa"/>
                  <w:vAlign w:val="center"/>
                  <w:hideMark/>
                </w:tcPr>
                <w:p w14:paraId="3062C0D3"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 </w:t>
                  </w:r>
                </w:p>
              </w:tc>
            </w:tr>
          </w:tbl>
          <w:p w14:paraId="389C943D" w14:textId="77777777" w:rsidR="00762005" w:rsidRPr="00D93A2E" w:rsidRDefault="00762005" w:rsidP="00762005">
            <w:pPr>
              <w:rPr>
                <w:rFonts w:ascii="Helvetica" w:hAnsi="Helvetica" w:cs="Helvetica"/>
                <w:color w:val="222222"/>
              </w:rPr>
            </w:pPr>
          </w:p>
        </w:tc>
      </w:tr>
    </w:tbl>
    <w:p w14:paraId="2FA17846" w14:textId="77777777" w:rsidR="00762005" w:rsidRPr="00D93A2E" w:rsidRDefault="00762005" w:rsidP="00762005">
      <w:pPr>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333"/>
        <w:gridCol w:w="6557"/>
      </w:tblGrid>
      <w:tr w:rsidR="00762005" w:rsidRPr="00D93A2E" w14:paraId="365DE20C" w14:textId="77777777" w:rsidTr="00762005">
        <w:trPr>
          <w:tblCellSpacing w:w="0" w:type="dxa"/>
        </w:trPr>
        <w:tc>
          <w:tcPr>
            <w:tcW w:w="0" w:type="auto"/>
            <w:noWrap/>
            <w:hideMark/>
          </w:tcPr>
          <w:p w14:paraId="608FEA79"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Eligible Applicants:</w:t>
            </w:r>
          </w:p>
        </w:tc>
        <w:tc>
          <w:tcPr>
            <w:tcW w:w="5000" w:type="pct"/>
            <w:vAlign w:val="center"/>
            <w:hideMark/>
          </w:tcPr>
          <w:p w14:paraId="0C230405"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Others (see text field entitled "Additional Information on Eligibility" for clarification)</w:t>
            </w:r>
          </w:p>
        </w:tc>
      </w:tr>
      <w:tr w:rsidR="00762005" w:rsidRPr="00D93A2E" w14:paraId="02A869E0" w14:textId="77777777" w:rsidTr="00762005">
        <w:trPr>
          <w:tblCellSpacing w:w="0" w:type="dxa"/>
        </w:trPr>
        <w:tc>
          <w:tcPr>
            <w:tcW w:w="0" w:type="auto"/>
            <w:noWrap/>
            <w:hideMark/>
          </w:tcPr>
          <w:p w14:paraId="4AB5C2F8"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Additional Information on Eligibility:</w:t>
            </w:r>
          </w:p>
        </w:tc>
        <w:tc>
          <w:tcPr>
            <w:tcW w:w="5000" w:type="pct"/>
            <w:vAlign w:val="center"/>
            <w:hideMark/>
          </w:tcPr>
          <w:p w14:paraId="3A05916A"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Applications may only be submitted by eligible entities. Failure to meet an eligibility criterion by the application deadline may result in the application being excluded from consideration or, even though an application may be reviewed, will preclude NIFA from making an award. Eligibility is linked to the project type as specified in the RFA.</w:t>
            </w:r>
          </w:p>
        </w:tc>
      </w:tr>
    </w:tbl>
    <w:p w14:paraId="11F26C1A" w14:textId="77777777" w:rsidR="00762005" w:rsidRPr="00D93A2E" w:rsidRDefault="00762005" w:rsidP="00762005">
      <w:pPr>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694"/>
        <w:gridCol w:w="7196"/>
      </w:tblGrid>
      <w:tr w:rsidR="00762005" w:rsidRPr="00D93A2E" w14:paraId="6FAD7B3C" w14:textId="77777777" w:rsidTr="00762005">
        <w:trPr>
          <w:tblCellSpacing w:w="0" w:type="dxa"/>
        </w:trPr>
        <w:tc>
          <w:tcPr>
            <w:tcW w:w="0" w:type="auto"/>
            <w:noWrap/>
            <w:hideMark/>
          </w:tcPr>
          <w:p w14:paraId="1C29DDFE"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Agency Name:</w:t>
            </w:r>
          </w:p>
        </w:tc>
        <w:tc>
          <w:tcPr>
            <w:tcW w:w="5000" w:type="pct"/>
            <w:vAlign w:val="center"/>
            <w:hideMark/>
          </w:tcPr>
          <w:p w14:paraId="0D361AC4"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National Institute of Food and Agriculture</w:t>
            </w:r>
          </w:p>
        </w:tc>
      </w:tr>
      <w:tr w:rsidR="00762005" w:rsidRPr="00D93A2E" w14:paraId="78134986" w14:textId="77777777" w:rsidTr="00762005">
        <w:trPr>
          <w:tblCellSpacing w:w="0" w:type="dxa"/>
        </w:trPr>
        <w:tc>
          <w:tcPr>
            <w:tcW w:w="0" w:type="auto"/>
            <w:noWrap/>
            <w:hideMark/>
          </w:tcPr>
          <w:p w14:paraId="6D5DA92D"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Description:</w:t>
            </w:r>
          </w:p>
        </w:tc>
        <w:tc>
          <w:tcPr>
            <w:tcW w:w="5000" w:type="pct"/>
            <w:vAlign w:val="center"/>
            <w:hideMark/>
          </w:tcPr>
          <w:p w14:paraId="3D301145"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 xml:space="preserve">The AFRI Foundational and Applied Science Program supports grants in six AFRI priority areas to advance knowledge in both fundamental and applied sciences important to agriculture. The six priority areas are: Plant Health and Production and Plant Products; Animal Health and Production and Animal Products; Food Safety, Nutrition, and Health; Bioenergy, Natural Resources, and Environment; Agriculture Systems and Technology; and Agriculture Economics and Rural Communities. Research-only, extension-only, and integrated research, education and/or extension projects are solicited in this Request </w:t>
            </w:r>
            <w:r w:rsidRPr="00D93A2E">
              <w:rPr>
                <w:rFonts w:ascii="Helvetica" w:hAnsi="Helvetica" w:cs="Helvetica"/>
                <w:color w:val="222222"/>
              </w:rPr>
              <w:lastRenderedPageBreak/>
              <w:t>for Applications (RFA). See Foundational and Applied Science RFA for specific details.</w:t>
            </w:r>
          </w:p>
        </w:tc>
      </w:tr>
      <w:tr w:rsidR="00762005" w:rsidRPr="00D93A2E" w14:paraId="1513D9B9" w14:textId="77777777" w:rsidTr="00762005">
        <w:trPr>
          <w:tblCellSpacing w:w="0" w:type="dxa"/>
        </w:trPr>
        <w:tc>
          <w:tcPr>
            <w:tcW w:w="0" w:type="auto"/>
            <w:noWrap/>
            <w:hideMark/>
          </w:tcPr>
          <w:p w14:paraId="16F88222"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lastRenderedPageBreak/>
              <w:t>Link to Additional Information:</w:t>
            </w:r>
          </w:p>
        </w:tc>
        <w:tc>
          <w:tcPr>
            <w:tcW w:w="5000" w:type="pct"/>
            <w:vAlign w:val="center"/>
            <w:hideMark/>
          </w:tcPr>
          <w:p w14:paraId="56A50DEB" w14:textId="77777777" w:rsidR="00762005" w:rsidRPr="00D93A2E" w:rsidRDefault="00816A1B" w:rsidP="00762005">
            <w:pPr>
              <w:rPr>
                <w:rFonts w:ascii="Helvetica" w:hAnsi="Helvetica" w:cs="Helvetica"/>
                <w:color w:val="222222"/>
              </w:rPr>
            </w:pPr>
            <w:hyperlink r:id="rId153" w:tgtFrame="_blank" w:tooltip="Link to Additional Information" w:history="1">
              <w:r w:rsidR="00762005" w:rsidRPr="00D93A2E">
                <w:rPr>
                  <w:rStyle w:val="Hyperlink"/>
                  <w:rFonts w:ascii="Helvetica" w:hAnsi="Helvetica" w:cs="Helvetica"/>
                </w:rPr>
                <w:t>Agriculture and Food Research Initiative - Foundational and Applied Science Program</w:t>
              </w:r>
            </w:hyperlink>
          </w:p>
        </w:tc>
      </w:tr>
      <w:tr w:rsidR="00762005" w:rsidRPr="00D93A2E" w14:paraId="12C138A1" w14:textId="77777777" w:rsidTr="00762005">
        <w:trPr>
          <w:tblCellSpacing w:w="0" w:type="dxa"/>
        </w:trPr>
        <w:tc>
          <w:tcPr>
            <w:tcW w:w="0" w:type="auto"/>
            <w:noWrap/>
            <w:hideMark/>
          </w:tcPr>
          <w:p w14:paraId="35945085" w14:textId="77777777" w:rsidR="00762005" w:rsidRPr="00D93A2E" w:rsidRDefault="00762005" w:rsidP="00762005">
            <w:pPr>
              <w:rPr>
                <w:rFonts w:ascii="Helvetica" w:hAnsi="Helvetica" w:cs="Helvetica"/>
                <w:b/>
                <w:bCs/>
                <w:color w:val="222222"/>
              </w:rPr>
            </w:pPr>
            <w:r w:rsidRPr="00D93A2E">
              <w:rPr>
                <w:rFonts w:ascii="Helvetica" w:hAnsi="Helvetica" w:cs="Helvetica"/>
                <w:b/>
                <w:bCs/>
                <w:color w:val="222222"/>
              </w:rPr>
              <w:t>Grantor Contact Information:</w:t>
            </w:r>
          </w:p>
        </w:tc>
        <w:tc>
          <w:tcPr>
            <w:tcW w:w="5000" w:type="pct"/>
            <w:vAlign w:val="center"/>
            <w:hideMark/>
          </w:tcPr>
          <w:p w14:paraId="15E1CEA4" w14:textId="77777777" w:rsidR="00762005" w:rsidRPr="00D93A2E" w:rsidRDefault="00762005" w:rsidP="00762005">
            <w:pPr>
              <w:rPr>
                <w:rFonts w:ascii="Helvetica" w:hAnsi="Helvetica" w:cs="Helvetica"/>
                <w:color w:val="222222"/>
              </w:rPr>
            </w:pPr>
            <w:r w:rsidRPr="00D93A2E">
              <w:rPr>
                <w:rFonts w:ascii="Helvetica" w:hAnsi="Helvetica" w:cs="Helvetica"/>
                <w:color w:val="222222"/>
              </w:rPr>
              <w:t>If you have difficulty accessing the full announcement electronically, please contact:</w:t>
            </w:r>
            <w:r w:rsidRPr="00D93A2E">
              <w:rPr>
                <w:rFonts w:ascii="Helvetica" w:hAnsi="Helvetica" w:cs="Helvetica"/>
                <w:color w:val="222222"/>
              </w:rPr>
              <w:br/>
            </w:r>
            <w:r w:rsidRPr="00D93A2E">
              <w:rPr>
                <w:rFonts w:ascii="Helvetica" w:hAnsi="Helvetica" w:cs="Helvetica"/>
                <w:color w:val="222222"/>
              </w:rPr>
              <w:br/>
              <w:t>NIFA Help Desk Phone: 202-401-5048 Business hours are M-F, 7:00 am -5:00 pm ET, excluding Federal holidays</w:t>
            </w:r>
            <w:r w:rsidRPr="00D93A2E">
              <w:rPr>
                <w:rFonts w:ascii="Helvetica" w:hAnsi="Helvetica" w:cs="Helvetica"/>
                <w:color w:val="222222"/>
              </w:rPr>
              <w:br/>
            </w:r>
            <w:r w:rsidRPr="00D93A2E">
              <w:rPr>
                <w:rFonts w:ascii="Helvetica" w:hAnsi="Helvetica" w:cs="Helvetica"/>
                <w:color w:val="222222"/>
              </w:rPr>
              <w:br/>
            </w:r>
            <w:hyperlink r:id="rId154" w:history="1">
              <w:r w:rsidRPr="00D93A2E">
                <w:rPr>
                  <w:rStyle w:val="Hyperlink"/>
                  <w:rFonts w:ascii="Helvetica" w:hAnsi="Helvetica" w:cs="Helvetica"/>
                </w:rPr>
                <w:t>If you have any questions related to preparing application content</w:t>
              </w:r>
            </w:hyperlink>
          </w:p>
        </w:tc>
      </w:tr>
    </w:tbl>
    <w:p w14:paraId="19A6442B" w14:textId="077EED56" w:rsidR="00762005" w:rsidRDefault="00762005" w:rsidP="00762005">
      <w:pPr>
        <w:pBdr>
          <w:bottom w:val="single" w:sz="6" w:space="1" w:color="auto"/>
        </w:pBdr>
        <w:rPr>
          <w:rStyle w:val="Hyperlink"/>
          <w:rFonts w:ascii="Helvetica" w:hAnsi="Helvetica" w:cs="Helvetica"/>
          <w:color w:val="1155CC"/>
          <w:shd w:val="clear" w:color="auto" w:fill="FFFFFF"/>
        </w:rPr>
      </w:pPr>
      <w:r w:rsidRPr="009D02CA">
        <w:rPr>
          <w:rFonts w:ascii="Helvetica" w:hAnsi="Helvetica" w:cs="Helvetica"/>
          <w:color w:val="222222"/>
        </w:rPr>
        <w:br/>
      </w:r>
      <w:hyperlink r:id="rId155" w:tgtFrame="_blank" w:history="1">
        <w:r w:rsidRPr="009D02CA">
          <w:rPr>
            <w:rStyle w:val="Hyperlink"/>
            <w:rFonts w:ascii="Helvetica" w:hAnsi="Helvetica" w:cs="Helvetica"/>
            <w:color w:val="1155CC"/>
            <w:shd w:val="clear" w:color="auto" w:fill="FFFFFF"/>
          </w:rPr>
          <w:t>https://www.grants.gov/web/grants/view-opportunity.html?oppId=323147</w:t>
        </w:r>
      </w:hyperlink>
    </w:p>
    <w:p w14:paraId="2B63BA5C" w14:textId="77777777" w:rsidR="00762005" w:rsidRDefault="00762005" w:rsidP="00762005">
      <w:pPr>
        <w:pBdr>
          <w:bottom w:val="single" w:sz="6" w:space="1" w:color="auto"/>
        </w:pBdr>
        <w:rPr>
          <w:rStyle w:val="Hyperlink"/>
          <w:rFonts w:ascii="Helvetica" w:hAnsi="Helvetica" w:cs="Helvetica"/>
          <w:color w:val="1155CC"/>
          <w:shd w:val="clear" w:color="auto" w:fill="FFFFFF"/>
        </w:rPr>
      </w:pPr>
    </w:p>
    <w:p w14:paraId="0AE3DC15" w14:textId="77777777" w:rsidR="000B26AA" w:rsidRDefault="000B26AA" w:rsidP="000B26AA">
      <w:pPr>
        <w:pStyle w:val="NoSpacing"/>
        <w:pBdr>
          <w:bottom w:val="single" w:sz="6" w:space="1" w:color="auto"/>
        </w:pBdr>
        <w:rPr>
          <w:rStyle w:val="Hyperlink"/>
          <w:rFonts w:ascii="Helvetica" w:hAnsi="Helvetica" w:cs="Helvetica"/>
          <w:color w:val="1155CC"/>
          <w:sz w:val="24"/>
          <w:szCs w:val="24"/>
          <w:shd w:val="clear" w:color="auto" w:fill="FFFFFF"/>
        </w:rPr>
      </w:pPr>
      <w:bookmarkStart w:id="88" w:name="AGAgInnovationCenter"/>
      <w:bookmarkStart w:id="89" w:name="AGAREAPEnergyAudit"/>
      <w:bookmarkEnd w:id="88"/>
      <w:bookmarkEnd w:id="89"/>
    </w:p>
    <w:p w14:paraId="1DA0E99C" w14:textId="204C6CB3" w:rsidR="0077741F" w:rsidRDefault="0077741F" w:rsidP="0077741F">
      <w:pPr>
        <w:pStyle w:val="NoSpacing"/>
        <w:rPr>
          <w:rStyle w:val="Hyperlink"/>
          <w:rFonts w:ascii="Helvetica" w:hAnsi="Helvetica" w:cs="Helvetica"/>
          <w:color w:val="1155CC"/>
          <w:sz w:val="24"/>
          <w:szCs w:val="24"/>
          <w:shd w:val="clear" w:color="auto" w:fill="FFFFFF"/>
        </w:rPr>
      </w:pPr>
    </w:p>
    <w:p w14:paraId="5EC94AF3" w14:textId="77777777" w:rsidR="001760B8" w:rsidRDefault="001760B8" w:rsidP="001760B8">
      <w:pPr>
        <w:pStyle w:val="NoSpacing"/>
        <w:rPr>
          <w:rFonts w:ascii="Helvetica" w:hAnsi="Helvetica" w:cs="Helvetica"/>
          <w:color w:val="222222"/>
          <w:sz w:val="24"/>
          <w:szCs w:val="24"/>
          <w:shd w:val="clear" w:color="auto" w:fill="FFFFFF"/>
        </w:rPr>
      </w:pPr>
      <w:bookmarkStart w:id="90" w:name="AGHEC"/>
      <w:bookmarkStart w:id="91" w:name="AGREAPRenewableEnergy"/>
      <w:bookmarkEnd w:id="90"/>
      <w:bookmarkEnd w:id="91"/>
      <w:r w:rsidRPr="005C7C79">
        <w:rPr>
          <w:rFonts w:ascii="Helvetica" w:hAnsi="Helvetica" w:cs="Helvetica"/>
          <w:color w:val="222222"/>
          <w:sz w:val="24"/>
          <w:szCs w:val="24"/>
          <w:highlight w:val="yellow"/>
          <w:shd w:val="clear" w:color="auto" w:fill="FFFFFF"/>
        </w:rPr>
        <w:t>Business and Cooperative Programs</w:t>
      </w:r>
      <w:r w:rsidRPr="005C7C79">
        <w:rPr>
          <w:rFonts w:ascii="Helvetica" w:hAnsi="Helvetica" w:cs="Helvetica"/>
          <w:color w:val="222222"/>
          <w:sz w:val="24"/>
          <w:szCs w:val="24"/>
          <w:highlight w:val="yellow"/>
        </w:rPr>
        <w:br/>
      </w:r>
      <w:r w:rsidRPr="005C7C79">
        <w:rPr>
          <w:rFonts w:ascii="Helvetica" w:hAnsi="Helvetica" w:cs="Helvetica"/>
          <w:color w:val="222222"/>
          <w:sz w:val="24"/>
          <w:szCs w:val="24"/>
          <w:highlight w:val="yellow"/>
          <w:shd w:val="clear" w:color="auto" w:fill="FFFFFF"/>
        </w:rPr>
        <w:t>REAP-Renewable Energy Systems and Energy Efficiency Improvements</w:t>
      </w:r>
      <w:r w:rsidRPr="00F35C59">
        <w:rPr>
          <w:rFonts w:ascii="Helvetica" w:hAnsi="Helvetica" w:cs="Helvetica"/>
          <w:color w:val="222222"/>
          <w:sz w:val="24"/>
          <w:szCs w:val="24"/>
        </w:rPr>
        <w:br/>
      </w:r>
      <w:r w:rsidRPr="00F35C59">
        <w:rPr>
          <w:rFonts w:ascii="Helvetica" w:hAnsi="Helvetica" w:cs="Helvetica"/>
          <w:color w:val="222222"/>
          <w:sz w:val="24"/>
          <w:szCs w:val="24"/>
          <w:shd w:val="clear" w:color="auto" w:fill="FFFFFF"/>
        </w:rPr>
        <w:t>Synopsis 2</w:t>
      </w:r>
    </w:p>
    <w:p w14:paraId="6B4D25D0" w14:textId="77777777" w:rsidR="001760B8" w:rsidRDefault="001760B8" w:rsidP="001760B8">
      <w:pPr>
        <w:pStyle w:val="NoSpacing"/>
        <w:rPr>
          <w:rFonts w:ascii="Helvetica" w:hAnsi="Helvetica" w:cs="Helvetica"/>
          <w:color w:val="222222"/>
          <w:sz w:val="24"/>
          <w:szCs w:val="24"/>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1760B8" w:rsidRPr="005C7C79" w14:paraId="17BBBA51" w14:textId="77777777" w:rsidTr="00BD3C6B">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974"/>
              <w:gridCol w:w="3271"/>
            </w:tblGrid>
            <w:tr w:rsidR="001760B8" w:rsidRPr="005C7C79" w14:paraId="7A04E91D" w14:textId="77777777" w:rsidTr="00BD3C6B">
              <w:trPr>
                <w:tblCellSpacing w:w="0" w:type="dxa"/>
              </w:trPr>
              <w:tc>
                <w:tcPr>
                  <w:tcW w:w="1974" w:type="dxa"/>
                  <w:noWrap/>
                  <w:hideMark/>
                </w:tcPr>
                <w:p w14:paraId="09B09F17"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Document Type:</w:t>
                  </w:r>
                </w:p>
              </w:tc>
              <w:tc>
                <w:tcPr>
                  <w:tcW w:w="3396" w:type="dxa"/>
                  <w:vAlign w:val="center"/>
                  <w:hideMark/>
                </w:tcPr>
                <w:p w14:paraId="57D3F904"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Grants Notice</w:t>
                  </w:r>
                </w:p>
              </w:tc>
            </w:tr>
            <w:tr w:rsidR="001760B8" w:rsidRPr="005C7C79" w14:paraId="2BDBAF2B" w14:textId="77777777" w:rsidTr="00BD3C6B">
              <w:trPr>
                <w:tblCellSpacing w:w="0" w:type="dxa"/>
              </w:trPr>
              <w:tc>
                <w:tcPr>
                  <w:tcW w:w="1974" w:type="dxa"/>
                  <w:noWrap/>
                  <w:hideMark/>
                </w:tcPr>
                <w:p w14:paraId="296FF57F"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Funding Opportunity Number:</w:t>
                  </w:r>
                </w:p>
              </w:tc>
              <w:tc>
                <w:tcPr>
                  <w:tcW w:w="3396" w:type="dxa"/>
                  <w:vAlign w:val="center"/>
                  <w:hideMark/>
                </w:tcPr>
                <w:p w14:paraId="4729DBA2"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RDBCP-11-REAP-RES-EEI-2020</w:t>
                  </w:r>
                </w:p>
              </w:tc>
            </w:tr>
            <w:tr w:rsidR="001760B8" w:rsidRPr="005C7C79" w14:paraId="5686C0A3" w14:textId="77777777" w:rsidTr="00BD3C6B">
              <w:trPr>
                <w:tblCellSpacing w:w="0" w:type="dxa"/>
              </w:trPr>
              <w:tc>
                <w:tcPr>
                  <w:tcW w:w="1974" w:type="dxa"/>
                  <w:noWrap/>
                  <w:hideMark/>
                </w:tcPr>
                <w:p w14:paraId="25DBCBE1"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Funding Opportunity Title:</w:t>
                  </w:r>
                </w:p>
              </w:tc>
              <w:tc>
                <w:tcPr>
                  <w:tcW w:w="3396" w:type="dxa"/>
                  <w:vAlign w:val="center"/>
                  <w:hideMark/>
                </w:tcPr>
                <w:p w14:paraId="7C29469C"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REAP-Renewable Energy Systems and Energy Efficiency Improvements</w:t>
                  </w:r>
                </w:p>
              </w:tc>
            </w:tr>
            <w:tr w:rsidR="001760B8" w:rsidRPr="005C7C79" w14:paraId="56B12957" w14:textId="77777777" w:rsidTr="00BD3C6B">
              <w:trPr>
                <w:tblCellSpacing w:w="0" w:type="dxa"/>
              </w:trPr>
              <w:tc>
                <w:tcPr>
                  <w:tcW w:w="1974" w:type="dxa"/>
                  <w:noWrap/>
                  <w:hideMark/>
                </w:tcPr>
                <w:p w14:paraId="0A9911B3"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Opportunity Category:</w:t>
                  </w:r>
                </w:p>
              </w:tc>
              <w:tc>
                <w:tcPr>
                  <w:tcW w:w="3396" w:type="dxa"/>
                  <w:vAlign w:val="center"/>
                  <w:hideMark/>
                </w:tcPr>
                <w:p w14:paraId="2D48A365"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Mandatory</w:t>
                  </w:r>
                </w:p>
              </w:tc>
            </w:tr>
            <w:tr w:rsidR="001760B8" w:rsidRPr="005C7C79" w14:paraId="1072E1AF" w14:textId="77777777" w:rsidTr="00BD3C6B">
              <w:trPr>
                <w:tblCellSpacing w:w="0" w:type="dxa"/>
              </w:trPr>
              <w:tc>
                <w:tcPr>
                  <w:tcW w:w="1974" w:type="dxa"/>
                  <w:noWrap/>
                  <w:hideMark/>
                </w:tcPr>
                <w:p w14:paraId="658BCBAA"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Opportunity Category Explanation:</w:t>
                  </w:r>
                </w:p>
              </w:tc>
              <w:tc>
                <w:tcPr>
                  <w:tcW w:w="3396" w:type="dxa"/>
                  <w:vAlign w:val="center"/>
                  <w:hideMark/>
                </w:tcPr>
                <w:p w14:paraId="3F112986"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 </w:t>
                  </w:r>
                </w:p>
              </w:tc>
            </w:tr>
            <w:tr w:rsidR="001760B8" w:rsidRPr="005C7C79" w14:paraId="5FA17B85" w14:textId="77777777" w:rsidTr="00BD3C6B">
              <w:trPr>
                <w:tblCellSpacing w:w="0" w:type="dxa"/>
              </w:trPr>
              <w:tc>
                <w:tcPr>
                  <w:tcW w:w="1974" w:type="dxa"/>
                  <w:noWrap/>
                  <w:hideMark/>
                </w:tcPr>
                <w:p w14:paraId="2248AE8C"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Funding Instrument Type:</w:t>
                  </w:r>
                </w:p>
              </w:tc>
              <w:tc>
                <w:tcPr>
                  <w:tcW w:w="3396" w:type="dxa"/>
                  <w:vAlign w:val="center"/>
                  <w:hideMark/>
                </w:tcPr>
                <w:p w14:paraId="595CFEA2"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Grant</w:t>
                  </w:r>
                </w:p>
              </w:tc>
            </w:tr>
            <w:tr w:rsidR="001760B8" w:rsidRPr="005C7C79" w14:paraId="51509D6D" w14:textId="77777777" w:rsidTr="00BD3C6B">
              <w:trPr>
                <w:tblCellSpacing w:w="0" w:type="dxa"/>
              </w:trPr>
              <w:tc>
                <w:tcPr>
                  <w:tcW w:w="1974" w:type="dxa"/>
                  <w:noWrap/>
                  <w:hideMark/>
                </w:tcPr>
                <w:p w14:paraId="510C8205"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Category of Funding Activity:</w:t>
                  </w:r>
                </w:p>
              </w:tc>
              <w:tc>
                <w:tcPr>
                  <w:tcW w:w="3396" w:type="dxa"/>
                  <w:vAlign w:val="center"/>
                  <w:hideMark/>
                </w:tcPr>
                <w:p w14:paraId="67E4D873"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Agriculture</w:t>
                  </w:r>
                  <w:r w:rsidRPr="005C7C79">
                    <w:rPr>
                      <w:rFonts w:ascii="Helvetica" w:hAnsi="Helvetica" w:cs="Helvetica"/>
                      <w:color w:val="222222"/>
                    </w:rPr>
                    <w:br/>
                    <w:t>Business and Commerce</w:t>
                  </w:r>
                  <w:r w:rsidRPr="005C7C79">
                    <w:rPr>
                      <w:rFonts w:ascii="Helvetica" w:hAnsi="Helvetica" w:cs="Helvetica"/>
                      <w:color w:val="222222"/>
                    </w:rPr>
                    <w:br/>
                    <w:t>Energy</w:t>
                  </w:r>
                </w:p>
              </w:tc>
            </w:tr>
            <w:tr w:rsidR="001760B8" w:rsidRPr="005C7C79" w14:paraId="34838A79" w14:textId="77777777" w:rsidTr="00BD3C6B">
              <w:trPr>
                <w:tblCellSpacing w:w="0" w:type="dxa"/>
              </w:trPr>
              <w:tc>
                <w:tcPr>
                  <w:tcW w:w="1974" w:type="dxa"/>
                  <w:noWrap/>
                  <w:hideMark/>
                </w:tcPr>
                <w:p w14:paraId="1CB43CC9"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Category Explanation:</w:t>
                  </w:r>
                </w:p>
              </w:tc>
              <w:tc>
                <w:tcPr>
                  <w:tcW w:w="3396" w:type="dxa"/>
                  <w:vAlign w:val="center"/>
                  <w:hideMark/>
                </w:tcPr>
                <w:p w14:paraId="498CAADC"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 </w:t>
                  </w:r>
                </w:p>
              </w:tc>
            </w:tr>
            <w:tr w:rsidR="001760B8" w:rsidRPr="005C7C79" w14:paraId="7CF19D43" w14:textId="77777777" w:rsidTr="00BD3C6B">
              <w:trPr>
                <w:tblCellSpacing w:w="0" w:type="dxa"/>
              </w:trPr>
              <w:tc>
                <w:tcPr>
                  <w:tcW w:w="1974" w:type="dxa"/>
                  <w:noWrap/>
                  <w:hideMark/>
                </w:tcPr>
                <w:p w14:paraId="3564018D"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Expected Number of Awards:</w:t>
                  </w:r>
                </w:p>
              </w:tc>
              <w:tc>
                <w:tcPr>
                  <w:tcW w:w="3396" w:type="dxa"/>
                  <w:vAlign w:val="center"/>
                  <w:hideMark/>
                </w:tcPr>
                <w:p w14:paraId="589C3D89"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2000</w:t>
                  </w:r>
                </w:p>
              </w:tc>
            </w:tr>
            <w:tr w:rsidR="001760B8" w:rsidRPr="005C7C79" w14:paraId="3EFFB302" w14:textId="77777777" w:rsidTr="00BD3C6B">
              <w:trPr>
                <w:tblCellSpacing w:w="0" w:type="dxa"/>
              </w:trPr>
              <w:tc>
                <w:tcPr>
                  <w:tcW w:w="1974" w:type="dxa"/>
                  <w:noWrap/>
                  <w:hideMark/>
                </w:tcPr>
                <w:p w14:paraId="5C2B1424"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CFDA Number(s):</w:t>
                  </w:r>
                </w:p>
              </w:tc>
              <w:tc>
                <w:tcPr>
                  <w:tcW w:w="3396" w:type="dxa"/>
                  <w:vAlign w:val="center"/>
                  <w:hideMark/>
                </w:tcPr>
                <w:p w14:paraId="7BB08C34"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10.868 -- Rural Energy for America Program</w:t>
                  </w:r>
                </w:p>
              </w:tc>
            </w:tr>
            <w:tr w:rsidR="001760B8" w:rsidRPr="005C7C79" w14:paraId="0D70E33E" w14:textId="77777777" w:rsidTr="00BD3C6B">
              <w:trPr>
                <w:tblCellSpacing w:w="0" w:type="dxa"/>
              </w:trPr>
              <w:tc>
                <w:tcPr>
                  <w:tcW w:w="1974" w:type="dxa"/>
                  <w:noWrap/>
                  <w:hideMark/>
                </w:tcPr>
                <w:p w14:paraId="728320FA"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lastRenderedPageBreak/>
                    <w:t>Cost Sharing or Matching Requirement:</w:t>
                  </w:r>
                </w:p>
              </w:tc>
              <w:tc>
                <w:tcPr>
                  <w:tcW w:w="3396" w:type="dxa"/>
                  <w:vAlign w:val="center"/>
                  <w:hideMark/>
                </w:tcPr>
                <w:p w14:paraId="2B94FB13"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Yes</w:t>
                  </w:r>
                </w:p>
              </w:tc>
            </w:tr>
          </w:tbl>
          <w:p w14:paraId="3ECA851C" w14:textId="77777777" w:rsidR="001760B8" w:rsidRPr="005C7C79" w:rsidRDefault="001760B8" w:rsidP="00BD3C6B">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800"/>
              <w:gridCol w:w="2445"/>
            </w:tblGrid>
            <w:tr w:rsidR="001760B8" w:rsidRPr="005C7C79" w14:paraId="6FA0E031" w14:textId="77777777" w:rsidTr="00BD3C6B">
              <w:trPr>
                <w:tblCellSpacing w:w="0" w:type="dxa"/>
              </w:trPr>
              <w:tc>
                <w:tcPr>
                  <w:tcW w:w="2800" w:type="dxa"/>
                  <w:noWrap/>
                  <w:hideMark/>
                </w:tcPr>
                <w:p w14:paraId="7A6156DD"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lastRenderedPageBreak/>
                    <w:t>Version:</w:t>
                  </w:r>
                </w:p>
              </w:tc>
              <w:tc>
                <w:tcPr>
                  <w:tcW w:w="2870" w:type="dxa"/>
                  <w:vAlign w:val="center"/>
                  <w:hideMark/>
                </w:tcPr>
                <w:p w14:paraId="034E585F"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Synopsis 2</w:t>
                  </w:r>
                </w:p>
              </w:tc>
            </w:tr>
            <w:tr w:rsidR="001760B8" w:rsidRPr="005C7C79" w14:paraId="778B2E9E" w14:textId="77777777" w:rsidTr="00BD3C6B">
              <w:trPr>
                <w:tblCellSpacing w:w="0" w:type="dxa"/>
              </w:trPr>
              <w:tc>
                <w:tcPr>
                  <w:tcW w:w="2800" w:type="dxa"/>
                  <w:noWrap/>
                  <w:hideMark/>
                </w:tcPr>
                <w:p w14:paraId="09C5B40A"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Posted Date:</w:t>
                  </w:r>
                </w:p>
              </w:tc>
              <w:tc>
                <w:tcPr>
                  <w:tcW w:w="2870" w:type="dxa"/>
                  <w:vAlign w:val="center"/>
                  <w:hideMark/>
                </w:tcPr>
                <w:p w14:paraId="00988DF9"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Oct 28, 2019</w:t>
                  </w:r>
                </w:p>
              </w:tc>
            </w:tr>
            <w:tr w:rsidR="001760B8" w:rsidRPr="005C7C79" w14:paraId="6C4AD97E" w14:textId="77777777" w:rsidTr="00BD3C6B">
              <w:trPr>
                <w:tblCellSpacing w:w="0" w:type="dxa"/>
              </w:trPr>
              <w:tc>
                <w:tcPr>
                  <w:tcW w:w="2800" w:type="dxa"/>
                  <w:noWrap/>
                  <w:hideMark/>
                </w:tcPr>
                <w:p w14:paraId="31886733"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Last Updated Date:</w:t>
                  </w:r>
                </w:p>
              </w:tc>
              <w:tc>
                <w:tcPr>
                  <w:tcW w:w="2870" w:type="dxa"/>
                  <w:vAlign w:val="center"/>
                  <w:hideMark/>
                </w:tcPr>
                <w:p w14:paraId="58EBE206"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Oct 28, 2019</w:t>
                  </w:r>
                </w:p>
              </w:tc>
            </w:tr>
            <w:tr w:rsidR="001760B8" w:rsidRPr="005C7C79" w14:paraId="45031426" w14:textId="77777777" w:rsidTr="00BD3C6B">
              <w:trPr>
                <w:tblCellSpacing w:w="0" w:type="dxa"/>
              </w:trPr>
              <w:tc>
                <w:tcPr>
                  <w:tcW w:w="2800" w:type="dxa"/>
                  <w:noWrap/>
                  <w:hideMark/>
                </w:tcPr>
                <w:p w14:paraId="0E86A466"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Original Closing Date for Applications:</w:t>
                  </w:r>
                </w:p>
              </w:tc>
              <w:tc>
                <w:tcPr>
                  <w:tcW w:w="2870" w:type="dxa"/>
                  <w:vAlign w:val="center"/>
                  <w:hideMark/>
                </w:tcPr>
                <w:p w14:paraId="5E5D86A3"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Sep 30, 2020  </w:t>
                  </w:r>
                </w:p>
              </w:tc>
            </w:tr>
            <w:tr w:rsidR="001760B8" w:rsidRPr="005C7C79" w14:paraId="79EEF905" w14:textId="77777777" w:rsidTr="00BD3C6B">
              <w:trPr>
                <w:tblCellSpacing w:w="0" w:type="dxa"/>
              </w:trPr>
              <w:tc>
                <w:tcPr>
                  <w:tcW w:w="2800" w:type="dxa"/>
                  <w:noWrap/>
                  <w:hideMark/>
                </w:tcPr>
                <w:p w14:paraId="2228D617"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Current Closing Date for Applications:</w:t>
                  </w:r>
                </w:p>
              </w:tc>
              <w:tc>
                <w:tcPr>
                  <w:tcW w:w="2870" w:type="dxa"/>
                  <w:vAlign w:val="center"/>
                  <w:hideMark/>
                </w:tcPr>
                <w:p w14:paraId="13A9F37F"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Sep 30, 2020  </w:t>
                  </w:r>
                </w:p>
              </w:tc>
            </w:tr>
            <w:tr w:rsidR="001760B8" w:rsidRPr="005C7C79" w14:paraId="4F279674" w14:textId="77777777" w:rsidTr="00BD3C6B">
              <w:trPr>
                <w:tblCellSpacing w:w="0" w:type="dxa"/>
              </w:trPr>
              <w:tc>
                <w:tcPr>
                  <w:tcW w:w="2800" w:type="dxa"/>
                  <w:noWrap/>
                  <w:hideMark/>
                </w:tcPr>
                <w:p w14:paraId="5FD42342"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Archive Date:</w:t>
                  </w:r>
                </w:p>
              </w:tc>
              <w:tc>
                <w:tcPr>
                  <w:tcW w:w="2870" w:type="dxa"/>
                  <w:vAlign w:val="center"/>
                  <w:hideMark/>
                </w:tcPr>
                <w:p w14:paraId="68599149"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 </w:t>
                  </w:r>
                </w:p>
              </w:tc>
            </w:tr>
            <w:tr w:rsidR="001760B8" w:rsidRPr="005C7C79" w14:paraId="40BC748C" w14:textId="77777777" w:rsidTr="00BD3C6B">
              <w:trPr>
                <w:tblCellSpacing w:w="0" w:type="dxa"/>
              </w:trPr>
              <w:tc>
                <w:tcPr>
                  <w:tcW w:w="2800" w:type="dxa"/>
                  <w:noWrap/>
                  <w:hideMark/>
                </w:tcPr>
                <w:p w14:paraId="3CC3C06D"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Estimated Total Program Funding:</w:t>
                  </w:r>
                </w:p>
              </w:tc>
              <w:tc>
                <w:tcPr>
                  <w:tcW w:w="2870" w:type="dxa"/>
                  <w:vAlign w:val="center"/>
                  <w:hideMark/>
                </w:tcPr>
                <w:p w14:paraId="3CB9D8BC"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$70,000,000</w:t>
                  </w:r>
                </w:p>
              </w:tc>
            </w:tr>
            <w:tr w:rsidR="001760B8" w:rsidRPr="005C7C79" w14:paraId="5117F054" w14:textId="77777777" w:rsidTr="00BD3C6B">
              <w:trPr>
                <w:tblCellSpacing w:w="0" w:type="dxa"/>
              </w:trPr>
              <w:tc>
                <w:tcPr>
                  <w:tcW w:w="2800" w:type="dxa"/>
                  <w:noWrap/>
                  <w:hideMark/>
                </w:tcPr>
                <w:p w14:paraId="18CFE6F1"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Award Ceiling:</w:t>
                  </w:r>
                </w:p>
              </w:tc>
              <w:tc>
                <w:tcPr>
                  <w:tcW w:w="2870" w:type="dxa"/>
                  <w:vAlign w:val="center"/>
                  <w:hideMark/>
                </w:tcPr>
                <w:p w14:paraId="7ADB7B59"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$500,000</w:t>
                  </w:r>
                </w:p>
              </w:tc>
            </w:tr>
            <w:tr w:rsidR="001760B8" w:rsidRPr="005C7C79" w14:paraId="0686B5E6" w14:textId="77777777" w:rsidTr="00BD3C6B">
              <w:trPr>
                <w:tblCellSpacing w:w="0" w:type="dxa"/>
              </w:trPr>
              <w:tc>
                <w:tcPr>
                  <w:tcW w:w="2800" w:type="dxa"/>
                  <w:noWrap/>
                  <w:hideMark/>
                </w:tcPr>
                <w:p w14:paraId="1E6BAF0B"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Award Floor:</w:t>
                  </w:r>
                </w:p>
              </w:tc>
              <w:tc>
                <w:tcPr>
                  <w:tcW w:w="2870" w:type="dxa"/>
                  <w:vAlign w:val="center"/>
                  <w:hideMark/>
                </w:tcPr>
                <w:p w14:paraId="2426FB62"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 </w:t>
                  </w:r>
                </w:p>
              </w:tc>
            </w:tr>
          </w:tbl>
          <w:p w14:paraId="78FCDD1E" w14:textId="77777777" w:rsidR="001760B8" w:rsidRPr="005C7C79" w:rsidRDefault="001760B8" w:rsidP="00BD3C6B">
            <w:pPr>
              <w:pStyle w:val="NoSpacing"/>
              <w:rPr>
                <w:rFonts w:ascii="Helvetica" w:hAnsi="Helvetica" w:cs="Helvetica"/>
                <w:color w:val="222222"/>
              </w:rPr>
            </w:pPr>
          </w:p>
        </w:tc>
      </w:tr>
    </w:tbl>
    <w:p w14:paraId="17E776FE" w14:textId="77777777" w:rsidR="001760B8" w:rsidRPr="005C7C79" w:rsidRDefault="001760B8" w:rsidP="001760B8">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1760B8" w:rsidRPr="005C7C79" w14:paraId="4E16A63B" w14:textId="77777777" w:rsidTr="00BD3C6B">
        <w:trPr>
          <w:tblCellSpacing w:w="0" w:type="dxa"/>
        </w:trPr>
        <w:tc>
          <w:tcPr>
            <w:tcW w:w="0" w:type="auto"/>
            <w:noWrap/>
            <w:hideMark/>
          </w:tcPr>
          <w:p w14:paraId="25CC9F47"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Eligible Applicants:</w:t>
            </w:r>
          </w:p>
        </w:tc>
        <w:tc>
          <w:tcPr>
            <w:tcW w:w="5000" w:type="pct"/>
            <w:vAlign w:val="center"/>
            <w:hideMark/>
          </w:tcPr>
          <w:p w14:paraId="360738B1"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Others (see text field entitled "Additional Information on Eligibility" for clarification)</w:t>
            </w:r>
          </w:p>
        </w:tc>
      </w:tr>
      <w:tr w:rsidR="001760B8" w:rsidRPr="005C7C79" w14:paraId="7DE813D7" w14:textId="77777777" w:rsidTr="00BD3C6B">
        <w:trPr>
          <w:tblCellSpacing w:w="0" w:type="dxa"/>
        </w:trPr>
        <w:tc>
          <w:tcPr>
            <w:tcW w:w="0" w:type="auto"/>
            <w:noWrap/>
            <w:hideMark/>
          </w:tcPr>
          <w:p w14:paraId="55F40DA8"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Additional Information on Eligibility:</w:t>
            </w:r>
          </w:p>
        </w:tc>
        <w:tc>
          <w:tcPr>
            <w:tcW w:w="5000" w:type="pct"/>
            <w:vAlign w:val="center"/>
            <w:hideMark/>
          </w:tcPr>
          <w:p w14:paraId="0EBCD946"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Eligible applicants are agricultural producers and rural small businesses. All agricultural producers, including farmers and ranchers, who gain 50% or more of their gross income from the agricultural operations are eligible. Small businesses that are located in a rural area can also apply. Rural electric cooperatives may also be eligible to apply. Additional Information on Eligibility: Citizenship - To be eligible, applicants must be individuals or entities at least 51 percent owned by persons who are either: 1) citizens of the United States (U.S.),the Republic of Palau, the Federated States of Micronesia, the Republic of the Marshall Islands, or American Samoa; or 2) legally admitted permanent residents residing in the U.S.Project - The project must be to conduct a feasibility study for a renewable energy system. Eligible technologies include: projects that produce energy from wind, solar, biomass, geothermal, hydro power and hydrogen-based sources. All projects must be located in a rural area and must be owned by the applicant. Legal authority and responsibility - Each applicant must have, or obtain, the legal authority necessary to carry out the purpose of the grant.</w:t>
            </w:r>
          </w:p>
        </w:tc>
      </w:tr>
    </w:tbl>
    <w:p w14:paraId="4B4E0EE6" w14:textId="77777777" w:rsidR="001760B8" w:rsidRPr="005C7C79" w:rsidRDefault="001760B8" w:rsidP="001760B8">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1760B8" w:rsidRPr="005C7C79" w14:paraId="06FDF3BE" w14:textId="77777777" w:rsidTr="00BD3C6B">
        <w:trPr>
          <w:tblCellSpacing w:w="0" w:type="dxa"/>
        </w:trPr>
        <w:tc>
          <w:tcPr>
            <w:tcW w:w="0" w:type="auto"/>
            <w:noWrap/>
            <w:hideMark/>
          </w:tcPr>
          <w:p w14:paraId="0C9E67B2"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Agency Name:</w:t>
            </w:r>
          </w:p>
        </w:tc>
        <w:tc>
          <w:tcPr>
            <w:tcW w:w="5000" w:type="pct"/>
            <w:vAlign w:val="center"/>
            <w:hideMark/>
          </w:tcPr>
          <w:p w14:paraId="33FCDED9"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Business and Cooperative Programs</w:t>
            </w:r>
          </w:p>
        </w:tc>
      </w:tr>
      <w:tr w:rsidR="001760B8" w:rsidRPr="005C7C79" w14:paraId="6D2EE522" w14:textId="77777777" w:rsidTr="00BD3C6B">
        <w:trPr>
          <w:tblCellSpacing w:w="0" w:type="dxa"/>
        </w:trPr>
        <w:tc>
          <w:tcPr>
            <w:tcW w:w="0" w:type="auto"/>
            <w:noWrap/>
            <w:hideMark/>
          </w:tcPr>
          <w:p w14:paraId="577C6962"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Description:</w:t>
            </w:r>
          </w:p>
        </w:tc>
        <w:tc>
          <w:tcPr>
            <w:tcW w:w="5000" w:type="pct"/>
            <w:vAlign w:val="center"/>
            <w:hideMark/>
          </w:tcPr>
          <w:p w14:paraId="5AE3B8A1"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The Rural Energy for America Program will provide funds to agricultural producers and rural small businesses to install renewable energy systems and energy efficiency improvements. The Rural Energy for America Program is designed to help agricultural producers and rural small businesses reduce energy costs and consumption and help meet the nations critical energy needs. The grants are awarded on a competitive basis.</w:t>
            </w:r>
          </w:p>
        </w:tc>
      </w:tr>
      <w:tr w:rsidR="001760B8" w:rsidRPr="005C7C79" w14:paraId="137A7A02" w14:textId="77777777" w:rsidTr="00BD3C6B">
        <w:trPr>
          <w:tblCellSpacing w:w="0" w:type="dxa"/>
        </w:trPr>
        <w:tc>
          <w:tcPr>
            <w:tcW w:w="0" w:type="auto"/>
            <w:noWrap/>
            <w:hideMark/>
          </w:tcPr>
          <w:p w14:paraId="3B1931BA"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Link to Additional Information:</w:t>
            </w:r>
          </w:p>
        </w:tc>
        <w:tc>
          <w:tcPr>
            <w:tcW w:w="5000" w:type="pct"/>
            <w:vAlign w:val="center"/>
            <w:hideMark/>
          </w:tcPr>
          <w:p w14:paraId="50958775" w14:textId="77777777" w:rsidR="001760B8" w:rsidRPr="005C7C79" w:rsidRDefault="00816A1B" w:rsidP="00BD3C6B">
            <w:pPr>
              <w:pStyle w:val="NoSpacing"/>
              <w:rPr>
                <w:rFonts w:ascii="Helvetica" w:hAnsi="Helvetica" w:cs="Helvetica"/>
                <w:color w:val="222222"/>
              </w:rPr>
            </w:pPr>
            <w:hyperlink r:id="rId156" w:tgtFrame="_blank" w:tooltip="Link to Additional Information" w:history="1">
              <w:r w:rsidR="001760B8" w:rsidRPr="005C7C79">
                <w:rPr>
                  <w:rStyle w:val="Hyperlink"/>
                  <w:rFonts w:ascii="Helvetica" w:hAnsi="Helvetica" w:cs="Helvetica"/>
                </w:rPr>
                <w:t>Program Notice</w:t>
              </w:r>
            </w:hyperlink>
          </w:p>
        </w:tc>
      </w:tr>
      <w:tr w:rsidR="001760B8" w:rsidRPr="005C7C79" w14:paraId="49E71096" w14:textId="77777777" w:rsidTr="00BD3C6B">
        <w:trPr>
          <w:tblCellSpacing w:w="0" w:type="dxa"/>
        </w:trPr>
        <w:tc>
          <w:tcPr>
            <w:tcW w:w="0" w:type="auto"/>
            <w:noWrap/>
            <w:hideMark/>
          </w:tcPr>
          <w:p w14:paraId="5CA764C8" w14:textId="77777777" w:rsidR="001760B8" w:rsidRPr="005C7C79" w:rsidRDefault="001760B8" w:rsidP="00BD3C6B">
            <w:pPr>
              <w:pStyle w:val="NoSpacing"/>
              <w:rPr>
                <w:rFonts w:ascii="Helvetica" w:hAnsi="Helvetica" w:cs="Helvetica"/>
                <w:b/>
                <w:bCs/>
                <w:color w:val="222222"/>
              </w:rPr>
            </w:pPr>
            <w:r w:rsidRPr="005C7C79">
              <w:rPr>
                <w:rFonts w:ascii="Helvetica" w:hAnsi="Helvetica" w:cs="Helvetica"/>
                <w:b/>
                <w:bCs/>
                <w:color w:val="222222"/>
              </w:rPr>
              <w:t>Grantor Contact Information:</w:t>
            </w:r>
          </w:p>
        </w:tc>
        <w:tc>
          <w:tcPr>
            <w:tcW w:w="5000" w:type="pct"/>
            <w:vAlign w:val="center"/>
            <w:hideMark/>
          </w:tcPr>
          <w:p w14:paraId="1CD2467E" w14:textId="77777777" w:rsidR="001760B8" w:rsidRPr="005C7C79" w:rsidRDefault="001760B8" w:rsidP="00BD3C6B">
            <w:pPr>
              <w:pStyle w:val="NoSpacing"/>
              <w:rPr>
                <w:rFonts w:ascii="Helvetica" w:hAnsi="Helvetica" w:cs="Helvetica"/>
                <w:color w:val="222222"/>
              </w:rPr>
            </w:pPr>
            <w:r w:rsidRPr="005C7C79">
              <w:rPr>
                <w:rFonts w:ascii="Helvetica" w:hAnsi="Helvetica" w:cs="Helvetica"/>
                <w:color w:val="222222"/>
              </w:rPr>
              <w:t>If you have difficulty accessing the full announcement electronically, please contact:</w:t>
            </w:r>
            <w:r w:rsidRPr="005C7C79">
              <w:rPr>
                <w:rFonts w:ascii="Helvetica" w:hAnsi="Helvetica" w:cs="Helvetica"/>
                <w:color w:val="222222"/>
              </w:rPr>
              <w:br/>
            </w:r>
            <w:r w:rsidRPr="005C7C79">
              <w:rPr>
                <w:rFonts w:ascii="Helvetica" w:hAnsi="Helvetica" w:cs="Helvetica"/>
                <w:color w:val="222222"/>
              </w:rPr>
              <w:br/>
              <w:t>Maureen Hessel Energy Specialist Phone 202-401-0142</w:t>
            </w:r>
            <w:r w:rsidRPr="005C7C79">
              <w:rPr>
                <w:rFonts w:ascii="Helvetica" w:hAnsi="Helvetica" w:cs="Helvetica"/>
                <w:color w:val="222222"/>
              </w:rPr>
              <w:br/>
            </w:r>
            <w:r w:rsidRPr="005C7C79">
              <w:rPr>
                <w:rFonts w:ascii="Helvetica" w:hAnsi="Helvetica" w:cs="Helvetica"/>
                <w:color w:val="222222"/>
              </w:rPr>
              <w:br/>
            </w:r>
            <w:hyperlink r:id="rId157" w:history="1">
              <w:r w:rsidRPr="005C7C79">
                <w:rPr>
                  <w:rStyle w:val="Hyperlink"/>
                  <w:rFonts w:ascii="Helvetica" w:hAnsi="Helvetica" w:cs="Helvetica"/>
                </w:rPr>
                <w:t>Program Contact</w:t>
              </w:r>
            </w:hyperlink>
          </w:p>
        </w:tc>
      </w:tr>
    </w:tbl>
    <w:p w14:paraId="3B0A0FF1" w14:textId="0AAC8444" w:rsidR="001760B8" w:rsidRPr="00C450F4" w:rsidRDefault="001760B8" w:rsidP="00C450F4">
      <w:r w:rsidRPr="00F35C59">
        <w:rPr>
          <w:color w:val="222222"/>
        </w:rPr>
        <w:br/>
      </w:r>
      <w:hyperlink r:id="rId158" w:tgtFrame="_blank" w:history="1">
        <w:r w:rsidRPr="00F35C59">
          <w:rPr>
            <w:rStyle w:val="Hyperlink"/>
            <w:rFonts w:ascii="Helvetica" w:hAnsi="Helvetica" w:cs="Helvetica"/>
            <w:color w:val="1155CC"/>
            <w:shd w:val="clear" w:color="auto" w:fill="FFFFFF"/>
          </w:rPr>
          <w:t>https://www.grants.gov/web/grants/view-opportunity.html?oppId=321976</w:t>
        </w:r>
      </w:hyperlink>
    </w:p>
    <w:p w14:paraId="175AEC7D" w14:textId="77777777" w:rsidR="001760B8" w:rsidRPr="00C450F4" w:rsidRDefault="001760B8" w:rsidP="00C450F4"/>
    <w:p w14:paraId="6CCA5E8D" w14:textId="77777777" w:rsidR="008969AA" w:rsidRPr="008969AA" w:rsidRDefault="008969AA" w:rsidP="008969AA"/>
    <w:p w14:paraId="2524A6B1" w14:textId="2A9A30F3" w:rsidR="00AC296C" w:rsidRPr="008969AA" w:rsidRDefault="00AC296C" w:rsidP="008969AA">
      <w:bookmarkStart w:id="92" w:name="EPAUtilitiesTAT"/>
      <w:bookmarkStart w:id="93" w:name="AGUtilitiesTAT"/>
      <w:bookmarkEnd w:id="92"/>
      <w:bookmarkEnd w:id="93"/>
    </w:p>
    <w:p w14:paraId="78549924" w14:textId="77777777" w:rsidR="008969AA" w:rsidRPr="005D3F9C" w:rsidRDefault="008969AA" w:rsidP="0077741F">
      <w:pPr>
        <w:pBdr>
          <w:bottom w:val="double" w:sz="6" w:space="1" w:color="auto"/>
        </w:pBdr>
        <w:autoSpaceDE w:val="0"/>
        <w:autoSpaceDN w:val="0"/>
        <w:adjustRightInd w:val="0"/>
        <w:rPr>
          <w:rFonts w:ascii="Helvetica" w:hAnsi="Helvetica"/>
          <w:b/>
        </w:rPr>
      </w:pPr>
    </w:p>
    <w:p w14:paraId="62D9C94D" w14:textId="77777777" w:rsidR="0077741F" w:rsidRPr="005D3F9C" w:rsidRDefault="0077741F" w:rsidP="0077741F">
      <w:pPr>
        <w:rPr>
          <w:rFonts w:ascii="Helvetica" w:hAnsi="Helvetica"/>
        </w:rPr>
      </w:pPr>
    </w:p>
    <w:p w14:paraId="580C67FC" w14:textId="77777777" w:rsidR="0077741F" w:rsidRPr="001D72F9" w:rsidRDefault="0077741F" w:rsidP="0077741F">
      <w:pPr>
        <w:autoSpaceDE w:val="0"/>
        <w:autoSpaceDN w:val="0"/>
        <w:adjustRightInd w:val="0"/>
        <w:outlineLvl w:val="0"/>
        <w:rPr>
          <w:rFonts w:ascii="Helvetica" w:hAnsi="Helvetica"/>
          <w:b/>
          <w:sz w:val="28"/>
          <w:szCs w:val="28"/>
        </w:rPr>
      </w:pPr>
      <w:bookmarkStart w:id="94" w:name="AGFarmersMarketMod"/>
      <w:bookmarkStart w:id="95" w:name="AGWomen"/>
      <w:bookmarkStart w:id="96" w:name="DOC"/>
      <w:bookmarkEnd w:id="94"/>
      <w:bookmarkEnd w:id="95"/>
      <w:bookmarkEnd w:id="96"/>
      <w:r w:rsidRPr="001D72F9">
        <w:rPr>
          <w:rFonts w:ascii="Helvetica" w:hAnsi="Helvetica"/>
          <w:b/>
          <w:sz w:val="28"/>
          <w:szCs w:val="28"/>
        </w:rPr>
        <w:t>Department of Commerce</w:t>
      </w:r>
    </w:p>
    <w:p w14:paraId="78B1FF93" w14:textId="77777777" w:rsidR="0077741F" w:rsidRPr="005D3F9C" w:rsidRDefault="0077741F" w:rsidP="0077741F">
      <w:pPr>
        <w:widowControl w:val="0"/>
        <w:autoSpaceDE w:val="0"/>
        <w:autoSpaceDN w:val="0"/>
        <w:adjustRightInd w:val="0"/>
        <w:rPr>
          <w:rFonts w:ascii="Helvetica" w:hAnsi="Helvetica" w:cs="Helvetica"/>
        </w:rPr>
      </w:pPr>
    </w:p>
    <w:p w14:paraId="070E9105" w14:textId="71F0C7D7" w:rsidR="00F928A0" w:rsidRPr="00290B14" w:rsidRDefault="0077741F" w:rsidP="00290B14">
      <w:pPr>
        <w:rPr>
          <w:rStyle w:val="Hyperlink"/>
          <w:rFonts w:ascii="Helvetica" w:hAnsi="Helvetica"/>
          <w:b/>
          <w:bCs/>
          <w:color w:val="auto"/>
          <w:u w:val="none"/>
        </w:rPr>
      </w:pPr>
      <w:bookmarkStart w:id="97" w:name="DOCPrograms"/>
      <w:bookmarkEnd w:id="97"/>
      <w:r w:rsidRPr="00AC4C74">
        <w:rPr>
          <w:rFonts w:ascii="Helvetica" w:hAnsi="Helvetica"/>
          <w:b/>
          <w:bCs/>
        </w:rPr>
        <w:t>Programs:</w:t>
      </w:r>
      <w:bookmarkStart w:id="98" w:name="DOCBluefin"/>
      <w:bookmarkStart w:id="99" w:name="DOCNewAquaculture19"/>
      <w:bookmarkEnd w:id="98"/>
      <w:bookmarkEnd w:id="99"/>
    </w:p>
    <w:p w14:paraId="620EF71D" w14:textId="77777777" w:rsidR="00CC1286" w:rsidRDefault="00CC1286" w:rsidP="00C80AC4">
      <w:pPr>
        <w:pStyle w:val="NoSpacing"/>
        <w:rPr>
          <w:rFonts w:ascii="Helvetica" w:hAnsi="Helvetica" w:cs="Helvetica"/>
          <w:color w:val="222222"/>
          <w:sz w:val="24"/>
          <w:szCs w:val="24"/>
          <w:shd w:val="clear" w:color="auto" w:fill="FFFFFF"/>
        </w:rPr>
      </w:pPr>
      <w:bookmarkStart w:id="100" w:name="DOCBREP"/>
      <w:bookmarkEnd w:id="100"/>
    </w:p>
    <w:p w14:paraId="5567B96D" w14:textId="77777777" w:rsidR="00CC1286" w:rsidRDefault="00CC1286" w:rsidP="00C80AC4">
      <w:pPr>
        <w:pStyle w:val="NoSpacing"/>
        <w:rPr>
          <w:rFonts w:ascii="Helvetica" w:hAnsi="Helvetica" w:cs="Helvetica"/>
          <w:color w:val="222222"/>
          <w:sz w:val="24"/>
          <w:szCs w:val="24"/>
          <w:shd w:val="clear" w:color="auto" w:fill="FFFFFF"/>
        </w:rPr>
      </w:pPr>
      <w:bookmarkStart w:id="101" w:name="DOCPSIAP"/>
      <w:bookmarkEnd w:id="101"/>
      <w:r w:rsidRPr="007F087C">
        <w:rPr>
          <w:rFonts w:ascii="Helvetica" w:hAnsi="Helvetica" w:cs="Helvetica"/>
          <w:color w:val="222222"/>
          <w:sz w:val="24"/>
          <w:szCs w:val="24"/>
          <w:shd w:val="clear" w:color="auto" w:fill="FFFFFF"/>
        </w:rPr>
        <w:t>National Institute of Standards and Technology</w:t>
      </w:r>
      <w:r w:rsidRPr="007F087C">
        <w:rPr>
          <w:rFonts w:ascii="Helvetica" w:hAnsi="Helvetica" w:cs="Helvetica"/>
          <w:color w:val="222222"/>
          <w:sz w:val="24"/>
          <w:szCs w:val="24"/>
        </w:rPr>
        <w:br/>
      </w:r>
      <w:r w:rsidRPr="007F087C">
        <w:rPr>
          <w:rFonts w:ascii="Helvetica" w:hAnsi="Helvetica" w:cs="Helvetica"/>
          <w:color w:val="222222"/>
          <w:sz w:val="24"/>
          <w:szCs w:val="24"/>
          <w:shd w:val="clear" w:color="auto" w:fill="FFFFFF"/>
        </w:rPr>
        <w:t xml:space="preserve">NIST Public Safety Innovation Accelerator Program (PSIAP) – Follow-on Funding for Technical and </w:t>
      </w:r>
      <w:r w:rsidRPr="007F087C">
        <w:rPr>
          <w:rFonts w:ascii="Helvetica" w:hAnsi="Helvetica" w:cs="Helvetica"/>
          <w:color w:val="222222"/>
          <w:sz w:val="24"/>
          <w:szCs w:val="24"/>
          <w:shd w:val="clear" w:color="auto" w:fill="FFFFFF"/>
        </w:rPr>
        <w:lastRenderedPageBreak/>
        <w:t>Business Assistance and Demonstration Projects with Public Safety Agencies</w:t>
      </w:r>
      <w:r w:rsidRPr="007F087C">
        <w:rPr>
          <w:rFonts w:ascii="Helvetica" w:hAnsi="Helvetica" w:cs="Helvetica"/>
          <w:color w:val="222222"/>
          <w:sz w:val="24"/>
          <w:szCs w:val="24"/>
        </w:rPr>
        <w:br/>
      </w:r>
      <w:r w:rsidRPr="007F087C">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CC1286" w:rsidRPr="00CC1286" w14:paraId="4D45FC3E" w14:textId="77777777" w:rsidTr="00CC1286">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618"/>
              <w:gridCol w:w="3627"/>
            </w:tblGrid>
            <w:tr w:rsidR="00CC1286" w:rsidRPr="00CC1286" w14:paraId="1CE3ED4F" w14:textId="77777777" w:rsidTr="00CC1286">
              <w:trPr>
                <w:tblCellSpacing w:w="0" w:type="dxa"/>
              </w:trPr>
              <w:tc>
                <w:tcPr>
                  <w:tcW w:w="1336" w:type="dxa"/>
                  <w:noWrap/>
                  <w:hideMark/>
                </w:tcPr>
                <w:p w14:paraId="4B412ED3"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Document Type:</w:t>
                  </w:r>
                </w:p>
              </w:tc>
              <w:tc>
                <w:tcPr>
                  <w:tcW w:w="3936" w:type="dxa"/>
                  <w:vAlign w:val="center"/>
                  <w:hideMark/>
                </w:tcPr>
                <w:p w14:paraId="1EAE3996"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Grants Notice</w:t>
                  </w:r>
                </w:p>
              </w:tc>
            </w:tr>
            <w:tr w:rsidR="00CC1286" w:rsidRPr="00CC1286" w14:paraId="697DA680" w14:textId="77777777" w:rsidTr="00CC1286">
              <w:trPr>
                <w:tblCellSpacing w:w="0" w:type="dxa"/>
              </w:trPr>
              <w:tc>
                <w:tcPr>
                  <w:tcW w:w="1336" w:type="dxa"/>
                  <w:noWrap/>
                  <w:hideMark/>
                </w:tcPr>
                <w:p w14:paraId="6F13C3EB"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Funding Opportunity Number:</w:t>
                  </w:r>
                </w:p>
              </w:tc>
              <w:tc>
                <w:tcPr>
                  <w:tcW w:w="3936" w:type="dxa"/>
                  <w:vAlign w:val="center"/>
                  <w:hideMark/>
                </w:tcPr>
                <w:p w14:paraId="644FEE81"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2020-NIST-PSIAP-TABA-01</w:t>
                  </w:r>
                </w:p>
              </w:tc>
            </w:tr>
            <w:tr w:rsidR="00CC1286" w:rsidRPr="00CC1286" w14:paraId="0DD197FC" w14:textId="77777777" w:rsidTr="00CC1286">
              <w:trPr>
                <w:tblCellSpacing w:w="0" w:type="dxa"/>
              </w:trPr>
              <w:tc>
                <w:tcPr>
                  <w:tcW w:w="1336" w:type="dxa"/>
                  <w:noWrap/>
                  <w:hideMark/>
                </w:tcPr>
                <w:p w14:paraId="14695BF6"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Funding Opportunity Title:</w:t>
                  </w:r>
                </w:p>
              </w:tc>
              <w:tc>
                <w:tcPr>
                  <w:tcW w:w="3936" w:type="dxa"/>
                  <w:vAlign w:val="center"/>
                  <w:hideMark/>
                </w:tcPr>
                <w:p w14:paraId="28F9AF94"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NIST Public Safety Innovation Accelerator Program (PSIAP) – Follow-on Funding for Technical and Business Assistance and Demonstration Projects with Public Safety Agencies</w:t>
                  </w:r>
                </w:p>
              </w:tc>
            </w:tr>
            <w:tr w:rsidR="00CC1286" w:rsidRPr="00CC1286" w14:paraId="1A606189" w14:textId="77777777" w:rsidTr="00CC1286">
              <w:trPr>
                <w:tblCellSpacing w:w="0" w:type="dxa"/>
              </w:trPr>
              <w:tc>
                <w:tcPr>
                  <w:tcW w:w="1336" w:type="dxa"/>
                  <w:noWrap/>
                  <w:hideMark/>
                </w:tcPr>
                <w:p w14:paraId="3CC06282"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Opportunity Category:</w:t>
                  </w:r>
                </w:p>
              </w:tc>
              <w:tc>
                <w:tcPr>
                  <w:tcW w:w="3936" w:type="dxa"/>
                  <w:vAlign w:val="center"/>
                  <w:hideMark/>
                </w:tcPr>
                <w:p w14:paraId="3B8FE567"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Discretionary</w:t>
                  </w:r>
                </w:p>
              </w:tc>
            </w:tr>
            <w:tr w:rsidR="00CC1286" w:rsidRPr="00CC1286" w14:paraId="5599CC0D" w14:textId="77777777" w:rsidTr="00CC1286">
              <w:trPr>
                <w:tblCellSpacing w:w="0" w:type="dxa"/>
              </w:trPr>
              <w:tc>
                <w:tcPr>
                  <w:tcW w:w="1336" w:type="dxa"/>
                  <w:noWrap/>
                  <w:hideMark/>
                </w:tcPr>
                <w:p w14:paraId="7E8A7253"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Opportunity Category Explanation:</w:t>
                  </w:r>
                </w:p>
              </w:tc>
              <w:tc>
                <w:tcPr>
                  <w:tcW w:w="3936" w:type="dxa"/>
                  <w:vAlign w:val="center"/>
                  <w:hideMark/>
                </w:tcPr>
                <w:p w14:paraId="2050C4C7"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 </w:t>
                  </w:r>
                </w:p>
              </w:tc>
            </w:tr>
            <w:tr w:rsidR="00CC1286" w:rsidRPr="00CC1286" w14:paraId="196B35ED" w14:textId="77777777" w:rsidTr="00CC1286">
              <w:trPr>
                <w:tblCellSpacing w:w="0" w:type="dxa"/>
              </w:trPr>
              <w:tc>
                <w:tcPr>
                  <w:tcW w:w="1336" w:type="dxa"/>
                  <w:noWrap/>
                  <w:hideMark/>
                </w:tcPr>
                <w:p w14:paraId="0835ECB0"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Funding Instrument Type:</w:t>
                  </w:r>
                </w:p>
              </w:tc>
              <w:tc>
                <w:tcPr>
                  <w:tcW w:w="3936" w:type="dxa"/>
                  <w:vAlign w:val="center"/>
                  <w:hideMark/>
                </w:tcPr>
                <w:p w14:paraId="17C5C6E0"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Cooperative Agreement</w:t>
                  </w:r>
                  <w:r w:rsidRPr="00CC1286">
                    <w:rPr>
                      <w:rFonts w:ascii="Helvetica" w:hAnsi="Helvetica" w:cs="Helvetica"/>
                      <w:color w:val="222222"/>
                    </w:rPr>
                    <w:br/>
                    <w:t>Grant</w:t>
                  </w:r>
                </w:p>
              </w:tc>
            </w:tr>
            <w:tr w:rsidR="00CC1286" w:rsidRPr="00CC1286" w14:paraId="3DE6622C" w14:textId="77777777" w:rsidTr="00CC1286">
              <w:trPr>
                <w:tblCellSpacing w:w="0" w:type="dxa"/>
              </w:trPr>
              <w:tc>
                <w:tcPr>
                  <w:tcW w:w="1336" w:type="dxa"/>
                  <w:noWrap/>
                  <w:hideMark/>
                </w:tcPr>
                <w:p w14:paraId="41008191"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Category of Funding Activity:</w:t>
                  </w:r>
                </w:p>
              </w:tc>
              <w:tc>
                <w:tcPr>
                  <w:tcW w:w="3936" w:type="dxa"/>
                  <w:vAlign w:val="center"/>
                  <w:hideMark/>
                </w:tcPr>
                <w:p w14:paraId="4B77618E"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Science and Technology and other Research and Development</w:t>
                  </w:r>
                </w:p>
              </w:tc>
            </w:tr>
            <w:tr w:rsidR="00CC1286" w:rsidRPr="00CC1286" w14:paraId="1A30E5DF" w14:textId="77777777" w:rsidTr="00CC1286">
              <w:trPr>
                <w:tblCellSpacing w:w="0" w:type="dxa"/>
              </w:trPr>
              <w:tc>
                <w:tcPr>
                  <w:tcW w:w="1336" w:type="dxa"/>
                  <w:noWrap/>
                  <w:hideMark/>
                </w:tcPr>
                <w:p w14:paraId="4A5106CE"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Category Explanation:</w:t>
                  </w:r>
                </w:p>
              </w:tc>
              <w:tc>
                <w:tcPr>
                  <w:tcW w:w="3936" w:type="dxa"/>
                  <w:vAlign w:val="center"/>
                  <w:hideMark/>
                </w:tcPr>
                <w:p w14:paraId="217ED7FE"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 </w:t>
                  </w:r>
                </w:p>
              </w:tc>
            </w:tr>
            <w:tr w:rsidR="00CC1286" w:rsidRPr="00CC1286" w14:paraId="58B9589D" w14:textId="77777777" w:rsidTr="00CC1286">
              <w:trPr>
                <w:tblCellSpacing w:w="0" w:type="dxa"/>
              </w:trPr>
              <w:tc>
                <w:tcPr>
                  <w:tcW w:w="1336" w:type="dxa"/>
                  <w:noWrap/>
                  <w:hideMark/>
                </w:tcPr>
                <w:p w14:paraId="60EF5122"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Expected Number of Awards:</w:t>
                  </w:r>
                </w:p>
              </w:tc>
              <w:tc>
                <w:tcPr>
                  <w:tcW w:w="3936" w:type="dxa"/>
                  <w:vAlign w:val="center"/>
                  <w:hideMark/>
                </w:tcPr>
                <w:p w14:paraId="58087D3C"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 </w:t>
                  </w:r>
                </w:p>
              </w:tc>
            </w:tr>
            <w:tr w:rsidR="00CC1286" w:rsidRPr="00CC1286" w14:paraId="560817AB" w14:textId="77777777" w:rsidTr="00CC1286">
              <w:trPr>
                <w:tblCellSpacing w:w="0" w:type="dxa"/>
              </w:trPr>
              <w:tc>
                <w:tcPr>
                  <w:tcW w:w="1336" w:type="dxa"/>
                  <w:noWrap/>
                  <w:hideMark/>
                </w:tcPr>
                <w:p w14:paraId="59895580"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CFDA Number(s):</w:t>
                  </w:r>
                </w:p>
              </w:tc>
              <w:tc>
                <w:tcPr>
                  <w:tcW w:w="3936" w:type="dxa"/>
                  <w:vAlign w:val="center"/>
                  <w:hideMark/>
                </w:tcPr>
                <w:p w14:paraId="04A200DF"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11.620 -- Science, Technology, Business and/or Education Outreach</w:t>
                  </w:r>
                </w:p>
              </w:tc>
            </w:tr>
            <w:tr w:rsidR="00CC1286" w:rsidRPr="00CC1286" w14:paraId="2D0DF997" w14:textId="77777777" w:rsidTr="00CC1286">
              <w:trPr>
                <w:tblCellSpacing w:w="0" w:type="dxa"/>
              </w:trPr>
              <w:tc>
                <w:tcPr>
                  <w:tcW w:w="1336" w:type="dxa"/>
                  <w:noWrap/>
                  <w:hideMark/>
                </w:tcPr>
                <w:p w14:paraId="0F80DEDB"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Cost Sharing or Matching Requirement:</w:t>
                  </w:r>
                </w:p>
              </w:tc>
              <w:tc>
                <w:tcPr>
                  <w:tcW w:w="3936" w:type="dxa"/>
                  <w:vAlign w:val="center"/>
                  <w:hideMark/>
                </w:tcPr>
                <w:p w14:paraId="5DF221F7"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No</w:t>
                  </w:r>
                </w:p>
              </w:tc>
            </w:tr>
          </w:tbl>
          <w:p w14:paraId="0C2CEF2C" w14:textId="77777777" w:rsidR="00CC1286" w:rsidRPr="00CC1286" w:rsidRDefault="00CC1286" w:rsidP="00CC1286">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594"/>
              <w:gridCol w:w="3651"/>
            </w:tblGrid>
            <w:tr w:rsidR="00CC1286" w:rsidRPr="00CC1286" w14:paraId="7EF0C8A7" w14:textId="77777777" w:rsidTr="00CC1286">
              <w:trPr>
                <w:tblCellSpacing w:w="0" w:type="dxa"/>
              </w:trPr>
              <w:tc>
                <w:tcPr>
                  <w:tcW w:w="1520" w:type="dxa"/>
                  <w:noWrap/>
                  <w:hideMark/>
                </w:tcPr>
                <w:p w14:paraId="32E0323E"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Version:</w:t>
                  </w:r>
                </w:p>
              </w:tc>
              <w:tc>
                <w:tcPr>
                  <w:tcW w:w="4406" w:type="dxa"/>
                  <w:vAlign w:val="center"/>
                  <w:hideMark/>
                </w:tcPr>
                <w:p w14:paraId="5DF44465"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Synopsis 1</w:t>
                  </w:r>
                </w:p>
              </w:tc>
            </w:tr>
            <w:tr w:rsidR="00CC1286" w:rsidRPr="00CC1286" w14:paraId="60DFCF9F" w14:textId="77777777" w:rsidTr="00CC1286">
              <w:trPr>
                <w:tblCellSpacing w:w="0" w:type="dxa"/>
              </w:trPr>
              <w:tc>
                <w:tcPr>
                  <w:tcW w:w="1520" w:type="dxa"/>
                  <w:noWrap/>
                  <w:hideMark/>
                </w:tcPr>
                <w:p w14:paraId="764EB96F"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Posted Date:</w:t>
                  </w:r>
                </w:p>
              </w:tc>
              <w:tc>
                <w:tcPr>
                  <w:tcW w:w="4406" w:type="dxa"/>
                  <w:vAlign w:val="center"/>
                  <w:hideMark/>
                </w:tcPr>
                <w:p w14:paraId="452CC073"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May 14, 2020</w:t>
                  </w:r>
                </w:p>
              </w:tc>
            </w:tr>
            <w:tr w:rsidR="00CC1286" w:rsidRPr="00CC1286" w14:paraId="0AD0C778" w14:textId="77777777" w:rsidTr="00CC1286">
              <w:trPr>
                <w:tblCellSpacing w:w="0" w:type="dxa"/>
              </w:trPr>
              <w:tc>
                <w:tcPr>
                  <w:tcW w:w="1520" w:type="dxa"/>
                  <w:noWrap/>
                  <w:hideMark/>
                </w:tcPr>
                <w:p w14:paraId="052CEA6C"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Last Updated Date:</w:t>
                  </w:r>
                </w:p>
              </w:tc>
              <w:tc>
                <w:tcPr>
                  <w:tcW w:w="4406" w:type="dxa"/>
                  <w:vAlign w:val="center"/>
                  <w:hideMark/>
                </w:tcPr>
                <w:p w14:paraId="2729D4AD"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May 14, 2020</w:t>
                  </w:r>
                </w:p>
              </w:tc>
            </w:tr>
            <w:tr w:rsidR="00CC1286" w:rsidRPr="00CC1286" w14:paraId="6BD93851" w14:textId="77777777" w:rsidTr="00CC1286">
              <w:trPr>
                <w:tblCellSpacing w:w="0" w:type="dxa"/>
              </w:trPr>
              <w:tc>
                <w:tcPr>
                  <w:tcW w:w="1520" w:type="dxa"/>
                  <w:noWrap/>
                  <w:hideMark/>
                </w:tcPr>
                <w:p w14:paraId="0680F92D"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Original Closing Date for Applications:</w:t>
                  </w:r>
                </w:p>
              </w:tc>
              <w:tc>
                <w:tcPr>
                  <w:tcW w:w="4406" w:type="dxa"/>
                  <w:vAlign w:val="center"/>
                  <w:hideMark/>
                </w:tcPr>
                <w:p w14:paraId="1CE3D7C4"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Applications will be accepted and considered on a rolling basis as they are received. This announcement will remain open until the next version is published. See Section IV.4 in the Full Announcement Text of this NOFO.</w:t>
                  </w:r>
                </w:p>
              </w:tc>
            </w:tr>
            <w:tr w:rsidR="00CC1286" w:rsidRPr="00CC1286" w14:paraId="3FD98CCB" w14:textId="77777777" w:rsidTr="00CC1286">
              <w:trPr>
                <w:tblCellSpacing w:w="0" w:type="dxa"/>
              </w:trPr>
              <w:tc>
                <w:tcPr>
                  <w:tcW w:w="1520" w:type="dxa"/>
                  <w:noWrap/>
                  <w:hideMark/>
                </w:tcPr>
                <w:p w14:paraId="07526B86"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Current Closing Date for Applications:</w:t>
                  </w:r>
                </w:p>
              </w:tc>
              <w:tc>
                <w:tcPr>
                  <w:tcW w:w="4406" w:type="dxa"/>
                  <w:vAlign w:val="center"/>
                  <w:hideMark/>
                </w:tcPr>
                <w:p w14:paraId="7FF39CF6"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Applications will be accepted and considered on a rolling basis as they are received. This announcement will remain open until the next version is published. See Section IV.4 in the Full Announcement Text of this NOFO.</w:t>
                  </w:r>
                </w:p>
              </w:tc>
            </w:tr>
            <w:tr w:rsidR="00CC1286" w:rsidRPr="00CC1286" w14:paraId="2E9B47F4" w14:textId="77777777" w:rsidTr="00CC1286">
              <w:trPr>
                <w:tblCellSpacing w:w="0" w:type="dxa"/>
              </w:trPr>
              <w:tc>
                <w:tcPr>
                  <w:tcW w:w="1520" w:type="dxa"/>
                  <w:noWrap/>
                  <w:hideMark/>
                </w:tcPr>
                <w:p w14:paraId="17FB124D"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Archive Date:</w:t>
                  </w:r>
                </w:p>
              </w:tc>
              <w:tc>
                <w:tcPr>
                  <w:tcW w:w="4406" w:type="dxa"/>
                  <w:vAlign w:val="center"/>
                  <w:hideMark/>
                </w:tcPr>
                <w:p w14:paraId="15F9E38D"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 </w:t>
                  </w:r>
                </w:p>
              </w:tc>
            </w:tr>
            <w:tr w:rsidR="00CC1286" w:rsidRPr="00CC1286" w14:paraId="35FAE3F5" w14:textId="77777777" w:rsidTr="00CC1286">
              <w:trPr>
                <w:tblCellSpacing w:w="0" w:type="dxa"/>
              </w:trPr>
              <w:tc>
                <w:tcPr>
                  <w:tcW w:w="1520" w:type="dxa"/>
                  <w:noWrap/>
                  <w:hideMark/>
                </w:tcPr>
                <w:p w14:paraId="16242A2B"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Estimated Total Program Funding:</w:t>
                  </w:r>
                </w:p>
              </w:tc>
              <w:tc>
                <w:tcPr>
                  <w:tcW w:w="4406" w:type="dxa"/>
                  <w:vAlign w:val="center"/>
                  <w:hideMark/>
                </w:tcPr>
                <w:p w14:paraId="047274E3"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 </w:t>
                  </w:r>
                </w:p>
              </w:tc>
            </w:tr>
            <w:tr w:rsidR="00CC1286" w:rsidRPr="00CC1286" w14:paraId="54705501" w14:textId="77777777" w:rsidTr="00CC1286">
              <w:trPr>
                <w:tblCellSpacing w:w="0" w:type="dxa"/>
              </w:trPr>
              <w:tc>
                <w:tcPr>
                  <w:tcW w:w="1520" w:type="dxa"/>
                  <w:noWrap/>
                  <w:hideMark/>
                </w:tcPr>
                <w:p w14:paraId="75081062"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Award Ceiling:</w:t>
                  </w:r>
                </w:p>
              </w:tc>
              <w:tc>
                <w:tcPr>
                  <w:tcW w:w="4406" w:type="dxa"/>
                  <w:vAlign w:val="center"/>
                  <w:hideMark/>
                </w:tcPr>
                <w:p w14:paraId="51696C66"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 </w:t>
                  </w:r>
                </w:p>
              </w:tc>
            </w:tr>
            <w:tr w:rsidR="00CC1286" w:rsidRPr="00CC1286" w14:paraId="05E7A363" w14:textId="77777777" w:rsidTr="00CC1286">
              <w:trPr>
                <w:tblCellSpacing w:w="0" w:type="dxa"/>
              </w:trPr>
              <w:tc>
                <w:tcPr>
                  <w:tcW w:w="1520" w:type="dxa"/>
                  <w:noWrap/>
                  <w:hideMark/>
                </w:tcPr>
                <w:p w14:paraId="7479D9EE"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Award Floor:</w:t>
                  </w:r>
                </w:p>
              </w:tc>
              <w:tc>
                <w:tcPr>
                  <w:tcW w:w="4406" w:type="dxa"/>
                  <w:vAlign w:val="center"/>
                  <w:hideMark/>
                </w:tcPr>
                <w:p w14:paraId="01AA861C"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 </w:t>
                  </w:r>
                </w:p>
              </w:tc>
            </w:tr>
          </w:tbl>
          <w:p w14:paraId="2273BDD3" w14:textId="77777777" w:rsidR="00CC1286" w:rsidRPr="00CC1286" w:rsidRDefault="00CC1286" w:rsidP="00CC1286">
            <w:pPr>
              <w:pStyle w:val="NoSpacing"/>
              <w:rPr>
                <w:rFonts w:ascii="Helvetica" w:hAnsi="Helvetica" w:cs="Helvetica"/>
                <w:color w:val="222222"/>
              </w:rPr>
            </w:pPr>
          </w:p>
        </w:tc>
      </w:tr>
    </w:tbl>
    <w:p w14:paraId="10EAB4C0" w14:textId="625415B2" w:rsidR="00CC1286" w:rsidRPr="00CC1286" w:rsidRDefault="00CC1286" w:rsidP="00CC1286">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CC1286" w:rsidRPr="00CC1286" w14:paraId="06FF7456" w14:textId="77777777" w:rsidTr="00CC1286">
        <w:trPr>
          <w:tblCellSpacing w:w="0" w:type="dxa"/>
        </w:trPr>
        <w:tc>
          <w:tcPr>
            <w:tcW w:w="0" w:type="auto"/>
            <w:noWrap/>
            <w:hideMark/>
          </w:tcPr>
          <w:p w14:paraId="1724D9DB"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Eligible Applicants:</w:t>
            </w:r>
          </w:p>
        </w:tc>
        <w:tc>
          <w:tcPr>
            <w:tcW w:w="5000" w:type="pct"/>
            <w:vAlign w:val="center"/>
            <w:hideMark/>
          </w:tcPr>
          <w:p w14:paraId="7BC6718F"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Others (see text field entitled "Additional Information on Eligibility" for clarification)</w:t>
            </w:r>
          </w:p>
        </w:tc>
      </w:tr>
      <w:tr w:rsidR="00CC1286" w:rsidRPr="00CC1286" w14:paraId="3A6598E9" w14:textId="77777777" w:rsidTr="00CC1286">
        <w:trPr>
          <w:tblCellSpacing w:w="0" w:type="dxa"/>
        </w:trPr>
        <w:tc>
          <w:tcPr>
            <w:tcW w:w="0" w:type="auto"/>
            <w:noWrap/>
            <w:hideMark/>
          </w:tcPr>
          <w:p w14:paraId="111EC49D"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Additional Information on Eligibility:</w:t>
            </w:r>
          </w:p>
        </w:tc>
        <w:tc>
          <w:tcPr>
            <w:tcW w:w="5000" w:type="pct"/>
            <w:vAlign w:val="center"/>
            <w:hideMark/>
          </w:tcPr>
          <w:p w14:paraId="64696571"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 xml:space="preserve">This NOFO is open to entities that have been awarded a grant or cooperative agreement (including Small Business Innovation Research and Small Business Technology Transfer awards originally made in the form of a procurement contract), or received an award as part of a prize challenge, from a federal agency (“entities with a previous award”) for a public-safety focused communication technology innovation. NIST will only consider one application per applicant, for a single technology innovation, at a time. Applicants may only request funding for either (1) technical and business assistance or (2) a demonstration project, in a single application. Entities with multiple eligible technology innovation </w:t>
            </w:r>
            <w:r w:rsidRPr="00CC1286">
              <w:rPr>
                <w:rFonts w:ascii="Helvetica" w:hAnsi="Helvetica" w:cs="Helvetica"/>
                <w:color w:val="222222"/>
              </w:rPr>
              <w:lastRenderedPageBreak/>
              <w:t>awards may submit multiple applications, but only one application per technology innovation will be considered at a time. After the applicant has completed their proposed technical and business assistance or demonstration project (or been notified that their initial application will not be funded), they may reapply to this NOFO for the other funding opportunity (i.e., the same technology innovation may not receive two technical and business assistance awards or two demonstration project awards, but may receive one of each type).</w:t>
            </w:r>
          </w:p>
        </w:tc>
      </w:tr>
    </w:tbl>
    <w:p w14:paraId="66A7FBF5" w14:textId="2D70FAD9" w:rsidR="00CC1286" w:rsidRPr="00CC1286" w:rsidRDefault="00CC1286" w:rsidP="00CC1286">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CC1286" w:rsidRPr="00CC1286" w14:paraId="67D3D89A" w14:textId="77777777" w:rsidTr="00CC1286">
        <w:trPr>
          <w:tblCellSpacing w:w="0" w:type="dxa"/>
        </w:trPr>
        <w:tc>
          <w:tcPr>
            <w:tcW w:w="0" w:type="auto"/>
            <w:noWrap/>
            <w:hideMark/>
          </w:tcPr>
          <w:p w14:paraId="5579D39F"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Agency Name:</w:t>
            </w:r>
          </w:p>
        </w:tc>
        <w:tc>
          <w:tcPr>
            <w:tcW w:w="5000" w:type="pct"/>
            <w:vAlign w:val="center"/>
            <w:hideMark/>
          </w:tcPr>
          <w:p w14:paraId="3DB87100"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National Institute of Standards and Technology</w:t>
            </w:r>
          </w:p>
        </w:tc>
      </w:tr>
      <w:tr w:rsidR="00CC1286" w:rsidRPr="00CC1286" w14:paraId="4E3A2F46" w14:textId="77777777" w:rsidTr="00CC1286">
        <w:trPr>
          <w:tblCellSpacing w:w="0" w:type="dxa"/>
        </w:trPr>
        <w:tc>
          <w:tcPr>
            <w:tcW w:w="0" w:type="auto"/>
            <w:noWrap/>
            <w:hideMark/>
          </w:tcPr>
          <w:p w14:paraId="45297059"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Description:</w:t>
            </w:r>
          </w:p>
        </w:tc>
        <w:tc>
          <w:tcPr>
            <w:tcW w:w="5000" w:type="pct"/>
            <w:vAlign w:val="center"/>
            <w:hideMark/>
          </w:tcPr>
          <w:p w14:paraId="61C7EF74"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 xml:space="preserve">The NIST PSIAP is seeking applications from eligible organizations - entities that previously were awarded a grant, cooperative agreement, prize challenge, including a Small Business Innovation Research or Small Business Technology Transfer award originally made in the form of a procurement contract, or subaward by a federal entity (‘entities with a previous award”), such as NIST Public Safety Communications Research Division, National Telecommunications and Information Administration, Department of Homeland Security, etc., for a public-safety focused communication technology innovation - to propose activities that will either: (1) more rapidly advance their prototypes through needed technical and business assistance or (2) a demonstration project with a partnering public safety agency, to provide additional testing and research. </w:t>
            </w:r>
          </w:p>
        </w:tc>
      </w:tr>
      <w:tr w:rsidR="00CC1286" w:rsidRPr="00CC1286" w14:paraId="635FA5E5" w14:textId="77777777" w:rsidTr="00CC1286">
        <w:trPr>
          <w:tblCellSpacing w:w="0" w:type="dxa"/>
        </w:trPr>
        <w:tc>
          <w:tcPr>
            <w:tcW w:w="0" w:type="auto"/>
            <w:noWrap/>
            <w:hideMark/>
          </w:tcPr>
          <w:p w14:paraId="29346D1E"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Link to Additional Information:</w:t>
            </w:r>
          </w:p>
        </w:tc>
        <w:tc>
          <w:tcPr>
            <w:tcW w:w="5000" w:type="pct"/>
            <w:vAlign w:val="center"/>
            <w:hideMark/>
          </w:tcPr>
          <w:p w14:paraId="5B4AE5D3" w14:textId="77777777" w:rsidR="00CC1286" w:rsidRPr="00CC1286" w:rsidRDefault="00816A1B" w:rsidP="00CC1286">
            <w:pPr>
              <w:pStyle w:val="NoSpacing"/>
              <w:rPr>
                <w:rFonts w:ascii="Helvetica" w:hAnsi="Helvetica" w:cs="Helvetica"/>
                <w:color w:val="222222"/>
              </w:rPr>
            </w:pPr>
            <w:hyperlink r:id="rId159" w:anchor="relatedDocumentsTab" w:tooltip="See Related Documents" w:history="1">
              <w:r w:rsidR="00CC1286" w:rsidRPr="00CC1286">
                <w:rPr>
                  <w:rStyle w:val="Hyperlink"/>
                  <w:rFonts w:ascii="Helvetica" w:hAnsi="Helvetica" w:cs="Helvetica"/>
                </w:rPr>
                <w:t>See Related Documents</w:t>
              </w:r>
            </w:hyperlink>
          </w:p>
        </w:tc>
      </w:tr>
      <w:tr w:rsidR="00CC1286" w:rsidRPr="00CC1286" w14:paraId="0000F155" w14:textId="77777777" w:rsidTr="00CC1286">
        <w:trPr>
          <w:tblCellSpacing w:w="0" w:type="dxa"/>
        </w:trPr>
        <w:tc>
          <w:tcPr>
            <w:tcW w:w="0" w:type="auto"/>
            <w:noWrap/>
            <w:hideMark/>
          </w:tcPr>
          <w:p w14:paraId="676C1EA7" w14:textId="77777777" w:rsidR="00CC1286" w:rsidRPr="00CC1286" w:rsidRDefault="00CC1286" w:rsidP="00CC1286">
            <w:pPr>
              <w:pStyle w:val="NoSpacing"/>
              <w:rPr>
                <w:rFonts w:ascii="Helvetica" w:hAnsi="Helvetica" w:cs="Helvetica"/>
                <w:b/>
                <w:bCs/>
                <w:color w:val="222222"/>
              </w:rPr>
            </w:pPr>
            <w:r w:rsidRPr="00CC1286">
              <w:rPr>
                <w:rFonts w:ascii="Helvetica" w:hAnsi="Helvetica" w:cs="Helvetica"/>
                <w:b/>
                <w:bCs/>
                <w:color w:val="222222"/>
              </w:rPr>
              <w:t>Grantor Contact Information:</w:t>
            </w:r>
          </w:p>
        </w:tc>
        <w:tc>
          <w:tcPr>
            <w:tcW w:w="5000" w:type="pct"/>
            <w:vAlign w:val="center"/>
            <w:hideMark/>
          </w:tcPr>
          <w:p w14:paraId="39E0CC0D" w14:textId="77777777" w:rsidR="00CC1286" w:rsidRPr="00CC1286" w:rsidRDefault="00CC1286" w:rsidP="00CC1286">
            <w:pPr>
              <w:pStyle w:val="NoSpacing"/>
              <w:rPr>
                <w:rFonts w:ascii="Helvetica" w:hAnsi="Helvetica" w:cs="Helvetica"/>
                <w:color w:val="222222"/>
              </w:rPr>
            </w:pPr>
            <w:r w:rsidRPr="00CC1286">
              <w:rPr>
                <w:rFonts w:ascii="Helvetica" w:hAnsi="Helvetica" w:cs="Helvetica"/>
                <w:color w:val="222222"/>
              </w:rPr>
              <w:t>If you have difficulty accessing the full announcement electronically, please contact:</w:t>
            </w:r>
            <w:r w:rsidRPr="00CC1286">
              <w:rPr>
                <w:rFonts w:ascii="Helvetica" w:hAnsi="Helvetica" w:cs="Helvetica"/>
                <w:color w:val="222222"/>
              </w:rPr>
              <w:br/>
            </w:r>
            <w:r w:rsidRPr="00CC1286">
              <w:rPr>
                <w:rFonts w:ascii="Helvetica" w:hAnsi="Helvetica" w:cs="Helvetica"/>
                <w:color w:val="222222"/>
              </w:rPr>
              <w:br/>
              <w:t>Christopher Hunton NOFO Coordinator Phone 301-975-5718</w:t>
            </w:r>
            <w:r w:rsidRPr="00CC1286">
              <w:rPr>
                <w:rFonts w:ascii="Helvetica" w:hAnsi="Helvetica" w:cs="Helvetica"/>
                <w:color w:val="222222"/>
              </w:rPr>
              <w:br/>
            </w:r>
            <w:r w:rsidRPr="00CC1286">
              <w:rPr>
                <w:rFonts w:ascii="Helvetica" w:hAnsi="Helvetica" w:cs="Helvetica"/>
                <w:color w:val="222222"/>
              </w:rPr>
              <w:br/>
            </w:r>
            <w:hyperlink r:id="rId160" w:history="1">
              <w:r w:rsidRPr="00CC1286">
                <w:rPr>
                  <w:rStyle w:val="Hyperlink"/>
                  <w:rFonts w:ascii="Helvetica" w:hAnsi="Helvetica" w:cs="Helvetica"/>
                </w:rPr>
                <w:t>Agency Contact</w:t>
              </w:r>
            </w:hyperlink>
          </w:p>
        </w:tc>
      </w:tr>
    </w:tbl>
    <w:p w14:paraId="3CFEB5A5" w14:textId="732B0B91" w:rsidR="00AD688A" w:rsidRDefault="00CC1286" w:rsidP="00C80AC4">
      <w:pPr>
        <w:pStyle w:val="NoSpacing"/>
        <w:pBdr>
          <w:bottom w:val="single" w:sz="6" w:space="1" w:color="auto"/>
        </w:pBdr>
        <w:rPr>
          <w:rStyle w:val="Hyperlink"/>
          <w:rFonts w:ascii="Helvetica" w:hAnsi="Helvetica" w:cs="Helvetica"/>
          <w:color w:val="1155CC"/>
          <w:sz w:val="24"/>
          <w:szCs w:val="24"/>
          <w:shd w:val="clear" w:color="auto" w:fill="FFFFFF"/>
        </w:rPr>
      </w:pPr>
      <w:r w:rsidRPr="007F087C">
        <w:rPr>
          <w:rFonts w:ascii="Helvetica" w:hAnsi="Helvetica" w:cs="Helvetica"/>
          <w:color w:val="222222"/>
          <w:sz w:val="24"/>
          <w:szCs w:val="24"/>
        </w:rPr>
        <w:br/>
      </w:r>
      <w:hyperlink r:id="rId161" w:tgtFrame="_blank" w:history="1">
        <w:r w:rsidRPr="007F087C">
          <w:rPr>
            <w:rStyle w:val="Hyperlink"/>
            <w:rFonts w:ascii="Helvetica" w:hAnsi="Helvetica" w:cs="Helvetica"/>
            <w:color w:val="1155CC"/>
            <w:sz w:val="24"/>
            <w:szCs w:val="24"/>
            <w:shd w:val="clear" w:color="auto" w:fill="FFFFFF"/>
          </w:rPr>
          <w:t>https://www.grants.gov/web/grants/view-opportunity.html?oppId=327052</w:t>
        </w:r>
      </w:hyperlink>
    </w:p>
    <w:p w14:paraId="695583B1" w14:textId="10AA0AED" w:rsidR="003E46DB" w:rsidRDefault="003E46DB" w:rsidP="00C80AC4">
      <w:pPr>
        <w:pStyle w:val="NoSpacing"/>
        <w:rPr>
          <w:rFonts w:ascii="Helvetica" w:hAnsi="Helvetica" w:cs="Helvetica"/>
          <w:color w:val="222222"/>
          <w:sz w:val="24"/>
          <w:szCs w:val="24"/>
          <w:shd w:val="clear" w:color="auto" w:fill="FFFFFF"/>
        </w:rPr>
      </w:pPr>
    </w:p>
    <w:p w14:paraId="49E4A881" w14:textId="77777777" w:rsidR="003E46DB" w:rsidRDefault="003E46DB" w:rsidP="003E46DB">
      <w:pPr>
        <w:pStyle w:val="NoSpacing"/>
        <w:rPr>
          <w:rFonts w:ascii="Helvetica" w:hAnsi="Helvetica" w:cs="Helvetica"/>
          <w:color w:val="222222"/>
          <w:sz w:val="24"/>
          <w:szCs w:val="24"/>
          <w:shd w:val="clear" w:color="auto" w:fill="FFFFFF"/>
        </w:rPr>
      </w:pPr>
      <w:bookmarkStart w:id="102" w:name="DOCUSIOOS"/>
      <w:bookmarkEnd w:id="102"/>
      <w:r w:rsidRPr="003635D2">
        <w:rPr>
          <w:rFonts w:ascii="Helvetica" w:hAnsi="Helvetica" w:cs="Helvetica"/>
          <w:color w:val="222222"/>
          <w:sz w:val="24"/>
          <w:szCs w:val="24"/>
          <w:shd w:val="clear" w:color="auto" w:fill="FFFFFF"/>
        </w:rPr>
        <w:t>FY 2021 Implementation of the U.S. Integrated Ocean Observing System (IOOS®)</w:t>
      </w:r>
      <w:r w:rsidRPr="003635D2">
        <w:rPr>
          <w:rFonts w:ascii="Helvetica" w:hAnsi="Helvetica" w:cs="Helvetica"/>
          <w:color w:val="222222"/>
          <w:sz w:val="24"/>
          <w:szCs w:val="24"/>
        </w:rPr>
        <w:br/>
      </w:r>
      <w:r w:rsidRPr="003635D2">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3E46DB" w:rsidRPr="003E46DB" w14:paraId="0D75C9FB" w14:textId="77777777" w:rsidTr="003E46DB">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29"/>
              <w:gridCol w:w="2916"/>
            </w:tblGrid>
            <w:tr w:rsidR="003E46DB" w:rsidRPr="003E46DB" w14:paraId="6E3C64F3" w14:textId="77777777" w:rsidTr="003E46DB">
              <w:trPr>
                <w:tblCellSpacing w:w="0" w:type="dxa"/>
              </w:trPr>
              <w:tc>
                <w:tcPr>
                  <w:tcW w:w="2329" w:type="dxa"/>
                  <w:noWrap/>
                  <w:hideMark/>
                </w:tcPr>
                <w:p w14:paraId="1B7B14D3"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Document Type:</w:t>
                  </w:r>
                </w:p>
              </w:tc>
              <w:tc>
                <w:tcPr>
                  <w:tcW w:w="3089" w:type="dxa"/>
                  <w:vAlign w:val="center"/>
                  <w:hideMark/>
                </w:tcPr>
                <w:p w14:paraId="5BDAA6C3"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Grants Notice</w:t>
                  </w:r>
                </w:p>
              </w:tc>
            </w:tr>
            <w:tr w:rsidR="003E46DB" w:rsidRPr="003E46DB" w14:paraId="3C4DCA6D" w14:textId="77777777" w:rsidTr="003E46DB">
              <w:trPr>
                <w:tblCellSpacing w:w="0" w:type="dxa"/>
              </w:trPr>
              <w:tc>
                <w:tcPr>
                  <w:tcW w:w="2329" w:type="dxa"/>
                  <w:noWrap/>
                  <w:hideMark/>
                </w:tcPr>
                <w:p w14:paraId="1DF99D83"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Funding Opportunity Number:</w:t>
                  </w:r>
                </w:p>
              </w:tc>
              <w:tc>
                <w:tcPr>
                  <w:tcW w:w="3089" w:type="dxa"/>
                  <w:vAlign w:val="center"/>
                  <w:hideMark/>
                </w:tcPr>
                <w:p w14:paraId="0C1C7F56"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NOAA-NOS-IOOS-2021-2006475</w:t>
                  </w:r>
                </w:p>
              </w:tc>
            </w:tr>
            <w:tr w:rsidR="003E46DB" w:rsidRPr="003E46DB" w14:paraId="4EEB7969" w14:textId="77777777" w:rsidTr="003E46DB">
              <w:trPr>
                <w:tblCellSpacing w:w="0" w:type="dxa"/>
              </w:trPr>
              <w:tc>
                <w:tcPr>
                  <w:tcW w:w="2329" w:type="dxa"/>
                  <w:noWrap/>
                  <w:hideMark/>
                </w:tcPr>
                <w:p w14:paraId="0F5B9CAE"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Funding Opportunity Title:</w:t>
                  </w:r>
                </w:p>
              </w:tc>
              <w:tc>
                <w:tcPr>
                  <w:tcW w:w="3089" w:type="dxa"/>
                  <w:vAlign w:val="center"/>
                  <w:hideMark/>
                </w:tcPr>
                <w:p w14:paraId="489673F6"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FY 2021 Implementation of the U.S. Integrated Ocean Observing System (IOOS®)</w:t>
                  </w:r>
                </w:p>
              </w:tc>
            </w:tr>
            <w:tr w:rsidR="003E46DB" w:rsidRPr="003E46DB" w14:paraId="09FB0DA9" w14:textId="77777777" w:rsidTr="003E46DB">
              <w:trPr>
                <w:tblCellSpacing w:w="0" w:type="dxa"/>
              </w:trPr>
              <w:tc>
                <w:tcPr>
                  <w:tcW w:w="2329" w:type="dxa"/>
                  <w:noWrap/>
                  <w:hideMark/>
                </w:tcPr>
                <w:p w14:paraId="3A9D9134"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Opportunity Category:</w:t>
                  </w:r>
                </w:p>
              </w:tc>
              <w:tc>
                <w:tcPr>
                  <w:tcW w:w="3089" w:type="dxa"/>
                  <w:vAlign w:val="center"/>
                  <w:hideMark/>
                </w:tcPr>
                <w:p w14:paraId="49D84C7C"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Discretionary</w:t>
                  </w:r>
                </w:p>
              </w:tc>
            </w:tr>
            <w:tr w:rsidR="003E46DB" w:rsidRPr="003E46DB" w14:paraId="3FB661B0" w14:textId="77777777" w:rsidTr="003E46DB">
              <w:trPr>
                <w:tblCellSpacing w:w="0" w:type="dxa"/>
              </w:trPr>
              <w:tc>
                <w:tcPr>
                  <w:tcW w:w="2329" w:type="dxa"/>
                  <w:noWrap/>
                  <w:hideMark/>
                </w:tcPr>
                <w:p w14:paraId="7F47D359"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Opportunity Category Explanation:</w:t>
                  </w:r>
                </w:p>
              </w:tc>
              <w:tc>
                <w:tcPr>
                  <w:tcW w:w="3089" w:type="dxa"/>
                  <w:vAlign w:val="center"/>
                  <w:hideMark/>
                </w:tcPr>
                <w:p w14:paraId="0183FE10"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 </w:t>
                  </w:r>
                </w:p>
              </w:tc>
            </w:tr>
            <w:tr w:rsidR="003E46DB" w:rsidRPr="003E46DB" w14:paraId="7C6EBABE" w14:textId="77777777" w:rsidTr="003E46DB">
              <w:trPr>
                <w:tblCellSpacing w:w="0" w:type="dxa"/>
              </w:trPr>
              <w:tc>
                <w:tcPr>
                  <w:tcW w:w="2329" w:type="dxa"/>
                  <w:noWrap/>
                  <w:hideMark/>
                </w:tcPr>
                <w:p w14:paraId="52CE676B"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Funding Instrument Type:</w:t>
                  </w:r>
                </w:p>
              </w:tc>
              <w:tc>
                <w:tcPr>
                  <w:tcW w:w="3089" w:type="dxa"/>
                  <w:vAlign w:val="center"/>
                  <w:hideMark/>
                </w:tcPr>
                <w:p w14:paraId="536247F1"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Cooperative Agreement</w:t>
                  </w:r>
                </w:p>
              </w:tc>
            </w:tr>
            <w:tr w:rsidR="003E46DB" w:rsidRPr="003E46DB" w14:paraId="643932DF" w14:textId="77777777" w:rsidTr="003E46DB">
              <w:trPr>
                <w:tblCellSpacing w:w="0" w:type="dxa"/>
              </w:trPr>
              <w:tc>
                <w:tcPr>
                  <w:tcW w:w="2329" w:type="dxa"/>
                  <w:noWrap/>
                  <w:hideMark/>
                </w:tcPr>
                <w:p w14:paraId="3EFF1531"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lastRenderedPageBreak/>
                    <w:t>Category of Funding Activity:</w:t>
                  </w:r>
                </w:p>
              </w:tc>
              <w:tc>
                <w:tcPr>
                  <w:tcW w:w="3089" w:type="dxa"/>
                  <w:vAlign w:val="center"/>
                  <w:hideMark/>
                </w:tcPr>
                <w:p w14:paraId="5ADCD08A"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Environment</w:t>
                  </w:r>
                  <w:r w:rsidRPr="003E46DB">
                    <w:rPr>
                      <w:rFonts w:ascii="Helvetica" w:hAnsi="Helvetica" w:cs="Helvetica"/>
                      <w:color w:val="222222"/>
                    </w:rPr>
                    <w:br/>
                    <w:t>Natural Resources</w:t>
                  </w:r>
                  <w:r w:rsidRPr="003E46DB">
                    <w:rPr>
                      <w:rFonts w:ascii="Helvetica" w:hAnsi="Helvetica" w:cs="Helvetica"/>
                      <w:color w:val="222222"/>
                    </w:rPr>
                    <w:br/>
                    <w:t>Science and Technology and other Research and Development</w:t>
                  </w:r>
                </w:p>
              </w:tc>
            </w:tr>
            <w:tr w:rsidR="003E46DB" w:rsidRPr="003E46DB" w14:paraId="7444B441" w14:textId="77777777" w:rsidTr="003E46DB">
              <w:trPr>
                <w:tblCellSpacing w:w="0" w:type="dxa"/>
              </w:trPr>
              <w:tc>
                <w:tcPr>
                  <w:tcW w:w="2329" w:type="dxa"/>
                  <w:noWrap/>
                  <w:hideMark/>
                </w:tcPr>
                <w:p w14:paraId="01616EB4"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Category Explanation:</w:t>
                  </w:r>
                </w:p>
              </w:tc>
              <w:tc>
                <w:tcPr>
                  <w:tcW w:w="3089" w:type="dxa"/>
                  <w:vAlign w:val="center"/>
                  <w:hideMark/>
                </w:tcPr>
                <w:p w14:paraId="11E0B321"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 </w:t>
                  </w:r>
                </w:p>
              </w:tc>
            </w:tr>
            <w:tr w:rsidR="003E46DB" w:rsidRPr="003E46DB" w14:paraId="72911529" w14:textId="77777777" w:rsidTr="003E46DB">
              <w:trPr>
                <w:tblCellSpacing w:w="0" w:type="dxa"/>
              </w:trPr>
              <w:tc>
                <w:tcPr>
                  <w:tcW w:w="2329" w:type="dxa"/>
                  <w:noWrap/>
                  <w:hideMark/>
                </w:tcPr>
                <w:p w14:paraId="0AC420F5"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Expected Number of Awards:</w:t>
                  </w:r>
                </w:p>
              </w:tc>
              <w:tc>
                <w:tcPr>
                  <w:tcW w:w="3089" w:type="dxa"/>
                  <w:vAlign w:val="center"/>
                  <w:hideMark/>
                </w:tcPr>
                <w:p w14:paraId="21311220"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11</w:t>
                  </w:r>
                </w:p>
              </w:tc>
            </w:tr>
            <w:tr w:rsidR="003E46DB" w:rsidRPr="003E46DB" w14:paraId="2D8E09A0" w14:textId="77777777" w:rsidTr="003E46DB">
              <w:trPr>
                <w:tblCellSpacing w:w="0" w:type="dxa"/>
              </w:trPr>
              <w:tc>
                <w:tcPr>
                  <w:tcW w:w="2329" w:type="dxa"/>
                  <w:noWrap/>
                  <w:hideMark/>
                </w:tcPr>
                <w:p w14:paraId="42E5C74C"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CFDA Number(s):</w:t>
                  </w:r>
                </w:p>
              </w:tc>
              <w:tc>
                <w:tcPr>
                  <w:tcW w:w="3089" w:type="dxa"/>
                  <w:vAlign w:val="center"/>
                  <w:hideMark/>
                </w:tcPr>
                <w:p w14:paraId="041B7CC3"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11.012 -- Integrated Ocean Observing System (IOOS)</w:t>
                  </w:r>
                </w:p>
              </w:tc>
            </w:tr>
            <w:tr w:rsidR="003E46DB" w:rsidRPr="003E46DB" w14:paraId="1491BC06" w14:textId="77777777" w:rsidTr="003E46DB">
              <w:trPr>
                <w:tblCellSpacing w:w="0" w:type="dxa"/>
              </w:trPr>
              <w:tc>
                <w:tcPr>
                  <w:tcW w:w="2329" w:type="dxa"/>
                  <w:noWrap/>
                  <w:hideMark/>
                </w:tcPr>
                <w:p w14:paraId="3D140F39"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Cost Sharing or Matching Requirement:</w:t>
                  </w:r>
                </w:p>
              </w:tc>
              <w:tc>
                <w:tcPr>
                  <w:tcW w:w="3089" w:type="dxa"/>
                  <w:vAlign w:val="center"/>
                  <w:hideMark/>
                </w:tcPr>
                <w:p w14:paraId="4598DE37"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No</w:t>
                  </w:r>
                </w:p>
              </w:tc>
            </w:tr>
          </w:tbl>
          <w:p w14:paraId="35E6F611" w14:textId="77777777" w:rsidR="003E46DB" w:rsidRPr="003E46DB" w:rsidRDefault="003E46DB" w:rsidP="003E46DB">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44"/>
              <w:gridCol w:w="2801"/>
            </w:tblGrid>
            <w:tr w:rsidR="003E46DB" w:rsidRPr="003E46DB" w14:paraId="42DB944A" w14:textId="77777777" w:rsidTr="003E46DB">
              <w:trPr>
                <w:tblCellSpacing w:w="0" w:type="dxa"/>
              </w:trPr>
              <w:tc>
                <w:tcPr>
                  <w:tcW w:w="2444" w:type="dxa"/>
                  <w:noWrap/>
                  <w:hideMark/>
                </w:tcPr>
                <w:p w14:paraId="787AB361"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lastRenderedPageBreak/>
                    <w:t>Version:</w:t>
                  </w:r>
                </w:p>
              </w:tc>
              <w:tc>
                <w:tcPr>
                  <w:tcW w:w="3226" w:type="dxa"/>
                  <w:vAlign w:val="center"/>
                  <w:hideMark/>
                </w:tcPr>
                <w:p w14:paraId="16407BD7"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Synopsis 1</w:t>
                  </w:r>
                </w:p>
              </w:tc>
            </w:tr>
            <w:tr w:rsidR="003E46DB" w:rsidRPr="003E46DB" w14:paraId="0500578F" w14:textId="77777777" w:rsidTr="003E46DB">
              <w:trPr>
                <w:tblCellSpacing w:w="0" w:type="dxa"/>
              </w:trPr>
              <w:tc>
                <w:tcPr>
                  <w:tcW w:w="2444" w:type="dxa"/>
                  <w:noWrap/>
                  <w:hideMark/>
                </w:tcPr>
                <w:p w14:paraId="7CD4A2A9"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Posted Date:</w:t>
                  </w:r>
                </w:p>
              </w:tc>
              <w:tc>
                <w:tcPr>
                  <w:tcW w:w="3226" w:type="dxa"/>
                  <w:vAlign w:val="center"/>
                  <w:hideMark/>
                </w:tcPr>
                <w:p w14:paraId="04712E0D"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May 22, 2020</w:t>
                  </w:r>
                </w:p>
              </w:tc>
            </w:tr>
            <w:tr w:rsidR="003E46DB" w:rsidRPr="003E46DB" w14:paraId="4CC47419" w14:textId="77777777" w:rsidTr="003E46DB">
              <w:trPr>
                <w:tblCellSpacing w:w="0" w:type="dxa"/>
              </w:trPr>
              <w:tc>
                <w:tcPr>
                  <w:tcW w:w="2444" w:type="dxa"/>
                  <w:noWrap/>
                  <w:hideMark/>
                </w:tcPr>
                <w:p w14:paraId="792BAA37"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Last Updated Date:</w:t>
                  </w:r>
                </w:p>
              </w:tc>
              <w:tc>
                <w:tcPr>
                  <w:tcW w:w="3226" w:type="dxa"/>
                  <w:vAlign w:val="center"/>
                  <w:hideMark/>
                </w:tcPr>
                <w:p w14:paraId="1B2DF2B3"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May 22, 2020</w:t>
                  </w:r>
                </w:p>
              </w:tc>
            </w:tr>
            <w:tr w:rsidR="003E46DB" w:rsidRPr="003E46DB" w14:paraId="328A3FDB" w14:textId="77777777" w:rsidTr="003E46DB">
              <w:trPr>
                <w:tblCellSpacing w:w="0" w:type="dxa"/>
              </w:trPr>
              <w:tc>
                <w:tcPr>
                  <w:tcW w:w="2444" w:type="dxa"/>
                  <w:noWrap/>
                  <w:hideMark/>
                </w:tcPr>
                <w:p w14:paraId="27A6D054"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Original Closing Date for Applications:</w:t>
                  </w:r>
                </w:p>
              </w:tc>
              <w:tc>
                <w:tcPr>
                  <w:tcW w:w="3226" w:type="dxa"/>
                  <w:vAlign w:val="center"/>
                  <w:hideMark/>
                </w:tcPr>
                <w:p w14:paraId="4592F9E9"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Dec 31, 2020  </w:t>
                  </w:r>
                </w:p>
              </w:tc>
            </w:tr>
            <w:tr w:rsidR="003E46DB" w:rsidRPr="003E46DB" w14:paraId="1953DC69" w14:textId="77777777" w:rsidTr="003E46DB">
              <w:trPr>
                <w:tblCellSpacing w:w="0" w:type="dxa"/>
              </w:trPr>
              <w:tc>
                <w:tcPr>
                  <w:tcW w:w="2444" w:type="dxa"/>
                  <w:noWrap/>
                  <w:hideMark/>
                </w:tcPr>
                <w:p w14:paraId="7CC070B9"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Current Closing Date for Applications:</w:t>
                  </w:r>
                </w:p>
              </w:tc>
              <w:tc>
                <w:tcPr>
                  <w:tcW w:w="3226" w:type="dxa"/>
                  <w:vAlign w:val="center"/>
                  <w:hideMark/>
                </w:tcPr>
                <w:p w14:paraId="7DB163F0"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Dec 31, 2020  </w:t>
                  </w:r>
                </w:p>
              </w:tc>
            </w:tr>
            <w:tr w:rsidR="003E46DB" w:rsidRPr="003E46DB" w14:paraId="6A363CC7" w14:textId="77777777" w:rsidTr="003E46DB">
              <w:trPr>
                <w:tblCellSpacing w:w="0" w:type="dxa"/>
              </w:trPr>
              <w:tc>
                <w:tcPr>
                  <w:tcW w:w="2444" w:type="dxa"/>
                  <w:noWrap/>
                  <w:hideMark/>
                </w:tcPr>
                <w:p w14:paraId="413B631D"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Archive Date:</w:t>
                  </w:r>
                </w:p>
              </w:tc>
              <w:tc>
                <w:tcPr>
                  <w:tcW w:w="3226" w:type="dxa"/>
                  <w:vAlign w:val="center"/>
                  <w:hideMark/>
                </w:tcPr>
                <w:p w14:paraId="1E562781"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Jan 30, 2021</w:t>
                  </w:r>
                </w:p>
              </w:tc>
            </w:tr>
            <w:tr w:rsidR="003E46DB" w:rsidRPr="003E46DB" w14:paraId="459CADD9" w14:textId="77777777" w:rsidTr="003E46DB">
              <w:trPr>
                <w:tblCellSpacing w:w="0" w:type="dxa"/>
              </w:trPr>
              <w:tc>
                <w:tcPr>
                  <w:tcW w:w="2444" w:type="dxa"/>
                  <w:noWrap/>
                  <w:hideMark/>
                </w:tcPr>
                <w:p w14:paraId="3DC691FC"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Estimated Total Program Funding:</w:t>
                  </w:r>
                </w:p>
              </w:tc>
              <w:tc>
                <w:tcPr>
                  <w:tcW w:w="3226" w:type="dxa"/>
                  <w:vAlign w:val="center"/>
                  <w:hideMark/>
                </w:tcPr>
                <w:p w14:paraId="05DB3569"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$40,000,000</w:t>
                  </w:r>
                </w:p>
              </w:tc>
            </w:tr>
            <w:tr w:rsidR="003E46DB" w:rsidRPr="003E46DB" w14:paraId="293E4F34" w14:textId="77777777" w:rsidTr="003E46DB">
              <w:trPr>
                <w:tblCellSpacing w:w="0" w:type="dxa"/>
              </w:trPr>
              <w:tc>
                <w:tcPr>
                  <w:tcW w:w="2444" w:type="dxa"/>
                  <w:noWrap/>
                  <w:hideMark/>
                </w:tcPr>
                <w:p w14:paraId="26C63A38"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Award Ceiling:</w:t>
                  </w:r>
                </w:p>
              </w:tc>
              <w:tc>
                <w:tcPr>
                  <w:tcW w:w="3226" w:type="dxa"/>
                  <w:vAlign w:val="center"/>
                  <w:hideMark/>
                </w:tcPr>
                <w:p w14:paraId="1DB44EC3"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$6,000,000</w:t>
                  </w:r>
                </w:p>
              </w:tc>
            </w:tr>
            <w:tr w:rsidR="003E46DB" w:rsidRPr="003E46DB" w14:paraId="743CB20E" w14:textId="77777777" w:rsidTr="003E46DB">
              <w:trPr>
                <w:tblCellSpacing w:w="0" w:type="dxa"/>
              </w:trPr>
              <w:tc>
                <w:tcPr>
                  <w:tcW w:w="2444" w:type="dxa"/>
                  <w:noWrap/>
                  <w:hideMark/>
                </w:tcPr>
                <w:p w14:paraId="567158DA"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Award Floor:</w:t>
                  </w:r>
                </w:p>
              </w:tc>
              <w:tc>
                <w:tcPr>
                  <w:tcW w:w="3226" w:type="dxa"/>
                  <w:vAlign w:val="center"/>
                  <w:hideMark/>
                </w:tcPr>
                <w:p w14:paraId="556A90AA"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$300,000</w:t>
                  </w:r>
                </w:p>
              </w:tc>
            </w:tr>
          </w:tbl>
          <w:p w14:paraId="5787BD4B" w14:textId="77777777" w:rsidR="003E46DB" w:rsidRPr="003E46DB" w:rsidRDefault="003E46DB" w:rsidP="003E46DB">
            <w:pPr>
              <w:pStyle w:val="NoSpacing"/>
              <w:rPr>
                <w:rFonts w:ascii="Helvetica" w:hAnsi="Helvetica" w:cs="Helvetica"/>
                <w:color w:val="222222"/>
              </w:rPr>
            </w:pPr>
          </w:p>
        </w:tc>
      </w:tr>
    </w:tbl>
    <w:p w14:paraId="7AD24C97" w14:textId="446BAE74" w:rsidR="003E46DB" w:rsidRPr="003E46DB" w:rsidRDefault="003E46DB" w:rsidP="003E46D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3E46DB" w:rsidRPr="003E46DB" w14:paraId="0670E751" w14:textId="77777777" w:rsidTr="003E46DB">
        <w:trPr>
          <w:tblCellSpacing w:w="0" w:type="dxa"/>
        </w:trPr>
        <w:tc>
          <w:tcPr>
            <w:tcW w:w="0" w:type="auto"/>
            <w:noWrap/>
            <w:hideMark/>
          </w:tcPr>
          <w:p w14:paraId="70D135B6"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Eligible Applicants:</w:t>
            </w:r>
          </w:p>
        </w:tc>
        <w:tc>
          <w:tcPr>
            <w:tcW w:w="5000" w:type="pct"/>
            <w:vAlign w:val="center"/>
            <w:hideMark/>
          </w:tcPr>
          <w:p w14:paraId="250686DF"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Others (see text field entitled "Additional Information on Eligibility" for clarification)</w:t>
            </w:r>
          </w:p>
        </w:tc>
      </w:tr>
      <w:tr w:rsidR="003E46DB" w:rsidRPr="003E46DB" w14:paraId="19E20AA2" w14:textId="77777777" w:rsidTr="003E46DB">
        <w:trPr>
          <w:tblCellSpacing w:w="0" w:type="dxa"/>
        </w:trPr>
        <w:tc>
          <w:tcPr>
            <w:tcW w:w="0" w:type="auto"/>
            <w:noWrap/>
            <w:hideMark/>
          </w:tcPr>
          <w:p w14:paraId="3466BAC9"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Additional Information on Eligibility:</w:t>
            </w:r>
          </w:p>
        </w:tc>
        <w:tc>
          <w:tcPr>
            <w:tcW w:w="5000" w:type="pct"/>
            <w:vAlign w:val="center"/>
            <w:hideMark/>
          </w:tcPr>
          <w:p w14:paraId="641878E0"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Eligible funding applicants for this competition are institutions of higher education, non- profit and for-profit organizations, and state, local and tribal governments. Federal agencies or institutions and foreign governments may not be the primary recipient of awards under this announcement, but are encouraged to partner with applicants when appropriate. If requesting funds under this award, Federal partners must identify the relevant statutory authorities that will allow for the receipt of funds. Because of the nature of this competition, the Economy Act (31 U.S.C. 1535) is not an appropriate authority. As the implementing program for this competition, the U.S. IOOS Office expects lead grantees to use subcontracts or other appropriate mechanisms to provide funds to its non- Federal partner(s). If a partner is a NOAA office or laboratory, the U.S. IOOS Office will transfer the funds internally. Applicants should note that before an award will be issued, they must obtain written assurance (to include the specific legal citation) from the receiving Federal agency regarding its legal authority to take in the funds and to carry out the identified work.</w:t>
            </w:r>
          </w:p>
        </w:tc>
      </w:tr>
    </w:tbl>
    <w:p w14:paraId="0FBEB9DA" w14:textId="7C2F7A17" w:rsidR="003E46DB" w:rsidRPr="003E46DB" w:rsidRDefault="003E46DB" w:rsidP="003E46D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3E46DB" w:rsidRPr="003E46DB" w14:paraId="6BB75921" w14:textId="77777777" w:rsidTr="003E46DB">
        <w:trPr>
          <w:tblCellSpacing w:w="0" w:type="dxa"/>
        </w:trPr>
        <w:tc>
          <w:tcPr>
            <w:tcW w:w="0" w:type="auto"/>
            <w:noWrap/>
            <w:hideMark/>
          </w:tcPr>
          <w:p w14:paraId="22ECA13C"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Agency Name:</w:t>
            </w:r>
          </w:p>
        </w:tc>
        <w:tc>
          <w:tcPr>
            <w:tcW w:w="5000" w:type="pct"/>
            <w:vAlign w:val="center"/>
            <w:hideMark/>
          </w:tcPr>
          <w:p w14:paraId="6AF247BF"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Department of Commerce</w:t>
            </w:r>
          </w:p>
        </w:tc>
      </w:tr>
      <w:tr w:rsidR="003E46DB" w:rsidRPr="003E46DB" w14:paraId="4E468E47" w14:textId="77777777" w:rsidTr="003E46DB">
        <w:trPr>
          <w:tblCellSpacing w:w="0" w:type="dxa"/>
        </w:trPr>
        <w:tc>
          <w:tcPr>
            <w:tcW w:w="0" w:type="auto"/>
            <w:noWrap/>
            <w:hideMark/>
          </w:tcPr>
          <w:p w14:paraId="73E332CF"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Description:</w:t>
            </w:r>
          </w:p>
        </w:tc>
        <w:tc>
          <w:tcPr>
            <w:tcW w:w="5000" w:type="pct"/>
            <w:vAlign w:val="center"/>
            <w:hideMark/>
          </w:tcPr>
          <w:p w14:paraId="6E2117B9"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The U.S. Integrated Ocean Observing System (IOOS®) is a national and regional partnership working to produce, integrate, and communicate high quality ocean, coastal, and Great Lakes data that meets the safety, economic, and stewardship needs of the nation. NOAA is requesting proposals for coordinated regional efforts that further the IOOS in two topic areas; Implementation and Development of Regional Coastal Ocean Observing Systems (Topic Area 1), and Advancing the National Data Management and Cyberinfrastructure System Architecture (Topic Area 2).</w:t>
            </w:r>
          </w:p>
          <w:p w14:paraId="0697FD09" w14:textId="77777777" w:rsidR="003E46DB" w:rsidRPr="003E46DB" w:rsidRDefault="003E46DB" w:rsidP="003E46DB">
            <w:pPr>
              <w:pStyle w:val="NoSpacing"/>
              <w:rPr>
                <w:rFonts w:ascii="Helvetica" w:hAnsi="Helvetica" w:cs="Helvetica"/>
                <w:color w:val="222222"/>
              </w:rPr>
            </w:pPr>
          </w:p>
          <w:p w14:paraId="0FD2FA3F" w14:textId="77777777" w:rsidR="003E46DB" w:rsidRPr="003E46DB" w:rsidRDefault="003E46DB" w:rsidP="003E46DB">
            <w:pPr>
              <w:pStyle w:val="NoSpacing"/>
              <w:rPr>
                <w:rFonts w:ascii="Helvetica" w:hAnsi="Helvetica" w:cs="Helvetica"/>
                <w:color w:val="222222"/>
              </w:rPr>
            </w:pPr>
            <w:r w:rsidRPr="003E46DB">
              <w:rPr>
                <w:rFonts w:ascii="Calibri" w:hAnsi="Calibri" w:cs="Calibri"/>
                <w:color w:val="222222"/>
              </w:rPr>
              <w:t>﻿</w:t>
            </w:r>
            <w:r w:rsidRPr="003E46DB">
              <w:rPr>
                <w:rFonts w:ascii="Helvetica" w:hAnsi="Helvetica" w:cs="Helvetica"/>
                <w:color w:val="222222"/>
              </w:rPr>
              <w:t xml:space="preserve">The U.S. IOOS Office, in conjunction with the National Oceanographic Partnership Program (NOPP), is seeking to fund projects, subject to the availability of funds, which meet the following criteria in each topic area. The NOPP was established by Congress via Title II, subtitle E, of Public Law 104-201 to promote the national goals of ensuring national security, advancing economic development, protecting quality of life, and strengthening science education and communication by improving </w:t>
            </w:r>
            <w:r w:rsidRPr="003E46DB">
              <w:rPr>
                <w:rFonts w:ascii="Helvetica" w:hAnsi="Helvetica" w:cs="Helvetica"/>
                <w:color w:val="222222"/>
              </w:rPr>
              <w:lastRenderedPageBreak/>
              <w:t>knowledge of the ocean. There are over twenty agencies participating in the NOPP. They are identified on the NOPP website: www.nopp.org.</w:t>
            </w:r>
          </w:p>
          <w:p w14:paraId="2BD6EA4D" w14:textId="77777777" w:rsidR="003E46DB" w:rsidRPr="003E46DB" w:rsidRDefault="003E46DB" w:rsidP="003E46DB">
            <w:pPr>
              <w:pStyle w:val="NoSpacing"/>
              <w:rPr>
                <w:rFonts w:ascii="Helvetica" w:hAnsi="Helvetica" w:cs="Helvetica"/>
                <w:color w:val="222222"/>
              </w:rPr>
            </w:pPr>
          </w:p>
          <w:p w14:paraId="6EE75447"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 xml:space="preserve">NOAA invites applicants to submit proposals for one or both of these topic areas, described in </w:t>
            </w:r>
          </w:p>
          <w:p w14:paraId="3B990C7F"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 xml:space="preserve">detail below, and requests applicants submit separate applications for each topic area. For </w:t>
            </w:r>
          </w:p>
          <w:p w14:paraId="798142C5"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each proposal, clearly identify the topic area and present all required information such that merit reviewers can associate proposal elements (project description, partners, budgets) with the specific topic area.</w:t>
            </w:r>
          </w:p>
          <w:p w14:paraId="6EEB6936" w14:textId="77777777" w:rsidR="003E46DB" w:rsidRPr="003E46DB" w:rsidRDefault="003E46DB" w:rsidP="003E46DB">
            <w:pPr>
              <w:pStyle w:val="NoSpacing"/>
              <w:rPr>
                <w:rFonts w:ascii="Helvetica" w:hAnsi="Helvetica" w:cs="Helvetica"/>
                <w:color w:val="222222"/>
              </w:rPr>
            </w:pPr>
          </w:p>
          <w:p w14:paraId="58304150"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NOAA anticipates making multiple awards, subject to the availability of funds for Topic Area 1 of up to $6,000,000 per proposal per year, for up to five years; for Topic Area 2 of up to $300,000 per year for up to three years.</w:t>
            </w:r>
          </w:p>
        </w:tc>
      </w:tr>
      <w:tr w:rsidR="003E46DB" w:rsidRPr="003E46DB" w14:paraId="4C6D3E7C" w14:textId="77777777" w:rsidTr="003E46DB">
        <w:trPr>
          <w:tblCellSpacing w:w="0" w:type="dxa"/>
        </w:trPr>
        <w:tc>
          <w:tcPr>
            <w:tcW w:w="0" w:type="auto"/>
            <w:noWrap/>
            <w:hideMark/>
          </w:tcPr>
          <w:p w14:paraId="03CD0912"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lastRenderedPageBreak/>
              <w:t>Link to Additional Information:</w:t>
            </w:r>
          </w:p>
        </w:tc>
        <w:tc>
          <w:tcPr>
            <w:tcW w:w="5000" w:type="pct"/>
            <w:vAlign w:val="center"/>
            <w:hideMark/>
          </w:tcPr>
          <w:p w14:paraId="6BE1B1C2" w14:textId="77777777" w:rsidR="003E46DB" w:rsidRPr="003E46DB" w:rsidRDefault="00816A1B" w:rsidP="003E46DB">
            <w:pPr>
              <w:pStyle w:val="NoSpacing"/>
              <w:rPr>
                <w:rFonts w:ascii="Helvetica" w:hAnsi="Helvetica" w:cs="Helvetica"/>
                <w:color w:val="222222"/>
              </w:rPr>
            </w:pPr>
            <w:hyperlink r:id="rId162" w:anchor="relatedDocumentsTab" w:tooltip="See Related Documents" w:history="1">
              <w:r w:rsidR="003E46DB" w:rsidRPr="003E46DB">
                <w:rPr>
                  <w:rStyle w:val="Hyperlink"/>
                  <w:rFonts w:ascii="Helvetica" w:hAnsi="Helvetica" w:cs="Helvetica"/>
                </w:rPr>
                <w:t>See Related Documents</w:t>
              </w:r>
            </w:hyperlink>
          </w:p>
        </w:tc>
      </w:tr>
      <w:tr w:rsidR="003E46DB" w:rsidRPr="003E46DB" w14:paraId="166B402D" w14:textId="77777777" w:rsidTr="003E46DB">
        <w:trPr>
          <w:tblCellSpacing w:w="0" w:type="dxa"/>
        </w:trPr>
        <w:tc>
          <w:tcPr>
            <w:tcW w:w="0" w:type="auto"/>
            <w:noWrap/>
            <w:hideMark/>
          </w:tcPr>
          <w:p w14:paraId="1603012D"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Grantor Contact Information:</w:t>
            </w:r>
          </w:p>
        </w:tc>
        <w:tc>
          <w:tcPr>
            <w:tcW w:w="5000" w:type="pct"/>
            <w:vAlign w:val="center"/>
            <w:hideMark/>
          </w:tcPr>
          <w:p w14:paraId="0C50E4EE"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If you have difficulty accessing the full announcement electronically, please contact:</w:t>
            </w:r>
            <w:r w:rsidRPr="003E46DB">
              <w:rPr>
                <w:rFonts w:ascii="Helvetica" w:hAnsi="Helvetica" w:cs="Helvetica"/>
                <w:color w:val="222222"/>
              </w:rPr>
              <w:br/>
            </w:r>
            <w:r w:rsidRPr="003E46DB">
              <w:rPr>
                <w:rFonts w:ascii="Helvetica" w:hAnsi="Helvetica" w:cs="Helvetica"/>
                <w:color w:val="222222"/>
              </w:rPr>
              <w:br/>
              <w:t>For questions regarding this announcement, contact: Oriana Villar, US IOOS Office; 1315 East West Highway, 2nd Floor, Silver Spring, Maryland 20910; or by phone at 240-533-9466, or by fax 301-713-3281, or via email at oriana.villar@noaa.gov.</w:t>
            </w:r>
            <w:r w:rsidRPr="003E46DB">
              <w:rPr>
                <w:rFonts w:ascii="Helvetica" w:hAnsi="Helvetica" w:cs="Helvetica"/>
                <w:color w:val="222222"/>
              </w:rPr>
              <w:br/>
            </w:r>
            <w:r w:rsidRPr="003E46DB">
              <w:rPr>
                <w:rFonts w:ascii="Helvetica" w:hAnsi="Helvetica" w:cs="Helvetica"/>
                <w:color w:val="222222"/>
              </w:rPr>
              <w:br/>
            </w:r>
            <w:hyperlink r:id="rId163" w:history="1">
              <w:r w:rsidRPr="003E46DB">
                <w:rPr>
                  <w:rStyle w:val="Hyperlink"/>
                  <w:rFonts w:ascii="Helvetica" w:hAnsi="Helvetica" w:cs="Helvetica"/>
                </w:rPr>
                <w:t>Work email address</w:t>
              </w:r>
            </w:hyperlink>
          </w:p>
        </w:tc>
      </w:tr>
    </w:tbl>
    <w:p w14:paraId="37365F46" w14:textId="3BF1E4D6" w:rsidR="003E46DB" w:rsidRDefault="003E46DB" w:rsidP="003E46DB">
      <w:pPr>
        <w:pStyle w:val="NoSpacing"/>
        <w:rPr>
          <w:rFonts w:ascii="Helvetica" w:hAnsi="Helvetica" w:cs="Helvetica"/>
          <w:sz w:val="24"/>
          <w:szCs w:val="24"/>
        </w:rPr>
      </w:pPr>
      <w:r w:rsidRPr="003635D2">
        <w:rPr>
          <w:rFonts w:ascii="Helvetica" w:hAnsi="Helvetica" w:cs="Helvetica"/>
          <w:color w:val="222222"/>
          <w:sz w:val="24"/>
          <w:szCs w:val="24"/>
        </w:rPr>
        <w:br/>
      </w:r>
      <w:hyperlink r:id="rId164" w:tgtFrame="_blank" w:history="1">
        <w:r w:rsidRPr="003635D2">
          <w:rPr>
            <w:rStyle w:val="Hyperlink"/>
            <w:rFonts w:ascii="Helvetica" w:hAnsi="Helvetica" w:cs="Helvetica"/>
            <w:color w:val="1155CC"/>
            <w:sz w:val="24"/>
            <w:szCs w:val="24"/>
            <w:shd w:val="clear" w:color="auto" w:fill="FFFFFF"/>
          </w:rPr>
          <w:t>https://www.grants.gov/web/grants/view-opportunity.html?oppId=327286</w:t>
        </w:r>
      </w:hyperlink>
      <w:r w:rsidRPr="003635D2">
        <w:rPr>
          <w:rFonts w:ascii="Helvetica" w:hAnsi="Helvetica" w:cs="Helvetica"/>
          <w:color w:val="222222"/>
          <w:sz w:val="24"/>
          <w:szCs w:val="24"/>
        </w:rPr>
        <w:br/>
      </w:r>
    </w:p>
    <w:p w14:paraId="6671CF9B" w14:textId="77777777" w:rsidR="003E46DB" w:rsidRDefault="003E46DB" w:rsidP="00C80AC4">
      <w:pPr>
        <w:pStyle w:val="NoSpacing"/>
        <w:rPr>
          <w:rFonts w:ascii="Helvetica" w:hAnsi="Helvetica" w:cs="Helvetica"/>
          <w:color w:val="222222"/>
          <w:sz w:val="24"/>
          <w:szCs w:val="24"/>
          <w:shd w:val="clear" w:color="auto" w:fill="FFFFFF"/>
        </w:rPr>
      </w:pPr>
    </w:p>
    <w:p w14:paraId="3BAD4B13" w14:textId="11984C54" w:rsidR="0077741F" w:rsidRPr="002D7152" w:rsidRDefault="0077741F" w:rsidP="002D7152">
      <w:pPr>
        <w:pStyle w:val="NoSpacing"/>
        <w:rPr>
          <w:rStyle w:val="Hyperlink"/>
          <w:rFonts w:ascii="Helvetica" w:hAnsi="Helvetica" w:cs="Helvetica"/>
          <w:b/>
          <w:bCs/>
          <w:color w:val="222222"/>
          <w:sz w:val="24"/>
          <w:szCs w:val="24"/>
          <w:u w:val="none"/>
          <w:shd w:val="clear" w:color="auto" w:fill="FFFFFF"/>
        </w:rPr>
      </w:pPr>
      <w:r w:rsidRPr="00AC4C74">
        <w:rPr>
          <w:rFonts w:ascii="Helvetica" w:hAnsi="Helvetica" w:cs="Helvetica"/>
          <w:b/>
          <w:bCs/>
          <w:color w:val="222222"/>
          <w:sz w:val="24"/>
          <w:szCs w:val="24"/>
          <w:shd w:val="clear" w:color="auto" w:fill="FFFFFF"/>
        </w:rPr>
        <w:t>Research:</w:t>
      </w:r>
      <w:bookmarkStart w:id="103" w:name="DOCClimate"/>
      <w:bookmarkStart w:id="104" w:name="DOCResearch"/>
      <w:bookmarkEnd w:id="103"/>
      <w:bookmarkEnd w:id="104"/>
    </w:p>
    <w:p w14:paraId="05EAD1B2" w14:textId="55C161AA" w:rsidR="00C21591" w:rsidRDefault="00C21591" w:rsidP="00C21591">
      <w:pPr>
        <w:pStyle w:val="NoSpacing"/>
        <w:rPr>
          <w:rFonts w:ascii="Helvetica" w:hAnsi="Helvetica" w:cs="Helvetica"/>
          <w:color w:val="222222"/>
          <w:sz w:val="24"/>
          <w:szCs w:val="24"/>
          <w:shd w:val="clear" w:color="auto" w:fill="FFFFFF"/>
        </w:rPr>
      </w:pPr>
    </w:p>
    <w:p w14:paraId="5D1D8C9C" w14:textId="77777777" w:rsidR="00686C7E" w:rsidRDefault="00686C7E" w:rsidP="00C21591">
      <w:pPr>
        <w:pStyle w:val="NoSpacing"/>
        <w:rPr>
          <w:rFonts w:ascii="Helvetica" w:hAnsi="Helvetica" w:cs="Helvetica"/>
          <w:color w:val="222222"/>
          <w:sz w:val="24"/>
          <w:szCs w:val="24"/>
          <w:shd w:val="clear" w:color="auto" w:fill="FFFFFF"/>
        </w:rPr>
      </w:pPr>
      <w:bookmarkStart w:id="105" w:name="DOCNIST1968"/>
      <w:bookmarkEnd w:id="105"/>
      <w:r w:rsidRPr="003F433C">
        <w:rPr>
          <w:rFonts w:ascii="Helvetica" w:hAnsi="Helvetica" w:cs="Helvetica"/>
          <w:color w:val="222222"/>
          <w:sz w:val="24"/>
          <w:szCs w:val="24"/>
          <w:shd w:val="clear" w:color="auto" w:fill="FFFFFF"/>
        </w:rPr>
        <w:t>National Institute of Standards and Technology</w:t>
      </w:r>
      <w:r w:rsidRPr="003F433C">
        <w:rPr>
          <w:rFonts w:ascii="Helvetica" w:hAnsi="Helvetica" w:cs="Helvetica"/>
          <w:color w:val="222222"/>
          <w:sz w:val="24"/>
          <w:szCs w:val="24"/>
        </w:rPr>
        <w:br/>
      </w:r>
      <w:r w:rsidRPr="003F433C">
        <w:rPr>
          <w:rFonts w:ascii="Helvetica" w:hAnsi="Helvetica" w:cs="Helvetica"/>
          <w:color w:val="222222"/>
          <w:sz w:val="24"/>
          <w:szCs w:val="24"/>
          <w:shd w:val="clear" w:color="auto" w:fill="FFFFFF"/>
        </w:rPr>
        <w:t>Assessment of the Retrospective and Prospective Economic Impacts of Investments in U.S. Neutron Research Sources and Facilities from 1968 to 2030</w:t>
      </w:r>
      <w:r w:rsidRPr="003F433C">
        <w:rPr>
          <w:rFonts w:ascii="Helvetica" w:hAnsi="Helvetica" w:cs="Helvetica"/>
          <w:color w:val="222222"/>
          <w:sz w:val="24"/>
          <w:szCs w:val="24"/>
        </w:rPr>
        <w:br/>
      </w:r>
      <w:r w:rsidRPr="003F433C">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686C7E" w:rsidRPr="00686C7E" w14:paraId="7CCA62AD" w14:textId="77777777" w:rsidTr="00686C7E">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75"/>
              <w:gridCol w:w="3370"/>
            </w:tblGrid>
            <w:tr w:rsidR="00686C7E" w:rsidRPr="00686C7E" w14:paraId="16E7D2AA" w14:textId="77777777" w:rsidTr="00686C7E">
              <w:trPr>
                <w:tblCellSpacing w:w="0" w:type="dxa"/>
              </w:trPr>
              <w:tc>
                <w:tcPr>
                  <w:tcW w:w="1875" w:type="dxa"/>
                  <w:noWrap/>
                  <w:hideMark/>
                </w:tcPr>
                <w:p w14:paraId="6004637A"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Document Type:</w:t>
                  </w:r>
                </w:p>
              </w:tc>
              <w:tc>
                <w:tcPr>
                  <w:tcW w:w="3631" w:type="dxa"/>
                  <w:vAlign w:val="center"/>
                  <w:hideMark/>
                </w:tcPr>
                <w:p w14:paraId="23693A21"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Grants Notice</w:t>
                  </w:r>
                </w:p>
              </w:tc>
            </w:tr>
            <w:tr w:rsidR="00686C7E" w:rsidRPr="00686C7E" w14:paraId="48538287" w14:textId="77777777" w:rsidTr="00686C7E">
              <w:trPr>
                <w:tblCellSpacing w:w="0" w:type="dxa"/>
              </w:trPr>
              <w:tc>
                <w:tcPr>
                  <w:tcW w:w="1875" w:type="dxa"/>
                  <w:noWrap/>
                  <w:hideMark/>
                </w:tcPr>
                <w:p w14:paraId="568992F5"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Funding Opportunity Number:</w:t>
                  </w:r>
                </w:p>
              </w:tc>
              <w:tc>
                <w:tcPr>
                  <w:tcW w:w="3631" w:type="dxa"/>
                  <w:vAlign w:val="center"/>
                  <w:hideMark/>
                </w:tcPr>
                <w:p w14:paraId="76D79A9D"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2020-NIST-TPO-01</w:t>
                  </w:r>
                </w:p>
              </w:tc>
            </w:tr>
            <w:tr w:rsidR="00686C7E" w:rsidRPr="00686C7E" w14:paraId="470A84D3" w14:textId="77777777" w:rsidTr="00686C7E">
              <w:trPr>
                <w:tblCellSpacing w:w="0" w:type="dxa"/>
              </w:trPr>
              <w:tc>
                <w:tcPr>
                  <w:tcW w:w="1875" w:type="dxa"/>
                  <w:noWrap/>
                  <w:hideMark/>
                </w:tcPr>
                <w:p w14:paraId="46C35ADF"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Funding Opportunity Title:</w:t>
                  </w:r>
                </w:p>
              </w:tc>
              <w:tc>
                <w:tcPr>
                  <w:tcW w:w="3631" w:type="dxa"/>
                  <w:vAlign w:val="center"/>
                  <w:hideMark/>
                </w:tcPr>
                <w:p w14:paraId="4F81F115"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Assessment of the Retrospective and Prospective Economic Impacts of Investments in U.S. Neutron Research Sources and Facilities from 1968 to 2030</w:t>
                  </w:r>
                </w:p>
              </w:tc>
            </w:tr>
            <w:tr w:rsidR="00686C7E" w:rsidRPr="00686C7E" w14:paraId="0D9FC557" w14:textId="77777777" w:rsidTr="00686C7E">
              <w:trPr>
                <w:tblCellSpacing w:w="0" w:type="dxa"/>
              </w:trPr>
              <w:tc>
                <w:tcPr>
                  <w:tcW w:w="1875" w:type="dxa"/>
                  <w:noWrap/>
                  <w:hideMark/>
                </w:tcPr>
                <w:p w14:paraId="79967674"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Opportunity Category:</w:t>
                  </w:r>
                </w:p>
              </w:tc>
              <w:tc>
                <w:tcPr>
                  <w:tcW w:w="3631" w:type="dxa"/>
                  <w:vAlign w:val="center"/>
                  <w:hideMark/>
                </w:tcPr>
                <w:p w14:paraId="1C4B3E3F"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Discretionary</w:t>
                  </w:r>
                </w:p>
              </w:tc>
            </w:tr>
            <w:tr w:rsidR="00686C7E" w:rsidRPr="00686C7E" w14:paraId="415C006A" w14:textId="77777777" w:rsidTr="00686C7E">
              <w:trPr>
                <w:tblCellSpacing w:w="0" w:type="dxa"/>
              </w:trPr>
              <w:tc>
                <w:tcPr>
                  <w:tcW w:w="1875" w:type="dxa"/>
                  <w:noWrap/>
                  <w:hideMark/>
                </w:tcPr>
                <w:p w14:paraId="456254E6"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Opportunity Category Explanation:</w:t>
                  </w:r>
                </w:p>
              </w:tc>
              <w:tc>
                <w:tcPr>
                  <w:tcW w:w="3631" w:type="dxa"/>
                  <w:vAlign w:val="center"/>
                  <w:hideMark/>
                </w:tcPr>
                <w:p w14:paraId="685FE188"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 </w:t>
                  </w:r>
                </w:p>
              </w:tc>
            </w:tr>
            <w:tr w:rsidR="00686C7E" w:rsidRPr="00686C7E" w14:paraId="6E5572EE" w14:textId="77777777" w:rsidTr="00686C7E">
              <w:trPr>
                <w:tblCellSpacing w:w="0" w:type="dxa"/>
              </w:trPr>
              <w:tc>
                <w:tcPr>
                  <w:tcW w:w="1875" w:type="dxa"/>
                  <w:noWrap/>
                  <w:hideMark/>
                </w:tcPr>
                <w:p w14:paraId="0188AC77"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lastRenderedPageBreak/>
                    <w:t>Funding Instrument Type:</w:t>
                  </w:r>
                </w:p>
              </w:tc>
              <w:tc>
                <w:tcPr>
                  <w:tcW w:w="3631" w:type="dxa"/>
                  <w:vAlign w:val="center"/>
                  <w:hideMark/>
                </w:tcPr>
                <w:p w14:paraId="734D0F6B"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Cooperative Agreement</w:t>
                  </w:r>
                </w:p>
              </w:tc>
            </w:tr>
            <w:tr w:rsidR="00686C7E" w:rsidRPr="00686C7E" w14:paraId="20B74429" w14:textId="77777777" w:rsidTr="00686C7E">
              <w:trPr>
                <w:tblCellSpacing w:w="0" w:type="dxa"/>
              </w:trPr>
              <w:tc>
                <w:tcPr>
                  <w:tcW w:w="1875" w:type="dxa"/>
                  <w:noWrap/>
                  <w:hideMark/>
                </w:tcPr>
                <w:p w14:paraId="5F2711F7"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Category of Funding Activity:</w:t>
                  </w:r>
                </w:p>
              </w:tc>
              <w:tc>
                <w:tcPr>
                  <w:tcW w:w="3631" w:type="dxa"/>
                  <w:vAlign w:val="center"/>
                  <w:hideMark/>
                </w:tcPr>
                <w:p w14:paraId="78E91428"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Science and Technology and other Research and Development</w:t>
                  </w:r>
                </w:p>
              </w:tc>
            </w:tr>
            <w:tr w:rsidR="00686C7E" w:rsidRPr="00686C7E" w14:paraId="120F30E9" w14:textId="77777777" w:rsidTr="00686C7E">
              <w:trPr>
                <w:tblCellSpacing w:w="0" w:type="dxa"/>
              </w:trPr>
              <w:tc>
                <w:tcPr>
                  <w:tcW w:w="1875" w:type="dxa"/>
                  <w:noWrap/>
                  <w:hideMark/>
                </w:tcPr>
                <w:p w14:paraId="31BE95AA"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Category Explanation:</w:t>
                  </w:r>
                </w:p>
              </w:tc>
              <w:tc>
                <w:tcPr>
                  <w:tcW w:w="3631" w:type="dxa"/>
                  <w:vAlign w:val="center"/>
                  <w:hideMark/>
                </w:tcPr>
                <w:p w14:paraId="77805A25"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 </w:t>
                  </w:r>
                </w:p>
              </w:tc>
            </w:tr>
            <w:tr w:rsidR="00686C7E" w:rsidRPr="00686C7E" w14:paraId="613A7F3E" w14:textId="77777777" w:rsidTr="00686C7E">
              <w:trPr>
                <w:tblCellSpacing w:w="0" w:type="dxa"/>
              </w:trPr>
              <w:tc>
                <w:tcPr>
                  <w:tcW w:w="1875" w:type="dxa"/>
                  <w:noWrap/>
                  <w:hideMark/>
                </w:tcPr>
                <w:p w14:paraId="6BD40AAC"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Expected Number of Awards:</w:t>
                  </w:r>
                </w:p>
              </w:tc>
              <w:tc>
                <w:tcPr>
                  <w:tcW w:w="3631" w:type="dxa"/>
                  <w:vAlign w:val="center"/>
                  <w:hideMark/>
                </w:tcPr>
                <w:p w14:paraId="40AA52E2"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 </w:t>
                  </w:r>
                </w:p>
              </w:tc>
            </w:tr>
            <w:tr w:rsidR="00686C7E" w:rsidRPr="00686C7E" w14:paraId="60BDC602" w14:textId="77777777" w:rsidTr="00686C7E">
              <w:trPr>
                <w:tblCellSpacing w:w="0" w:type="dxa"/>
              </w:trPr>
              <w:tc>
                <w:tcPr>
                  <w:tcW w:w="1875" w:type="dxa"/>
                  <w:noWrap/>
                  <w:hideMark/>
                </w:tcPr>
                <w:p w14:paraId="1C3050E2"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CFDA Number(s):</w:t>
                  </w:r>
                </w:p>
              </w:tc>
              <w:tc>
                <w:tcPr>
                  <w:tcW w:w="3631" w:type="dxa"/>
                  <w:vAlign w:val="center"/>
                  <w:hideMark/>
                </w:tcPr>
                <w:p w14:paraId="049B9C09"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11.620 -- Science, Technology, Business and/or Education Outreach</w:t>
                  </w:r>
                </w:p>
              </w:tc>
            </w:tr>
            <w:tr w:rsidR="00686C7E" w:rsidRPr="00686C7E" w14:paraId="7367835E" w14:textId="77777777" w:rsidTr="00686C7E">
              <w:trPr>
                <w:tblCellSpacing w:w="0" w:type="dxa"/>
              </w:trPr>
              <w:tc>
                <w:tcPr>
                  <w:tcW w:w="1875" w:type="dxa"/>
                  <w:noWrap/>
                  <w:hideMark/>
                </w:tcPr>
                <w:p w14:paraId="6B62122A"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Cost Sharing or Matching Requirement:</w:t>
                  </w:r>
                </w:p>
              </w:tc>
              <w:tc>
                <w:tcPr>
                  <w:tcW w:w="3631" w:type="dxa"/>
                  <w:vAlign w:val="center"/>
                  <w:hideMark/>
                </w:tcPr>
                <w:p w14:paraId="2C5FD47D"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No</w:t>
                  </w:r>
                </w:p>
              </w:tc>
            </w:tr>
          </w:tbl>
          <w:p w14:paraId="6527A3AF" w14:textId="77777777" w:rsidR="00686C7E" w:rsidRPr="00686C7E" w:rsidRDefault="00686C7E" w:rsidP="00686C7E">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74"/>
              <w:gridCol w:w="2871"/>
            </w:tblGrid>
            <w:tr w:rsidR="00686C7E" w:rsidRPr="00686C7E" w14:paraId="1BA857FC" w14:textId="77777777" w:rsidTr="00686C7E">
              <w:trPr>
                <w:tblCellSpacing w:w="0" w:type="dxa"/>
              </w:trPr>
              <w:tc>
                <w:tcPr>
                  <w:tcW w:w="2374" w:type="dxa"/>
                  <w:noWrap/>
                  <w:hideMark/>
                </w:tcPr>
                <w:p w14:paraId="3CBF5833"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lastRenderedPageBreak/>
                    <w:t>Version:</w:t>
                  </w:r>
                </w:p>
              </w:tc>
              <w:tc>
                <w:tcPr>
                  <w:tcW w:w="2965" w:type="dxa"/>
                  <w:vAlign w:val="center"/>
                  <w:hideMark/>
                </w:tcPr>
                <w:p w14:paraId="13A77E63"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Synopsis 1</w:t>
                  </w:r>
                </w:p>
              </w:tc>
            </w:tr>
            <w:tr w:rsidR="00686C7E" w:rsidRPr="00686C7E" w14:paraId="1CA5C7ED" w14:textId="77777777" w:rsidTr="00686C7E">
              <w:trPr>
                <w:tblCellSpacing w:w="0" w:type="dxa"/>
              </w:trPr>
              <w:tc>
                <w:tcPr>
                  <w:tcW w:w="2374" w:type="dxa"/>
                  <w:noWrap/>
                  <w:hideMark/>
                </w:tcPr>
                <w:p w14:paraId="244424FB"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Posted Date:</w:t>
                  </w:r>
                </w:p>
              </w:tc>
              <w:tc>
                <w:tcPr>
                  <w:tcW w:w="2965" w:type="dxa"/>
                  <w:vAlign w:val="center"/>
                  <w:hideMark/>
                </w:tcPr>
                <w:p w14:paraId="654B8121"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May 20, 2020</w:t>
                  </w:r>
                </w:p>
              </w:tc>
            </w:tr>
            <w:tr w:rsidR="00686C7E" w:rsidRPr="00686C7E" w14:paraId="40C12BE4" w14:textId="77777777" w:rsidTr="00686C7E">
              <w:trPr>
                <w:tblCellSpacing w:w="0" w:type="dxa"/>
              </w:trPr>
              <w:tc>
                <w:tcPr>
                  <w:tcW w:w="2374" w:type="dxa"/>
                  <w:noWrap/>
                  <w:hideMark/>
                </w:tcPr>
                <w:p w14:paraId="1EF38905"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Last Updated Date:</w:t>
                  </w:r>
                </w:p>
              </w:tc>
              <w:tc>
                <w:tcPr>
                  <w:tcW w:w="2965" w:type="dxa"/>
                  <w:vAlign w:val="center"/>
                  <w:hideMark/>
                </w:tcPr>
                <w:p w14:paraId="7FDC47F3"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May 20, 2020</w:t>
                  </w:r>
                </w:p>
              </w:tc>
            </w:tr>
            <w:tr w:rsidR="00686C7E" w:rsidRPr="00686C7E" w14:paraId="2C3AAEF1" w14:textId="77777777" w:rsidTr="00686C7E">
              <w:trPr>
                <w:tblCellSpacing w:w="0" w:type="dxa"/>
              </w:trPr>
              <w:tc>
                <w:tcPr>
                  <w:tcW w:w="2374" w:type="dxa"/>
                  <w:noWrap/>
                  <w:hideMark/>
                </w:tcPr>
                <w:p w14:paraId="4DBD91FC"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Original Closing Date for Applications:</w:t>
                  </w:r>
                </w:p>
              </w:tc>
              <w:tc>
                <w:tcPr>
                  <w:tcW w:w="2965" w:type="dxa"/>
                  <w:vAlign w:val="center"/>
                  <w:hideMark/>
                </w:tcPr>
                <w:p w14:paraId="7C96474F"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Jul 22, 2020  </w:t>
                  </w:r>
                </w:p>
              </w:tc>
            </w:tr>
            <w:tr w:rsidR="00686C7E" w:rsidRPr="00686C7E" w14:paraId="7358CA48" w14:textId="77777777" w:rsidTr="00686C7E">
              <w:trPr>
                <w:tblCellSpacing w:w="0" w:type="dxa"/>
              </w:trPr>
              <w:tc>
                <w:tcPr>
                  <w:tcW w:w="2374" w:type="dxa"/>
                  <w:noWrap/>
                  <w:hideMark/>
                </w:tcPr>
                <w:p w14:paraId="62561629"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Current Closing Date for Applications:</w:t>
                  </w:r>
                </w:p>
              </w:tc>
              <w:tc>
                <w:tcPr>
                  <w:tcW w:w="2965" w:type="dxa"/>
                  <w:vAlign w:val="center"/>
                  <w:hideMark/>
                </w:tcPr>
                <w:p w14:paraId="1B9D0F18"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Jul 22, 2020  </w:t>
                  </w:r>
                </w:p>
              </w:tc>
            </w:tr>
            <w:tr w:rsidR="00686C7E" w:rsidRPr="00686C7E" w14:paraId="42A22554" w14:textId="77777777" w:rsidTr="00686C7E">
              <w:trPr>
                <w:tblCellSpacing w:w="0" w:type="dxa"/>
              </w:trPr>
              <w:tc>
                <w:tcPr>
                  <w:tcW w:w="2374" w:type="dxa"/>
                  <w:noWrap/>
                  <w:hideMark/>
                </w:tcPr>
                <w:p w14:paraId="30551FB2"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Archive Date:</w:t>
                  </w:r>
                </w:p>
              </w:tc>
              <w:tc>
                <w:tcPr>
                  <w:tcW w:w="2965" w:type="dxa"/>
                  <w:vAlign w:val="center"/>
                  <w:hideMark/>
                </w:tcPr>
                <w:p w14:paraId="4CADCD19"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Aug 21, 2020</w:t>
                  </w:r>
                </w:p>
              </w:tc>
            </w:tr>
            <w:tr w:rsidR="00686C7E" w:rsidRPr="00686C7E" w14:paraId="6D1119B9" w14:textId="77777777" w:rsidTr="00686C7E">
              <w:trPr>
                <w:tblCellSpacing w:w="0" w:type="dxa"/>
              </w:trPr>
              <w:tc>
                <w:tcPr>
                  <w:tcW w:w="2374" w:type="dxa"/>
                  <w:noWrap/>
                  <w:hideMark/>
                </w:tcPr>
                <w:p w14:paraId="617EDAE9"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Estimated Total Program Funding:</w:t>
                  </w:r>
                </w:p>
              </w:tc>
              <w:tc>
                <w:tcPr>
                  <w:tcW w:w="2965" w:type="dxa"/>
                  <w:vAlign w:val="center"/>
                  <w:hideMark/>
                </w:tcPr>
                <w:p w14:paraId="5AA0FCDA"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 </w:t>
                  </w:r>
                </w:p>
              </w:tc>
            </w:tr>
            <w:tr w:rsidR="00686C7E" w:rsidRPr="00686C7E" w14:paraId="41D6B00A" w14:textId="77777777" w:rsidTr="00686C7E">
              <w:trPr>
                <w:tblCellSpacing w:w="0" w:type="dxa"/>
              </w:trPr>
              <w:tc>
                <w:tcPr>
                  <w:tcW w:w="2374" w:type="dxa"/>
                  <w:noWrap/>
                  <w:hideMark/>
                </w:tcPr>
                <w:p w14:paraId="4414C8F1"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Award Ceiling:</w:t>
                  </w:r>
                </w:p>
              </w:tc>
              <w:tc>
                <w:tcPr>
                  <w:tcW w:w="2965" w:type="dxa"/>
                  <w:vAlign w:val="center"/>
                  <w:hideMark/>
                </w:tcPr>
                <w:p w14:paraId="6C6D8D68"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 </w:t>
                  </w:r>
                </w:p>
              </w:tc>
            </w:tr>
            <w:tr w:rsidR="00686C7E" w:rsidRPr="00686C7E" w14:paraId="6537968F" w14:textId="77777777" w:rsidTr="00686C7E">
              <w:trPr>
                <w:tblCellSpacing w:w="0" w:type="dxa"/>
              </w:trPr>
              <w:tc>
                <w:tcPr>
                  <w:tcW w:w="2374" w:type="dxa"/>
                  <w:noWrap/>
                  <w:hideMark/>
                </w:tcPr>
                <w:p w14:paraId="642C40C7"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Award Floor:</w:t>
                  </w:r>
                </w:p>
              </w:tc>
              <w:tc>
                <w:tcPr>
                  <w:tcW w:w="2965" w:type="dxa"/>
                  <w:vAlign w:val="center"/>
                  <w:hideMark/>
                </w:tcPr>
                <w:p w14:paraId="10BE07A2"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 </w:t>
                  </w:r>
                </w:p>
              </w:tc>
            </w:tr>
          </w:tbl>
          <w:p w14:paraId="2097DB72" w14:textId="77777777" w:rsidR="00686C7E" w:rsidRPr="00686C7E" w:rsidRDefault="00686C7E" w:rsidP="00686C7E">
            <w:pPr>
              <w:pStyle w:val="NoSpacing"/>
              <w:rPr>
                <w:rFonts w:ascii="Helvetica" w:hAnsi="Helvetica" w:cs="Helvetica"/>
                <w:color w:val="222222"/>
              </w:rPr>
            </w:pPr>
          </w:p>
        </w:tc>
      </w:tr>
    </w:tbl>
    <w:p w14:paraId="7B3884E0" w14:textId="45B58DB2" w:rsidR="00686C7E" w:rsidRPr="00686C7E" w:rsidRDefault="00686C7E" w:rsidP="00686C7E">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686C7E" w:rsidRPr="00686C7E" w14:paraId="506BA4A0" w14:textId="77777777" w:rsidTr="00686C7E">
        <w:trPr>
          <w:tblCellSpacing w:w="0" w:type="dxa"/>
        </w:trPr>
        <w:tc>
          <w:tcPr>
            <w:tcW w:w="0" w:type="auto"/>
            <w:noWrap/>
            <w:hideMark/>
          </w:tcPr>
          <w:p w14:paraId="424E734C"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Eligible Applicants:</w:t>
            </w:r>
          </w:p>
        </w:tc>
        <w:tc>
          <w:tcPr>
            <w:tcW w:w="5000" w:type="pct"/>
            <w:vAlign w:val="center"/>
            <w:hideMark/>
          </w:tcPr>
          <w:p w14:paraId="56A9F011"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Others (see text field entitled "Additional Information on Eligibility" for clarification)</w:t>
            </w:r>
          </w:p>
        </w:tc>
      </w:tr>
      <w:tr w:rsidR="00686C7E" w:rsidRPr="00686C7E" w14:paraId="4DE76138" w14:textId="77777777" w:rsidTr="00686C7E">
        <w:trPr>
          <w:tblCellSpacing w:w="0" w:type="dxa"/>
        </w:trPr>
        <w:tc>
          <w:tcPr>
            <w:tcW w:w="0" w:type="auto"/>
            <w:noWrap/>
            <w:hideMark/>
          </w:tcPr>
          <w:p w14:paraId="4C976FE8"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Additional Information on Eligibility:</w:t>
            </w:r>
          </w:p>
        </w:tc>
        <w:tc>
          <w:tcPr>
            <w:tcW w:w="5000" w:type="pct"/>
            <w:vAlign w:val="center"/>
            <w:hideMark/>
          </w:tcPr>
          <w:p w14:paraId="68ACF2B1"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Eligibility for the program listed in this NOFO is open to all non-Federal entities. Eligible applicants include accredited institutions of higher education; non-profit organizations; for-profit organizations incorporated in the United States; state, local, territorial, and Indian tribal governments; foreign public entities; and foreign organizations. Please note that individuals and unincorporated sole proprietors are not considered “non-Federal entities” and are not eligible to apply under this NOFO. Although Federal entities are not eligible to receive funding under this NOFO, they may participate as unfunded collaborators.</w:t>
            </w:r>
          </w:p>
        </w:tc>
      </w:tr>
    </w:tbl>
    <w:p w14:paraId="408970EB" w14:textId="1FFCF0FB" w:rsidR="00686C7E" w:rsidRPr="00686C7E" w:rsidRDefault="00686C7E" w:rsidP="00686C7E">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686C7E" w:rsidRPr="00686C7E" w14:paraId="78FF6FBC" w14:textId="77777777" w:rsidTr="00686C7E">
        <w:trPr>
          <w:tblCellSpacing w:w="0" w:type="dxa"/>
        </w:trPr>
        <w:tc>
          <w:tcPr>
            <w:tcW w:w="0" w:type="auto"/>
            <w:noWrap/>
            <w:hideMark/>
          </w:tcPr>
          <w:p w14:paraId="73BDBD76"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Agency Name:</w:t>
            </w:r>
          </w:p>
        </w:tc>
        <w:tc>
          <w:tcPr>
            <w:tcW w:w="5000" w:type="pct"/>
            <w:vAlign w:val="center"/>
            <w:hideMark/>
          </w:tcPr>
          <w:p w14:paraId="511A4CC1"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National Institute of Standards and Technology</w:t>
            </w:r>
          </w:p>
        </w:tc>
      </w:tr>
      <w:tr w:rsidR="00686C7E" w:rsidRPr="00686C7E" w14:paraId="42AC2A7E" w14:textId="77777777" w:rsidTr="00686C7E">
        <w:trPr>
          <w:tblCellSpacing w:w="0" w:type="dxa"/>
        </w:trPr>
        <w:tc>
          <w:tcPr>
            <w:tcW w:w="0" w:type="auto"/>
            <w:noWrap/>
            <w:hideMark/>
          </w:tcPr>
          <w:p w14:paraId="7A6E8783"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Description:</w:t>
            </w:r>
          </w:p>
        </w:tc>
        <w:tc>
          <w:tcPr>
            <w:tcW w:w="5000" w:type="pct"/>
            <w:vAlign w:val="center"/>
            <w:hideMark/>
          </w:tcPr>
          <w:p w14:paraId="7D51B57B"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The NIST’s Technology Partnerships Office (TPO) is seeking proposals from eligible applicants to assess the Nation’s current and future need for neutron research sources and facilities. Advanced neutron research facilities, sources, and instruments are essential to science and engineering, to the study and design of new materials, and to the development of technologies and products vital to the U.S. economy, national security, and daily life. The recipient will analyze both realized and potential economic impacts resulting from current and potential future investments in neutron research sources and facilities. The recipient will also assess how well the suite of U.S. neutron sources meets current and anticipated future U.S. scientific and technical needs, in order to ensure U.S. scientific competitiveness and economic vitality.</w:t>
            </w:r>
          </w:p>
        </w:tc>
      </w:tr>
      <w:tr w:rsidR="00686C7E" w:rsidRPr="00686C7E" w14:paraId="45DC5E53" w14:textId="77777777" w:rsidTr="00686C7E">
        <w:trPr>
          <w:tblCellSpacing w:w="0" w:type="dxa"/>
        </w:trPr>
        <w:tc>
          <w:tcPr>
            <w:tcW w:w="0" w:type="auto"/>
            <w:noWrap/>
            <w:hideMark/>
          </w:tcPr>
          <w:p w14:paraId="61E6F285"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Link to Additional Information:</w:t>
            </w:r>
          </w:p>
        </w:tc>
        <w:tc>
          <w:tcPr>
            <w:tcW w:w="5000" w:type="pct"/>
            <w:vAlign w:val="center"/>
            <w:hideMark/>
          </w:tcPr>
          <w:p w14:paraId="73F2D4D8" w14:textId="77777777" w:rsidR="00686C7E" w:rsidRPr="00686C7E" w:rsidRDefault="00816A1B" w:rsidP="00686C7E">
            <w:pPr>
              <w:pStyle w:val="NoSpacing"/>
              <w:rPr>
                <w:rFonts w:ascii="Helvetica" w:hAnsi="Helvetica" w:cs="Helvetica"/>
                <w:color w:val="222222"/>
              </w:rPr>
            </w:pPr>
            <w:hyperlink r:id="rId165" w:anchor="relatedDocumentsTab" w:tooltip="See Related Documents" w:history="1">
              <w:r w:rsidR="00686C7E" w:rsidRPr="00686C7E">
                <w:rPr>
                  <w:rStyle w:val="Hyperlink"/>
                  <w:rFonts w:ascii="Helvetica" w:hAnsi="Helvetica" w:cs="Helvetica"/>
                </w:rPr>
                <w:t>See Related Documents</w:t>
              </w:r>
            </w:hyperlink>
          </w:p>
        </w:tc>
      </w:tr>
      <w:tr w:rsidR="00686C7E" w:rsidRPr="00686C7E" w14:paraId="7351C716" w14:textId="77777777" w:rsidTr="00686C7E">
        <w:trPr>
          <w:tblCellSpacing w:w="0" w:type="dxa"/>
        </w:trPr>
        <w:tc>
          <w:tcPr>
            <w:tcW w:w="0" w:type="auto"/>
            <w:noWrap/>
            <w:hideMark/>
          </w:tcPr>
          <w:p w14:paraId="321B79BC"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Grantor Contact Information:</w:t>
            </w:r>
          </w:p>
        </w:tc>
        <w:tc>
          <w:tcPr>
            <w:tcW w:w="5000" w:type="pct"/>
            <w:vAlign w:val="center"/>
            <w:hideMark/>
          </w:tcPr>
          <w:p w14:paraId="6319E422"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If you have difficulty accessing the full announcement electronically, please contact:</w:t>
            </w:r>
            <w:r w:rsidRPr="00686C7E">
              <w:rPr>
                <w:rFonts w:ascii="Helvetica" w:hAnsi="Helvetica" w:cs="Helvetica"/>
                <w:color w:val="222222"/>
              </w:rPr>
              <w:br/>
            </w:r>
            <w:r w:rsidRPr="00686C7E">
              <w:rPr>
                <w:rFonts w:ascii="Helvetica" w:hAnsi="Helvetica" w:cs="Helvetica"/>
                <w:color w:val="222222"/>
              </w:rPr>
              <w:br/>
              <w:t>Christopher Hunton Management and Program Analyst Phone 301-975-5718</w:t>
            </w:r>
            <w:r w:rsidRPr="00686C7E">
              <w:rPr>
                <w:rFonts w:ascii="Helvetica" w:hAnsi="Helvetica" w:cs="Helvetica"/>
                <w:color w:val="222222"/>
              </w:rPr>
              <w:br/>
            </w:r>
            <w:r w:rsidRPr="00686C7E">
              <w:rPr>
                <w:rFonts w:ascii="Helvetica" w:hAnsi="Helvetica" w:cs="Helvetica"/>
                <w:color w:val="222222"/>
              </w:rPr>
              <w:lastRenderedPageBreak/>
              <w:br/>
            </w:r>
            <w:hyperlink r:id="rId166" w:history="1">
              <w:r w:rsidRPr="00686C7E">
                <w:rPr>
                  <w:rStyle w:val="Hyperlink"/>
                  <w:rFonts w:ascii="Helvetica" w:hAnsi="Helvetica" w:cs="Helvetica"/>
                </w:rPr>
                <w:t>Agency Contact</w:t>
              </w:r>
            </w:hyperlink>
          </w:p>
        </w:tc>
      </w:tr>
    </w:tbl>
    <w:p w14:paraId="76CC9F34" w14:textId="1DEE6175" w:rsidR="00686C7E" w:rsidRDefault="00686C7E" w:rsidP="00C21591">
      <w:pPr>
        <w:pStyle w:val="NoSpacing"/>
        <w:rPr>
          <w:rStyle w:val="Hyperlink"/>
          <w:rFonts w:ascii="Helvetica" w:hAnsi="Helvetica" w:cs="Helvetica"/>
          <w:color w:val="1155CC"/>
          <w:sz w:val="24"/>
          <w:szCs w:val="24"/>
          <w:shd w:val="clear" w:color="auto" w:fill="FFFFFF"/>
        </w:rPr>
      </w:pPr>
      <w:r w:rsidRPr="003F433C">
        <w:rPr>
          <w:rFonts w:ascii="Helvetica" w:hAnsi="Helvetica" w:cs="Helvetica"/>
          <w:color w:val="222222"/>
          <w:sz w:val="24"/>
          <w:szCs w:val="24"/>
        </w:rPr>
        <w:lastRenderedPageBreak/>
        <w:br/>
      </w:r>
      <w:hyperlink r:id="rId167" w:tgtFrame="_blank" w:history="1">
        <w:r w:rsidRPr="003F433C">
          <w:rPr>
            <w:rStyle w:val="Hyperlink"/>
            <w:rFonts w:ascii="Helvetica" w:hAnsi="Helvetica" w:cs="Helvetica"/>
            <w:color w:val="1155CC"/>
            <w:sz w:val="24"/>
            <w:szCs w:val="24"/>
            <w:shd w:val="clear" w:color="auto" w:fill="FFFFFF"/>
          </w:rPr>
          <w:t>https://www.grants.gov/web/grants/view-opportunity.html?oppId=327264</w:t>
        </w:r>
      </w:hyperlink>
    </w:p>
    <w:p w14:paraId="56628DFF" w14:textId="77777777" w:rsidR="00686C7E" w:rsidRDefault="00686C7E" w:rsidP="00C21591">
      <w:pPr>
        <w:pStyle w:val="NoSpacing"/>
        <w:rPr>
          <w:rFonts w:ascii="Helvetica" w:hAnsi="Helvetica" w:cs="Helvetica"/>
          <w:color w:val="222222"/>
          <w:sz w:val="24"/>
          <w:szCs w:val="24"/>
          <w:shd w:val="clear" w:color="auto" w:fill="FFFFFF"/>
        </w:rPr>
      </w:pPr>
    </w:p>
    <w:p w14:paraId="05E5AA1F" w14:textId="38290C62" w:rsidR="0077741F" w:rsidRPr="00AC4C74" w:rsidRDefault="0077741F" w:rsidP="0077741F">
      <w:pPr>
        <w:widowControl w:val="0"/>
        <w:autoSpaceDE w:val="0"/>
        <w:autoSpaceDN w:val="0"/>
        <w:adjustRightInd w:val="0"/>
        <w:rPr>
          <w:rFonts w:ascii="Helvetica" w:hAnsi="Helvetica" w:cs="Arial"/>
          <w:b/>
          <w:bCs/>
          <w:color w:val="1A1A1A"/>
        </w:rPr>
      </w:pPr>
      <w:bookmarkStart w:id="106" w:name="DOCNISTSBIRPhaseII"/>
      <w:bookmarkEnd w:id="106"/>
      <w:r w:rsidRPr="00AC4C74">
        <w:rPr>
          <w:rFonts w:ascii="Helvetica" w:hAnsi="Helvetica" w:cs="Arial"/>
          <w:b/>
          <w:bCs/>
          <w:color w:val="1A1A1A"/>
        </w:rPr>
        <w:t>Modifications:</w:t>
      </w:r>
    </w:p>
    <w:p w14:paraId="61467C59" w14:textId="34970EDD" w:rsidR="007E3405" w:rsidRDefault="007E3405" w:rsidP="0077741F">
      <w:pPr>
        <w:widowControl w:val="0"/>
        <w:autoSpaceDE w:val="0"/>
        <w:autoSpaceDN w:val="0"/>
        <w:adjustRightInd w:val="0"/>
        <w:rPr>
          <w:rFonts w:ascii="Helvetica" w:hAnsi="Helvetica" w:cs="Helvetica"/>
          <w:color w:val="222222"/>
          <w:shd w:val="clear" w:color="auto" w:fill="FFFFFF"/>
        </w:rPr>
      </w:pPr>
      <w:bookmarkStart w:id="107" w:name="DOCClimateProg2018"/>
      <w:bookmarkStart w:id="108" w:name="DOCMarineDebris2"/>
      <w:bookmarkEnd w:id="107"/>
      <w:bookmarkEnd w:id="108"/>
    </w:p>
    <w:p w14:paraId="2221F4F3" w14:textId="77777777" w:rsidR="00866FD4" w:rsidRDefault="00866FD4" w:rsidP="0077741F">
      <w:pPr>
        <w:widowControl w:val="0"/>
        <w:autoSpaceDE w:val="0"/>
        <w:autoSpaceDN w:val="0"/>
        <w:adjustRightInd w:val="0"/>
        <w:rPr>
          <w:rFonts w:ascii="Helvetica" w:hAnsi="Helvetica" w:cs="Helvetica"/>
          <w:color w:val="222222"/>
          <w:shd w:val="clear" w:color="auto" w:fill="FFFFFF"/>
        </w:rPr>
      </w:pPr>
      <w:bookmarkStart w:id="109" w:name="DOCBuildtoScale"/>
      <w:bookmarkEnd w:id="109"/>
    </w:p>
    <w:p w14:paraId="07AE6099" w14:textId="77777777" w:rsidR="0077741F" w:rsidRPr="00AC4C74" w:rsidRDefault="0077741F" w:rsidP="0077741F">
      <w:pPr>
        <w:rPr>
          <w:rFonts w:ascii="Helvetica" w:hAnsi="Helvetica"/>
          <w:b/>
          <w:bCs/>
        </w:rPr>
      </w:pPr>
      <w:bookmarkStart w:id="110" w:name="DOCCMBDBroadAgency"/>
      <w:bookmarkStart w:id="111" w:name="DOCCPrescottMarine"/>
      <w:bookmarkStart w:id="112" w:name="DOCPointCloud"/>
      <w:bookmarkStart w:id="113" w:name="DOCMSE"/>
      <w:bookmarkStart w:id="114" w:name="DOCReminders"/>
      <w:bookmarkEnd w:id="110"/>
      <w:bookmarkEnd w:id="111"/>
      <w:bookmarkEnd w:id="112"/>
      <w:bookmarkEnd w:id="113"/>
      <w:bookmarkEnd w:id="114"/>
      <w:r w:rsidRPr="00AC4C74">
        <w:rPr>
          <w:rFonts w:ascii="Helvetica" w:hAnsi="Helvetica"/>
          <w:b/>
          <w:bCs/>
        </w:rPr>
        <w:t xml:space="preserve">Reminders: </w:t>
      </w:r>
    </w:p>
    <w:p w14:paraId="047BDD19" w14:textId="77777777" w:rsidR="00D8359F" w:rsidRDefault="00D8359F" w:rsidP="00D8359F">
      <w:pPr>
        <w:pStyle w:val="NoSpacing"/>
        <w:rPr>
          <w:rFonts w:ascii="Helvetica" w:hAnsi="Helvetica" w:cs="Helvetica"/>
          <w:color w:val="222222"/>
          <w:sz w:val="24"/>
          <w:szCs w:val="24"/>
          <w:shd w:val="clear" w:color="auto" w:fill="FFFFFF"/>
        </w:rPr>
      </w:pPr>
      <w:bookmarkStart w:id="115" w:name="DOCSBIR1"/>
      <w:bookmarkStart w:id="116" w:name="DOCBycatch"/>
      <w:bookmarkStart w:id="117" w:name="DOCRVA"/>
      <w:bookmarkEnd w:id="115"/>
      <w:bookmarkEnd w:id="116"/>
      <w:bookmarkEnd w:id="117"/>
    </w:p>
    <w:p w14:paraId="60708361" w14:textId="0EB658DD" w:rsidR="00D8359F" w:rsidRDefault="00D8359F" w:rsidP="00D8359F">
      <w:pPr>
        <w:pStyle w:val="NoSpacing"/>
        <w:rPr>
          <w:rFonts w:ascii="Helvetica" w:hAnsi="Helvetica" w:cs="Helvetica"/>
          <w:color w:val="222222"/>
          <w:sz w:val="24"/>
          <w:szCs w:val="24"/>
          <w:shd w:val="clear" w:color="auto" w:fill="FFFFFF"/>
        </w:rPr>
      </w:pPr>
      <w:bookmarkStart w:id="118" w:name="DOCOceanExploration21"/>
      <w:bookmarkEnd w:id="118"/>
      <w:r w:rsidRPr="00044437">
        <w:rPr>
          <w:rFonts w:ascii="Helvetica" w:hAnsi="Helvetica" w:cs="Helvetica"/>
          <w:color w:val="222222"/>
          <w:sz w:val="24"/>
          <w:szCs w:val="24"/>
          <w:shd w:val="clear" w:color="auto" w:fill="FFFFFF"/>
        </w:rPr>
        <w:t>Ocean Exploration Fiscal Year 2021 Funding Opportunity</w:t>
      </w:r>
      <w:r w:rsidRPr="00044437">
        <w:rPr>
          <w:rFonts w:ascii="Helvetica" w:hAnsi="Helvetica" w:cs="Helvetica"/>
          <w:color w:val="222222"/>
          <w:sz w:val="24"/>
          <w:szCs w:val="24"/>
        </w:rPr>
        <w:br/>
      </w:r>
      <w:r w:rsidRPr="00044437">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D8359F" w:rsidRPr="00694EC6" w14:paraId="2FFD11E2"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24"/>
              <w:gridCol w:w="2921"/>
            </w:tblGrid>
            <w:tr w:rsidR="00D8359F" w:rsidRPr="00694EC6" w14:paraId="421B25DE" w14:textId="77777777" w:rsidTr="00465B9D">
              <w:trPr>
                <w:tblCellSpacing w:w="0" w:type="dxa"/>
              </w:trPr>
              <w:tc>
                <w:tcPr>
                  <w:tcW w:w="2324" w:type="dxa"/>
                  <w:noWrap/>
                  <w:hideMark/>
                </w:tcPr>
                <w:p w14:paraId="576D0B03"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Document Type:</w:t>
                  </w:r>
                </w:p>
              </w:tc>
              <w:tc>
                <w:tcPr>
                  <w:tcW w:w="3060" w:type="dxa"/>
                  <w:vAlign w:val="center"/>
                  <w:hideMark/>
                </w:tcPr>
                <w:p w14:paraId="0D4C45B7"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Grants Notice</w:t>
                  </w:r>
                </w:p>
              </w:tc>
            </w:tr>
            <w:tr w:rsidR="00D8359F" w:rsidRPr="00694EC6" w14:paraId="4CC53A60" w14:textId="77777777" w:rsidTr="00465B9D">
              <w:trPr>
                <w:tblCellSpacing w:w="0" w:type="dxa"/>
              </w:trPr>
              <w:tc>
                <w:tcPr>
                  <w:tcW w:w="2324" w:type="dxa"/>
                  <w:noWrap/>
                  <w:hideMark/>
                </w:tcPr>
                <w:p w14:paraId="26888BD1"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Funding Opportunity Number:</w:t>
                  </w:r>
                </w:p>
              </w:tc>
              <w:tc>
                <w:tcPr>
                  <w:tcW w:w="3060" w:type="dxa"/>
                  <w:vAlign w:val="center"/>
                  <w:hideMark/>
                </w:tcPr>
                <w:p w14:paraId="5F68A66B"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NOAA-OAR-OER-2021-2006431</w:t>
                  </w:r>
                </w:p>
              </w:tc>
            </w:tr>
            <w:tr w:rsidR="00D8359F" w:rsidRPr="00694EC6" w14:paraId="3B8BC950" w14:textId="77777777" w:rsidTr="00465B9D">
              <w:trPr>
                <w:tblCellSpacing w:w="0" w:type="dxa"/>
              </w:trPr>
              <w:tc>
                <w:tcPr>
                  <w:tcW w:w="2324" w:type="dxa"/>
                  <w:noWrap/>
                  <w:hideMark/>
                </w:tcPr>
                <w:p w14:paraId="455D571B"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Funding Opportunity Title:</w:t>
                  </w:r>
                </w:p>
              </w:tc>
              <w:tc>
                <w:tcPr>
                  <w:tcW w:w="3060" w:type="dxa"/>
                  <w:vAlign w:val="center"/>
                  <w:hideMark/>
                </w:tcPr>
                <w:p w14:paraId="28E385AB"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Ocean Exploration Fiscal Year 2021 Funding Opportunity</w:t>
                  </w:r>
                </w:p>
              </w:tc>
            </w:tr>
            <w:tr w:rsidR="00D8359F" w:rsidRPr="00694EC6" w14:paraId="3EAB7E05" w14:textId="77777777" w:rsidTr="00465B9D">
              <w:trPr>
                <w:tblCellSpacing w:w="0" w:type="dxa"/>
              </w:trPr>
              <w:tc>
                <w:tcPr>
                  <w:tcW w:w="2324" w:type="dxa"/>
                  <w:noWrap/>
                  <w:hideMark/>
                </w:tcPr>
                <w:p w14:paraId="7CB6D3E1"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Opportunity Category:</w:t>
                  </w:r>
                </w:p>
              </w:tc>
              <w:tc>
                <w:tcPr>
                  <w:tcW w:w="3060" w:type="dxa"/>
                  <w:vAlign w:val="center"/>
                  <w:hideMark/>
                </w:tcPr>
                <w:p w14:paraId="0CEB6C6E"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Discretionary</w:t>
                  </w:r>
                </w:p>
              </w:tc>
            </w:tr>
            <w:tr w:rsidR="00D8359F" w:rsidRPr="00694EC6" w14:paraId="7AB38712" w14:textId="77777777" w:rsidTr="00465B9D">
              <w:trPr>
                <w:tblCellSpacing w:w="0" w:type="dxa"/>
              </w:trPr>
              <w:tc>
                <w:tcPr>
                  <w:tcW w:w="2324" w:type="dxa"/>
                  <w:noWrap/>
                  <w:hideMark/>
                </w:tcPr>
                <w:p w14:paraId="540E5949"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Opportunity Category Explanation:</w:t>
                  </w:r>
                </w:p>
              </w:tc>
              <w:tc>
                <w:tcPr>
                  <w:tcW w:w="3060" w:type="dxa"/>
                  <w:vAlign w:val="center"/>
                  <w:hideMark/>
                </w:tcPr>
                <w:p w14:paraId="45842CB2"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w:t>
                  </w:r>
                </w:p>
              </w:tc>
            </w:tr>
            <w:tr w:rsidR="00D8359F" w:rsidRPr="00694EC6" w14:paraId="5F288C5C" w14:textId="77777777" w:rsidTr="00465B9D">
              <w:trPr>
                <w:tblCellSpacing w:w="0" w:type="dxa"/>
              </w:trPr>
              <w:tc>
                <w:tcPr>
                  <w:tcW w:w="2324" w:type="dxa"/>
                  <w:noWrap/>
                  <w:hideMark/>
                </w:tcPr>
                <w:p w14:paraId="5451B8A5"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Funding Instrument Type:</w:t>
                  </w:r>
                </w:p>
              </w:tc>
              <w:tc>
                <w:tcPr>
                  <w:tcW w:w="3060" w:type="dxa"/>
                  <w:vAlign w:val="center"/>
                  <w:hideMark/>
                </w:tcPr>
                <w:p w14:paraId="5E257C90"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Cooperative Agreement</w:t>
                  </w:r>
                  <w:r w:rsidRPr="00694EC6">
                    <w:rPr>
                      <w:rFonts w:ascii="Helvetica" w:hAnsi="Helvetica" w:cs="Helvetica"/>
                      <w:color w:val="222222"/>
                    </w:rPr>
                    <w:br/>
                    <w:t>Grant</w:t>
                  </w:r>
                </w:p>
              </w:tc>
            </w:tr>
            <w:tr w:rsidR="00D8359F" w:rsidRPr="00694EC6" w14:paraId="74FB37A2" w14:textId="77777777" w:rsidTr="00465B9D">
              <w:trPr>
                <w:tblCellSpacing w:w="0" w:type="dxa"/>
              </w:trPr>
              <w:tc>
                <w:tcPr>
                  <w:tcW w:w="2324" w:type="dxa"/>
                  <w:noWrap/>
                  <w:hideMark/>
                </w:tcPr>
                <w:p w14:paraId="319D7C6A"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Category of Funding Activity:</w:t>
                  </w:r>
                </w:p>
              </w:tc>
              <w:tc>
                <w:tcPr>
                  <w:tcW w:w="3060" w:type="dxa"/>
                  <w:vAlign w:val="center"/>
                  <w:hideMark/>
                </w:tcPr>
                <w:p w14:paraId="01BAC3EE"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Environment</w:t>
                  </w:r>
                  <w:r w:rsidRPr="00694EC6">
                    <w:rPr>
                      <w:rFonts w:ascii="Helvetica" w:hAnsi="Helvetica" w:cs="Helvetica"/>
                      <w:color w:val="222222"/>
                    </w:rPr>
                    <w:br/>
                    <w:t>Natural Resources</w:t>
                  </w:r>
                  <w:r w:rsidRPr="00694EC6">
                    <w:rPr>
                      <w:rFonts w:ascii="Helvetica" w:hAnsi="Helvetica" w:cs="Helvetica"/>
                      <w:color w:val="222222"/>
                    </w:rPr>
                    <w:br/>
                    <w:t>Science and Technology and other Research and Development</w:t>
                  </w:r>
                </w:p>
              </w:tc>
            </w:tr>
            <w:tr w:rsidR="00D8359F" w:rsidRPr="00694EC6" w14:paraId="3C7163C1" w14:textId="77777777" w:rsidTr="00465B9D">
              <w:trPr>
                <w:tblCellSpacing w:w="0" w:type="dxa"/>
              </w:trPr>
              <w:tc>
                <w:tcPr>
                  <w:tcW w:w="2324" w:type="dxa"/>
                  <w:noWrap/>
                  <w:hideMark/>
                </w:tcPr>
                <w:p w14:paraId="64922834"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Category Explanation:</w:t>
                  </w:r>
                </w:p>
              </w:tc>
              <w:tc>
                <w:tcPr>
                  <w:tcW w:w="3060" w:type="dxa"/>
                  <w:vAlign w:val="center"/>
                  <w:hideMark/>
                </w:tcPr>
                <w:p w14:paraId="561D4874"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w:t>
                  </w:r>
                </w:p>
              </w:tc>
            </w:tr>
            <w:tr w:rsidR="00D8359F" w:rsidRPr="00694EC6" w14:paraId="3C7C56E5" w14:textId="77777777" w:rsidTr="00465B9D">
              <w:trPr>
                <w:tblCellSpacing w:w="0" w:type="dxa"/>
              </w:trPr>
              <w:tc>
                <w:tcPr>
                  <w:tcW w:w="2324" w:type="dxa"/>
                  <w:noWrap/>
                  <w:hideMark/>
                </w:tcPr>
                <w:p w14:paraId="650CC63E"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Expected Number of Awards:</w:t>
                  </w:r>
                </w:p>
              </w:tc>
              <w:tc>
                <w:tcPr>
                  <w:tcW w:w="3060" w:type="dxa"/>
                  <w:vAlign w:val="center"/>
                  <w:hideMark/>
                </w:tcPr>
                <w:p w14:paraId="361E1E47"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7</w:t>
                  </w:r>
                </w:p>
              </w:tc>
            </w:tr>
            <w:tr w:rsidR="00D8359F" w:rsidRPr="00694EC6" w14:paraId="384A7B4B" w14:textId="77777777" w:rsidTr="00465B9D">
              <w:trPr>
                <w:tblCellSpacing w:w="0" w:type="dxa"/>
              </w:trPr>
              <w:tc>
                <w:tcPr>
                  <w:tcW w:w="2324" w:type="dxa"/>
                  <w:noWrap/>
                  <w:hideMark/>
                </w:tcPr>
                <w:p w14:paraId="091E6583"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CFDA Number(s):</w:t>
                  </w:r>
                </w:p>
              </w:tc>
              <w:tc>
                <w:tcPr>
                  <w:tcW w:w="3060" w:type="dxa"/>
                  <w:vAlign w:val="center"/>
                  <w:hideMark/>
                </w:tcPr>
                <w:p w14:paraId="6E290FA7"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11.011 -- Ocean Exploration</w:t>
                  </w:r>
                </w:p>
              </w:tc>
            </w:tr>
            <w:tr w:rsidR="00D8359F" w:rsidRPr="00694EC6" w14:paraId="20DB9C97" w14:textId="77777777" w:rsidTr="00465B9D">
              <w:trPr>
                <w:tblCellSpacing w:w="0" w:type="dxa"/>
              </w:trPr>
              <w:tc>
                <w:tcPr>
                  <w:tcW w:w="2324" w:type="dxa"/>
                  <w:noWrap/>
                  <w:hideMark/>
                </w:tcPr>
                <w:p w14:paraId="1C68CF61"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Cost Sharing or Matching Requirement:</w:t>
                  </w:r>
                </w:p>
              </w:tc>
              <w:tc>
                <w:tcPr>
                  <w:tcW w:w="3060" w:type="dxa"/>
                  <w:vAlign w:val="center"/>
                  <w:hideMark/>
                </w:tcPr>
                <w:p w14:paraId="7BE87BA0"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No</w:t>
                  </w:r>
                </w:p>
              </w:tc>
            </w:tr>
          </w:tbl>
          <w:p w14:paraId="24132340" w14:textId="77777777" w:rsidR="00D8359F" w:rsidRPr="00694EC6" w:rsidRDefault="00D8359F"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856"/>
              <w:gridCol w:w="2389"/>
            </w:tblGrid>
            <w:tr w:rsidR="00D8359F" w:rsidRPr="00694EC6" w14:paraId="25C7A3C0" w14:textId="77777777" w:rsidTr="00465B9D">
              <w:trPr>
                <w:tblCellSpacing w:w="0" w:type="dxa"/>
              </w:trPr>
              <w:tc>
                <w:tcPr>
                  <w:tcW w:w="2856" w:type="dxa"/>
                  <w:noWrap/>
                  <w:hideMark/>
                </w:tcPr>
                <w:p w14:paraId="0D3C124A"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Version:</w:t>
                  </w:r>
                </w:p>
              </w:tc>
              <w:tc>
                <w:tcPr>
                  <w:tcW w:w="2692" w:type="dxa"/>
                  <w:vAlign w:val="center"/>
                  <w:hideMark/>
                </w:tcPr>
                <w:p w14:paraId="549651A9"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Synopsis 1</w:t>
                  </w:r>
                </w:p>
              </w:tc>
            </w:tr>
            <w:tr w:rsidR="00D8359F" w:rsidRPr="00694EC6" w14:paraId="15E1E887" w14:textId="77777777" w:rsidTr="00465B9D">
              <w:trPr>
                <w:tblCellSpacing w:w="0" w:type="dxa"/>
              </w:trPr>
              <w:tc>
                <w:tcPr>
                  <w:tcW w:w="2856" w:type="dxa"/>
                  <w:noWrap/>
                  <w:hideMark/>
                </w:tcPr>
                <w:p w14:paraId="76E1D10B"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Posted Date:</w:t>
                  </w:r>
                </w:p>
              </w:tc>
              <w:tc>
                <w:tcPr>
                  <w:tcW w:w="2692" w:type="dxa"/>
                  <w:vAlign w:val="center"/>
                  <w:hideMark/>
                </w:tcPr>
                <w:p w14:paraId="501D7A19"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Apr 28, 2020</w:t>
                  </w:r>
                </w:p>
              </w:tc>
            </w:tr>
            <w:tr w:rsidR="00D8359F" w:rsidRPr="00694EC6" w14:paraId="0A192BB9" w14:textId="77777777" w:rsidTr="00465B9D">
              <w:trPr>
                <w:tblCellSpacing w:w="0" w:type="dxa"/>
              </w:trPr>
              <w:tc>
                <w:tcPr>
                  <w:tcW w:w="2856" w:type="dxa"/>
                  <w:noWrap/>
                  <w:hideMark/>
                </w:tcPr>
                <w:p w14:paraId="16A2358C"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Last Updated Date:</w:t>
                  </w:r>
                </w:p>
              </w:tc>
              <w:tc>
                <w:tcPr>
                  <w:tcW w:w="2692" w:type="dxa"/>
                  <w:vAlign w:val="center"/>
                  <w:hideMark/>
                </w:tcPr>
                <w:p w14:paraId="67ECFFAB"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Apr 28, 2020</w:t>
                  </w:r>
                </w:p>
              </w:tc>
            </w:tr>
            <w:tr w:rsidR="00D8359F" w:rsidRPr="00694EC6" w14:paraId="17C6B45B" w14:textId="77777777" w:rsidTr="00465B9D">
              <w:trPr>
                <w:tblCellSpacing w:w="0" w:type="dxa"/>
              </w:trPr>
              <w:tc>
                <w:tcPr>
                  <w:tcW w:w="2856" w:type="dxa"/>
                  <w:noWrap/>
                  <w:hideMark/>
                </w:tcPr>
                <w:p w14:paraId="02AF2191"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Original Closing Date for Applications:</w:t>
                  </w:r>
                </w:p>
              </w:tc>
              <w:tc>
                <w:tcPr>
                  <w:tcW w:w="2692" w:type="dxa"/>
                  <w:vAlign w:val="center"/>
                  <w:hideMark/>
                </w:tcPr>
                <w:p w14:paraId="13A7647C"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Oct 22, 2020  </w:t>
                  </w:r>
                </w:p>
              </w:tc>
            </w:tr>
            <w:tr w:rsidR="00D8359F" w:rsidRPr="00694EC6" w14:paraId="19059722" w14:textId="77777777" w:rsidTr="00465B9D">
              <w:trPr>
                <w:tblCellSpacing w:w="0" w:type="dxa"/>
              </w:trPr>
              <w:tc>
                <w:tcPr>
                  <w:tcW w:w="2856" w:type="dxa"/>
                  <w:noWrap/>
                  <w:hideMark/>
                </w:tcPr>
                <w:p w14:paraId="3D01C03B"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Current Closing Date for Applications:</w:t>
                  </w:r>
                </w:p>
              </w:tc>
              <w:tc>
                <w:tcPr>
                  <w:tcW w:w="2692" w:type="dxa"/>
                  <w:vAlign w:val="center"/>
                  <w:hideMark/>
                </w:tcPr>
                <w:p w14:paraId="0738619E"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Oct 22, 2020  </w:t>
                  </w:r>
                </w:p>
              </w:tc>
            </w:tr>
            <w:tr w:rsidR="00D8359F" w:rsidRPr="00694EC6" w14:paraId="2D6C1EBA" w14:textId="77777777" w:rsidTr="00465B9D">
              <w:trPr>
                <w:tblCellSpacing w:w="0" w:type="dxa"/>
              </w:trPr>
              <w:tc>
                <w:tcPr>
                  <w:tcW w:w="2856" w:type="dxa"/>
                  <w:noWrap/>
                  <w:hideMark/>
                </w:tcPr>
                <w:p w14:paraId="0683B7B1"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Archive Date:</w:t>
                  </w:r>
                </w:p>
              </w:tc>
              <w:tc>
                <w:tcPr>
                  <w:tcW w:w="2692" w:type="dxa"/>
                  <w:vAlign w:val="center"/>
                  <w:hideMark/>
                </w:tcPr>
                <w:p w14:paraId="062AA798"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Nov 21, 2020</w:t>
                  </w:r>
                </w:p>
              </w:tc>
            </w:tr>
            <w:tr w:rsidR="00D8359F" w:rsidRPr="00694EC6" w14:paraId="6DB9E538" w14:textId="77777777" w:rsidTr="00465B9D">
              <w:trPr>
                <w:tblCellSpacing w:w="0" w:type="dxa"/>
              </w:trPr>
              <w:tc>
                <w:tcPr>
                  <w:tcW w:w="2856" w:type="dxa"/>
                  <w:noWrap/>
                  <w:hideMark/>
                </w:tcPr>
                <w:p w14:paraId="27E39B5D"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Estimated Total Program Funding:</w:t>
                  </w:r>
                </w:p>
              </w:tc>
              <w:tc>
                <w:tcPr>
                  <w:tcW w:w="2692" w:type="dxa"/>
                  <w:vAlign w:val="center"/>
                  <w:hideMark/>
                </w:tcPr>
                <w:p w14:paraId="61CC17CC"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$3,000,000</w:t>
                  </w:r>
                </w:p>
              </w:tc>
            </w:tr>
            <w:tr w:rsidR="00D8359F" w:rsidRPr="00694EC6" w14:paraId="30F94802" w14:textId="77777777" w:rsidTr="00465B9D">
              <w:trPr>
                <w:tblCellSpacing w:w="0" w:type="dxa"/>
              </w:trPr>
              <w:tc>
                <w:tcPr>
                  <w:tcW w:w="2856" w:type="dxa"/>
                  <w:noWrap/>
                  <w:hideMark/>
                </w:tcPr>
                <w:p w14:paraId="0F9B75B4"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Award Ceiling:</w:t>
                  </w:r>
                </w:p>
              </w:tc>
              <w:tc>
                <w:tcPr>
                  <w:tcW w:w="2692" w:type="dxa"/>
                  <w:vAlign w:val="center"/>
                  <w:hideMark/>
                </w:tcPr>
                <w:p w14:paraId="59FF44A5"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$750,000</w:t>
                  </w:r>
                </w:p>
              </w:tc>
            </w:tr>
            <w:tr w:rsidR="00D8359F" w:rsidRPr="00694EC6" w14:paraId="1EDCD31E" w14:textId="77777777" w:rsidTr="00465B9D">
              <w:trPr>
                <w:tblCellSpacing w:w="0" w:type="dxa"/>
              </w:trPr>
              <w:tc>
                <w:tcPr>
                  <w:tcW w:w="2856" w:type="dxa"/>
                  <w:noWrap/>
                  <w:hideMark/>
                </w:tcPr>
                <w:p w14:paraId="664C34F0"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Award Floor:</w:t>
                  </w:r>
                </w:p>
              </w:tc>
              <w:tc>
                <w:tcPr>
                  <w:tcW w:w="2692" w:type="dxa"/>
                  <w:vAlign w:val="center"/>
                  <w:hideMark/>
                </w:tcPr>
                <w:p w14:paraId="1497CE94"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$75,000</w:t>
                  </w:r>
                </w:p>
              </w:tc>
            </w:tr>
          </w:tbl>
          <w:p w14:paraId="189BE717" w14:textId="77777777" w:rsidR="00D8359F" w:rsidRPr="00694EC6" w:rsidRDefault="00D8359F" w:rsidP="00465B9D">
            <w:pPr>
              <w:pStyle w:val="NoSpacing"/>
              <w:rPr>
                <w:rFonts w:ascii="Helvetica" w:hAnsi="Helvetica" w:cs="Helvetica"/>
                <w:color w:val="222222"/>
              </w:rPr>
            </w:pPr>
          </w:p>
        </w:tc>
      </w:tr>
    </w:tbl>
    <w:p w14:paraId="1AA3CB3E" w14:textId="77777777" w:rsidR="00D8359F" w:rsidRPr="00694EC6" w:rsidRDefault="00D8359F" w:rsidP="00D8359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D8359F" w:rsidRPr="00694EC6" w14:paraId="79A086C1" w14:textId="77777777" w:rsidTr="00465B9D">
        <w:trPr>
          <w:tblCellSpacing w:w="0" w:type="dxa"/>
        </w:trPr>
        <w:tc>
          <w:tcPr>
            <w:tcW w:w="0" w:type="auto"/>
            <w:noWrap/>
            <w:hideMark/>
          </w:tcPr>
          <w:p w14:paraId="18B8CF96"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Eligible Applicants:</w:t>
            </w:r>
          </w:p>
        </w:tc>
        <w:tc>
          <w:tcPr>
            <w:tcW w:w="5000" w:type="pct"/>
            <w:vAlign w:val="center"/>
            <w:hideMark/>
          </w:tcPr>
          <w:p w14:paraId="05005A9A"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Others (see text field entitled "Additional Information on Eligibility" for clarification)</w:t>
            </w:r>
          </w:p>
        </w:tc>
      </w:tr>
      <w:tr w:rsidR="00D8359F" w:rsidRPr="00694EC6" w14:paraId="043FBECE" w14:textId="77777777" w:rsidTr="00465B9D">
        <w:trPr>
          <w:tblCellSpacing w:w="0" w:type="dxa"/>
        </w:trPr>
        <w:tc>
          <w:tcPr>
            <w:tcW w:w="0" w:type="auto"/>
            <w:noWrap/>
            <w:hideMark/>
          </w:tcPr>
          <w:p w14:paraId="1E5E9EE3"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Additional Information on Eligibility:</w:t>
            </w:r>
          </w:p>
        </w:tc>
        <w:tc>
          <w:tcPr>
            <w:tcW w:w="5000" w:type="pct"/>
            <w:vAlign w:val="center"/>
            <w:hideMark/>
          </w:tcPr>
          <w:p w14:paraId="2F023F36"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xml:space="preserve">Eligible applicants are U.S.-based institutions of higher education; non-profit institutions; state, local, and tribal governments; federal agencies; for-profit organizations; and U.S. territories that possess the statutory authority to accept funding for this type of work. PLEASE NOTE: Before non-NOAA federal applicants may be </w:t>
            </w:r>
            <w:r w:rsidRPr="00694EC6">
              <w:rPr>
                <w:rFonts w:ascii="Helvetica" w:hAnsi="Helvetica" w:cs="Helvetica"/>
                <w:color w:val="222222"/>
              </w:rPr>
              <w:lastRenderedPageBreak/>
              <w:t>funded, they must affirm that they have legal authority to receive funds from another federal agency in excess of their appropriation. Because this announcement is not proposing to procure goods or services from the applicants, the Economy Act (31 U.S.C. section 1535) is not an appropriate basis. NOAA and other federal agencies that possess the statutory authority to accept funding for this type of work must agree to take FY 2021 funding for proposed projects (both one and two year projects) and allocate them in FY 2021. The DOC and NOAA support cultural and gender diversity and encourage women and minority individuals and groups to submit applications to this Notice of Funding Opportunity (NOFO). In addition, DOC/NOAA is strongly committed to broadening the participation of historically black colleges and universities, Hispanic serving institutions, tribal colleges and universities, and institutions that work in underserved areas. DOC/NOAA encourages applications involving any of the above institutions.</w:t>
            </w:r>
          </w:p>
        </w:tc>
      </w:tr>
    </w:tbl>
    <w:p w14:paraId="1C87A38E" w14:textId="77777777" w:rsidR="00D8359F" w:rsidRPr="00694EC6" w:rsidRDefault="00D8359F" w:rsidP="00D8359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D8359F" w:rsidRPr="00694EC6" w14:paraId="0C78B395" w14:textId="77777777" w:rsidTr="00465B9D">
        <w:trPr>
          <w:tblCellSpacing w:w="0" w:type="dxa"/>
        </w:trPr>
        <w:tc>
          <w:tcPr>
            <w:tcW w:w="0" w:type="auto"/>
            <w:noWrap/>
            <w:hideMark/>
          </w:tcPr>
          <w:p w14:paraId="1A9A3357"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Agency Name:</w:t>
            </w:r>
          </w:p>
        </w:tc>
        <w:tc>
          <w:tcPr>
            <w:tcW w:w="5000" w:type="pct"/>
            <w:vAlign w:val="center"/>
            <w:hideMark/>
          </w:tcPr>
          <w:p w14:paraId="28B03F4A"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Department of Commerce</w:t>
            </w:r>
          </w:p>
        </w:tc>
      </w:tr>
      <w:tr w:rsidR="00D8359F" w:rsidRPr="00694EC6" w14:paraId="6864C443" w14:textId="77777777" w:rsidTr="00465B9D">
        <w:trPr>
          <w:tblCellSpacing w:w="0" w:type="dxa"/>
        </w:trPr>
        <w:tc>
          <w:tcPr>
            <w:tcW w:w="0" w:type="auto"/>
            <w:noWrap/>
            <w:hideMark/>
          </w:tcPr>
          <w:p w14:paraId="0D8E095D"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Description:</w:t>
            </w:r>
          </w:p>
        </w:tc>
        <w:tc>
          <w:tcPr>
            <w:tcW w:w="5000" w:type="pct"/>
            <w:vAlign w:val="center"/>
            <w:hideMark/>
          </w:tcPr>
          <w:p w14:paraId="1D09EB09"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NOAA’s Office of Ocean Exploration &amp; Research (OER) is soliciting proposals for ocean exploration in waters under U.S. jurisdiction, including the U.S. Exclusive Economic Zone (EEZ). OER is interested in projects that provide data and information that may inform ocean-related segments of the U.S. economy through mapping, characterization, and exploration of the deep seafloor and water column of the U.S. EEZ as well as marine cultural heritage in U.S. waters. OER is soliciting proposals for three themes:</w:t>
            </w:r>
          </w:p>
          <w:p w14:paraId="208A7F3B" w14:textId="77777777" w:rsidR="00D8359F" w:rsidRPr="00694EC6" w:rsidRDefault="00D8359F" w:rsidP="00465B9D">
            <w:pPr>
              <w:pStyle w:val="NoSpacing"/>
              <w:rPr>
                <w:rFonts w:ascii="Helvetica" w:hAnsi="Helvetica" w:cs="Helvetica"/>
                <w:color w:val="222222"/>
              </w:rPr>
            </w:pPr>
          </w:p>
          <w:p w14:paraId="7C3FAE6E"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OCEAN EXPLORATION. Ocean exploration to inform management, sustainable use, and conservation of marine resources in poorly explored deep ocean areas of the U.S. EEZ. Areas proposed for exploration and/or initial characterization must be at water depths of 200 m or more.</w:t>
            </w:r>
          </w:p>
          <w:p w14:paraId="3213B46A" w14:textId="77777777" w:rsidR="00D8359F" w:rsidRPr="00694EC6" w:rsidRDefault="00D8359F" w:rsidP="00465B9D">
            <w:pPr>
              <w:pStyle w:val="NoSpacing"/>
              <w:rPr>
                <w:rFonts w:ascii="Helvetica" w:hAnsi="Helvetica" w:cs="Helvetica"/>
                <w:color w:val="222222"/>
              </w:rPr>
            </w:pPr>
          </w:p>
          <w:p w14:paraId="38FD0320"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TECHNOLOGY. Application of new or novel use of existing ocean technologies or innovative methods that increase the scope and efficiency of acquiring ocean exploration data and improve usability of and access to ocean exploration data. Proposed technologies must be applicable to water depths of 200 m or greater, though testing in shallower water or lab-based testing will be supported. Technology testing may occur outside of U.S. waters.</w:t>
            </w:r>
          </w:p>
          <w:p w14:paraId="5D6DBA71" w14:textId="77777777" w:rsidR="00D8359F" w:rsidRPr="00694EC6" w:rsidRDefault="00D8359F" w:rsidP="00465B9D">
            <w:pPr>
              <w:pStyle w:val="NoSpacing"/>
              <w:rPr>
                <w:rFonts w:ascii="Helvetica" w:hAnsi="Helvetica" w:cs="Helvetica"/>
                <w:color w:val="222222"/>
              </w:rPr>
            </w:pPr>
          </w:p>
          <w:p w14:paraId="55965665"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MARINE ARCHAEOLOGY. Discovery and characterization of underwater cultural heritage to inform decisions on preservation and seabed use, and to identify sources of potential environmental impacts. Marine archaeology proposals can be conducted in any water depth within the U.S. EEZ.</w:t>
            </w:r>
          </w:p>
          <w:p w14:paraId="037D3643" w14:textId="77777777" w:rsidR="00D8359F" w:rsidRPr="00694EC6" w:rsidRDefault="00D8359F" w:rsidP="00465B9D">
            <w:pPr>
              <w:pStyle w:val="NoSpacing"/>
              <w:rPr>
                <w:rFonts w:ascii="Helvetica" w:hAnsi="Helvetica" w:cs="Helvetica"/>
                <w:color w:val="222222"/>
              </w:rPr>
            </w:pPr>
          </w:p>
          <w:p w14:paraId="75976C72"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Informational documents on this funding opportunity are accessible through the OER website: https://oceanexplorer.noaa.gov/about/funding-opps/welcome.html.</w:t>
            </w:r>
          </w:p>
          <w:p w14:paraId="4D2855E3" w14:textId="77777777" w:rsidR="00D8359F" w:rsidRPr="00694EC6" w:rsidRDefault="00D8359F" w:rsidP="00465B9D">
            <w:pPr>
              <w:pStyle w:val="NoSpacing"/>
              <w:rPr>
                <w:rFonts w:ascii="Helvetica" w:hAnsi="Helvetica" w:cs="Helvetica"/>
                <w:color w:val="222222"/>
              </w:rPr>
            </w:pPr>
          </w:p>
          <w:p w14:paraId="1F73C4B3"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For the purpose of this opportunity, costs for ship time and/or other ocean data collection platform support (remotely operated vehicles, autonomous underwater vehicles, etc.) are considered rental costs and therefore are not included in Modified Total Direct Cost (MTDC).</w:t>
            </w:r>
          </w:p>
          <w:p w14:paraId="374DDBB2" w14:textId="77777777" w:rsidR="00D8359F" w:rsidRPr="00694EC6" w:rsidRDefault="00D8359F" w:rsidP="00465B9D">
            <w:pPr>
              <w:pStyle w:val="NoSpacing"/>
              <w:rPr>
                <w:rFonts w:ascii="Helvetica" w:hAnsi="Helvetica" w:cs="Helvetica"/>
                <w:color w:val="222222"/>
              </w:rPr>
            </w:pPr>
          </w:p>
          <w:p w14:paraId="40F21F3E"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The exception is for institutions with a federal negotiated Indirect Cost (IDC) Rate agreement that covers these charges.</w:t>
            </w:r>
          </w:p>
          <w:p w14:paraId="23A576BA" w14:textId="77777777" w:rsidR="00D8359F" w:rsidRPr="00694EC6" w:rsidRDefault="00D8359F" w:rsidP="00465B9D">
            <w:pPr>
              <w:pStyle w:val="NoSpacing"/>
              <w:rPr>
                <w:rFonts w:ascii="Helvetica" w:hAnsi="Helvetica" w:cs="Helvetica"/>
                <w:color w:val="222222"/>
              </w:rPr>
            </w:pPr>
          </w:p>
          <w:p w14:paraId="1DC871F3"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lastRenderedPageBreak/>
              <w:t>Note: Ship time on the NOAA Ship Okeanos Explorer will not be funded through this announcement.</w:t>
            </w:r>
          </w:p>
          <w:p w14:paraId="2DC8297B"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The following checklists are provided to aid in preparing your application.</w:t>
            </w:r>
          </w:p>
          <w:p w14:paraId="72EC21FB" w14:textId="77777777" w:rsidR="00D8359F" w:rsidRPr="00694EC6" w:rsidRDefault="00D8359F" w:rsidP="00465B9D">
            <w:pPr>
              <w:pStyle w:val="NoSpacing"/>
              <w:rPr>
                <w:rFonts w:ascii="Helvetica" w:hAnsi="Helvetica" w:cs="Helvetica"/>
                <w:color w:val="222222"/>
              </w:rPr>
            </w:pPr>
          </w:p>
          <w:p w14:paraId="67E09344"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Pre-proposal stage (due June 18, 2020):</w:t>
            </w:r>
          </w:p>
          <w:p w14:paraId="2D7E85ED"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1. OER FFO cover sheet</w:t>
            </w:r>
          </w:p>
          <w:p w14:paraId="69E48FFD"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2. Pre-proposal, max 2 pages</w:t>
            </w:r>
          </w:p>
          <w:p w14:paraId="0074D446"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Submit by email to: oer.ffo2021@noaa.gov</w:t>
            </w:r>
          </w:p>
          <w:p w14:paraId="1D004278" w14:textId="77777777" w:rsidR="00D8359F" w:rsidRPr="00694EC6" w:rsidRDefault="00D8359F" w:rsidP="00465B9D">
            <w:pPr>
              <w:pStyle w:val="NoSpacing"/>
              <w:rPr>
                <w:rFonts w:ascii="Helvetica" w:hAnsi="Helvetica" w:cs="Helvetica"/>
                <w:color w:val="222222"/>
              </w:rPr>
            </w:pPr>
          </w:p>
          <w:p w14:paraId="2E02C28C"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Full proposal stage (due October 22, 2020):</w:t>
            </w:r>
          </w:p>
          <w:p w14:paraId="3AEE48BE"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1. Updated OER FFO cover sheet</w:t>
            </w:r>
          </w:p>
          <w:p w14:paraId="626974FB"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2. Executive summary, max 1 page</w:t>
            </w:r>
          </w:p>
          <w:p w14:paraId="02B99C27"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3. Project narrative, max 15 pages</w:t>
            </w:r>
          </w:p>
          <w:p w14:paraId="25A824EA"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4. Data and information sharing plan, max 2 pages</w:t>
            </w:r>
          </w:p>
          <w:p w14:paraId="3E9CE6F3"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5. Outreach and education plan, max 1 page</w:t>
            </w:r>
          </w:p>
          <w:p w14:paraId="2454BCC4"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6. Statement of diversity and inclusion</w:t>
            </w:r>
          </w:p>
          <w:p w14:paraId="61DA5F6D"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7. Previous significant results</w:t>
            </w:r>
          </w:p>
          <w:p w14:paraId="118BC998"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8. Summary of current funding support for each principal investigator</w:t>
            </w:r>
          </w:p>
          <w:p w14:paraId="3AC17C66"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9. Curriculum vitae, max 2 pages per each principal investigator</w:t>
            </w:r>
          </w:p>
          <w:p w14:paraId="2BCE2707"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10. Budget justification and budget tables</w:t>
            </w:r>
          </w:p>
          <w:p w14:paraId="1EBC0672"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11. (if applicable) Negotiated Indirect Cost (IDC) Rate memo</w:t>
            </w:r>
          </w:p>
          <w:p w14:paraId="2E500128"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12. NEPA questionnaire</w:t>
            </w:r>
          </w:p>
          <w:p w14:paraId="4E4928C8"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13. (optional) Letters of support, e.g. from local State Historic Preservation Office</w:t>
            </w:r>
          </w:p>
          <w:p w14:paraId="67AE64E9"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14. (non-federal only) Forms: SF-424, SF-424A, SF-424B, SF-LLL, Unpaid Tax Liability</w:t>
            </w:r>
          </w:p>
          <w:p w14:paraId="286219D6"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  15. (optional) Suggested reviewers</w:t>
            </w:r>
          </w:p>
          <w:p w14:paraId="5685DC64"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All documents required at the full proposal stage must be submitted individually through Grants.gov.</w:t>
            </w:r>
          </w:p>
        </w:tc>
      </w:tr>
      <w:tr w:rsidR="00D8359F" w:rsidRPr="00694EC6" w14:paraId="01A06432" w14:textId="77777777" w:rsidTr="00465B9D">
        <w:trPr>
          <w:tblCellSpacing w:w="0" w:type="dxa"/>
        </w:trPr>
        <w:tc>
          <w:tcPr>
            <w:tcW w:w="0" w:type="auto"/>
            <w:noWrap/>
            <w:hideMark/>
          </w:tcPr>
          <w:p w14:paraId="7CCA39AB"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lastRenderedPageBreak/>
              <w:t>Link to Additional Information:</w:t>
            </w:r>
          </w:p>
        </w:tc>
        <w:tc>
          <w:tcPr>
            <w:tcW w:w="5000" w:type="pct"/>
            <w:vAlign w:val="center"/>
            <w:hideMark/>
          </w:tcPr>
          <w:p w14:paraId="75135492" w14:textId="77777777" w:rsidR="00D8359F" w:rsidRPr="00694EC6" w:rsidRDefault="00816A1B" w:rsidP="00465B9D">
            <w:pPr>
              <w:pStyle w:val="NoSpacing"/>
              <w:rPr>
                <w:rFonts w:ascii="Helvetica" w:hAnsi="Helvetica" w:cs="Helvetica"/>
                <w:color w:val="222222"/>
              </w:rPr>
            </w:pPr>
            <w:hyperlink r:id="rId168" w:anchor="relatedDocumentsTab" w:tooltip="See Related Documents" w:history="1">
              <w:r w:rsidR="00D8359F" w:rsidRPr="00694EC6">
                <w:rPr>
                  <w:rStyle w:val="Hyperlink"/>
                  <w:rFonts w:ascii="Helvetica" w:hAnsi="Helvetica" w:cs="Helvetica"/>
                </w:rPr>
                <w:t>See Related Documents</w:t>
              </w:r>
            </w:hyperlink>
          </w:p>
        </w:tc>
      </w:tr>
      <w:tr w:rsidR="00D8359F" w:rsidRPr="00694EC6" w14:paraId="479BB85D" w14:textId="77777777" w:rsidTr="00465B9D">
        <w:trPr>
          <w:tblCellSpacing w:w="0" w:type="dxa"/>
        </w:trPr>
        <w:tc>
          <w:tcPr>
            <w:tcW w:w="0" w:type="auto"/>
            <w:noWrap/>
            <w:hideMark/>
          </w:tcPr>
          <w:p w14:paraId="01308F16" w14:textId="77777777" w:rsidR="00D8359F" w:rsidRPr="00694EC6" w:rsidRDefault="00D8359F" w:rsidP="00465B9D">
            <w:pPr>
              <w:pStyle w:val="NoSpacing"/>
              <w:rPr>
                <w:rFonts w:ascii="Helvetica" w:hAnsi="Helvetica" w:cs="Helvetica"/>
                <w:b/>
                <w:bCs/>
                <w:color w:val="222222"/>
              </w:rPr>
            </w:pPr>
            <w:r w:rsidRPr="00694EC6">
              <w:rPr>
                <w:rFonts w:ascii="Helvetica" w:hAnsi="Helvetica" w:cs="Helvetica"/>
                <w:b/>
                <w:bCs/>
                <w:color w:val="222222"/>
              </w:rPr>
              <w:t>Grantor Contact Information:</w:t>
            </w:r>
          </w:p>
        </w:tc>
        <w:tc>
          <w:tcPr>
            <w:tcW w:w="5000" w:type="pct"/>
            <w:vAlign w:val="center"/>
            <w:hideMark/>
          </w:tcPr>
          <w:p w14:paraId="3EEDE5F5" w14:textId="77777777" w:rsidR="00D8359F" w:rsidRPr="00694EC6" w:rsidRDefault="00D8359F" w:rsidP="00465B9D">
            <w:pPr>
              <w:pStyle w:val="NoSpacing"/>
              <w:rPr>
                <w:rFonts w:ascii="Helvetica" w:hAnsi="Helvetica" w:cs="Helvetica"/>
                <w:color w:val="222222"/>
              </w:rPr>
            </w:pPr>
            <w:r w:rsidRPr="00694EC6">
              <w:rPr>
                <w:rFonts w:ascii="Helvetica" w:hAnsi="Helvetica" w:cs="Helvetica"/>
                <w:color w:val="222222"/>
              </w:rPr>
              <w:t>If you have difficulty accessing the full announcement electronically, please contact:</w:t>
            </w:r>
            <w:r w:rsidRPr="00694EC6">
              <w:rPr>
                <w:rFonts w:ascii="Helvetica" w:hAnsi="Helvetica" w:cs="Helvetica"/>
                <w:color w:val="222222"/>
              </w:rPr>
              <w:br/>
            </w:r>
            <w:r w:rsidRPr="00694EC6">
              <w:rPr>
                <w:rFonts w:ascii="Helvetica" w:hAnsi="Helvetica" w:cs="Helvetica"/>
                <w:color w:val="222222"/>
              </w:rPr>
              <w:br/>
              <w:t>For further information and for applicants without internet, contact the NOAA Office of Ocean Exploration and Research at (301) 734-1014 or oer.ffo2021@noaa.gov. Email inquiries should include the Principal Investigator's name in the subject heading. Inquiries can also be mailed to: NOAA Office of Ocean Exploration and Research, ATTN: OER FFO 20210, SSMC3, Rm 10316, 1315 East West Highway, Silver Spring, Maryland 20910.</w:t>
            </w:r>
            <w:r w:rsidRPr="00694EC6">
              <w:rPr>
                <w:rFonts w:ascii="Helvetica" w:hAnsi="Helvetica" w:cs="Helvetica"/>
                <w:color w:val="222222"/>
              </w:rPr>
              <w:br/>
            </w:r>
            <w:r w:rsidRPr="00694EC6">
              <w:rPr>
                <w:rFonts w:ascii="Helvetica" w:hAnsi="Helvetica" w:cs="Helvetica"/>
                <w:color w:val="222222"/>
              </w:rPr>
              <w:br/>
            </w:r>
            <w:hyperlink r:id="rId169" w:history="1">
              <w:r w:rsidRPr="00694EC6">
                <w:rPr>
                  <w:rStyle w:val="Hyperlink"/>
                  <w:rFonts w:ascii="Helvetica" w:hAnsi="Helvetica" w:cs="Helvetica"/>
                </w:rPr>
                <w:t>Work group email address</w:t>
              </w:r>
            </w:hyperlink>
          </w:p>
        </w:tc>
      </w:tr>
    </w:tbl>
    <w:p w14:paraId="3BFC9689" w14:textId="1F843EA0" w:rsidR="00D8359F" w:rsidRDefault="00D8359F" w:rsidP="00D8359F">
      <w:pPr>
        <w:pStyle w:val="NoSpacing"/>
        <w:pBdr>
          <w:bottom w:val="single" w:sz="6" w:space="1" w:color="auto"/>
        </w:pBdr>
        <w:rPr>
          <w:rStyle w:val="Hyperlink"/>
          <w:rFonts w:ascii="Helvetica" w:hAnsi="Helvetica" w:cs="Helvetica"/>
          <w:color w:val="1155CC"/>
          <w:sz w:val="24"/>
          <w:szCs w:val="24"/>
          <w:shd w:val="clear" w:color="auto" w:fill="FFFFFF"/>
        </w:rPr>
      </w:pPr>
      <w:r w:rsidRPr="00044437">
        <w:rPr>
          <w:rFonts w:ascii="Helvetica" w:hAnsi="Helvetica" w:cs="Helvetica"/>
          <w:color w:val="222222"/>
          <w:sz w:val="24"/>
          <w:szCs w:val="24"/>
        </w:rPr>
        <w:br/>
      </w:r>
      <w:hyperlink r:id="rId170" w:tgtFrame="_blank" w:history="1">
        <w:r w:rsidRPr="00044437">
          <w:rPr>
            <w:rStyle w:val="Hyperlink"/>
            <w:rFonts w:ascii="Helvetica" w:hAnsi="Helvetica" w:cs="Helvetica"/>
            <w:color w:val="1155CC"/>
            <w:sz w:val="24"/>
            <w:szCs w:val="24"/>
            <w:shd w:val="clear" w:color="auto" w:fill="FFFFFF"/>
          </w:rPr>
          <w:t>https://www.grants.gov/web/grants/view-opportunity.html?oppId=326583</w:t>
        </w:r>
      </w:hyperlink>
    </w:p>
    <w:p w14:paraId="4FDCC47D" w14:textId="77777777" w:rsidR="00AD688A" w:rsidRDefault="00AD688A" w:rsidP="00AD688A">
      <w:pPr>
        <w:pStyle w:val="NoSpacing"/>
        <w:pBdr>
          <w:bottom w:val="single" w:sz="6" w:space="1" w:color="auto"/>
        </w:pBdr>
        <w:rPr>
          <w:rFonts w:ascii="Helvetica" w:hAnsi="Helvetica" w:cs="Helvetica"/>
          <w:color w:val="222222"/>
          <w:sz w:val="24"/>
          <w:szCs w:val="24"/>
        </w:rPr>
      </w:pPr>
      <w:bookmarkStart w:id="119" w:name="DOCNISTCybersecurityNICE"/>
      <w:bookmarkEnd w:id="119"/>
    </w:p>
    <w:p w14:paraId="636AC966" w14:textId="77777777" w:rsidR="00AD688A" w:rsidRDefault="00AD688A" w:rsidP="00AD688A">
      <w:pPr>
        <w:pStyle w:val="NoSpacing"/>
        <w:rPr>
          <w:rFonts w:ascii="Helvetica" w:hAnsi="Helvetica" w:cs="Helvetica"/>
          <w:color w:val="222222"/>
          <w:sz w:val="24"/>
          <w:szCs w:val="24"/>
          <w:shd w:val="clear" w:color="auto" w:fill="FFFFFF"/>
        </w:rPr>
      </w:pPr>
    </w:p>
    <w:p w14:paraId="12BD2DAB" w14:textId="77777777" w:rsidR="00AD688A" w:rsidRDefault="00AD688A" w:rsidP="00AD688A">
      <w:pPr>
        <w:pStyle w:val="NoSpacing"/>
        <w:rPr>
          <w:rFonts w:ascii="Helvetica" w:hAnsi="Helvetica" w:cs="Helvetica"/>
          <w:color w:val="222222"/>
          <w:sz w:val="24"/>
          <w:szCs w:val="24"/>
          <w:shd w:val="clear" w:color="auto" w:fill="FFFFFF"/>
        </w:rPr>
      </w:pPr>
      <w:bookmarkStart w:id="120" w:name="DOCNISTManufUSA"/>
      <w:bookmarkEnd w:id="120"/>
      <w:r w:rsidRPr="00941639">
        <w:rPr>
          <w:rFonts w:ascii="Helvetica" w:hAnsi="Helvetica" w:cs="Helvetica"/>
          <w:color w:val="222222"/>
          <w:sz w:val="24"/>
          <w:szCs w:val="24"/>
          <w:shd w:val="clear" w:color="auto" w:fill="FFFFFF"/>
        </w:rPr>
        <w:t>National Institute of Standards and Technology</w:t>
      </w:r>
      <w:r w:rsidRPr="00941639">
        <w:rPr>
          <w:rFonts w:ascii="Helvetica" w:hAnsi="Helvetica" w:cs="Helvetica"/>
          <w:color w:val="222222"/>
          <w:sz w:val="24"/>
          <w:szCs w:val="24"/>
        </w:rPr>
        <w:br/>
      </w:r>
      <w:r w:rsidRPr="00941639">
        <w:rPr>
          <w:rFonts w:ascii="Helvetica" w:hAnsi="Helvetica" w:cs="Helvetica"/>
          <w:color w:val="222222"/>
          <w:sz w:val="24"/>
          <w:szCs w:val="24"/>
          <w:shd w:val="clear" w:color="auto" w:fill="FFFFFF"/>
        </w:rPr>
        <w:t>NIST Manufacturing USA National Emergency Assistance Program</w:t>
      </w:r>
      <w:r w:rsidRPr="00941639">
        <w:rPr>
          <w:rFonts w:ascii="Helvetica" w:hAnsi="Helvetica" w:cs="Helvetica"/>
          <w:color w:val="222222"/>
          <w:sz w:val="24"/>
          <w:szCs w:val="24"/>
        </w:rPr>
        <w:br/>
      </w:r>
      <w:r w:rsidRPr="00941639">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AD688A" w:rsidRPr="00B45972" w14:paraId="7FC382C6"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618"/>
              <w:gridCol w:w="3627"/>
            </w:tblGrid>
            <w:tr w:rsidR="00AD688A" w:rsidRPr="00B45972" w14:paraId="16BD0AD7" w14:textId="77777777" w:rsidTr="002E6562">
              <w:trPr>
                <w:tblCellSpacing w:w="0" w:type="dxa"/>
              </w:trPr>
              <w:tc>
                <w:tcPr>
                  <w:tcW w:w="1523" w:type="dxa"/>
                  <w:noWrap/>
                  <w:hideMark/>
                </w:tcPr>
                <w:p w14:paraId="7E8DA3E7"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Document Type:</w:t>
                  </w:r>
                </w:p>
              </w:tc>
              <w:tc>
                <w:tcPr>
                  <w:tcW w:w="3859" w:type="dxa"/>
                  <w:vAlign w:val="center"/>
                  <w:hideMark/>
                </w:tcPr>
                <w:p w14:paraId="1AD5CA42"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Grants Notice</w:t>
                  </w:r>
                </w:p>
              </w:tc>
            </w:tr>
            <w:tr w:rsidR="00AD688A" w:rsidRPr="00B45972" w14:paraId="728569FB" w14:textId="77777777" w:rsidTr="002E6562">
              <w:trPr>
                <w:tblCellSpacing w:w="0" w:type="dxa"/>
              </w:trPr>
              <w:tc>
                <w:tcPr>
                  <w:tcW w:w="1523" w:type="dxa"/>
                  <w:noWrap/>
                  <w:hideMark/>
                </w:tcPr>
                <w:p w14:paraId="6D558ACE"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Funding Opportunity Number:</w:t>
                  </w:r>
                </w:p>
              </w:tc>
              <w:tc>
                <w:tcPr>
                  <w:tcW w:w="3859" w:type="dxa"/>
                  <w:vAlign w:val="center"/>
                  <w:hideMark/>
                </w:tcPr>
                <w:p w14:paraId="05BB0397"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2020-NIST-MFGUSA-NEAP-01</w:t>
                  </w:r>
                </w:p>
              </w:tc>
            </w:tr>
            <w:tr w:rsidR="00AD688A" w:rsidRPr="00B45972" w14:paraId="0654189E" w14:textId="77777777" w:rsidTr="002E6562">
              <w:trPr>
                <w:tblCellSpacing w:w="0" w:type="dxa"/>
              </w:trPr>
              <w:tc>
                <w:tcPr>
                  <w:tcW w:w="1523" w:type="dxa"/>
                  <w:noWrap/>
                  <w:hideMark/>
                </w:tcPr>
                <w:p w14:paraId="033FAFE2"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lastRenderedPageBreak/>
                    <w:t>Funding Opportunity Title:</w:t>
                  </w:r>
                </w:p>
              </w:tc>
              <w:tc>
                <w:tcPr>
                  <w:tcW w:w="3859" w:type="dxa"/>
                  <w:vAlign w:val="center"/>
                  <w:hideMark/>
                </w:tcPr>
                <w:p w14:paraId="3D4B2195"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NIST Manufacturing USA National Emergency Assistance Program</w:t>
                  </w:r>
                </w:p>
              </w:tc>
            </w:tr>
            <w:tr w:rsidR="00AD688A" w:rsidRPr="00B45972" w14:paraId="58340D33" w14:textId="77777777" w:rsidTr="002E6562">
              <w:trPr>
                <w:tblCellSpacing w:w="0" w:type="dxa"/>
              </w:trPr>
              <w:tc>
                <w:tcPr>
                  <w:tcW w:w="1523" w:type="dxa"/>
                  <w:noWrap/>
                  <w:hideMark/>
                </w:tcPr>
                <w:p w14:paraId="63411474"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Opportunity Category:</w:t>
                  </w:r>
                </w:p>
              </w:tc>
              <w:tc>
                <w:tcPr>
                  <w:tcW w:w="3859" w:type="dxa"/>
                  <w:vAlign w:val="center"/>
                  <w:hideMark/>
                </w:tcPr>
                <w:p w14:paraId="52BA82AD"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Discretionary</w:t>
                  </w:r>
                </w:p>
              </w:tc>
            </w:tr>
            <w:tr w:rsidR="00AD688A" w:rsidRPr="00B45972" w14:paraId="279310E7" w14:textId="77777777" w:rsidTr="002E6562">
              <w:trPr>
                <w:tblCellSpacing w:w="0" w:type="dxa"/>
              </w:trPr>
              <w:tc>
                <w:tcPr>
                  <w:tcW w:w="1523" w:type="dxa"/>
                  <w:noWrap/>
                  <w:hideMark/>
                </w:tcPr>
                <w:p w14:paraId="5FEB3C03"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Opportunity Category Explanation:</w:t>
                  </w:r>
                </w:p>
              </w:tc>
              <w:tc>
                <w:tcPr>
                  <w:tcW w:w="3859" w:type="dxa"/>
                  <w:vAlign w:val="center"/>
                  <w:hideMark/>
                </w:tcPr>
                <w:p w14:paraId="5E6A1ACD"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 </w:t>
                  </w:r>
                </w:p>
              </w:tc>
            </w:tr>
            <w:tr w:rsidR="00AD688A" w:rsidRPr="00B45972" w14:paraId="6F6F733A" w14:textId="77777777" w:rsidTr="002E6562">
              <w:trPr>
                <w:tblCellSpacing w:w="0" w:type="dxa"/>
              </w:trPr>
              <w:tc>
                <w:tcPr>
                  <w:tcW w:w="1523" w:type="dxa"/>
                  <w:noWrap/>
                  <w:hideMark/>
                </w:tcPr>
                <w:p w14:paraId="4FFC2D02"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Funding Instrument Type:</w:t>
                  </w:r>
                </w:p>
              </w:tc>
              <w:tc>
                <w:tcPr>
                  <w:tcW w:w="3859" w:type="dxa"/>
                  <w:vAlign w:val="center"/>
                  <w:hideMark/>
                </w:tcPr>
                <w:p w14:paraId="18577D52"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Cooperative Agreement</w:t>
                  </w:r>
                  <w:r w:rsidRPr="00B45972">
                    <w:rPr>
                      <w:rFonts w:ascii="Helvetica" w:hAnsi="Helvetica" w:cs="Helvetica"/>
                      <w:color w:val="222222"/>
                    </w:rPr>
                    <w:br/>
                    <w:t>Grant</w:t>
                  </w:r>
                </w:p>
              </w:tc>
            </w:tr>
            <w:tr w:rsidR="00AD688A" w:rsidRPr="00B45972" w14:paraId="3FE06DE1" w14:textId="77777777" w:rsidTr="002E6562">
              <w:trPr>
                <w:tblCellSpacing w:w="0" w:type="dxa"/>
              </w:trPr>
              <w:tc>
                <w:tcPr>
                  <w:tcW w:w="1523" w:type="dxa"/>
                  <w:noWrap/>
                  <w:hideMark/>
                </w:tcPr>
                <w:p w14:paraId="21A45A01"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Category of Funding Activity:</w:t>
                  </w:r>
                </w:p>
              </w:tc>
              <w:tc>
                <w:tcPr>
                  <w:tcW w:w="3859" w:type="dxa"/>
                  <w:vAlign w:val="center"/>
                  <w:hideMark/>
                </w:tcPr>
                <w:p w14:paraId="391D9B6D"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Science and Technology and other Research and Development</w:t>
                  </w:r>
                </w:p>
              </w:tc>
            </w:tr>
            <w:tr w:rsidR="00AD688A" w:rsidRPr="00B45972" w14:paraId="15C5F6FB" w14:textId="77777777" w:rsidTr="002E6562">
              <w:trPr>
                <w:tblCellSpacing w:w="0" w:type="dxa"/>
              </w:trPr>
              <w:tc>
                <w:tcPr>
                  <w:tcW w:w="1523" w:type="dxa"/>
                  <w:noWrap/>
                  <w:hideMark/>
                </w:tcPr>
                <w:p w14:paraId="1FE41CF1"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Category Explanation:</w:t>
                  </w:r>
                </w:p>
              </w:tc>
              <w:tc>
                <w:tcPr>
                  <w:tcW w:w="3859" w:type="dxa"/>
                  <w:vAlign w:val="center"/>
                  <w:hideMark/>
                </w:tcPr>
                <w:p w14:paraId="0D3718FA"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 </w:t>
                  </w:r>
                </w:p>
              </w:tc>
            </w:tr>
            <w:tr w:rsidR="00AD688A" w:rsidRPr="00B45972" w14:paraId="7EC07F0B" w14:textId="77777777" w:rsidTr="002E6562">
              <w:trPr>
                <w:tblCellSpacing w:w="0" w:type="dxa"/>
              </w:trPr>
              <w:tc>
                <w:tcPr>
                  <w:tcW w:w="1523" w:type="dxa"/>
                  <w:noWrap/>
                  <w:hideMark/>
                </w:tcPr>
                <w:p w14:paraId="66A0AB96"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Expected Number of Awards:</w:t>
                  </w:r>
                </w:p>
              </w:tc>
              <w:tc>
                <w:tcPr>
                  <w:tcW w:w="3859" w:type="dxa"/>
                  <w:vAlign w:val="center"/>
                  <w:hideMark/>
                </w:tcPr>
                <w:p w14:paraId="3CE3805F"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 </w:t>
                  </w:r>
                </w:p>
              </w:tc>
            </w:tr>
            <w:tr w:rsidR="00AD688A" w:rsidRPr="00B45972" w14:paraId="67E1EC2B" w14:textId="77777777" w:rsidTr="002E6562">
              <w:trPr>
                <w:tblCellSpacing w:w="0" w:type="dxa"/>
              </w:trPr>
              <w:tc>
                <w:tcPr>
                  <w:tcW w:w="1523" w:type="dxa"/>
                  <w:noWrap/>
                  <w:hideMark/>
                </w:tcPr>
                <w:p w14:paraId="39D6D497"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CFDA Number(s):</w:t>
                  </w:r>
                </w:p>
              </w:tc>
              <w:tc>
                <w:tcPr>
                  <w:tcW w:w="3859" w:type="dxa"/>
                  <w:vAlign w:val="center"/>
                  <w:hideMark/>
                </w:tcPr>
                <w:p w14:paraId="01A6679F"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11.620 -- Science, Technology, Business and/or Education Outreach</w:t>
                  </w:r>
                </w:p>
              </w:tc>
            </w:tr>
            <w:tr w:rsidR="00AD688A" w:rsidRPr="00B45972" w14:paraId="5DB00A94" w14:textId="77777777" w:rsidTr="002E6562">
              <w:trPr>
                <w:tblCellSpacing w:w="0" w:type="dxa"/>
              </w:trPr>
              <w:tc>
                <w:tcPr>
                  <w:tcW w:w="1523" w:type="dxa"/>
                  <w:noWrap/>
                  <w:hideMark/>
                </w:tcPr>
                <w:p w14:paraId="612E0A4F"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Cost Sharing or Matching Requirement:</w:t>
                  </w:r>
                </w:p>
              </w:tc>
              <w:tc>
                <w:tcPr>
                  <w:tcW w:w="3859" w:type="dxa"/>
                  <w:vAlign w:val="center"/>
                  <w:hideMark/>
                </w:tcPr>
                <w:p w14:paraId="3E4E5217"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No</w:t>
                  </w:r>
                </w:p>
              </w:tc>
            </w:tr>
          </w:tbl>
          <w:p w14:paraId="4592C1E2" w14:textId="77777777" w:rsidR="00AD688A" w:rsidRPr="00B45972" w:rsidRDefault="00AD688A" w:rsidP="002E656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75"/>
              <w:gridCol w:w="3370"/>
            </w:tblGrid>
            <w:tr w:rsidR="00AD688A" w:rsidRPr="00B45972" w14:paraId="01E22554" w14:textId="77777777" w:rsidTr="002E6562">
              <w:trPr>
                <w:tblCellSpacing w:w="0" w:type="dxa"/>
              </w:trPr>
              <w:tc>
                <w:tcPr>
                  <w:tcW w:w="1875" w:type="dxa"/>
                  <w:noWrap/>
                  <w:hideMark/>
                </w:tcPr>
                <w:p w14:paraId="2A24C715"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lastRenderedPageBreak/>
                    <w:t>Version:</w:t>
                  </w:r>
                </w:p>
              </w:tc>
              <w:tc>
                <w:tcPr>
                  <w:tcW w:w="3770" w:type="dxa"/>
                  <w:vAlign w:val="center"/>
                  <w:hideMark/>
                </w:tcPr>
                <w:p w14:paraId="5FF62B25"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Synopsis 1</w:t>
                  </w:r>
                </w:p>
              </w:tc>
            </w:tr>
            <w:tr w:rsidR="00AD688A" w:rsidRPr="00B45972" w14:paraId="08BDD16F" w14:textId="77777777" w:rsidTr="002E6562">
              <w:trPr>
                <w:tblCellSpacing w:w="0" w:type="dxa"/>
              </w:trPr>
              <w:tc>
                <w:tcPr>
                  <w:tcW w:w="1875" w:type="dxa"/>
                  <w:noWrap/>
                  <w:hideMark/>
                </w:tcPr>
                <w:p w14:paraId="5BBEB6CB"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Posted Date:</w:t>
                  </w:r>
                </w:p>
              </w:tc>
              <w:tc>
                <w:tcPr>
                  <w:tcW w:w="3770" w:type="dxa"/>
                  <w:vAlign w:val="center"/>
                  <w:hideMark/>
                </w:tcPr>
                <w:p w14:paraId="3E777B31"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Mar 30, 2020</w:t>
                  </w:r>
                </w:p>
              </w:tc>
            </w:tr>
            <w:tr w:rsidR="00AD688A" w:rsidRPr="00B45972" w14:paraId="130B25CB" w14:textId="77777777" w:rsidTr="002E6562">
              <w:trPr>
                <w:tblCellSpacing w:w="0" w:type="dxa"/>
              </w:trPr>
              <w:tc>
                <w:tcPr>
                  <w:tcW w:w="1875" w:type="dxa"/>
                  <w:noWrap/>
                  <w:hideMark/>
                </w:tcPr>
                <w:p w14:paraId="75183F80"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Last Updated Date:</w:t>
                  </w:r>
                </w:p>
              </w:tc>
              <w:tc>
                <w:tcPr>
                  <w:tcW w:w="3770" w:type="dxa"/>
                  <w:vAlign w:val="center"/>
                  <w:hideMark/>
                </w:tcPr>
                <w:p w14:paraId="3E4909D6"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Mar 27, 2020</w:t>
                  </w:r>
                </w:p>
              </w:tc>
            </w:tr>
            <w:tr w:rsidR="00AD688A" w:rsidRPr="00B45972" w14:paraId="1F3B7950" w14:textId="77777777" w:rsidTr="002E6562">
              <w:trPr>
                <w:tblCellSpacing w:w="0" w:type="dxa"/>
              </w:trPr>
              <w:tc>
                <w:tcPr>
                  <w:tcW w:w="1875" w:type="dxa"/>
                  <w:noWrap/>
                  <w:hideMark/>
                </w:tcPr>
                <w:p w14:paraId="2DB5A86D"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lastRenderedPageBreak/>
                    <w:t>Original Closing Date for Applications:</w:t>
                  </w:r>
                </w:p>
              </w:tc>
              <w:tc>
                <w:tcPr>
                  <w:tcW w:w="3770" w:type="dxa"/>
                  <w:vAlign w:val="center"/>
                  <w:hideMark/>
                </w:tcPr>
                <w:p w14:paraId="2D0B229C"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Applications for funding pursuant to this NOFO will be reviewed and considered on a rolling basis as they are received. Applications will be accepted until an amendment indicating 90 days to close this NOFO, subject to the publication of a superseding NOFO. Funding is subject to availability.</w:t>
                  </w:r>
                </w:p>
              </w:tc>
            </w:tr>
            <w:tr w:rsidR="00AD688A" w:rsidRPr="00B45972" w14:paraId="5D20C08E" w14:textId="77777777" w:rsidTr="002E6562">
              <w:trPr>
                <w:tblCellSpacing w:w="0" w:type="dxa"/>
              </w:trPr>
              <w:tc>
                <w:tcPr>
                  <w:tcW w:w="1875" w:type="dxa"/>
                  <w:noWrap/>
                  <w:hideMark/>
                </w:tcPr>
                <w:p w14:paraId="47A9C635"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Current Closing Date for Applications:</w:t>
                  </w:r>
                </w:p>
              </w:tc>
              <w:tc>
                <w:tcPr>
                  <w:tcW w:w="3770" w:type="dxa"/>
                  <w:vAlign w:val="center"/>
                  <w:hideMark/>
                </w:tcPr>
                <w:p w14:paraId="5725B86B"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Applications for funding pursuant to this NOFO will be reviewed and considered on a rolling basis as they are received. Applications will be accepted until an amendment indicating 90 days to close this NOFO, subject to the publication of a superseding NOFO. Funding is subject to availability.</w:t>
                  </w:r>
                </w:p>
              </w:tc>
            </w:tr>
            <w:tr w:rsidR="00AD688A" w:rsidRPr="00B45972" w14:paraId="26F180F9" w14:textId="77777777" w:rsidTr="002E6562">
              <w:trPr>
                <w:tblCellSpacing w:w="0" w:type="dxa"/>
              </w:trPr>
              <w:tc>
                <w:tcPr>
                  <w:tcW w:w="1875" w:type="dxa"/>
                  <w:noWrap/>
                  <w:hideMark/>
                </w:tcPr>
                <w:p w14:paraId="4C87DFB3"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Archive Date:</w:t>
                  </w:r>
                </w:p>
              </w:tc>
              <w:tc>
                <w:tcPr>
                  <w:tcW w:w="3770" w:type="dxa"/>
                  <w:vAlign w:val="center"/>
                  <w:hideMark/>
                </w:tcPr>
                <w:p w14:paraId="139DC73F"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 </w:t>
                  </w:r>
                </w:p>
              </w:tc>
            </w:tr>
            <w:tr w:rsidR="00AD688A" w:rsidRPr="00B45972" w14:paraId="6499B011" w14:textId="77777777" w:rsidTr="002E6562">
              <w:trPr>
                <w:tblCellSpacing w:w="0" w:type="dxa"/>
              </w:trPr>
              <w:tc>
                <w:tcPr>
                  <w:tcW w:w="1875" w:type="dxa"/>
                  <w:noWrap/>
                  <w:hideMark/>
                </w:tcPr>
                <w:p w14:paraId="19ED9611"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Estimated Total Program Funding:</w:t>
                  </w:r>
                </w:p>
              </w:tc>
              <w:tc>
                <w:tcPr>
                  <w:tcW w:w="3770" w:type="dxa"/>
                  <w:vAlign w:val="center"/>
                  <w:hideMark/>
                </w:tcPr>
                <w:p w14:paraId="4AA2DA33"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 </w:t>
                  </w:r>
                </w:p>
              </w:tc>
            </w:tr>
            <w:tr w:rsidR="00AD688A" w:rsidRPr="00B45972" w14:paraId="173FDCB4" w14:textId="77777777" w:rsidTr="002E6562">
              <w:trPr>
                <w:tblCellSpacing w:w="0" w:type="dxa"/>
              </w:trPr>
              <w:tc>
                <w:tcPr>
                  <w:tcW w:w="1875" w:type="dxa"/>
                  <w:noWrap/>
                  <w:hideMark/>
                </w:tcPr>
                <w:p w14:paraId="77045856"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Award Ceiling:</w:t>
                  </w:r>
                </w:p>
              </w:tc>
              <w:tc>
                <w:tcPr>
                  <w:tcW w:w="3770" w:type="dxa"/>
                  <w:vAlign w:val="center"/>
                  <w:hideMark/>
                </w:tcPr>
                <w:p w14:paraId="7CBDC51D"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 </w:t>
                  </w:r>
                </w:p>
              </w:tc>
            </w:tr>
            <w:tr w:rsidR="00AD688A" w:rsidRPr="00B45972" w14:paraId="6C375AE6" w14:textId="77777777" w:rsidTr="002E6562">
              <w:trPr>
                <w:tblCellSpacing w:w="0" w:type="dxa"/>
              </w:trPr>
              <w:tc>
                <w:tcPr>
                  <w:tcW w:w="1875" w:type="dxa"/>
                  <w:noWrap/>
                  <w:hideMark/>
                </w:tcPr>
                <w:p w14:paraId="08029FEA"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Award Floor:</w:t>
                  </w:r>
                </w:p>
              </w:tc>
              <w:tc>
                <w:tcPr>
                  <w:tcW w:w="3770" w:type="dxa"/>
                  <w:vAlign w:val="center"/>
                  <w:hideMark/>
                </w:tcPr>
                <w:p w14:paraId="67BD8229"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 </w:t>
                  </w:r>
                </w:p>
              </w:tc>
            </w:tr>
          </w:tbl>
          <w:p w14:paraId="22A71B00" w14:textId="77777777" w:rsidR="00AD688A" w:rsidRPr="00B45972" w:rsidRDefault="00AD688A" w:rsidP="002E6562">
            <w:pPr>
              <w:pStyle w:val="NoSpacing"/>
              <w:rPr>
                <w:rFonts w:ascii="Helvetica" w:hAnsi="Helvetica" w:cs="Helvetica"/>
                <w:color w:val="222222"/>
              </w:rPr>
            </w:pPr>
          </w:p>
        </w:tc>
      </w:tr>
    </w:tbl>
    <w:p w14:paraId="0A7CD37A" w14:textId="77777777" w:rsidR="00AD688A" w:rsidRPr="00B45972" w:rsidRDefault="00AD688A" w:rsidP="00AD688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AD688A" w:rsidRPr="00B45972" w14:paraId="0BC11BB6" w14:textId="77777777" w:rsidTr="002E6562">
        <w:trPr>
          <w:tblCellSpacing w:w="0" w:type="dxa"/>
        </w:trPr>
        <w:tc>
          <w:tcPr>
            <w:tcW w:w="0" w:type="auto"/>
            <w:noWrap/>
            <w:hideMark/>
          </w:tcPr>
          <w:p w14:paraId="71C9B85F"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Eligible Applicants:</w:t>
            </w:r>
          </w:p>
        </w:tc>
        <w:tc>
          <w:tcPr>
            <w:tcW w:w="5000" w:type="pct"/>
            <w:vAlign w:val="center"/>
            <w:hideMark/>
          </w:tcPr>
          <w:p w14:paraId="62B31889"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Others (see text field entitled "Additional Information on Eligibility" for clarification)</w:t>
            </w:r>
          </w:p>
        </w:tc>
      </w:tr>
      <w:tr w:rsidR="00AD688A" w:rsidRPr="00B45972" w14:paraId="34E16153" w14:textId="77777777" w:rsidTr="002E6562">
        <w:trPr>
          <w:tblCellSpacing w:w="0" w:type="dxa"/>
        </w:trPr>
        <w:tc>
          <w:tcPr>
            <w:tcW w:w="0" w:type="auto"/>
            <w:noWrap/>
            <w:hideMark/>
          </w:tcPr>
          <w:p w14:paraId="0A50C3BA"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Additional Information on Eligibility:</w:t>
            </w:r>
          </w:p>
        </w:tc>
        <w:tc>
          <w:tcPr>
            <w:tcW w:w="5000" w:type="pct"/>
            <w:vAlign w:val="center"/>
            <w:hideMark/>
          </w:tcPr>
          <w:p w14:paraId="5771694C"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NIST invites applications from current Manufacturing USA institutes not receiving financial assistance under Section 1741(e) of the National Defense Authorization Act for Fiscal Year 2020 ((Pub. L. 116-92, December 20, 2019), to be codified at 15 U.S.C. § 278s(e)) at the time of proposal submission. An institute may work individually or may include proposed subawards to other institutes and/or proposed contracts with other organizations as part of the applicant’s proposal.</w:t>
            </w:r>
          </w:p>
        </w:tc>
      </w:tr>
    </w:tbl>
    <w:p w14:paraId="455F8964" w14:textId="77777777" w:rsidR="00AD688A" w:rsidRPr="00B45972" w:rsidRDefault="00AD688A" w:rsidP="00AD688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AD688A" w:rsidRPr="00B45972" w14:paraId="6765551F" w14:textId="77777777" w:rsidTr="002E6562">
        <w:trPr>
          <w:tblCellSpacing w:w="0" w:type="dxa"/>
        </w:trPr>
        <w:tc>
          <w:tcPr>
            <w:tcW w:w="0" w:type="auto"/>
            <w:noWrap/>
            <w:hideMark/>
          </w:tcPr>
          <w:p w14:paraId="7D268BCE"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Agency Name:</w:t>
            </w:r>
          </w:p>
        </w:tc>
        <w:tc>
          <w:tcPr>
            <w:tcW w:w="5000" w:type="pct"/>
            <w:vAlign w:val="center"/>
            <w:hideMark/>
          </w:tcPr>
          <w:p w14:paraId="4ACE4CCE"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National Institute of Standards and Technology</w:t>
            </w:r>
          </w:p>
        </w:tc>
      </w:tr>
      <w:tr w:rsidR="00AD688A" w:rsidRPr="00B45972" w14:paraId="7FAFEC31" w14:textId="77777777" w:rsidTr="002E6562">
        <w:trPr>
          <w:tblCellSpacing w:w="0" w:type="dxa"/>
        </w:trPr>
        <w:tc>
          <w:tcPr>
            <w:tcW w:w="0" w:type="auto"/>
            <w:noWrap/>
            <w:hideMark/>
          </w:tcPr>
          <w:p w14:paraId="357F81BF"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Description:</w:t>
            </w:r>
          </w:p>
        </w:tc>
        <w:tc>
          <w:tcPr>
            <w:tcW w:w="5000" w:type="pct"/>
            <w:vAlign w:val="center"/>
            <w:hideMark/>
          </w:tcPr>
          <w:p w14:paraId="77A13D0C"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NIST invites Manufacturing USA institutes to propose high-impact projects designed to respond to the COVID-19 pandemic.</w:t>
            </w:r>
          </w:p>
        </w:tc>
      </w:tr>
      <w:tr w:rsidR="00AD688A" w:rsidRPr="00B45972" w14:paraId="327211B8" w14:textId="77777777" w:rsidTr="002E6562">
        <w:trPr>
          <w:tblCellSpacing w:w="0" w:type="dxa"/>
        </w:trPr>
        <w:tc>
          <w:tcPr>
            <w:tcW w:w="0" w:type="auto"/>
            <w:noWrap/>
            <w:hideMark/>
          </w:tcPr>
          <w:p w14:paraId="1B05174D"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Link to Additional Information:</w:t>
            </w:r>
          </w:p>
        </w:tc>
        <w:tc>
          <w:tcPr>
            <w:tcW w:w="5000" w:type="pct"/>
            <w:vAlign w:val="center"/>
            <w:hideMark/>
          </w:tcPr>
          <w:p w14:paraId="2D5BB66C" w14:textId="77777777" w:rsidR="00AD688A" w:rsidRPr="00B45972" w:rsidRDefault="00816A1B" w:rsidP="002E6562">
            <w:pPr>
              <w:pStyle w:val="NoSpacing"/>
              <w:rPr>
                <w:rFonts w:ascii="Helvetica" w:hAnsi="Helvetica" w:cs="Helvetica"/>
                <w:color w:val="222222"/>
              </w:rPr>
            </w:pPr>
            <w:hyperlink r:id="rId171" w:anchor="relatedDocumentsTab" w:tooltip="See Related Documents" w:history="1">
              <w:r w:rsidR="00AD688A" w:rsidRPr="00B45972">
                <w:rPr>
                  <w:rStyle w:val="Hyperlink"/>
                  <w:rFonts w:ascii="Helvetica" w:hAnsi="Helvetica" w:cs="Helvetica"/>
                </w:rPr>
                <w:t>See Related Documents</w:t>
              </w:r>
            </w:hyperlink>
          </w:p>
        </w:tc>
      </w:tr>
      <w:tr w:rsidR="00AD688A" w:rsidRPr="00B45972" w14:paraId="6DA28D2E" w14:textId="77777777" w:rsidTr="002E6562">
        <w:trPr>
          <w:tblCellSpacing w:w="0" w:type="dxa"/>
        </w:trPr>
        <w:tc>
          <w:tcPr>
            <w:tcW w:w="0" w:type="auto"/>
            <w:noWrap/>
            <w:hideMark/>
          </w:tcPr>
          <w:p w14:paraId="5D1E9A6E"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Grantor Contact Information:</w:t>
            </w:r>
          </w:p>
        </w:tc>
        <w:tc>
          <w:tcPr>
            <w:tcW w:w="5000" w:type="pct"/>
            <w:vAlign w:val="center"/>
            <w:hideMark/>
          </w:tcPr>
          <w:p w14:paraId="7A175EF3"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If you have difficulty accessing the full announcement electronically, please contact:</w:t>
            </w:r>
            <w:r w:rsidRPr="00B45972">
              <w:rPr>
                <w:rFonts w:ascii="Helvetica" w:hAnsi="Helvetica" w:cs="Helvetica"/>
                <w:color w:val="222222"/>
              </w:rPr>
              <w:br/>
            </w:r>
            <w:r w:rsidRPr="00B45972">
              <w:rPr>
                <w:rFonts w:ascii="Helvetica" w:hAnsi="Helvetica" w:cs="Helvetica"/>
                <w:color w:val="222222"/>
              </w:rPr>
              <w:br/>
              <w:t>Leon Sampson NOFO Coordinator Phone 301-975-3086</w:t>
            </w:r>
            <w:r w:rsidRPr="00B45972">
              <w:rPr>
                <w:rFonts w:ascii="Helvetica" w:hAnsi="Helvetica" w:cs="Helvetica"/>
                <w:color w:val="222222"/>
              </w:rPr>
              <w:br/>
            </w:r>
            <w:r w:rsidRPr="00B45972">
              <w:rPr>
                <w:rFonts w:ascii="Helvetica" w:hAnsi="Helvetica" w:cs="Helvetica"/>
                <w:color w:val="222222"/>
              </w:rPr>
              <w:br/>
            </w:r>
            <w:hyperlink r:id="rId172" w:history="1">
              <w:r w:rsidRPr="00B45972">
                <w:rPr>
                  <w:rStyle w:val="Hyperlink"/>
                  <w:rFonts w:ascii="Helvetica" w:hAnsi="Helvetica" w:cs="Helvetica"/>
                </w:rPr>
                <w:t>Agency Contact</w:t>
              </w:r>
            </w:hyperlink>
          </w:p>
        </w:tc>
      </w:tr>
    </w:tbl>
    <w:p w14:paraId="100F1620" w14:textId="77777777" w:rsidR="00AD688A" w:rsidRDefault="00AD688A" w:rsidP="00AD688A">
      <w:pPr>
        <w:pStyle w:val="NoSpacing"/>
        <w:pBdr>
          <w:bottom w:val="single" w:sz="6" w:space="1" w:color="auto"/>
        </w:pBdr>
        <w:rPr>
          <w:rStyle w:val="Hyperlink"/>
          <w:rFonts w:ascii="Helvetica" w:hAnsi="Helvetica" w:cs="Helvetica"/>
          <w:color w:val="1155CC"/>
          <w:sz w:val="24"/>
          <w:szCs w:val="24"/>
          <w:shd w:val="clear" w:color="auto" w:fill="FFFFFF"/>
        </w:rPr>
      </w:pPr>
      <w:r w:rsidRPr="00941639">
        <w:rPr>
          <w:rFonts w:ascii="Helvetica" w:hAnsi="Helvetica" w:cs="Helvetica"/>
          <w:color w:val="222222"/>
          <w:sz w:val="24"/>
          <w:szCs w:val="24"/>
        </w:rPr>
        <w:lastRenderedPageBreak/>
        <w:br/>
      </w:r>
      <w:hyperlink r:id="rId173" w:tgtFrame="_blank" w:history="1">
        <w:r w:rsidRPr="00941639">
          <w:rPr>
            <w:rStyle w:val="Hyperlink"/>
            <w:rFonts w:ascii="Helvetica" w:hAnsi="Helvetica" w:cs="Helvetica"/>
            <w:color w:val="1155CC"/>
            <w:sz w:val="24"/>
            <w:szCs w:val="24"/>
            <w:shd w:val="clear" w:color="auto" w:fill="FFFFFF"/>
          </w:rPr>
          <w:t>https://www.grants.gov/web/grants/view-opportunity.html?oppId=325811</w:t>
        </w:r>
      </w:hyperlink>
    </w:p>
    <w:p w14:paraId="2DD07935" w14:textId="77777777" w:rsidR="00AD688A" w:rsidRDefault="00AD688A" w:rsidP="00AD688A">
      <w:pPr>
        <w:pStyle w:val="NoSpacing"/>
        <w:pBdr>
          <w:bottom w:val="single" w:sz="6" w:space="1" w:color="auto"/>
        </w:pBdr>
        <w:rPr>
          <w:rStyle w:val="Hyperlink"/>
          <w:rFonts w:ascii="Helvetica" w:hAnsi="Helvetica" w:cs="Helvetica"/>
          <w:color w:val="1155CC"/>
          <w:sz w:val="24"/>
          <w:szCs w:val="24"/>
          <w:shd w:val="clear" w:color="auto" w:fill="FFFFFF"/>
        </w:rPr>
      </w:pPr>
    </w:p>
    <w:p w14:paraId="31C6A6D8" w14:textId="77777777" w:rsidR="00AD688A" w:rsidRDefault="00AD688A" w:rsidP="00AD688A">
      <w:pPr>
        <w:pStyle w:val="NoSpacing"/>
        <w:rPr>
          <w:rFonts w:ascii="Helvetica" w:hAnsi="Helvetica" w:cs="Helvetica"/>
          <w:color w:val="222222"/>
          <w:sz w:val="24"/>
          <w:szCs w:val="24"/>
          <w:shd w:val="clear" w:color="auto" w:fill="FFFFFF"/>
        </w:rPr>
      </w:pPr>
      <w:r w:rsidRPr="008A7D61">
        <w:rPr>
          <w:rFonts w:ascii="Helvetica" w:hAnsi="Helvetica" w:cs="Helvetica"/>
          <w:color w:val="222222"/>
          <w:sz w:val="24"/>
          <w:szCs w:val="24"/>
        </w:rPr>
        <w:br/>
      </w:r>
      <w:bookmarkStart w:id="121" w:name="DOCNatlSeaGrant"/>
      <w:bookmarkEnd w:id="121"/>
      <w:r w:rsidRPr="008A7D61">
        <w:rPr>
          <w:rFonts w:ascii="Helvetica" w:hAnsi="Helvetica" w:cs="Helvetica"/>
          <w:color w:val="222222"/>
          <w:sz w:val="24"/>
          <w:szCs w:val="24"/>
          <w:shd w:val="clear" w:color="auto" w:fill="FFFFFF"/>
        </w:rPr>
        <w:t>National Sea Grant College Program 2020-2021 Special Projects</w:t>
      </w:r>
      <w:r w:rsidRPr="008A7D61">
        <w:rPr>
          <w:rFonts w:ascii="Helvetica" w:hAnsi="Helvetica" w:cs="Helvetica"/>
          <w:color w:val="222222"/>
          <w:sz w:val="24"/>
          <w:szCs w:val="24"/>
        </w:rPr>
        <w:br/>
      </w:r>
      <w:r w:rsidRPr="008A7D61">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AD688A" w:rsidRPr="00B45972" w14:paraId="2380F705"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83"/>
              <w:gridCol w:w="3362"/>
            </w:tblGrid>
            <w:tr w:rsidR="00AD688A" w:rsidRPr="00B45972" w14:paraId="317427BD" w14:textId="77777777" w:rsidTr="002E6562">
              <w:trPr>
                <w:tblCellSpacing w:w="0" w:type="dxa"/>
              </w:trPr>
              <w:tc>
                <w:tcPr>
                  <w:tcW w:w="1883" w:type="dxa"/>
                  <w:noWrap/>
                  <w:hideMark/>
                </w:tcPr>
                <w:p w14:paraId="2CFB75FA"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Document Type:</w:t>
                  </w:r>
                </w:p>
              </w:tc>
              <w:tc>
                <w:tcPr>
                  <w:tcW w:w="3445" w:type="dxa"/>
                  <w:vAlign w:val="center"/>
                  <w:hideMark/>
                </w:tcPr>
                <w:p w14:paraId="45E9B290"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Grants Notice</w:t>
                  </w:r>
                </w:p>
              </w:tc>
            </w:tr>
            <w:tr w:rsidR="00AD688A" w:rsidRPr="00B45972" w14:paraId="6A765689" w14:textId="77777777" w:rsidTr="002E6562">
              <w:trPr>
                <w:tblCellSpacing w:w="0" w:type="dxa"/>
              </w:trPr>
              <w:tc>
                <w:tcPr>
                  <w:tcW w:w="1883" w:type="dxa"/>
                  <w:noWrap/>
                  <w:hideMark/>
                </w:tcPr>
                <w:p w14:paraId="502546F0"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Funding Opportunity Number:</w:t>
                  </w:r>
                </w:p>
              </w:tc>
              <w:tc>
                <w:tcPr>
                  <w:tcW w:w="3445" w:type="dxa"/>
                  <w:vAlign w:val="center"/>
                  <w:hideMark/>
                </w:tcPr>
                <w:p w14:paraId="411F57C1"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NOAA-OAR-SG-2020-2006435</w:t>
                  </w:r>
                </w:p>
              </w:tc>
            </w:tr>
            <w:tr w:rsidR="00AD688A" w:rsidRPr="00B45972" w14:paraId="74E8342E" w14:textId="77777777" w:rsidTr="002E6562">
              <w:trPr>
                <w:tblCellSpacing w:w="0" w:type="dxa"/>
              </w:trPr>
              <w:tc>
                <w:tcPr>
                  <w:tcW w:w="1883" w:type="dxa"/>
                  <w:noWrap/>
                  <w:hideMark/>
                </w:tcPr>
                <w:p w14:paraId="58E2B44A"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Funding Opportunity Title:</w:t>
                  </w:r>
                </w:p>
              </w:tc>
              <w:tc>
                <w:tcPr>
                  <w:tcW w:w="3445" w:type="dxa"/>
                  <w:vAlign w:val="center"/>
                  <w:hideMark/>
                </w:tcPr>
                <w:p w14:paraId="0C2B51A7"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National Sea Grant College Program 2020-2021 Special Projects</w:t>
                  </w:r>
                </w:p>
              </w:tc>
            </w:tr>
            <w:tr w:rsidR="00AD688A" w:rsidRPr="00B45972" w14:paraId="3AA86A9B" w14:textId="77777777" w:rsidTr="002E6562">
              <w:trPr>
                <w:tblCellSpacing w:w="0" w:type="dxa"/>
              </w:trPr>
              <w:tc>
                <w:tcPr>
                  <w:tcW w:w="1883" w:type="dxa"/>
                  <w:noWrap/>
                  <w:hideMark/>
                </w:tcPr>
                <w:p w14:paraId="0B26B19D"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Opportunity Category:</w:t>
                  </w:r>
                </w:p>
              </w:tc>
              <w:tc>
                <w:tcPr>
                  <w:tcW w:w="3445" w:type="dxa"/>
                  <w:vAlign w:val="center"/>
                  <w:hideMark/>
                </w:tcPr>
                <w:p w14:paraId="667892E6"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Discretionary</w:t>
                  </w:r>
                </w:p>
              </w:tc>
            </w:tr>
            <w:tr w:rsidR="00AD688A" w:rsidRPr="00B45972" w14:paraId="30A085BC" w14:textId="77777777" w:rsidTr="002E6562">
              <w:trPr>
                <w:tblCellSpacing w:w="0" w:type="dxa"/>
              </w:trPr>
              <w:tc>
                <w:tcPr>
                  <w:tcW w:w="1883" w:type="dxa"/>
                  <w:noWrap/>
                  <w:hideMark/>
                </w:tcPr>
                <w:p w14:paraId="6A0E891C"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Opportunity Category Explanation:</w:t>
                  </w:r>
                </w:p>
              </w:tc>
              <w:tc>
                <w:tcPr>
                  <w:tcW w:w="3445" w:type="dxa"/>
                  <w:vAlign w:val="center"/>
                  <w:hideMark/>
                </w:tcPr>
                <w:p w14:paraId="4AAED7FB"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 </w:t>
                  </w:r>
                </w:p>
              </w:tc>
            </w:tr>
            <w:tr w:rsidR="00AD688A" w:rsidRPr="00B45972" w14:paraId="41736477" w14:textId="77777777" w:rsidTr="002E6562">
              <w:trPr>
                <w:tblCellSpacing w:w="0" w:type="dxa"/>
              </w:trPr>
              <w:tc>
                <w:tcPr>
                  <w:tcW w:w="1883" w:type="dxa"/>
                  <w:noWrap/>
                  <w:hideMark/>
                </w:tcPr>
                <w:p w14:paraId="19375710"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Funding Instrument Type:</w:t>
                  </w:r>
                </w:p>
              </w:tc>
              <w:tc>
                <w:tcPr>
                  <w:tcW w:w="3445" w:type="dxa"/>
                  <w:vAlign w:val="center"/>
                  <w:hideMark/>
                </w:tcPr>
                <w:p w14:paraId="7B13CB83"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Cooperative Agreement</w:t>
                  </w:r>
                </w:p>
              </w:tc>
            </w:tr>
            <w:tr w:rsidR="00AD688A" w:rsidRPr="00B45972" w14:paraId="2DF91181" w14:textId="77777777" w:rsidTr="002E6562">
              <w:trPr>
                <w:tblCellSpacing w:w="0" w:type="dxa"/>
              </w:trPr>
              <w:tc>
                <w:tcPr>
                  <w:tcW w:w="1883" w:type="dxa"/>
                  <w:noWrap/>
                  <w:hideMark/>
                </w:tcPr>
                <w:p w14:paraId="02E1F716"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Category of Funding Activity:</w:t>
                  </w:r>
                </w:p>
              </w:tc>
              <w:tc>
                <w:tcPr>
                  <w:tcW w:w="3445" w:type="dxa"/>
                  <w:vAlign w:val="center"/>
                  <w:hideMark/>
                </w:tcPr>
                <w:p w14:paraId="31D0AFE7"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Environment</w:t>
                  </w:r>
                  <w:r w:rsidRPr="00B45972">
                    <w:rPr>
                      <w:rFonts w:ascii="Helvetica" w:hAnsi="Helvetica" w:cs="Helvetica"/>
                      <w:color w:val="222222"/>
                    </w:rPr>
                    <w:br/>
                    <w:t>Natural Resources</w:t>
                  </w:r>
                  <w:r w:rsidRPr="00B45972">
                    <w:rPr>
                      <w:rFonts w:ascii="Helvetica" w:hAnsi="Helvetica" w:cs="Helvetica"/>
                      <w:color w:val="222222"/>
                    </w:rPr>
                    <w:br/>
                    <w:t>Science and Technology and other Research and Development</w:t>
                  </w:r>
                </w:p>
              </w:tc>
            </w:tr>
            <w:tr w:rsidR="00AD688A" w:rsidRPr="00B45972" w14:paraId="299D3013" w14:textId="77777777" w:rsidTr="002E6562">
              <w:trPr>
                <w:tblCellSpacing w:w="0" w:type="dxa"/>
              </w:trPr>
              <w:tc>
                <w:tcPr>
                  <w:tcW w:w="1883" w:type="dxa"/>
                  <w:noWrap/>
                  <w:hideMark/>
                </w:tcPr>
                <w:p w14:paraId="47215183"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Category Explanation:</w:t>
                  </w:r>
                </w:p>
              </w:tc>
              <w:tc>
                <w:tcPr>
                  <w:tcW w:w="3445" w:type="dxa"/>
                  <w:vAlign w:val="center"/>
                  <w:hideMark/>
                </w:tcPr>
                <w:p w14:paraId="6440EBA6"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 </w:t>
                  </w:r>
                </w:p>
              </w:tc>
            </w:tr>
            <w:tr w:rsidR="00AD688A" w:rsidRPr="00B45972" w14:paraId="489A7F5E" w14:textId="77777777" w:rsidTr="002E6562">
              <w:trPr>
                <w:tblCellSpacing w:w="0" w:type="dxa"/>
              </w:trPr>
              <w:tc>
                <w:tcPr>
                  <w:tcW w:w="1883" w:type="dxa"/>
                  <w:noWrap/>
                  <w:hideMark/>
                </w:tcPr>
                <w:p w14:paraId="0E4A0A8B"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Expected Number of Awards:</w:t>
                  </w:r>
                </w:p>
              </w:tc>
              <w:tc>
                <w:tcPr>
                  <w:tcW w:w="3445" w:type="dxa"/>
                  <w:vAlign w:val="center"/>
                  <w:hideMark/>
                </w:tcPr>
                <w:p w14:paraId="49832E78"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30</w:t>
                  </w:r>
                </w:p>
              </w:tc>
            </w:tr>
            <w:tr w:rsidR="00AD688A" w:rsidRPr="00B45972" w14:paraId="0B9F3C20" w14:textId="77777777" w:rsidTr="002E6562">
              <w:trPr>
                <w:tblCellSpacing w:w="0" w:type="dxa"/>
              </w:trPr>
              <w:tc>
                <w:tcPr>
                  <w:tcW w:w="1883" w:type="dxa"/>
                  <w:noWrap/>
                  <w:hideMark/>
                </w:tcPr>
                <w:p w14:paraId="6A1527D1"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CFDA Number(s):</w:t>
                  </w:r>
                </w:p>
              </w:tc>
              <w:tc>
                <w:tcPr>
                  <w:tcW w:w="3445" w:type="dxa"/>
                  <w:vAlign w:val="center"/>
                  <w:hideMark/>
                </w:tcPr>
                <w:p w14:paraId="48A561A1"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11.417 -- Sea Grant Support</w:t>
                  </w:r>
                </w:p>
              </w:tc>
            </w:tr>
            <w:tr w:rsidR="00AD688A" w:rsidRPr="00B45972" w14:paraId="50D2FD4B" w14:textId="77777777" w:rsidTr="002E6562">
              <w:trPr>
                <w:tblCellSpacing w:w="0" w:type="dxa"/>
              </w:trPr>
              <w:tc>
                <w:tcPr>
                  <w:tcW w:w="1883" w:type="dxa"/>
                  <w:noWrap/>
                  <w:hideMark/>
                </w:tcPr>
                <w:p w14:paraId="76D25AE8"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Cost Sharing or Matching Requirement:</w:t>
                  </w:r>
                </w:p>
              </w:tc>
              <w:tc>
                <w:tcPr>
                  <w:tcW w:w="3445" w:type="dxa"/>
                  <w:vAlign w:val="center"/>
                  <w:hideMark/>
                </w:tcPr>
                <w:p w14:paraId="7EF67AD3"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Yes</w:t>
                  </w:r>
                </w:p>
              </w:tc>
            </w:tr>
          </w:tbl>
          <w:p w14:paraId="494BFDD6" w14:textId="77777777" w:rsidR="00AD688A" w:rsidRPr="00B45972" w:rsidRDefault="00AD688A" w:rsidP="002E656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47"/>
              <w:gridCol w:w="2798"/>
            </w:tblGrid>
            <w:tr w:rsidR="00AD688A" w:rsidRPr="00B45972" w14:paraId="5BEB05F2" w14:textId="77777777" w:rsidTr="002E6562">
              <w:trPr>
                <w:tblCellSpacing w:w="0" w:type="dxa"/>
              </w:trPr>
              <w:tc>
                <w:tcPr>
                  <w:tcW w:w="2447" w:type="dxa"/>
                  <w:noWrap/>
                  <w:hideMark/>
                </w:tcPr>
                <w:p w14:paraId="0355E18C"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Version:</w:t>
                  </w:r>
                </w:p>
              </w:tc>
              <w:tc>
                <w:tcPr>
                  <w:tcW w:w="3223" w:type="dxa"/>
                  <w:vAlign w:val="center"/>
                  <w:hideMark/>
                </w:tcPr>
                <w:p w14:paraId="10BA736E"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Synopsis 1</w:t>
                  </w:r>
                </w:p>
              </w:tc>
            </w:tr>
            <w:tr w:rsidR="00AD688A" w:rsidRPr="00B45972" w14:paraId="3B5065C3" w14:textId="77777777" w:rsidTr="002E6562">
              <w:trPr>
                <w:tblCellSpacing w:w="0" w:type="dxa"/>
              </w:trPr>
              <w:tc>
                <w:tcPr>
                  <w:tcW w:w="2447" w:type="dxa"/>
                  <w:noWrap/>
                  <w:hideMark/>
                </w:tcPr>
                <w:p w14:paraId="624FFD96"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Posted Date:</w:t>
                  </w:r>
                </w:p>
              </w:tc>
              <w:tc>
                <w:tcPr>
                  <w:tcW w:w="3223" w:type="dxa"/>
                  <w:vAlign w:val="center"/>
                  <w:hideMark/>
                </w:tcPr>
                <w:p w14:paraId="31C05A2E"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Mar 24, 2020</w:t>
                  </w:r>
                </w:p>
              </w:tc>
            </w:tr>
            <w:tr w:rsidR="00AD688A" w:rsidRPr="00B45972" w14:paraId="5BF77928" w14:textId="77777777" w:rsidTr="002E6562">
              <w:trPr>
                <w:tblCellSpacing w:w="0" w:type="dxa"/>
              </w:trPr>
              <w:tc>
                <w:tcPr>
                  <w:tcW w:w="2447" w:type="dxa"/>
                  <w:noWrap/>
                  <w:hideMark/>
                </w:tcPr>
                <w:p w14:paraId="165CB585"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Last Updated Date:</w:t>
                  </w:r>
                </w:p>
              </w:tc>
              <w:tc>
                <w:tcPr>
                  <w:tcW w:w="3223" w:type="dxa"/>
                  <w:vAlign w:val="center"/>
                  <w:hideMark/>
                </w:tcPr>
                <w:p w14:paraId="7DAC7452"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Mar 24, 2020</w:t>
                  </w:r>
                </w:p>
              </w:tc>
            </w:tr>
            <w:tr w:rsidR="00AD688A" w:rsidRPr="00B45972" w14:paraId="6BB57FC5" w14:textId="77777777" w:rsidTr="002E6562">
              <w:trPr>
                <w:tblCellSpacing w:w="0" w:type="dxa"/>
              </w:trPr>
              <w:tc>
                <w:tcPr>
                  <w:tcW w:w="2447" w:type="dxa"/>
                  <w:noWrap/>
                  <w:hideMark/>
                </w:tcPr>
                <w:p w14:paraId="3FEFC7AD"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Original Closing Date for Applications:</w:t>
                  </w:r>
                </w:p>
              </w:tc>
              <w:tc>
                <w:tcPr>
                  <w:tcW w:w="3223" w:type="dxa"/>
                  <w:vAlign w:val="center"/>
                  <w:hideMark/>
                </w:tcPr>
                <w:p w14:paraId="6CCC1103"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Sep 30, 2021  </w:t>
                  </w:r>
                </w:p>
              </w:tc>
            </w:tr>
            <w:tr w:rsidR="00AD688A" w:rsidRPr="00B45972" w14:paraId="4EAE46D3" w14:textId="77777777" w:rsidTr="002E6562">
              <w:trPr>
                <w:tblCellSpacing w:w="0" w:type="dxa"/>
              </w:trPr>
              <w:tc>
                <w:tcPr>
                  <w:tcW w:w="2447" w:type="dxa"/>
                  <w:noWrap/>
                  <w:hideMark/>
                </w:tcPr>
                <w:p w14:paraId="2CF3A71F"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Current Closing Date for Applications:</w:t>
                  </w:r>
                </w:p>
              </w:tc>
              <w:tc>
                <w:tcPr>
                  <w:tcW w:w="3223" w:type="dxa"/>
                  <w:vAlign w:val="center"/>
                  <w:hideMark/>
                </w:tcPr>
                <w:p w14:paraId="1A5F2229"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Sep 30, 2021  </w:t>
                  </w:r>
                </w:p>
              </w:tc>
            </w:tr>
            <w:tr w:rsidR="00AD688A" w:rsidRPr="00B45972" w14:paraId="739CF6CF" w14:textId="77777777" w:rsidTr="002E6562">
              <w:trPr>
                <w:tblCellSpacing w:w="0" w:type="dxa"/>
              </w:trPr>
              <w:tc>
                <w:tcPr>
                  <w:tcW w:w="2447" w:type="dxa"/>
                  <w:noWrap/>
                  <w:hideMark/>
                </w:tcPr>
                <w:p w14:paraId="0EDFF4E2"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Archive Date:</w:t>
                  </w:r>
                </w:p>
              </w:tc>
              <w:tc>
                <w:tcPr>
                  <w:tcW w:w="3223" w:type="dxa"/>
                  <w:vAlign w:val="center"/>
                  <w:hideMark/>
                </w:tcPr>
                <w:p w14:paraId="40C2289D"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Oct 30, 2021</w:t>
                  </w:r>
                </w:p>
              </w:tc>
            </w:tr>
            <w:tr w:rsidR="00AD688A" w:rsidRPr="00B45972" w14:paraId="043F0DB2" w14:textId="77777777" w:rsidTr="002E6562">
              <w:trPr>
                <w:tblCellSpacing w:w="0" w:type="dxa"/>
              </w:trPr>
              <w:tc>
                <w:tcPr>
                  <w:tcW w:w="2447" w:type="dxa"/>
                  <w:noWrap/>
                  <w:hideMark/>
                </w:tcPr>
                <w:p w14:paraId="67B552FD"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Estimated Total Program Funding:</w:t>
                  </w:r>
                </w:p>
              </w:tc>
              <w:tc>
                <w:tcPr>
                  <w:tcW w:w="3223" w:type="dxa"/>
                  <w:vAlign w:val="center"/>
                  <w:hideMark/>
                </w:tcPr>
                <w:p w14:paraId="323DB46A"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$30,000,000</w:t>
                  </w:r>
                </w:p>
              </w:tc>
            </w:tr>
            <w:tr w:rsidR="00AD688A" w:rsidRPr="00B45972" w14:paraId="5CCF62DA" w14:textId="77777777" w:rsidTr="002E6562">
              <w:trPr>
                <w:tblCellSpacing w:w="0" w:type="dxa"/>
              </w:trPr>
              <w:tc>
                <w:tcPr>
                  <w:tcW w:w="2447" w:type="dxa"/>
                  <w:noWrap/>
                  <w:hideMark/>
                </w:tcPr>
                <w:p w14:paraId="01FD0836"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Award Ceiling:</w:t>
                  </w:r>
                </w:p>
              </w:tc>
              <w:tc>
                <w:tcPr>
                  <w:tcW w:w="3223" w:type="dxa"/>
                  <w:vAlign w:val="center"/>
                  <w:hideMark/>
                </w:tcPr>
                <w:p w14:paraId="6330A8FA"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$4,000,000</w:t>
                  </w:r>
                </w:p>
              </w:tc>
            </w:tr>
            <w:tr w:rsidR="00AD688A" w:rsidRPr="00B45972" w14:paraId="21C496EA" w14:textId="77777777" w:rsidTr="002E6562">
              <w:trPr>
                <w:tblCellSpacing w:w="0" w:type="dxa"/>
              </w:trPr>
              <w:tc>
                <w:tcPr>
                  <w:tcW w:w="2447" w:type="dxa"/>
                  <w:noWrap/>
                  <w:hideMark/>
                </w:tcPr>
                <w:p w14:paraId="1B10227C"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Award Floor:</w:t>
                  </w:r>
                </w:p>
              </w:tc>
              <w:tc>
                <w:tcPr>
                  <w:tcW w:w="3223" w:type="dxa"/>
                  <w:vAlign w:val="center"/>
                  <w:hideMark/>
                </w:tcPr>
                <w:p w14:paraId="5507A7FE"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$5,000</w:t>
                  </w:r>
                </w:p>
              </w:tc>
            </w:tr>
          </w:tbl>
          <w:p w14:paraId="0DDE481B" w14:textId="77777777" w:rsidR="00AD688A" w:rsidRPr="00B45972" w:rsidRDefault="00AD688A" w:rsidP="002E6562">
            <w:pPr>
              <w:pStyle w:val="NoSpacing"/>
              <w:rPr>
                <w:rFonts w:ascii="Helvetica" w:hAnsi="Helvetica" w:cs="Helvetica"/>
                <w:color w:val="222222"/>
              </w:rPr>
            </w:pPr>
          </w:p>
        </w:tc>
      </w:tr>
    </w:tbl>
    <w:p w14:paraId="25915209" w14:textId="77777777" w:rsidR="00AD688A" w:rsidRPr="00B45972" w:rsidRDefault="00AD688A" w:rsidP="00AD688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AD688A" w:rsidRPr="00B45972" w14:paraId="4F302BC9" w14:textId="77777777" w:rsidTr="002E6562">
        <w:trPr>
          <w:tblCellSpacing w:w="0" w:type="dxa"/>
        </w:trPr>
        <w:tc>
          <w:tcPr>
            <w:tcW w:w="0" w:type="auto"/>
            <w:noWrap/>
            <w:hideMark/>
          </w:tcPr>
          <w:p w14:paraId="5304E73B"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Eligible Applicants:</w:t>
            </w:r>
          </w:p>
        </w:tc>
        <w:tc>
          <w:tcPr>
            <w:tcW w:w="5000" w:type="pct"/>
            <w:vAlign w:val="center"/>
            <w:hideMark/>
          </w:tcPr>
          <w:p w14:paraId="7E27929A"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Others (see text field entitled "Additional Information on Eligibility" for clarification)</w:t>
            </w:r>
          </w:p>
        </w:tc>
      </w:tr>
      <w:tr w:rsidR="00AD688A" w:rsidRPr="00B45972" w14:paraId="6184F122" w14:textId="77777777" w:rsidTr="002E6562">
        <w:trPr>
          <w:tblCellSpacing w:w="0" w:type="dxa"/>
        </w:trPr>
        <w:tc>
          <w:tcPr>
            <w:tcW w:w="0" w:type="auto"/>
            <w:noWrap/>
            <w:hideMark/>
          </w:tcPr>
          <w:p w14:paraId="060C9205"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Additional Information on Eligibility:</w:t>
            </w:r>
          </w:p>
        </w:tc>
        <w:tc>
          <w:tcPr>
            <w:tcW w:w="5000" w:type="pct"/>
            <w:vAlign w:val="center"/>
            <w:hideMark/>
          </w:tcPr>
          <w:p w14:paraId="2B4A6EAF"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 xml:space="preserve">Eligible applicants are: Sea Grant Programs (Sea Grant Colleges, Institutions, or Coherent Area Programs), the National Sea Grant Law Center, and the National Sea Grant Library. Individual competition announcements may restrict eligibility to a subset of these applicants. The National Sea Grant College Program champions diversity, equity, and inclusion (DEI) by recruiting, retaining and preparing a diverse workforce, and proactively engaging and serving the diverse populations of coastal communities. Sea Grant is committed to building inclusive research, </w:t>
            </w:r>
            <w:r w:rsidRPr="00B45972">
              <w:rPr>
                <w:rFonts w:ascii="Helvetica" w:hAnsi="Helvetica" w:cs="Helvetica"/>
                <w:color w:val="222222"/>
              </w:rPr>
              <w:lastRenderedPageBreak/>
              <w:t>extension, communication and education programs that serve people with unique backgrounds, circumstances, needs, perspectives and ways of thinking. We encourage applicants of all ages, races, ethnicities, national origins, gender identities, sexual orientations, disabilities, cultures, religions, citizenship types, marital statuses, education levels, job classifications, veteran status types, and income, and socioeconomic status types to apply for this opportunity</w:t>
            </w:r>
          </w:p>
        </w:tc>
      </w:tr>
    </w:tbl>
    <w:p w14:paraId="4423A315" w14:textId="77777777" w:rsidR="00AD688A" w:rsidRPr="00B45972" w:rsidRDefault="00AD688A" w:rsidP="00AD688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101"/>
        <w:gridCol w:w="7789"/>
      </w:tblGrid>
      <w:tr w:rsidR="00AD688A" w:rsidRPr="00B45972" w14:paraId="336A10AF" w14:textId="77777777" w:rsidTr="002E6562">
        <w:trPr>
          <w:tblCellSpacing w:w="0" w:type="dxa"/>
        </w:trPr>
        <w:tc>
          <w:tcPr>
            <w:tcW w:w="0" w:type="auto"/>
            <w:noWrap/>
            <w:hideMark/>
          </w:tcPr>
          <w:p w14:paraId="26342E87"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Agency Name:</w:t>
            </w:r>
          </w:p>
        </w:tc>
        <w:tc>
          <w:tcPr>
            <w:tcW w:w="5000" w:type="pct"/>
            <w:vAlign w:val="center"/>
            <w:hideMark/>
          </w:tcPr>
          <w:p w14:paraId="3AE9B8FA"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Department of Commerce</w:t>
            </w:r>
          </w:p>
        </w:tc>
      </w:tr>
      <w:tr w:rsidR="00AD688A" w:rsidRPr="00B45972" w14:paraId="661982F3" w14:textId="77777777" w:rsidTr="002E6562">
        <w:trPr>
          <w:tblCellSpacing w:w="0" w:type="dxa"/>
        </w:trPr>
        <w:tc>
          <w:tcPr>
            <w:tcW w:w="0" w:type="auto"/>
            <w:noWrap/>
            <w:hideMark/>
          </w:tcPr>
          <w:p w14:paraId="070ED674"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Description:</w:t>
            </w:r>
          </w:p>
        </w:tc>
        <w:tc>
          <w:tcPr>
            <w:tcW w:w="5000" w:type="pct"/>
            <w:vAlign w:val="center"/>
            <w:hideMark/>
          </w:tcPr>
          <w:p w14:paraId="5F45E18D"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The National Sea Grant College Program was enacted by U.S. Congress in 1966 (amended in 2008, Public Law 110-394) to support leveraged federal and state partnership that harness the intellectual capacity of the nation’s universities and research institutions to solve problems and generate opportunities in coastal communities.</w:t>
            </w:r>
          </w:p>
          <w:p w14:paraId="16EACE05"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 xml:space="preserve">The purpose of this notice is to request proposals for special projects consistent with the focus areas outlined in the National Sea Grant College Program’s (Sea Grant) strategic plan, and to provide the general public with information and guidelines on how Sea Grant will select proposals and administer Federal assistance under this announcement. This announcement is a mechanism to encourage research or other projects that are not normally funded through Sea Grant national competitions. </w:t>
            </w:r>
          </w:p>
          <w:p w14:paraId="48EE4997"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 xml:space="preserve">This opportunity is open only to Sea Grant Programs. Section III of this announcement describes eligibility requirements in more detail. </w:t>
            </w:r>
          </w:p>
          <w:p w14:paraId="788A1366"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 xml:space="preserve">Funding has not yet been made available to support applications submitted to this Notice of Funding Opportunity (NOFO), but such funding may become available during the year. Section II.A. below describes individual competition announcements that will be used to announce when funding is available, any restrictions or requirements such as cost share, and other funding details. Awards will be made under this NOFO only to applications that are responsive to individual competition announcements; unsolicited applications will not be reviewed. </w:t>
            </w:r>
          </w:p>
          <w:p w14:paraId="64171F52"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This document sets out requirements for submitting to NOAA-OAR-SG-2020-2006435. Additional guidance and tips on how best to prepare an application are provided in the Sea Grant General Application Guide available at (https://seagrant.noaa.gov/Portals/1/Guidance/SeaGrantGeneralApplicationGuide.pdf)</w:t>
            </w:r>
          </w:p>
        </w:tc>
      </w:tr>
      <w:tr w:rsidR="00AD688A" w:rsidRPr="00B45972" w14:paraId="2E3B7177" w14:textId="77777777" w:rsidTr="002E6562">
        <w:trPr>
          <w:tblCellSpacing w:w="0" w:type="dxa"/>
        </w:trPr>
        <w:tc>
          <w:tcPr>
            <w:tcW w:w="0" w:type="auto"/>
            <w:noWrap/>
            <w:hideMark/>
          </w:tcPr>
          <w:p w14:paraId="7BC18F46"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Link to Additional Information:</w:t>
            </w:r>
          </w:p>
        </w:tc>
        <w:tc>
          <w:tcPr>
            <w:tcW w:w="5000" w:type="pct"/>
            <w:vAlign w:val="center"/>
            <w:hideMark/>
          </w:tcPr>
          <w:p w14:paraId="4BA258F4" w14:textId="77777777" w:rsidR="00AD688A" w:rsidRPr="00B45972" w:rsidRDefault="00816A1B" w:rsidP="002E6562">
            <w:pPr>
              <w:pStyle w:val="NoSpacing"/>
              <w:rPr>
                <w:rFonts w:ascii="Helvetica" w:hAnsi="Helvetica" w:cs="Helvetica"/>
                <w:color w:val="222222"/>
              </w:rPr>
            </w:pPr>
            <w:hyperlink r:id="rId174" w:anchor="relatedDocumentsTab" w:tooltip="See Related Documents" w:history="1">
              <w:r w:rsidR="00AD688A" w:rsidRPr="00B45972">
                <w:rPr>
                  <w:rStyle w:val="Hyperlink"/>
                  <w:rFonts w:ascii="Helvetica" w:hAnsi="Helvetica" w:cs="Helvetica"/>
                </w:rPr>
                <w:t>See Related Documents</w:t>
              </w:r>
            </w:hyperlink>
          </w:p>
        </w:tc>
      </w:tr>
      <w:tr w:rsidR="00AD688A" w:rsidRPr="00B45972" w14:paraId="2545E88F" w14:textId="77777777" w:rsidTr="002E6562">
        <w:trPr>
          <w:tblCellSpacing w:w="0" w:type="dxa"/>
        </w:trPr>
        <w:tc>
          <w:tcPr>
            <w:tcW w:w="0" w:type="auto"/>
            <w:noWrap/>
            <w:hideMark/>
          </w:tcPr>
          <w:p w14:paraId="397CC07E" w14:textId="77777777" w:rsidR="00AD688A" w:rsidRPr="00B45972" w:rsidRDefault="00AD688A" w:rsidP="002E6562">
            <w:pPr>
              <w:pStyle w:val="NoSpacing"/>
              <w:rPr>
                <w:rFonts w:ascii="Helvetica" w:hAnsi="Helvetica" w:cs="Helvetica"/>
                <w:b/>
                <w:bCs/>
                <w:color w:val="222222"/>
              </w:rPr>
            </w:pPr>
            <w:r w:rsidRPr="00B45972">
              <w:rPr>
                <w:rFonts w:ascii="Helvetica" w:hAnsi="Helvetica" w:cs="Helvetica"/>
                <w:b/>
                <w:bCs/>
                <w:color w:val="222222"/>
              </w:rPr>
              <w:t>Grantor Contact Information:</w:t>
            </w:r>
          </w:p>
        </w:tc>
        <w:tc>
          <w:tcPr>
            <w:tcW w:w="5000" w:type="pct"/>
            <w:vAlign w:val="center"/>
            <w:hideMark/>
          </w:tcPr>
          <w:p w14:paraId="01F16896" w14:textId="77777777" w:rsidR="00AD688A" w:rsidRPr="00B45972" w:rsidRDefault="00AD688A" w:rsidP="002E6562">
            <w:pPr>
              <w:pStyle w:val="NoSpacing"/>
              <w:rPr>
                <w:rFonts w:ascii="Helvetica" w:hAnsi="Helvetica" w:cs="Helvetica"/>
                <w:color w:val="222222"/>
              </w:rPr>
            </w:pPr>
            <w:r w:rsidRPr="00B45972">
              <w:rPr>
                <w:rFonts w:ascii="Helvetica" w:hAnsi="Helvetica" w:cs="Helvetica"/>
                <w:color w:val="222222"/>
              </w:rPr>
              <w:t>If you have difficulty accessing the full announcement electronically, please contact:</w:t>
            </w:r>
            <w:r w:rsidRPr="00B45972">
              <w:rPr>
                <w:rFonts w:ascii="Helvetica" w:hAnsi="Helvetica" w:cs="Helvetica"/>
                <w:color w:val="222222"/>
              </w:rPr>
              <w:br/>
            </w:r>
            <w:r w:rsidRPr="00B45972">
              <w:rPr>
                <w:rFonts w:ascii="Helvetica" w:hAnsi="Helvetica" w:cs="Helvetica"/>
                <w:color w:val="222222"/>
              </w:rPr>
              <w:br/>
              <w:t>Chelsea Berg 231-360-7200 Office of Scientific Support Office of Oceanic AND Atmospheric Research 1315 East West Hwy, Silver Spring, MD 20910-3282 Chelsea.Berg@noaa.gov</w:t>
            </w:r>
            <w:r w:rsidRPr="00B45972">
              <w:rPr>
                <w:rFonts w:ascii="Helvetica" w:hAnsi="Helvetica" w:cs="Helvetica"/>
                <w:color w:val="222222"/>
              </w:rPr>
              <w:br/>
            </w:r>
            <w:r w:rsidRPr="00B45972">
              <w:rPr>
                <w:rFonts w:ascii="Helvetica" w:hAnsi="Helvetica" w:cs="Helvetica"/>
                <w:color w:val="222222"/>
              </w:rPr>
              <w:br/>
            </w:r>
            <w:hyperlink r:id="rId175" w:history="1">
              <w:r w:rsidRPr="00B45972">
                <w:rPr>
                  <w:rStyle w:val="Hyperlink"/>
                  <w:rFonts w:ascii="Helvetica" w:hAnsi="Helvetica" w:cs="Helvetica"/>
                </w:rPr>
                <w:t>Work</w:t>
              </w:r>
            </w:hyperlink>
          </w:p>
        </w:tc>
      </w:tr>
    </w:tbl>
    <w:p w14:paraId="37B8046C" w14:textId="0BE5CEFD" w:rsidR="00AD688A" w:rsidRPr="00163DF0" w:rsidRDefault="00AD688A" w:rsidP="00163DF0">
      <w:pPr>
        <w:pStyle w:val="NoSpacing"/>
        <w:pBdr>
          <w:bottom w:val="single" w:sz="6" w:space="1" w:color="auto"/>
        </w:pBdr>
        <w:rPr>
          <w:rStyle w:val="Hyperlink"/>
          <w:rFonts w:ascii="Helvetica" w:hAnsi="Helvetica" w:cs="Helvetica"/>
          <w:color w:val="1155CC"/>
          <w:sz w:val="24"/>
          <w:szCs w:val="24"/>
          <w:shd w:val="clear" w:color="auto" w:fill="FFFFFF"/>
        </w:rPr>
      </w:pPr>
      <w:r w:rsidRPr="008A7D61">
        <w:rPr>
          <w:rFonts w:ascii="Helvetica" w:hAnsi="Helvetica" w:cs="Helvetica"/>
          <w:color w:val="222222"/>
          <w:sz w:val="24"/>
          <w:szCs w:val="24"/>
        </w:rPr>
        <w:br/>
      </w:r>
      <w:hyperlink r:id="rId176" w:tgtFrame="_blank" w:history="1">
        <w:r w:rsidRPr="008A7D61">
          <w:rPr>
            <w:rStyle w:val="Hyperlink"/>
            <w:rFonts w:ascii="Helvetica" w:hAnsi="Helvetica" w:cs="Helvetica"/>
            <w:color w:val="1155CC"/>
            <w:sz w:val="24"/>
            <w:szCs w:val="24"/>
            <w:shd w:val="clear" w:color="auto" w:fill="FFFFFF"/>
          </w:rPr>
          <w:t>https://www.grants.gov/web/grants/view-opportunity.html?oppId=325740</w:t>
        </w:r>
      </w:hyperlink>
      <w:bookmarkStart w:id="122" w:name="DOCMarketDevCooperator2020"/>
      <w:bookmarkStart w:id="123" w:name="DOCMeasurementScience"/>
      <w:bookmarkStart w:id="124" w:name="DOCNatEstuarineNERRS"/>
      <w:bookmarkStart w:id="125" w:name="DOCSBIRPhase2"/>
      <w:bookmarkEnd w:id="122"/>
      <w:bookmarkEnd w:id="123"/>
      <w:bookmarkEnd w:id="124"/>
      <w:bookmarkEnd w:id="125"/>
    </w:p>
    <w:p w14:paraId="58AB1F12" w14:textId="77777777" w:rsidR="00C04BEE" w:rsidRDefault="00C04BEE" w:rsidP="0077741F">
      <w:pPr>
        <w:pBdr>
          <w:bottom w:val="single" w:sz="6" w:space="1" w:color="auto"/>
        </w:pBdr>
        <w:rPr>
          <w:rStyle w:val="Hyperlink"/>
          <w:rFonts w:ascii="Helvetica" w:hAnsi="Helvetica" w:cs="Helvetica"/>
          <w:color w:val="1155CC"/>
          <w:shd w:val="clear" w:color="auto" w:fill="FFFFFF"/>
        </w:rPr>
      </w:pPr>
    </w:p>
    <w:p w14:paraId="3F422208" w14:textId="77777777" w:rsidR="00AD688A" w:rsidRDefault="00AD688A" w:rsidP="0077741F">
      <w:pPr>
        <w:rPr>
          <w:rStyle w:val="Hyperlink"/>
          <w:rFonts w:ascii="Helvetica" w:hAnsi="Helvetica"/>
          <w:color w:val="auto"/>
          <w:u w:val="none"/>
        </w:rPr>
      </w:pPr>
    </w:p>
    <w:p w14:paraId="217C4A26" w14:textId="77777777" w:rsidR="005C1C60" w:rsidRDefault="005C1C60" w:rsidP="005C1C60">
      <w:pPr>
        <w:pStyle w:val="NoSpacing"/>
        <w:rPr>
          <w:rFonts w:ascii="Helvetica" w:hAnsi="Helvetica" w:cs="Helvetica"/>
          <w:color w:val="222222"/>
          <w:sz w:val="24"/>
          <w:szCs w:val="24"/>
          <w:shd w:val="clear" w:color="auto" w:fill="FFFFFF"/>
        </w:rPr>
      </w:pPr>
      <w:bookmarkStart w:id="126" w:name="DOCEDAPublicWorksEAA"/>
      <w:bookmarkEnd w:id="126"/>
      <w:r w:rsidRPr="001A1B2A">
        <w:rPr>
          <w:rFonts w:ascii="Helvetica" w:hAnsi="Helvetica" w:cs="Helvetica"/>
          <w:color w:val="222222"/>
          <w:sz w:val="24"/>
          <w:szCs w:val="24"/>
          <w:highlight w:val="yellow"/>
          <w:shd w:val="clear" w:color="auto" w:fill="FFFFFF"/>
        </w:rPr>
        <w:t>Economic Development Administration</w:t>
      </w:r>
      <w:r w:rsidRPr="001A1B2A">
        <w:rPr>
          <w:rFonts w:ascii="Helvetica" w:hAnsi="Helvetica" w:cs="Helvetica"/>
          <w:color w:val="222222"/>
          <w:sz w:val="24"/>
          <w:szCs w:val="24"/>
          <w:highlight w:val="yellow"/>
        </w:rPr>
        <w:br/>
      </w:r>
      <w:r w:rsidRPr="001A1B2A">
        <w:rPr>
          <w:rFonts w:ascii="Helvetica" w:hAnsi="Helvetica" w:cs="Helvetica"/>
          <w:color w:val="222222"/>
          <w:sz w:val="24"/>
          <w:szCs w:val="24"/>
          <w:highlight w:val="yellow"/>
          <w:shd w:val="clear" w:color="auto" w:fill="FFFFFF"/>
        </w:rPr>
        <w:t>FY 2020 EDA Public Works and Economic Adjustment Assistance Programs</w:t>
      </w:r>
      <w:r w:rsidRPr="00D40D85">
        <w:rPr>
          <w:rFonts w:ascii="Helvetica" w:hAnsi="Helvetica" w:cs="Helvetica"/>
          <w:color w:val="222222"/>
          <w:sz w:val="24"/>
          <w:szCs w:val="24"/>
        </w:rPr>
        <w:br/>
      </w:r>
      <w:r w:rsidRPr="00D40D85">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5C1C60" w:rsidRPr="00723DDB" w14:paraId="7A6E2C0B" w14:textId="77777777" w:rsidTr="00BD3C6B">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81"/>
              <w:gridCol w:w="3364"/>
            </w:tblGrid>
            <w:tr w:rsidR="005C1C60" w:rsidRPr="00723DDB" w14:paraId="1854A2FD" w14:textId="77777777" w:rsidTr="00BD3C6B">
              <w:trPr>
                <w:tblCellSpacing w:w="0" w:type="dxa"/>
              </w:trPr>
              <w:tc>
                <w:tcPr>
                  <w:tcW w:w="1881" w:type="dxa"/>
                  <w:noWrap/>
                  <w:hideMark/>
                </w:tcPr>
                <w:p w14:paraId="38356926"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lastRenderedPageBreak/>
                    <w:t>Document Type:</w:t>
                  </w:r>
                </w:p>
              </w:tc>
              <w:tc>
                <w:tcPr>
                  <w:tcW w:w="3623" w:type="dxa"/>
                  <w:vAlign w:val="center"/>
                  <w:hideMark/>
                </w:tcPr>
                <w:p w14:paraId="740FAC5F"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Grants Notice</w:t>
                  </w:r>
                </w:p>
              </w:tc>
            </w:tr>
            <w:tr w:rsidR="005C1C60" w:rsidRPr="00723DDB" w14:paraId="04CC5E45" w14:textId="77777777" w:rsidTr="00BD3C6B">
              <w:trPr>
                <w:tblCellSpacing w:w="0" w:type="dxa"/>
              </w:trPr>
              <w:tc>
                <w:tcPr>
                  <w:tcW w:w="1881" w:type="dxa"/>
                  <w:noWrap/>
                  <w:hideMark/>
                </w:tcPr>
                <w:p w14:paraId="01FD7BBC"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Funding Opportunity Number:</w:t>
                  </w:r>
                </w:p>
              </w:tc>
              <w:tc>
                <w:tcPr>
                  <w:tcW w:w="3623" w:type="dxa"/>
                  <w:vAlign w:val="center"/>
                  <w:hideMark/>
                </w:tcPr>
                <w:p w14:paraId="74809B22"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PWEAA2020</w:t>
                  </w:r>
                </w:p>
              </w:tc>
            </w:tr>
            <w:tr w:rsidR="005C1C60" w:rsidRPr="00723DDB" w14:paraId="469654AA" w14:textId="77777777" w:rsidTr="00BD3C6B">
              <w:trPr>
                <w:tblCellSpacing w:w="0" w:type="dxa"/>
              </w:trPr>
              <w:tc>
                <w:tcPr>
                  <w:tcW w:w="1881" w:type="dxa"/>
                  <w:noWrap/>
                  <w:hideMark/>
                </w:tcPr>
                <w:p w14:paraId="2F492B4C"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Funding Opportunity Title:</w:t>
                  </w:r>
                </w:p>
              </w:tc>
              <w:tc>
                <w:tcPr>
                  <w:tcW w:w="3623" w:type="dxa"/>
                  <w:vAlign w:val="center"/>
                  <w:hideMark/>
                </w:tcPr>
                <w:p w14:paraId="250EDF39"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FY 2020 EDA Public Works and Economic Adjustment Assistance Programs</w:t>
                  </w:r>
                </w:p>
              </w:tc>
            </w:tr>
            <w:tr w:rsidR="005C1C60" w:rsidRPr="00723DDB" w14:paraId="6147AE3C" w14:textId="77777777" w:rsidTr="00BD3C6B">
              <w:trPr>
                <w:tblCellSpacing w:w="0" w:type="dxa"/>
              </w:trPr>
              <w:tc>
                <w:tcPr>
                  <w:tcW w:w="1881" w:type="dxa"/>
                  <w:noWrap/>
                  <w:hideMark/>
                </w:tcPr>
                <w:p w14:paraId="103AD820"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Opportunity Category:</w:t>
                  </w:r>
                </w:p>
              </w:tc>
              <w:tc>
                <w:tcPr>
                  <w:tcW w:w="3623" w:type="dxa"/>
                  <w:vAlign w:val="center"/>
                  <w:hideMark/>
                </w:tcPr>
                <w:p w14:paraId="3C81F959"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Discretionary</w:t>
                  </w:r>
                </w:p>
              </w:tc>
            </w:tr>
            <w:tr w:rsidR="005C1C60" w:rsidRPr="00723DDB" w14:paraId="77F3BDFE" w14:textId="77777777" w:rsidTr="00BD3C6B">
              <w:trPr>
                <w:tblCellSpacing w:w="0" w:type="dxa"/>
              </w:trPr>
              <w:tc>
                <w:tcPr>
                  <w:tcW w:w="1881" w:type="dxa"/>
                  <w:noWrap/>
                  <w:hideMark/>
                </w:tcPr>
                <w:p w14:paraId="15F42B03"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Opportunity Category Explanation:</w:t>
                  </w:r>
                </w:p>
              </w:tc>
              <w:tc>
                <w:tcPr>
                  <w:tcW w:w="3623" w:type="dxa"/>
                  <w:vAlign w:val="center"/>
                  <w:hideMark/>
                </w:tcPr>
                <w:p w14:paraId="5322C531"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 </w:t>
                  </w:r>
                </w:p>
              </w:tc>
            </w:tr>
            <w:tr w:rsidR="005C1C60" w:rsidRPr="00723DDB" w14:paraId="6EB0BC3B" w14:textId="77777777" w:rsidTr="00BD3C6B">
              <w:trPr>
                <w:tblCellSpacing w:w="0" w:type="dxa"/>
              </w:trPr>
              <w:tc>
                <w:tcPr>
                  <w:tcW w:w="1881" w:type="dxa"/>
                  <w:noWrap/>
                  <w:hideMark/>
                </w:tcPr>
                <w:p w14:paraId="5CCCA744"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Funding Instrument Type:</w:t>
                  </w:r>
                </w:p>
              </w:tc>
              <w:tc>
                <w:tcPr>
                  <w:tcW w:w="3623" w:type="dxa"/>
                  <w:vAlign w:val="center"/>
                  <w:hideMark/>
                </w:tcPr>
                <w:p w14:paraId="3239CE6B"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Cooperative Agreement</w:t>
                  </w:r>
                </w:p>
              </w:tc>
            </w:tr>
            <w:tr w:rsidR="005C1C60" w:rsidRPr="00723DDB" w14:paraId="70F6A08E" w14:textId="77777777" w:rsidTr="00BD3C6B">
              <w:trPr>
                <w:tblCellSpacing w:w="0" w:type="dxa"/>
              </w:trPr>
              <w:tc>
                <w:tcPr>
                  <w:tcW w:w="1881" w:type="dxa"/>
                  <w:noWrap/>
                  <w:hideMark/>
                </w:tcPr>
                <w:p w14:paraId="0D3209B7"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Category of Funding Activity:</w:t>
                  </w:r>
                </w:p>
              </w:tc>
              <w:tc>
                <w:tcPr>
                  <w:tcW w:w="3623" w:type="dxa"/>
                  <w:vAlign w:val="center"/>
                  <w:hideMark/>
                </w:tcPr>
                <w:p w14:paraId="53AB62B5"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Other (see text field entitled "Explanation of Other Category of Funding Activity" for clarification)</w:t>
                  </w:r>
                </w:p>
              </w:tc>
            </w:tr>
            <w:tr w:rsidR="005C1C60" w:rsidRPr="00723DDB" w14:paraId="2F29F085" w14:textId="77777777" w:rsidTr="00BD3C6B">
              <w:trPr>
                <w:tblCellSpacing w:w="0" w:type="dxa"/>
              </w:trPr>
              <w:tc>
                <w:tcPr>
                  <w:tcW w:w="1881" w:type="dxa"/>
                  <w:noWrap/>
                  <w:hideMark/>
                </w:tcPr>
                <w:p w14:paraId="407A4984"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Category Explanation:</w:t>
                  </w:r>
                </w:p>
              </w:tc>
              <w:tc>
                <w:tcPr>
                  <w:tcW w:w="3623" w:type="dxa"/>
                  <w:vAlign w:val="center"/>
                  <w:hideMark/>
                </w:tcPr>
                <w:p w14:paraId="2E633661"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 xml:space="preserve">The Economic Development Administration's (EDA's) mission is to lead the Federal economic development agenda by promoting innovation and competitiveness, preparing American regions for economic growth and success in the worldwide economy. EDA fulfills this mission through strategic investments and partnerships that create the regional economic ecosystems required to foster globally competitive regions throughout the United States. EDA supports development in economically distressed areas of the United States by fostering job creation and attracting private investment. Under this NOFO, EDA solicits applications from applicants in order to provide investments that support construction, non-construction, planning, technical assistance, and revolving loan fund projects under EDA’s Public Works program and EAA program (which includes Assistance to Coal Communities). Grants and cooperative agreements made under these programs are designed to leverage existing </w:t>
                  </w:r>
                  <w:r w:rsidRPr="00723DDB">
                    <w:rPr>
                      <w:rFonts w:ascii="Helvetica" w:hAnsi="Helvetica" w:cs="Helvetica"/>
                      <w:color w:val="222222"/>
                    </w:rPr>
                    <w:lastRenderedPageBreak/>
                    <w:t>regional assets and support the implementation of economic development strategies that advance new ideas and creative approaches to advance economic prosperity in distressed communities, including those negatively impacted by changes to the coal economy.</w:t>
                  </w:r>
                </w:p>
              </w:tc>
            </w:tr>
            <w:tr w:rsidR="005C1C60" w:rsidRPr="00723DDB" w14:paraId="0D71A42F" w14:textId="77777777" w:rsidTr="00BD3C6B">
              <w:trPr>
                <w:tblCellSpacing w:w="0" w:type="dxa"/>
              </w:trPr>
              <w:tc>
                <w:tcPr>
                  <w:tcW w:w="1881" w:type="dxa"/>
                  <w:noWrap/>
                  <w:hideMark/>
                </w:tcPr>
                <w:p w14:paraId="76FCEA84"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lastRenderedPageBreak/>
                    <w:t>Expected Number of Awards:</w:t>
                  </w:r>
                </w:p>
              </w:tc>
              <w:tc>
                <w:tcPr>
                  <w:tcW w:w="3623" w:type="dxa"/>
                  <w:vAlign w:val="center"/>
                  <w:hideMark/>
                </w:tcPr>
                <w:p w14:paraId="5FBDBFBD"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500</w:t>
                  </w:r>
                </w:p>
              </w:tc>
            </w:tr>
            <w:tr w:rsidR="005C1C60" w:rsidRPr="00723DDB" w14:paraId="26478111" w14:textId="77777777" w:rsidTr="00BD3C6B">
              <w:trPr>
                <w:tblCellSpacing w:w="0" w:type="dxa"/>
              </w:trPr>
              <w:tc>
                <w:tcPr>
                  <w:tcW w:w="1881" w:type="dxa"/>
                  <w:noWrap/>
                  <w:hideMark/>
                </w:tcPr>
                <w:p w14:paraId="5BB44F7A"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CFDA Number(s):</w:t>
                  </w:r>
                </w:p>
              </w:tc>
              <w:tc>
                <w:tcPr>
                  <w:tcW w:w="3623" w:type="dxa"/>
                  <w:vAlign w:val="center"/>
                  <w:hideMark/>
                </w:tcPr>
                <w:p w14:paraId="2F59E233"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11.300 -- Investments for Public Works and Economic Development Facilities</w:t>
                  </w:r>
                  <w:r w:rsidRPr="00723DDB">
                    <w:rPr>
                      <w:rFonts w:ascii="Helvetica" w:hAnsi="Helvetica" w:cs="Helvetica"/>
                      <w:color w:val="222222"/>
                    </w:rPr>
                    <w:br/>
                    <w:t>11.307 -- Economic Adjustment Assistance</w:t>
                  </w:r>
                </w:p>
              </w:tc>
            </w:tr>
            <w:tr w:rsidR="005C1C60" w:rsidRPr="00723DDB" w14:paraId="00613661" w14:textId="77777777" w:rsidTr="00BD3C6B">
              <w:trPr>
                <w:tblCellSpacing w:w="0" w:type="dxa"/>
              </w:trPr>
              <w:tc>
                <w:tcPr>
                  <w:tcW w:w="1881" w:type="dxa"/>
                  <w:noWrap/>
                  <w:hideMark/>
                </w:tcPr>
                <w:p w14:paraId="202F280B"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Cost Sharing or Matching Requirement:</w:t>
                  </w:r>
                </w:p>
              </w:tc>
              <w:tc>
                <w:tcPr>
                  <w:tcW w:w="3623" w:type="dxa"/>
                  <w:vAlign w:val="center"/>
                  <w:hideMark/>
                </w:tcPr>
                <w:p w14:paraId="4C1FF0AF"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Yes</w:t>
                  </w:r>
                </w:p>
              </w:tc>
            </w:tr>
          </w:tbl>
          <w:p w14:paraId="2C6FE1AF" w14:textId="77777777" w:rsidR="005C1C60" w:rsidRPr="00723DDB" w:rsidRDefault="005C1C60" w:rsidP="00BD3C6B">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951"/>
              <w:gridCol w:w="3294"/>
            </w:tblGrid>
            <w:tr w:rsidR="005C1C60" w:rsidRPr="00723DDB" w14:paraId="24F18334" w14:textId="77777777" w:rsidTr="00BD3C6B">
              <w:trPr>
                <w:tblCellSpacing w:w="0" w:type="dxa"/>
              </w:trPr>
              <w:tc>
                <w:tcPr>
                  <w:tcW w:w="1951" w:type="dxa"/>
                  <w:noWrap/>
                  <w:hideMark/>
                </w:tcPr>
                <w:p w14:paraId="5B31C420"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lastRenderedPageBreak/>
                    <w:t>Version:</w:t>
                  </w:r>
                </w:p>
              </w:tc>
              <w:tc>
                <w:tcPr>
                  <w:tcW w:w="3682" w:type="dxa"/>
                  <w:vAlign w:val="center"/>
                  <w:hideMark/>
                </w:tcPr>
                <w:p w14:paraId="1F3DE7C7"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Synopsis 1</w:t>
                  </w:r>
                </w:p>
              </w:tc>
            </w:tr>
            <w:tr w:rsidR="005C1C60" w:rsidRPr="00723DDB" w14:paraId="08B26955" w14:textId="77777777" w:rsidTr="00BD3C6B">
              <w:trPr>
                <w:tblCellSpacing w:w="0" w:type="dxa"/>
              </w:trPr>
              <w:tc>
                <w:tcPr>
                  <w:tcW w:w="1951" w:type="dxa"/>
                  <w:noWrap/>
                  <w:hideMark/>
                </w:tcPr>
                <w:p w14:paraId="6043276C"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Posted Date:</w:t>
                  </w:r>
                </w:p>
              </w:tc>
              <w:tc>
                <w:tcPr>
                  <w:tcW w:w="3682" w:type="dxa"/>
                  <w:vAlign w:val="center"/>
                  <w:hideMark/>
                </w:tcPr>
                <w:p w14:paraId="0B4C49A8"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Oct 18, 2019</w:t>
                  </w:r>
                </w:p>
              </w:tc>
            </w:tr>
            <w:tr w:rsidR="005C1C60" w:rsidRPr="00723DDB" w14:paraId="4B50C17B" w14:textId="77777777" w:rsidTr="00BD3C6B">
              <w:trPr>
                <w:tblCellSpacing w:w="0" w:type="dxa"/>
              </w:trPr>
              <w:tc>
                <w:tcPr>
                  <w:tcW w:w="1951" w:type="dxa"/>
                  <w:noWrap/>
                  <w:hideMark/>
                </w:tcPr>
                <w:p w14:paraId="3F7F974E"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Last Updated Date:</w:t>
                  </w:r>
                </w:p>
              </w:tc>
              <w:tc>
                <w:tcPr>
                  <w:tcW w:w="3682" w:type="dxa"/>
                  <w:vAlign w:val="center"/>
                  <w:hideMark/>
                </w:tcPr>
                <w:p w14:paraId="1CDC525F"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Oct 18, 2019</w:t>
                  </w:r>
                </w:p>
              </w:tc>
            </w:tr>
            <w:tr w:rsidR="005C1C60" w:rsidRPr="00723DDB" w14:paraId="5164D9E4" w14:textId="77777777" w:rsidTr="00BD3C6B">
              <w:trPr>
                <w:tblCellSpacing w:w="0" w:type="dxa"/>
              </w:trPr>
              <w:tc>
                <w:tcPr>
                  <w:tcW w:w="1951" w:type="dxa"/>
                  <w:noWrap/>
                  <w:hideMark/>
                </w:tcPr>
                <w:p w14:paraId="741B63A6"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Original Closing Date for Applications:</w:t>
                  </w:r>
                </w:p>
              </w:tc>
              <w:tc>
                <w:tcPr>
                  <w:tcW w:w="3682" w:type="dxa"/>
                  <w:vAlign w:val="center"/>
                  <w:hideMark/>
                </w:tcPr>
                <w:p w14:paraId="59CABA95"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There are no submission deadlines under this opportunity. Applications will be accepted on an ongoing basis until the publication of a new PWEAA NOFO.</w:t>
                  </w:r>
                </w:p>
              </w:tc>
            </w:tr>
            <w:tr w:rsidR="005C1C60" w:rsidRPr="00723DDB" w14:paraId="71AB2199" w14:textId="77777777" w:rsidTr="00BD3C6B">
              <w:trPr>
                <w:tblCellSpacing w:w="0" w:type="dxa"/>
              </w:trPr>
              <w:tc>
                <w:tcPr>
                  <w:tcW w:w="1951" w:type="dxa"/>
                  <w:noWrap/>
                  <w:hideMark/>
                </w:tcPr>
                <w:p w14:paraId="2507F205"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Current Closing Date for Applications:</w:t>
                  </w:r>
                </w:p>
              </w:tc>
              <w:tc>
                <w:tcPr>
                  <w:tcW w:w="3682" w:type="dxa"/>
                  <w:vAlign w:val="center"/>
                  <w:hideMark/>
                </w:tcPr>
                <w:p w14:paraId="3CDC7CC3"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There are no submission deadlines under this opportunity. Applications will be accepted on an ongoing basis until the publication of a new PWEAA NOFO.</w:t>
                  </w:r>
                </w:p>
              </w:tc>
            </w:tr>
            <w:tr w:rsidR="005C1C60" w:rsidRPr="00723DDB" w14:paraId="3089DCC7" w14:textId="77777777" w:rsidTr="00BD3C6B">
              <w:trPr>
                <w:tblCellSpacing w:w="0" w:type="dxa"/>
              </w:trPr>
              <w:tc>
                <w:tcPr>
                  <w:tcW w:w="1951" w:type="dxa"/>
                  <w:noWrap/>
                  <w:hideMark/>
                </w:tcPr>
                <w:p w14:paraId="4D34E5D7"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Archive Date:</w:t>
                  </w:r>
                </w:p>
              </w:tc>
              <w:tc>
                <w:tcPr>
                  <w:tcW w:w="3682" w:type="dxa"/>
                  <w:vAlign w:val="center"/>
                  <w:hideMark/>
                </w:tcPr>
                <w:p w14:paraId="01623B4E"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 </w:t>
                  </w:r>
                </w:p>
              </w:tc>
            </w:tr>
            <w:tr w:rsidR="005C1C60" w:rsidRPr="00723DDB" w14:paraId="2F5FC0C8" w14:textId="77777777" w:rsidTr="00BD3C6B">
              <w:trPr>
                <w:tblCellSpacing w:w="0" w:type="dxa"/>
              </w:trPr>
              <w:tc>
                <w:tcPr>
                  <w:tcW w:w="1951" w:type="dxa"/>
                  <w:noWrap/>
                  <w:hideMark/>
                </w:tcPr>
                <w:p w14:paraId="33E79609"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Estimated Total Program Funding:</w:t>
                  </w:r>
                </w:p>
              </w:tc>
              <w:tc>
                <w:tcPr>
                  <w:tcW w:w="3682" w:type="dxa"/>
                  <w:vAlign w:val="center"/>
                  <w:hideMark/>
                </w:tcPr>
                <w:p w14:paraId="5673B125"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 </w:t>
                  </w:r>
                </w:p>
              </w:tc>
            </w:tr>
            <w:tr w:rsidR="005C1C60" w:rsidRPr="00723DDB" w14:paraId="4CFDCB30" w14:textId="77777777" w:rsidTr="00BD3C6B">
              <w:trPr>
                <w:tblCellSpacing w:w="0" w:type="dxa"/>
              </w:trPr>
              <w:tc>
                <w:tcPr>
                  <w:tcW w:w="1951" w:type="dxa"/>
                  <w:noWrap/>
                  <w:hideMark/>
                </w:tcPr>
                <w:p w14:paraId="07737CD8"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Award Ceiling:</w:t>
                  </w:r>
                </w:p>
              </w:tc>
              <w:tc>
                <w:tcPr>
                  <w:tcW w:w="3682" w:type="dxa"/>
                  <w:vAlign w:val="center"/>
                  <w:hideMark/>
                </w:tcPr>
                <w:p w14:paraId="7489292E"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$3,000,000</w:t>
                  </w:r>
                </w:p>
              </w:tc>
            </w:tr>
            <w:tr w:rsidR="005C1C60" w:rsidRPr="00723DDB" w14:paraId="38D0509E" w14:textId="77777777" w:rsidTr="00BD3C6B">
              <w:trPr>
                <w:tblCellSpacing w:w="0" w:type="dxa"/>
              </w:trPr>
              <w:tc>
                <w:tcPr>
                  <w:tcW w:w="1951" w:type="dxa"/>
                  <w:noWrap/>
                  <w:hideMark/>
                </w:tcPr>
                <w:p w14:paraId="3F68C57B"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Award Floor:</w:t>
                  </w:r>
                </w:p>
              </w:tc>
              <w:tc>
                <w:tcPr>
                  <w:tcW w:w="3682" w:type="dxa"/>
                  <w:vAlign w:val="center"/>
                  <w:hideMark/>
                </w:tcPr>
                <w:p w14:paraId="316CDFBE"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$100,000</w:t>
                  </w:r>
                </w:p>
              </w:tc>
            </w:tr>
          </w:tbl>
          <w:p w14:paraId="2AB19A03" w14:textId="77777777" w:rsidR="005C1C60" w:rsidRPr="00723DDB" w:rsidRDefault="005C1C60" w:rsidP="00BD3C6B">
            <w:pPr>
              <w:pStyle w:val="NoSpacing"/>
              <w:rPr>
                <w:rFonts w:ascii="Helvetica" w:hAnsi="Helvetica" w:cs="Helvetica"/>
                <w:color w:val="222222"/>
              </w:rPr>
            </w:pPr>
          </w:p>
        </w:tc>
      </w:tr>
    </w:tbl>
    <w:p w14:paraId="6F9CA2B8" w14:textId="77777777" w:rsidR="005C1C60" w:rsidRPr="00723DDB" w:rsidRDefault="005C1C60" w:rsidP="005C1C6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5C1C60" w:rsidRPr="00723DDB" w14:paraId="6AA323AA" w14:textId="77777777" w:rsidTr="00BD3C6B">
        <w:trPr>
          <w:tblCellSpacing w:w="0" w:type="dxa"/>
        </w:trPr>
        <w:tc>
          <w:tcPr>
            <w:tcW w:w="0" w:type="auto"/>
            <w:noWrap/>
            <w:hideMark/>
          </w:tcPr>
          <w:p w14:paraId="671B6F71"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Eligible Applicants:</w:t>
            </w:r>
          </w:p>
        </w:tc>
        <w:tc>
          <w:tcPr>
            <w:tcW w:w="5000" w:type="pct"/>
            <w:vAlign w:val="center"/>
            <w:hideMark/>
          </w:tcPr>
          <w:p w14:paraId="228F32F8"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Nonprofits that do not have a 501(c)(3) status with the IRS, other than institutions of higher education</w:t>
            </w:r>
            <w:r w:rsidRPr="00723DDB">
              <w:rPr>
                <w:rFonts w:ascii="Helvetica" w:hAnsi="Helvetica" w:cs="Helvetica"/>
                <w:color w:val="222222"/>
              </w:rPr>
              <w:br/>
              <w:t>Native American tribal governments (Federally recognized)</w:t>
            </w:r>
            <w:r w:rsidRPr="00723DDB">
              <w:rPr>
                <w:rFonts w:ascii="Helvetica" w:hAnsi="Helvetica" w:cs="Helvetica"/>
                <w:color w:val="222222"/>
              </w:rPr>
              <w:br/>
              <w:t>State governments</w:t>
            </w:r>
            <w:r w:rsidRPr="00723DDB">
              <w:rPr>
                <w:rFonts w:ascii="Helvetica" w:hAnsi="Helvetica" w:cs="Helvetica"/>
                <w:color w:val="222222"/>
              </w:rPr>
              <w:br/>
              <w:t>Special district governments</w:t>
            </w:r>
            <w:r w:rsidRPr="00723DDB">
              <w:rPr>
                <w:rFonts w:ascii="Helvetica" w:hAnsi="Helvetica" w:cs="Helvetica"/>
                <w:color w:val="222222"/>
              </w:rPr>
              <w:br/>
              <w:t>Others (see text field entitled "Additional Information on Eligibility" for clarification)</w:t>
            </w:r>
            <w:r w:rsidRPr="00723DDB">
              <w:rPr>
                <w:rFonts w:ascii="Helvetica" w:hAnsi="Helvetica" w:cs="Helvetica"/>
                <w:color w:val="222222"/>
              </w:rPr>
              <w:br/>
              <w:t>County governments</w:t>
            </w:r>
            <w:r w:rsidRPr="00723DDB">
              <w:rPr>
                <w:rFonts w:ascii="Helvetica" w:hAnsi="Helvetica" w:cs="Helvetica"/>
                <w:color w:val="222222"/>
              </w:rPr>
              <w:br/>
              <w:t>City or township governments</w:t>
            </w:r>
            <w:r w:rsidRPr="00723DDB">
              <w:rPr>
                <w:rFonts w:ascii="Helvetica" w:hAnsi="Helvetica" w:cs="Helvetica"/>
                <w:color w:val="222222"/>
              </w:rPr>
              <w:br/>
              <w:t>Private institutions of higher education</w:t>
            </w:r>
            <w:r w:rsidRPr="00723DDB">
              <w:rPr>
                <w:rFonts w:ascii="Helvetica" w:hAnsi="Helvetica" w:cs="Helvetica"/>
                <w:color w:val="222222"/>
              </w:rPr>
              <w:br/>
              <w:t>Public and State controlled institutions of higher education</w:t>
            </w:r>
            <w:r w:rsidRPr="00723DDB">
              <w:rPr>
                <w:rFonts w:ascii="Helvetica" w:hAnsi="Helvetica" w:cs="Helvetica"/>
                <w:color w:val="222222"/>
              </w:rPr>
              <w:br/>
              <w:t>Nonprofits having a 501(c)(3) status with the IRS, other than institutions of higher education</w:t>
            </w:r>
          </w:p>
        </w:tc>
      </w:tr>
      <w:tr w:rsidR="005C1C60" w:rsidRPr="00723DDB" w14:paraId="3365ED7D" w14:textId="77777777" w:rsidTr="00BD3C6B">
        <w:trPr>
          <w:tblCellSpacing w:w="0" w:type="dxa"/>
        </w:trPr>
        <w:tc>
          <w:tcPr>
            <w:tcW w:w="0" w:type="auto"/>
            <w:noWrap/>
            <w:hideMark/>
          </w:tcPr>
          <w:p w14:paraId="0F9C2D38"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Additional Information on Eligibility:</w:t>
            </w:r>
          </w:p>
        </w:tc>
        <w:tc>
          <w:tcPr>
            <w:tcW w:w="5000" w:type="pct"/>
            <w:vAlign w:val="center"/>
            <w:hideMark/>
          </w:tcPr>
          <w:p w14:paraId="757F6581"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Eligible applicants for EDA financial assistance under the Public Works and EAA programs include a(n): (i) District Organization of a designated Economic Development District; (ii) Indian Tribe or a consortium of Indian Tribes; (iii) State, county, city, or other political subdivision of a State, including a special purpose unit of a State or local government engaged in economic or infrastructure development activities, or a consortium of political subdivisions; (iv) institution of higher education or a consortium of institutions of higher education; or (v) public or private non-profit organization or association acting in cooperation with officials of a political subdivision of a State. See Section 3 of the Public Works and Economic Development Act of 1965 (PWEDA) (42 U.S.C. § 3122) and 13 C.F.R. § 300.3. EDA is not authorized to provide grants or cooperative agreements to individuals or to for profit entities. Requests from such entities will not be considered for funding. For ACC funding, projects must be located within and targeted to communities or regions that have been impacted, or can reasonably demonstrate that they will be impacted, by coal mining or coal power plant employment loss, or employment loss in the supply chain industries of either.</w:t>
            </w:r>
          </w:p>
        </w:tc>
      </w:tr>
    </w:tbl>
    <w:p w14:paraId="6854B657" w14:textId="77777777" w:rsidR="005C1C60" w:rsidRPr="00723DDB" w:rsidRDefault="005C1C60" w:rsidP="005C1C6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5C1C60" w:rsidRPr="00723DDB" w14:paraId="0AE878C1" w14:textId="77777777" w:rsidTr="00BD3C6B">
        <w:trPr>
          <w:tblCellSpacing w:w="0" w:type="dxa"/>
        </w:trPr>
        <w:tc>
          <w:tcPr>
            <w:tcW w:w="0" w:type="auto"/>
            <w:noWrap/>
            <w:hideMark/>
          </w:tcPr>
          <w:p w14:paraId="14E410F5"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Agency Name:</w:t>
            </w:r>
          </w:p>
        </w:tc>
        <w:tc>
          <w:tcPr>
            <w:tcW w:w="5000" w:type="pct"/>
            <w:vAlign w:val="center"/>
            <w:hideMark/>
          </w:tcPr>
          <w:p w14:paraId="0C6B4952"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Economic Development Administration</w:t>
            </w:r>
          </w:p>
        </w:tc>
      </w:tr>
      <w:tr w:rsidR="005C1C60" w:rsidRPr="00723DDB" w14:paraId="1DAD1D2E" w14:textId="77777777" w:rsidTr="00BD3C6B">
        <w:trPr>
          <w:tblCellSpacing w:w="0" w:type="dxa"/>
        </w:trPr>
        <w:tc>
          <w:tcPr>
            <w:tcW w:w="0" w:type="auto"/>
            <w:noWrap/>
            <w:hideMark/>
          </w:tcPr>
          <w:p w14:paraId="136D2CCD"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Description:</w:t>
            </w:r>
          </w:p>
        </w:tc>
        <w:tc>
          <w:tcPr>
            <w:tcW w:w="5000" w:type="pct"/>
            <w:vAlign w:val="center"/>
            <w:hideMark/>
          </w:tcPr>
          <w:p w14:paraId="5E5C8026"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Under this NOFO, EDA solicits applications from applicants in rural and urban areas to provide investments that support construction, non-construction, technical assistance, and revolving loan fund projects under EDA’s Public Works and EAA programs. Grants and cooperative agreements made under these programs are designed to leverage existing regional assets and support the implementation of economic development strategies that advance new ideas and creative approaches to advance economic prosperity in distressed communities. EDA provides strategic investments on a competitive- merit-basis to support economic development, foster job creation, and attract private investment in economically distressed areas of the United States.</w:t>
            </w:r>
          </w:p>
        </w:tc>
      </w:tr>
      <w:tr w:rsidR="005C1C60" w:rsidRPr="00723DDB" w14:paraId="7467AD44" w14:textId="77777777" w:rsidTr="00BD3C6B">
        <w:trPr>
          <w:tblCellSpacing w:w="0" w:type="dxa"/>
        </w:trPr>
        <w:tc>
          <w:tcPr>
            <w:tcW w:w="0" w:type="auto"/>
            <w:noWrap/>
            <w:hideMark/>
          </w:tcPr>
          <w:p w14:paraId="15452C5B"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Link to Additional Information:</w:t>
            </w:r>
          </w:p>
        </w:tc>
        <w:tc>
          <w:tcPr>
            <w:tcW w:w="5000" w:type="pct"/>
            <w:vAlign w:val="center"/>
            <w:hideMark/>
          </w:tcPr>
          <w:p w14:paraId="19C34CD8" w14:textId="77777777" w:rsidR="005C1C60" w:rsidRPr="00723DDB" w:rsidRDefault="00816A1B" w:rsidP="00BD3C6B">
            <w:pPr>
              <w:pStyle w:val="NoSpacing"/>
              <w:rPr>
                <w:rFonts w:ascii="Helvetica" w:hAnsi="Helvetica" w:cs="Helvetica"/>
                <w:color w:val="222222"/>
              </w:rPr>
            </w:pPr>
            <w:hyperlink r:id="rId177" w:tgtFrame="_blank" w:tooltip="Link to Additional Information" w:history="1">
              <w:r w:rsidR="005C1C60" w:rsidRPr="00723DDB">
                <w:rPr>
                  <w:rStyle w:val="Hyperlink"/>
                  <w:rFonts w:ascii="Helvetica" w:hAnsi="Helvetica" w:cs="Helvetica"/>
                </w:rPr>
                <w:t>EDA Website</w:t>
              </w:r>
            </w:hyperlink>
          </w:p>
        </w:tc>
      </w:tr>
      <w:tr w:rsidR="005C1C60" w:rsidRPr="00723DDB" w14:paraId="34E2BF60" w14:textId="77777777" w:rsidTr="00BD3C6B">
        <w:trPr>
          <w:tblCellSpacing w:w="0" w:type="dxa"/>
        </w:trPr>
        <w:tc>
          <w:tcPr>
            <w:tcW w:w="0" w:type="auto"/>
            <w:noWrap/>
            <w:hideMark/>
          </w:tcPr>
          <w:p w14:paraId="486F0FC0" w14:textId="77777777" w:rsidR="005C1C60" w:rsidRPr="00723DDB" w:rsidRDefault="005C1C60" w:rsidP="00BD3C6B">
            <w:pPr>
              <w:pStyle w:val="NoSpacing"/>
              <w:rPr>
                <w:rFonts w:ascii="Helvetica" w:hAnsi="Helvetica" w:cs="Helvetica"/>
                <w:b/>
                <w:bCs/>
                <w:color w:val="222222"/>
              </w:rPr>
            </w:pPr>
            <w:r w:rsidRPr="00723DDB">
              <w:rPr>
                <w:rFonts w:ascii="Helvetica" w:hAnsi="Helvetica" w:cs="Helvetica"/>
                <w:b/>
                <w:bCs/>
                <w:color w:val="222222"/>
              </w:rPr>
              <w:t>Grantor Contact Information:</w:t>
            </w:r>
          </w:p>
        </w:tc>
        <w:tc>
          <w:tcPr>
            <w:tcW w:w="5000" w:type="pct"/>
            <w:vAlign w:val="center"/>
            <w:hideMark/>
          </w:tcPr>
          <w:p w14:paraId="67BC10F0" w14:textId="77777777" w:rsidR="005C1C60" w:rsidRPr="00723DDB" w:rsidRDefault="005C1C60" w:rsidP="00BD3C6B">
            <w:pPr>
              <w:pStyle w:val="NoSpacing"/>
              <w:rPr>
                <w:rFonts w:ascii="Helvetica" w:hAnsi="Helvetica" w:cs="Helvetica"/>
                <w:color w:val="222222"/>
              </w:rPr>
            </w:pPr>
            <w:r w:rsidRPr="00723DDB">
              <w:rPr>
                <w:rFonts w:ascii="Helvetica" w:hAnsi="Helvetica" w:cs="Helvetica"/>
                <w:color w:val="222222"/>
              </w:rPr>
              <w:t>If you have difficulty accessing the full announcement electronically, please contact:</w:t>
            </w:r>
            <w:r w:rsidRPr="00723DDB">
              <w:rPr>
                <w:rFonts w:ascii="Helvetica" w:hAnsi="Helvetica" w:cs="Helvetica"/>
                <w:color w:val="222222"/>
              </w:rPr>
              <w:br/>
            </w:r>
            <w:r w:rsidRPr="00723DDB">
              <w:rPr>
                <w:rFonts w:ascii="Helvetica" w:hAnsi="Helvetica" w:cs="Helvetica"/>
                <w:color w:val="222222"/>
              </w:rPr>
              <w:br/>
              <w:t>If you have difficulty accessing the full announcement electronically, please contact: the EDA representative for your state. A complete list of EDA representatives is available on EDA's website at http://www.eda.gov/contact/</w:t>
            </w:r>
            <w:r w:rsidRPr="00723DDB">
              <w:rPr>
                <w:rFonts w:ascii="Helvetica" w:hAnsi="Helvetica" w:cs="Helvetica"/>
                <w:color w:val="222222"/>
              </w:rPr>
              <w:br/>
            </w:r>
            <w:r w:rsidRPr="00723DDB">
              <w:rPr>
                <w:rFonts w:ascii="Helvetica" w:hAnsi="Helvetica" w:cs="Helvetica"/>
                <w:color w:val="222222"/>
              </w:rPr>
              <w:br/>
            </w:r>
            <w:hyperlink r:id="rId178" w:history="1">
              <w:r w:rsidRPr="00723DDB">
                <w:rPr>
                  <w:rStyle w:val="Hyperlink"/>
                  <w:rFonts w:ascii="Helvetica" w:hAnsi="Helvetica" w:cs="Helvetica"/>
                </w:rPr>
                <w:t>http://www.eda.gov/contact/</w:t>
              </w:r>
            </w:hyperlink>
          </w:p>
        </w:tc>
      </w:tr>
    </w:tbl>
    <w:p w14:paraId="79D486D6" w14:textId="77777777" w:rsidR="005C1C60" w:rsidRDefault="005C1C60" w:rsidP="005C1C60">
      <w:pPr>
        <w:pStyle w:val="NoSpacing"/>
        <w:pBdr>
          <w:bottom w:val="single" w:sz="6" w:space="1" w:color="auto"/>
        </w:pBdr>
        <w:rPr>
          <w:rStyle w:val="Hyperlink"/>
          <w:rFonts w:ascii="Helvetica" w:hAnsi="Helvetica" w:cs="Helvetica"/>
          <w:color w:val="1155CC"/>
          <w:sz w:val="24"/>
          <w:szCs w:val="24"/>
          <w:shd w:val="clear" w:color="auto" w:fill="FFFFFF"/>
        </w:rPr>
      </w:pPr>
      <w:r w:rsidRPr="00D40D85">
        <w:rPr>
          <w:rFonts w:ascii="Helvetica" w:hAnsi="Helvetica" w:cs="Helvetica"/>
          <w:color w:val="222222"/>
          <w:sz w:val="24"/>
          <w:szCs w:val="24"/>
        </w:rPr>
        <w:br/>
      </w:r>
      <w:hyperlink r:id="rId179" w:tgtFrame="_blank" w:history="1">
        <w:r w:rsidRPr="00D40D85">
          <w:rPr>
            <w:rStyle w:val="Hyperlink"/>
            <w:rFonts w:ascii="Helvetica" w:hAnsi="Helvetica" w:cs="Helvetica"/>
            <w:color w:val="1155CC"/>
            <w:sz w:val="24"/>
            <w:szCs w:val="24"/>
            <w:shd w:val="clear" w:color="auto" w:fill="FFFFFF"/>
          </w:rPr>
          <w:t>https://www.grants.gov/web/grants/view-opportunity.html?oppId=321695</w:t>
        </w:r>
      </w:hyperlink>
    </w:p>
    <w:p w14:paraId="624BD153" w14:textId="30F21B37" w:rsidR="005C1C60" w:rsidRDefault="005C1C60" w:rsidP="005C1C60">
      <w:pPr>
        <w:pStyle w:val="NoSpacing"/>
        <w:pBdr>
          <w:bottom w:val="single" w:sz="6" w:space="1" w:color="auto"/>
        </w:pBdr>
        <w:rPr>
          <w:rStyle w:val="Hyperlink"/>
          <w:rFonts w:ascii="Helvetica" w:hAnsi="Helvetica" w:cs="Helvetica"/>
          <w:color w:val="1155CC"/>
          <w:sz w:val="24"/>
          <w:szCs w:val="24"/>
          <w:shd w:val="clear" w:color="auto" w:fill="FFFFFF"/>
        </w:rPr>
      </w:pPr>
      <w:bookmarkStart w:id="127" w:name="DOCNancyFoster"/>
      <w:bookmarkEnd w:id="127"/>
    </w:p>
    <w:p w14:paraId="11AA50B2" w14:textId="77777777" w:rsidR="005C1C60" w:rsidRDefault="005C1C60" w:rsidP="005C1C60">
      <w:pPr>
        <w:pStyle w:val="NoSpacing"/>
        <w:pBdr>
          <w:bottom w:val="single" w:sz="6" w:space="1" w:color="auto"/>
        </w:pBdr>
        <w:rPr>
          <w:rStyle w:val="Hyperlink"/>
          <w:rFonts w:ascii="Helvetica" w:hAnsi="Helvetica" w:cs="Helvetica"/>
          <w:color w:val="1155CC"/>
          <w:sz w:val="24"/>
          <w:szCs w:val="24"/>
          <w:shd w:val="clear" w:color="auto" w:fill="FFFFFF"/>
        </w:rPr>
      </w:pPr>
    </w:p>
    <w:p w14:paraId="4DE67396" w14:textId="77777777" w:rsidR="005C1C60" w:rsidRDefault="005C1C60" w:rsidP="005C1C60">
      <w:pPr>
        <w:pStyle w:val="NoSpacing"/>
        <w:rPr>
          <w:rStyle w:val="Hyperlink"/>
          <w:rFonts w:ascii="Helvetica" w:hAnsi="Helvetica" w:cs="Helvetica"/>
          <w:color w:val="1155CC"/>
          <w:sz w:val="24"/>
          <w:szCs w:val="24"/>
          <w:shd w:val="clear" w:color="auto" w:fill="FFFFFF"/>
        </w:rPr>
      </w:pPr>
    </w:p>
    <w:p w14:paraId="1CED20CE" w14:textId="77777777" w:rsidR="005C1C60" w:rsidRDefault="005C1C60" w:rsidP="005C1C60">
      <w:pPr>
        <w:pStyle w:val="NoSpacing"/>
        <w:rPr>
          <w:rFonts w:ascii="Helvetica" w:hAnsi="Helvetica" w:cs="Helvetica"/>
          <w:color w:val="222222"/>
          <w:sz w:val="24"/>
          <w:szCs w:val="24"/>
          <w:shd w:val="clear" w:color="auto" w:fill="FFFFFF"/>
        </w:rPr>
      </w:pPr>
      <w:bookmarkStart w:id="128" w:name="DOCSeaGrantSpecialProjects"/>
      <w:bookmarkEnd w:id="128"/>
      <w:r w:rsidRPr="00763570">
        <w:rPr>
          <w:rFonts w:ascii="Helvetica" w:hAnsi="Helvetica" w:cs="Helvetica"/>
          <w:color w:val="222222"/>
          <w:sz w:val="24"/>
          <w:szCs w:val="24"/>
          <w:shd w:val="clear" w:color="auto" w:fill="FFFFFF"/>
        </w:rPr>
        <w:t>National Sea Grant College Program 2020 Special Projects</w:t>
      </w:r>
      <w:r w:rsidRPr="00763570">
        <w:rPr>
          <w:rFonts w:ascii="Helvetica" w:hAnsi="Helvetica" w:cs="Helvetica"/>
          <w:color w:val="222222"/>
          <w:sz w:val="24"/>
          <w:szCs w:val="24"/>
        </w:rPr>
        <w:br/>
      </w:r>
      <w:r w:rsidRPr="00763570">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5C1C60" w:rsidRPr="00E54D6B" w14:paraId="746FC6D3" w14:textId="77777777" w:rsidTr="00BD3C6B">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514"/>
              <w:gridCol w:w="2731"/>
            </w:tblGrid>
            <w:tr w:rsidR="005C1C60" w:rsidRPr="00E54D6B" w14:paraId="17FB0B11" w14:textId="77777777" w:rsidTr="00BD3C6B">
              <w:trPr>
                <w:tblCellSpacing w:w="0" w:type="dxa"/>
              </w:trPr>
              <w:tc>
                <w:tcPr>
                  <w:tcW w:w="2514" w:type="dxa"/>
                  <w:noWrap/>
                  <w:hideMark/>
                </w:tcPr>
                <w:p w14:paraId="5010341C"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Document Type:</w:t>
                  </w:r>
                </w:p>
              </w:tc>
              <w:tc>
                <w:tcPr>
                  <w:tcW w:w="2870" w:type="dxa"/>
                  <w:vAlign w:val="center"/>
                  <w:hideMark/>
                </w:tcPr>
                <w:p w14:paraId="18ABF5A2"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Grants Notice</w:t>
                  </w:r>
                </w:p>
              </w:tc>
            </w:tr>
            <w:tr w:rsidR="005C1C60" w:rsidRPr="00E54D6B" w14:paraId="2D438ED3" w14:textId="77777777" w:rsidTr="00BD3C6B">
              <w:trPr>
                <w:tblCellSpacing w:w="0" w:type="dxa"/>
              </w:trPr>
              <w:tc>
                <w:tcPr>
                  <w:tcW w:w="2514" w:type="dxa"/>
                  <w:noWrap/>
                  <w:hideMark/>
                </w:tcPr>
                <w:p w14:paraId="14E43C08"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Funding Opportunity Number:</w:t>
                  </w:r>
                </w:p>
              </w:tc>
              <w:tc>
                <w:tcPr>
                  <w:tcW w:w="2870" w:type="dxa"/>
                  <w:vAlign w:val="center"/>
                  <w:hideMark/>
                </w:tcPr>
                <w:p w14:paraId="12DFC2DF"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NOAA-OAR-SG-2020-2006252</w:t>
                  </w:r>
                </w:p>
              </w:tc>
            </w:tr>
            <w:tr w:rsidR="005C1C60" w:rsidRPr="00E54D6B" w14:paraId="693373E2" w14:textId="77777777" w:rsidTr="00BD3C6B">
              <w:trPr>
                <w:tblCellSpacing w:w="0" w:type="dxa"/>
              </w:trPr>
              <w:tc>
                <w:tcPr>
                  <w:tcW w:w="2514" w:type="dxa"/>
                  <w:noWrap/>
                  <w:hideMark/>
                </w:tcPr>
                <w:p w14:paraId="13CAF5C5"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Funding Opportunity Title:</w:t>
                  </w:r>
                </w:p>
              </w:tc>
              <w:tc>
                <w:tcPr>
                  <w:tcW w:w="2870" w:type="dxa"/>
                  <w:vAlign w:val="center"/>
                  <w:hideMark/>
                </w:tcPr>
                <w:p w14:paraId="6C43341F"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National Sea Grant College Program 2020 Special Projects</w:t>
                  </w:r>
                </w:p>
              </w:tc>
            </w:tr>
            <w:tr w:rsidR="005C1C60" w:rsidRPr="00E54D6B" w14:paraId="41151292" w14:textId="77777777" w:rsidTr="00BD3C6B">
              <w:trPr>
                <w:tblCellSpacing w:w="0" w:type="dxa"/>
              </w:trPr>
              <w:tc>
                <w:tcPr>
                  <w:tcW w:w="2514" w:type="dxa"/>
                  <w:noWrap/>
                  <w:hideMark/>
                </w:tcPr>
                <w:p w14:paraId="75F19138"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Opportunity Category:</w:t>
                  </w:r>
                </w:p>
              </w:tc>
              <w:tc>
                <w:tcPr>
                  <w:tcW w:w="2870" w:type="dxa"/>
                  <w:vAlign w:val="center"/>
                  <w:hideMark/>
                </w:tcPr>
                <w:p w14:paraId="4F5D15AB"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Discretionary</w:t>
                  </w:r>
                </w:p>
              </w:tc>
            </w:tr>
            <w:tr w:rsidR="005C1C60" w:rsidRPr="00E54D6B" w14:paraId="6805DBB1" w14:textId="77777777" w:rsidTr="00BD3C6B">
              <w:trPr>
                <w:tblCellSpacing w:w="0" w:type="dxa"/>
              </w:trPr>
              <w:tc>
                <w:tcPr>
                  <w:tcW w:w="2514" w:type="dxa"/>
                  <w:noWrap/>
                  <w:hideMark/>
                </w:tcPr>
                <w:p w14:paraId="60762F86"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Opportunity Category Explanation:</w:t>
                  </w:r>
                </w:p>
              </w:tc>
              <w:tc>
                <w:tcPr>
                  <w:tcW w:w="2870" w:type="dxa"/>
                  <w:vAlign w:val="center"/>
                  <w:hideMark/>
                </w:tcPr>
                <w:p w14:paraId="310A0245"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 </w:t>
                  </w:r>
                </w:p>
              </w:tc>
            </w:tr>
            <w:tr w:rsidR="005C1C60" w:rsidRPr="00E54D6B" w14:paraId="5D8478F8" w14:textId="77777777" w:rsidTr="00BD3C6B">
              <w:trPr>
                <w:tblCellSpacing w:w="0" w:type="dxa"/>
              </w:trPr>
              <w:tc>
                <w:tcPr>
                  <w:tcW w:w="2514" w:type="dxa"/>
                  <w:noWrap/>
                  <w:hideMark/>
                </w:tcPr>
                <w:p w14:paraId="43CA1235"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Funding Instrument Type:</w:t>
                  </w:r>
                </w:p>
              </w:tc>
              <w:tc>
                <w:tcPr>
                  <w:tcW w:w="2870" w:type="dxa"/>
                  <w:vAlign w:val="center"/>
                  <w:hideMark/>
                </w:tcPr>
                <w:p w14:paraId="3A294D3A"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Cooperative Agreement</w:t>
                  </w:r>
                  <w:r w:rsidRPr="00E54D6B">
                    <w:rPr>
                      <w:rFonts w:ascii="Helvetica" w:hAnsi="Helvetica" w:cs="Helvetica"/>
                      <w:color w:val="222222"/>
                    </w:rPr>
                    <w:br/>
                    <w:t>Grant</w:t>
                  </w:r>
                </w:p>
              </w:tc>
            </w:tr>
            <w:tr w:rsidR="005C1C60" w:rsidRPr="00E54D6B" w14:paraId="7457198B" w14:textId="77777777" w:rsidTr="00BD3C6B">
              <w:trPr>
                <w:tblCellSpacing w:w="0" w:type="dxa"/>
              </w:trPr>
              <w:tc>
                <w:tcPr>
                  <w:tcW w:w="2514" w:type="dxa"/>
                  <w:noWrap/>
                  <w:hideMark/>
                </w:tcPr>
                <w:p w14:paraId="3E21A633"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Category of Funding Activity:</w:t>
                  </w:r>
                </w:p>
              </w:tc>
              <w:tc>
                <w:tcPr>
                  <w:tcW w:w="2870" w:type="dxa"/>
                  <w:vAlign w:val="center"/>
                  <w:hideMark/>
                </w:tcPr>
                <w:p w14:paraId="2BF1BFC8"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Environment</w:t>
                  </w:r>
                  <w:r w:rsidRPr="00E54D6B">
                    <w:rPr>
                      <w:rFonts w:ascii="Helvetica" w:hAnsi="Helvetica" w:cs="Helvetica"/>
                      <w:color w:val="222222"/>
                    </w:rPr>
                    <w:br/>
                    <w:t>Natural Resources</w:t>
                  </w:r>
                  <w:r w:rsidRPr="00E54D6B">
                    <w:rPr>
                      <w:rFonts w:ascii="Helvetica" w:hAnsi="Helvetica" w:cs="Helvetica"/>
                      <w:color w:val="222222"/>
                    </w:rPr>
                    <w:br/>
                    <w:t>Science and Technology and other Research and Development</w:t>
                  </w:r>
                </w:p>
              </w:tc>
            </w:tr>
            <w:tr w:rsidR="005C1C60" w:rsidRPr="00E54D6B" w14:paraId="7B2B8351" w14:textId="77777777" w:rsidTr="00BD3C6B">
              <w:trPr>
                <w:tblCellSpacing w:w="0" w:type="dxa"/>
              </w:trPr>
              <w:tc>
                <w:tcPr>
                  <w:tcW w:w="2514" w:type="dxa"/>
                  <w:noWrap/>
                  <w:hideMark/>
                </w:tcPr>
                <w:p w14:paraId="4C7BEB0C"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Category Explanation:</w:t>
                  </w:r>
                </w:p>
              </w:tc>
              <w:tc>
                <w:tcPr>
                  <w:tcW w:w="2870" w:type="dxa"/>
                  <w:vAlign w:val="center"/>
                  <w:hideMark/>
                </w:tcPr>
                <w:p w14:paraId="48F50772"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 </w:t>
                  </w:r>
                </w:p>
              </w:tc>
            </w:tr>
            <w:tr w:rsidR="005C1C60" w:rsidRPr="00E54D6B" w14:paraId="14312F47" w14:textId="77777777" w:rsidTr="00BD3C6B">
              <w:trPr>
                <w:tblCellSpacing w:w="0" w:type="dxa"/>
              </w:trPr>
              <w:tc>
                <w:tcPr>
                  <w:tcW w:w="2514" w:type="dxa"/>
                  <w:noWrap/>
                  <w:hideMark/>
                </w:tcPr>
                <w:p w14:paraId="4F59B1A3"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lastRenderedPageBreak/>
                    <w:t>Expected Number of Awards:</w:t>
                  </w:r>
                </w:p>
              </w:tc>
              <w:tc>
                <w:tcPr>
                  <w:tcW w:w="2870" w:type="dxa"/>
                  <w:vAlign w:val="center"/>
                  <w:hideMark/>
                </w:tcPr>
                <w:p w14:paraId="3F0093C1"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20</w:t>
                  </w:r>
                </w:p>
              </w:tc>
            </w:tr>
            <w:tr w:rsidR="005C1C60" w:rsidRPr="00E54D6B" w14:paraId="099B72A8" w14:textId="77777777" w:rsidTr="00BD3C6B">
              <w:trPr>
                <w:tblCellSpacing w:w="0" w:type="dxa"/>
              </w:trPr>
              <w:tc>
                <w:tcPr>
                  <w:tcW w:w="2514" w:type="dxa"/>
                  <w:noWrap/>
                  <w:hideMark/>
                </w:tcPr>
                <w:p w14:paraId="3DEF7A4E"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CFDA Number(s):</w:t>
                  </w:r>
                </w:p>
              </w:tc>
              <w:tc>
                <w:tcPr>
                  <w:tcW w:w="2870" w:type="dxa"/>
                  <w:vAlign w:val="center"/>
                  <w:hideMark/>
                </w:tcPr>
                <w:p w14:paraId="2733CF10"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11.417 -- Sea Grant Support</w:t>
                  </w:r>
                </w:p>
              </w:tc>
            </w:tr>
            <w:tr w:rsidR="005C1C60" w:rsidRPr="00E54D6B" w14:paraId="4B6DF0DD" w14:textId="77777777" w:rsidTr="00BD3C6B">
              <w:trPr>
                <w:tblCellSpacing w:w="0" w:type="dxa"/>
              </w:trPr>
              <w:tc>
                <w:tcPr>
                  <w:tcW w:w="2514" w:type="dxa"/>
                  <w:noWrap/>
                  <w:hideMark/>
                </w:tcPr>
                <w:p w14:paraId="2B8A4257"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Cost Sharing or Matching Requirement:</w:t>
                  </w:r>
                </w:p>
              </w:tc>
              <w:tc>
                <w:tcPr>
                  <w:tcW w:w="2870" w:type="dxa"/>
                  <w:vAlign w:val="center"/>
                  <w:hideMark/>
                </w:tcPr>
                <w:p w14:paraId="721FDCFE"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Yes</w:t>
                  </w:r>
                </w:p>
              </w:tc>
            </w:tr>
          </w:tbl>
          <w:p w14:paraId="53BE1A09" w14:textId="77777777" w:rsidR="005C1C60" w:rsidRPr="00E54D6B" w:rsidRDefault="005C1C60" w:rsidP="00BD3C6B">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3122"/>
              <w:gridCol w:w="2123"/>
            </w:tblGrid>
            <w:tr w:rsidR="005C1C60" w:rsidRPr="00E54D6B" w14:paraId="2E921E1B" w14:textId="77777777" w:rsidTr="00BD3C6B">
              <w:trPr>
                <w:tblCellSpacing w:w="0" w:type="dxa"/>
              </w:trPr>
              <w:tc>
                <w:tcPr>
                  <w:tcW w:w="3122" w:type="dxa"/>
                  <w:noWrap/>
                  <w:hideMark/>
                </w:tcPr>
                <w:p w14:paraId="3EF9BD9C"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lastRenderedPageBreak/>
                    <w:t>Version:</w:t>
                  </w:r>
                </w:p>
              </w:tc>
              <w:tc>
                <w:tcPr>
                  <w:tcW w:w="2426" w:type="dxa"/>
                  <w:vAlign w:val="center"/>
                  <w:hideMark/>
                </w:tcPr>
                <w:p w14:paraId="0DEBEA8F"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Synopsis 1</w:t>
                  </w:r>
                </w:p>
              </w:tc>
            </w:tr>
            <w:tr w:rsidR="005C1C60" w:rsidRPr="00E54D6B" w14:paraId="4F61D655" w14:textId="77777777" w:rsidTr="00BD3C6B">
              <w:trPr>
                <w:tblCellSpacing w:w="0" w:type="dxa"/>
              </w:trPr>
              <w:tc>
                <w:tcPr>
                  <w:tcW w:w="3122" w:type="dxa"/>
                  <w:noWrap/>
                  <w:hideMark/>
                </w:tcPr>
                <w:p w14:paraId="3699C774"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Posted Date:</w:t>
                  </w:r>
                </w:p>
              </w:tc>
              <w:tc>
                <w:tcPr>
                  <w:tcW w:w="2426" w:type="dxa"/>
                  <w:vAlign w:val="center"/>
                  <w:hideMark/>
                </w:tcPr>
                <w:p w14:paraId="44857838"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Oct 21, 2019</w:t>
                  </w:r>
                </w:p>
              </w:tc>
            </w:tr>
            <w:tr w:rsidR="005C1C60" w:rsidRPr="00E54D6B" w14:paraId="15C0C300" w14:textId="77777777" w:rsidTr="00BD3C6B">
              <w:trPr>
                <w:tblCellSpacing w:w="0" w:type="dxa"/>
              </w:trPr>
              <w:tc>
                <w:tcPr>
                  <w:tcW w:w="3122" w:type="dxa"/>
                  <w:noWrap/>
                  <w:hideMark/>
                </w:tcPr>
                <w:p w14:paraId="77685A7C"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Last Updated Date:</w:t>
                  </w:r>
                </w:p>
              </w:tc>
              <w:tc>
                <w:tcPr>
                  <w:tcW w:w="2426" w:type="dxa"/>
                  <w:vAlign w:val="center"/>
                  <w:hideMark/>
                </w:tcPr>
                <w:p w14:paraId="79643E8E"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Oct 21, 2019</w:t>
                  </w:r>
                </w:p>
              </w:tc>
            </w:tr>
            <w:tr w:rsidR="005C1C60" w:rsidRPr="00E54D6B" w14:paraId="0C8E5D3E" w14:textId="77777777" w:rsidTr="00BD3C6B">
              <w:trPr>
                <w:tblCellSpacing w:w="0" w:type="dxa"/>
              </w:trPr>
              <w:tc>
                <w:tcPr>
                  <w:tcW w:w="3122" w:type="dxa"/>
                  <w:noWrap/>
                  <w:hideMark/>
                </w:tcPr>
                <w:p w14:paraId="1F05A2C1"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Original Closing Date for Applications:</w:t>
                  </w:r>
                </w:p>
              </w:tc>
              <w:tc>
                <w:tcPr>
                  <w:tcW w:w="2426" w:type="dxa"/>
                  <w:vAlign w:val="center"/>
                  <w:hideMark/>
                </w:tcPr>
                <w:p w14:paraId="36419217"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Sep 30, 2020  </w:t>
                  </w:r>
                </w:p>
              </w:tc>
            </w:tr>
            <w:tr w:rsidR="005C1C60" w:rsidRPr="00E54D6B" w14:paraId="61876DA3" w14:textId="77777777" w:rsidTr="00BD3C6B">
              <w:trPr>
                <w:tblCellSpacing w:w="0" w:type="dxa"/>
              </w:trPr>
              <w:tc>
                <w:tcPr>
                  <w:tcW w:w="3122" w:type="dxa"/>
                  <w:noWrap/>
                  <w:hideMark/>
                </w:tcPr>
                <w:p w14:paraId="4C9BC1AE"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Current Closing Date for Applications:</w:t>
                  </w:r>
                </w:p>
              </w:tc>
              <w:tc>
                <w:tcPr>
                  <w:tcW w:w="2426" w:type="dxa"/>
                  <w:vAlign w:val="center"/>
                  <w:hideMark/>
                </w:tcPr>
                <w:p w14:paraId="0E6205DB"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Sep 30, 2020  </w:t>
                  </w:r>
                </w:p>
              </w:tc>
            </w:tr>
            <w:tr w:rsidR="005C1C60" w:rsidRPr="00E54D6B" w14:paraId="5D5AA1A5" w14:textId="77777777" w:rsidTr="00BD3C6B">
              <w:trPr>
                <w:tblCellSpacing w:w="0" w:type="dxa"/>
              </w:trPr>
              <w:tc>
                <w:tcPr>
                  <w:tcW w:w="3122" w:type="dxa"/>
                  <w:noWrap/>
                  <w:hideMark/>
                </w:tcPr>
                <w:p w14:paraId="2385E035"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Archive Date:</w:t>
                  </w:r>
                </w:p>
              </w:tc>
              <w:tc>
                <w:tcPr>
                  <w:tcW w:w="2426" w:type="dxa"/>
                  <w:vAlign w:val="center"/>
                  <w:hideMark/>
                </w:tcPr>
                <w:p w14:paraId="61F70A7F"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Oct 30, 2020</w:t>
                  </w:r>
                </w:p>
              </w:tc>
            </w:tr>
            <w:tr w:rsidR="005C1C60" w:rsidRPr="00E54D6B" w14:paraId="79272FDA" w14:textId="77777777" w:rsidTr="00BD3C6B">
              <w:trPr>
                <w:tblCellSpacing w:w="0" w:type="dxa"/>
              </w:trPr>
              <w:tc>
                <w:tcPr>
                  <w:tcW w:w="3122" w:type="dxa"/>
                  <w:noWrap/>
                  <w:hideMark/>
                </w:tcPr>
                <w:p w14:paraId="78F82C47"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Estimated Total Program Funding:</w:t>
                  </w:r>
                </w:p>
              </w:tc>
              <w:tc>
                <w:tcPr>
                  <w:tcW w:w="2426" w:type="dxa"/>
                  <w:vAlign w:val="center"/>
                  <w:hideMark/>
                </w:tcPr>
                <w:p w14:paraId="63C78ADD"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$4,000,000</w:t>
                  </w:r>
                </w:p>
              </w:tc>
            </w:tr>
            <w:tr w:rsidR="005C1C60" w:rsidRPr="00E54D6B" w14:paraId="052C991B" w14:textId="77777777" w:rsidTr="00BD3C6B">
              <w:trPr>
                <w:tblCellSpacing w:w="0" w:type="dxa"/>
              </w:trPr>
              <w:tc>
                <w:tcPr>
                  <w:tcW w:w="3122" w:type="dxa"/>
                  <w:noWrap/>
                  <w:hideMark/>
                </w:tcPr>
                <w:p w14:paraId="6F63A9CA"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Award Ceiling:</w:t>
                  </w:r>
                </w:p>
              </w:tc>
              <w:tc>
                <w:tcPr>
                  <w:tcW w:w="2426" w:type="dxa"/>
                  <w:vAlign w:val="center"/>
                  <w:hideMark/>
                </w:tcPr>
                <w:p w14:paraId="5D75A44A"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$1,000,000</w:t>
                  </w:r>
                </w:p>
              </w:tc>
            </w:tr>
            <w:tr w:rsidR="005C1C60" w:rsidRPr="00E54D6B" w14:paraId="494C925E" w14:textId="77777777" w:rsidTr="00BD3C6B">
              <w:trPr>
                <w:tblCellSpacing w:w="0" w:type="dxa"/>
              </w:trPr>
              <w:tc>
                <w:tcPr>
                  <w:tcW w:w="3122" w:type="dxa"/>
                  <w:noWrap/>
                  <w:hideMark/>
                </w:tcPr>
                <w:p w14:paraId="1AFA5BB4"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Award Floor:</w:t>
                  </w:r>
                </w:p>
              </w:tc>
              <w:tc>
                <w:tcPr>
                  <w:tcW w:w="2426" w:type="dxa"/>
                  <w:vAlign w:val="center"/>
                  <w:hideMark/>
                </w:tcPr>
                <w:p w14:paraId="119CD964"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$10,000</w:t>
                  </w:r>
                </w:p>
              </w:tc>
            </w:tr>
          </w:tbl>
          <w:p w14:paraId="1997ED1A" w14:textId="77777777" w:rsidR="005C1C60" w:rsidRPr="00E54D6B" w:rsidRDefault="005C1C60" w:rsidP="00BD3C6B">
            <w:pPr>
              <w:pStyle w:val="NoSpacing"/>
              <w:rPr>
                <w:rFonts w:ascii="Helvetica" w:hAnsi="Helvetica" w:cs="Helvetica"/>
                <w:color w:val="222222"/>
              </w:rPr>
            </w:pPr>
          </w:p>
        </w:tc>
      </w:tr>
    </w:tbl>
    <w:p w14:paraId="7F2B7852" w14:textId="77777777" w:rsidR="005C1C60" w:rsidRPr="00E54D6B" w:rsidRDefault="005C1C60" w:rsidP="005C1C60">
      <w:pPr>
        <w:pStyle w:val="NoSpacing"/>
        <w:rPr>
          <w:rFonts w:ascii="Helvetica" w:hAnsi="Helvetica" w:cs="Helvetica"/>
          <w:color w:val="222222"/>
        </w:rPr>
      </w:pPr>
      <w:r w:rsidRPr="00E54D6B">
        <w:rPr>
          <w:rFonts w:ascii="Helvetica" w:hAnsi="Helvetica" w:cs="Helvetica"/>
          <w:color w:val="222222"/>
        </w:rPr>
        <w:t>Eligibility</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5C1C60" w:rsidRPr="00E54D6B" w14:paraId="1B2E8615" w14:textId="77777777" w:rsidTr="00BD3C6B">
        <w:trPr>
          <w:tblCellSpacing w:w="0" w:type="dxa"/>
        </w:trPr>
        <w:tc>
          <w:tcPr>
            <w:tcW w:w="0" w:type="auto"/>
            <w:noWrap/>
            <w:hideMark/>
          </w:tcPr>
          <w:p w14:paraId="41B3E2BE"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Eligible Applicants:</w:t>
            </w:r>
          </w:p>
        </w:tc>
        <w:tc>
          <w:tcPr>
            <w:tcW w:w="5000" w:type="pct"/>
            <w:vAlign w:val="center"/>
            <w:hideMark/>
          </w:tcPr>
          <w:p w14:paraId="2D0E5DBA"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Others (see text field entitled "Additional Information on Eligibility" for clarification)</w:t>
            </w:r>
          </w:p>
        </w:tc>
      </w:tr>
      <w:tr w:rsidR="005C1C60" w:rsidRPr="00E54D6B" w14:paraId="3E1E2996" w14:textId="77777777" w:rsidTr="00BD3C6B">
        <w:trPr>
          <w:tblCellSpacing w:w="0" w:type="dxa"/>
        </w:trPr>
        <w:tc>
          <w:tcPr>
            <w:tcW w:w="0" w:type="auto"/>
            <w:noWrap/>
            <w:hideMark/>
          </w:tcPr>
          <w:p w14:paraId="62DAA17A"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Additional Information on Eligibility:</w:t>
            </w:r>
          </w:p>
        </w:tc>
        <w:tc>
          <w:tcPr>
            <w:tcW w:w="5000" w:type="pct"/>
            <w:vAlign w:val="center"/>
            <w:hideMark/>
          </w:tcPr>
          <w:p w14:paraId="7871BAF4"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Eligible applicants are: Sea Grant Programs (Sea Grant Colleges, Institutions, or Coherent Area Programs), the National Sea Grant Law Center, and the National Sea Grant Library. Individual competition announcements may restrict eligibility to a subset of these applicants. The National Sea Grant College Program champions diversity, equity, and inclusion (DEI) by recruiting, retaining and preparing a diverse workforce, and proactively engaging and serving the diverse populations of coastal communities. Sea Grant is committed to building inclusive research, extension, communication and education programs that serve people with unique backgrounds, circumstances, needs, perspectives and ways of thinking. We encourage applicants of all ages, races, ethnicities, national origins, gender identities, sexual orientations, disabilities, cultures, religions, citizenship types, marital statuses, education levels, job classifications, veteran status types, and income, and socioeconomic status types to apply for this opportunity.</w:t>
            </w:r>
          </w:p>
        </w:tc>
      </w:tr>
    </w:tbl>
    <w:p w14:paraId="262E3E94" w14:textId="77777777" w:rsidR="005C1C60" w:rsidRPr="00E54D6B" w:rsidRDefault="005C1C60" w:rsidP="005C1C60">
      <w:pPr>
        <w:pStyle w:val="NoSpacing"/>
        <w:rPr>
          <w:rFonts w:ascii="Helvetica" w:hAnsi="Helvetica" w:cs="Helvetica"/>
          <w:color w:val="222222"/>
        </w:rPr>
      </w:pPr>
      <w:r w:rsidRPr="00E54D6B">
        <w:rPr>
          <w:rFonts w:ascii="Helvetica" w:hAnsi="Helvetica" w:cs="Helvetica"/>
          <w:color w:val="222222"/>
        </w:rPr>
        <w:t>Additional Information</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085"/>
        <w:gridCol w:w="7805"/>
      </w:tblGrid>
      <w:tr w:rsidR="005C1C60" w:rsidRPr="00E54D6B" w14:paraId="55CBB074" w14:textId="77777777" w:rsidTr="00BD3C6B">
        <w:trPr>
          <w:tblCellSpacing w:w="0" w:type="dxa"/>
        </w:trPr>
        <w:tc>
          <w:tcPr>
            <w:tcW w:w="0" w:type="auto"/>
            <w:noWrap/>
            <w:hideMark/>
          </w:tcPr>
          <w:p w14:paraId="57237A7F"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Agency Name:</w:t>
            </w:r>
          </w:p>
        </w:tc>
        <w:tc>
          <w:tcPr>
            <w:tcW w:w="5000" w:type="pct"/>
            <w:vAlign w:val="center"/>
            <w:hideMark/>
          </w:tcPr>
          <w:p w14:paraId="071F45F6"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Department of Commerce</w:t>
            </w:r>
          </w:p>
        </w:tc>
      </w:tr>
      <w:tr w:rsidR="005C1C60" w:rsidRPr="00E54D6B" w14:paraId="43F08B42" w14:textId="77777777" w:rsidTr="00BD3C6B">
        <w:trPr>
          <w:tblCellSpacing w:w="0" w:type="dxa"/>
        </w:trPr>
        <w:tc>
          <w:tcPr>
            <w:tcW w:w="0" w:type="auto"/>
            <w:noWrap/>
            <w:hideMark/>
          </w:tcPr>
          <w:p w14:paraId="023D33ED"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Description:</w:t>
            </w:r>
          </w:p>
        </w:tc>
        <w:tc>
          <w:tcPr>
            <w:tcW w:w="5000" w:type="pct"/>
            <w:vAlign w:val="center"/>
            <w:hideMark/>
          </w:tcPr>
          <w:p w14:paraId="00FDC027"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The National Sea Grant College Program was enacted by U.S. Congress in 1966 (amended in 2008, Public Law 110-394) to support leveraged federal and state partnership that harness the intellectual capacity of the nation’s universities and research institutions to solve problems and generate opportunities in coastal communities. </w:t>
            </w:r>
          </w:p>
          <w:p w14:paraId="21C13C5D"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The purpose of this notice is to request proposals for special projects consistent with the focus areas outlined in the National Sea Grant College Program’s (Sea Grant) strategic plan, and to provide the general public with information and guidelines on how Sea Grant will select proposals and administer Federal assistance under this announcement. This announcement is a mechanism to encourage research or other projects that are not normally funded through Sea Grant national competitions. </w:t>
            </w:r>
          </w:p>
          <w:p w14:paraId="0D357BFF"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This opportunity is open only to Sea Grant Programs. Section III of this announcement describes eligibility requirements in more detail. </w:t>
            </w:r>
          </w:p>
          <w:p w14:paraId="57E29F85"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Funding has not yet been made available to support applications submitted to this Notice of Funding Opportunity (NOFO), but such funding may become available during the year. Section II.A. below describes individual competition announcements that will be used to announce when funding is available, any restrictions or requirements such as cost share, and other funding details. Awards will be made under this NOFO only to applications that are responsive to individual competition announcements; unsolicited applications will not be reviewed. </w:t>
            </w:r>
          </w:p>
          <w:p w14:paraId="2C0E8427"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 xml:space="preserve">This document sets out requirements for submitting to NOAA-OAR-SG-2020-2006252. Additional guidance and tips on how best to prepare an application are provided in the Sea Grant General Application Guide available at </w:t>
            </w:r>
            <w:r w:rsidRPr="00E54D6B">
              <w:rPr>
                <w:rFonts w:ascii="Helvetica" w:hAnsi="Helvetica" w:cs="Helvetica"/>
                <w:color w:val="222222"/>
              </w:rPr>
              <w:lastRenderedPageBreak/>
              <w:t>(</w:t>
            </w:r>
            <w:hyperlink r:id="rId180" w:tgtFrame="_blank" w:history="1">
              <w:r w:rsidRPr="00E54D6B">
                <w:rPr>
                  <w:rStyle w:val="Hyperlink"/>
                  <w:rFonts w:ascii="Helvetica" w:hAnsi="Helvetica" w:cs="Helvetica"/>
                </w:rPr>
                <w:t>https://seagrant.noaa.gov/Portals/1/Guidance/SeaGrantGeneralApplicationGuide.pdf</w:t>
              </w:r>
            </w:hyperlink>
            <w:r w:rsidRPr="00E54D6B">
              <w:rPr>
                <w:rFonts w:ascii="Helvetica" w:hAnsi="Helvetica" w:cs="Helvetica"/>
                <w:color w:val="222222"/>
              </w:rPr>
              <w:t>) </w:t>
            </w:r>
          </w:p>
        </w:tc>
      </w:tr>
      <w:tr w:rsidR="005C1C60" w:rsidRPr="00E54D6B" w14:paraId="7DCC3140" w14:textId="77777777" w:rsidTr="00BD3C6B">
        <w:trPr>
          <w:tblCellSpacing w:w="0" w:type="dxa"/>
        </w:trPr>
        <w:tc>
          <w:tcPr>
            <w:tcW w:w="0" w:type="auto"/>
            <w:noWrap/>
            <w:hideMark/>
          </w:tcPr>
          <w:p w14:paraId="7E1B3A90"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lastRenderedPageBreak/>
              <w:t>Link to Additional Information:</w:t>
            </w:r>
          </w:p>
        </w:tc>
        <w:tc>
          <w:tcPr>
            <w:tcW w:w="5000" w:type="pct"/>
            <w:vAlign w:val="center"/>
            <w:hideMark/>
          </w:tcPr>
          <w:p w14:paraId="75A2B379" w14:textId="77777777" w:rsidR="005C1C60" w:rsidRPr="00E54D6B" w:rsidRDefault="00816A1B" w:rsidP="00BD3C6B">
            <w:pPr>
              <w:pStyle w:val="NoSpacing"/>
              <w:rPr>
                <w:rFonts w:ascii="Helvetica" w:hAnsi="Helvetica" w:cs="Helvetica"/>
                <w:color w:val="222222"/>
              </w:rPr>
            </w:pPr>
            <w:hyperlink r:id="rId181" w:anchor="relatedDocumentsTab" w:tooltip="See Related Documents" w:history="1">
              <w:r w:rsidR="005C1C60" w:rsidRPr="00E54D6B">
                <w:rPr>
                  <w:rStyle w:val="Hyperlink"/>
                  <w:rFonts w:ascii="Helvetica" w:hAnsi="Helvetica" w:cs="Helvetica"/>
                </w:rPr>
                <w:t>See Related Documents</w:t>
              </w:r>
            </w:hyperlink>
          </w:p>
        </w:tc>
      </w:tr>
      <w:tr w:rsidR="005C1C60" w:rsidRPr="00E54D6B" w14:paraId="7698310F" w14:textId="77777777" w:rsidTr="00BD3C6B">
        <w:trPr>
          <w:tblCellSpacing w:w="0" w:type="dxa"/>
        </w:trPr>
        <w:tc>
          <w:tcPr>
            <w:tcW w:w="0" w:type="auto"/>
            <w:noWrap/>
            <w:hideMark/>
          </w:tcPr>
          <w:p w14:paraId="1D8A4DAD" w14:textId="77777777" w:rsidR="005C1C60" w:rsidRPr="00E54D6B" w:rsidRDefault="005C1C60" w:rsidP="00BD3C6B">
            <w:pPr>
              <w:pStyle w:val="NoSpacing"/>
              <w:rPr>
                <w:rFonts w:ascii="Helvetica" w:hAnsi="Helvetica" w:cs="Helvetica"/>
                <w:b/>
                <w:bCs/>
                <w:color w:val="222222"/>
              </w:rPr>
            </w:pPr>
            <w:r w:rsidRPr="00E54D6B">
              <w:rPr>
                <w:rFonts w:ascii="Helvetica" w:hAnsi="Helvetica" w:cs="Helvetica"/>
                <w:b/>
                <w:bCs/>
                <w:color w:val="222222"/>
              </w:rPr>
              <w:t>Grantor Contact Information:</w:t>
            </w:r>
          </w:p>
        </w:tc>
        <w:tc>
          <w:tcPr>
            <w:tcW w:w="5000" w:type="pct"/>
            <w:vAlign w:val="center"/>
            <w:hideMark/>
          </w:tcPr>
          <w:p w14:paraId="5DD2AF33" w14:textId="77777777" w:rsidR="005C1C60" w:rsidRPr="00E54D6B" w:rsidRDefault="005C1C60" w:rsidP="00BD3C6B">
            <w:pPr>
              <w:pStyle w:val="NoSpacing"/>
              <w:rPr>
                <w:rFonts w:ascii="Helvetica" w:hAnsi="Helvetica" w:cs="Helvetica"/>
                <w:color w:val="222222"/>
              </w:rPr>
            </w:pPr>
            <w:r w:rsidRPr="00E54D6B">
              <w:rPr>
                <w:rFonts w:ascii="Helvetica" w:hAnsi="Helvetica" w:cs="Helvetica"/>
                <w:color w:val="222222"/>
              </w:rPr>
              <w:t>If you have difficulty accessing the full announcement electronically, please contact:</w:t>
            </w:r>
            <w:r w:rsidRPr="00E54D6B">
              <w:rPr>
                <w:rFonts w:ascii="Helvetica" w:hAnsi="Helvetica" w:cs="Helvetica"/>
                <w:color w:val="222222"/>
              </w:rPr>
              <w:br/>
            </w:r>
            <w:r w:rsidRPr="00E54D6B">
              <w:rPr>
                <w:rFonts w:ascii="Helvetica" w:hAnsi="Helvetica" w:cs="Helvetica"/>
                <w:color w:val="222222"/>
              </w:rPr>
              <w:br/>
              <w:t>Special Projects Competition Manager, NOAA R/SG, National Sea Grant Office, 1315 East-West Highway, Rm 11839, Silver Spring, MD 20910, telephone 301-734-1066; via electronic mail at oar.hq.sg.competitions@noaa.gov. Write “attention Special Projects” in the subject line.</w:t>
            </w:r>
            <w:r w:rsidRPr="00E54D6B">
              <w:rPr>
                <w:rFonts w:ascii="Helvetica" w:hAnsi="Helvetica" w:cs="Helvetica"/>
                <w:color w:val="222222"/>
              </w:rPr>
              <w:br/>
            </w:r>
            <w:r w:rsidRPr="00E54D6B">
              <w:rPr>
                <w:rFonts w:ascii="Helvetica" w:hAnsi="Helvetica" w:cs="Helvetica"/>
                <w:color w:val="222222"/>
              </w:rPr>
              <w:br/>
            </w:r>
            <w:hyperlink r:id="rId182" w:history="1">
              <w:r w:rsidRPr="00E54D6B">
                <w:rPr>
                  <w:rStyle w:val="Hyperlink"/>
                  <w:rFonts w:ascii="Helvetica" w:hAnsi="Helvetica" w:cs="Helvetica"/>
                </w:rPr>
                <w:t>Work group email address</w:t>
              </w:r>
            </w:hyperlink>
          </w:p>
        </w:tc>
      </w:tr>
    </w:tbl>
    <w:p w14:paraId="479EFE1E" w14:textId="77777777" w:rsidR="005C1C60" w:rsidRDefault="005C1C60" w:rsidP="005C1C60">
      <w:pPr>
        <w:pStyle w:val="NoSpacing"/>
        <w:pBdr>
          <w:bottom w:val="single" w:sz="6" w:space="1" w:color="auto"/>
        </w:pBdr>
        <w:rPr>
          <w:rStyle w:val="Hyperlink"/>
          <w:rFonts w:ascii="Helvetica" w:hAnsi="Helvetica" w:cs="Helvetica"/>
          <w:color w:val="1155CC"/>
          <w:sz w:val="24"/>
          <w:szCs w:val="24"/>
          <w:shd w:val="clear" w:color="auto" w:fill="FFFFFF"/>
        </w:rPr>
      </w:pPr>
      <w:r w:rsidRPr="00763570">
        <w:rPr>
          <w:rFonts w:ascii="Helvetica" w:hAnsi="Helvetica" w:cs="Helvetica"/>
          <w:color w:val="222222"/>
          <w:sz w:val="24"/>
          <w:szCs w:val="24"/>
        </w:rPr>
        <w:br/>
      </w:r>
      <w:hyperlink r:id="rId183" w:tgtFrame="_blank" w:history="1">
        <w:r w:rsidRPr="00763570">
          <w:rPr>
            <w:rStyle w:val="Hyperlink"/>
            <w:rFonts w:ascii="Helvetica" w:hAnsi="Helvetica" w:cs="Helvetica"/>
            <w:color w:val="1155CC"/>
            <w:sz w:val="24"/>
            <w:szCs w:val="24"/>
            <w:shd w:val="clear" w:color="auto" w:fill="FFFFFF"/>
          </w:rPr>
          <w:t>https://www.grants.gov/web/grants/view-opportunity.html?oppId=321773</w:t>
        </w:r>
      </w:hyperlink>
    </w:p>
    <w:p w14:paraId="665C7389" w14:textId="77777777" w:rsidR="0077741F" w:rsidRPr="005D3F9C" w:rsidRDefault="0077741F" w:rsidP="0077741F">
      <w:pPr>
        <w:pBdr>
          <w:bottom w:val="double" w:sz="6" w:space="1" w:color="auto"/>
        </w:pBdr>
        <w:autoSpaceDE w:val="0"/>
        <w:autoSpaceDN w:val="0"/>
        <w:adjustRightInd w:val="0"/>
        <w:rPr>
          <w:rFonts w:ascii="Helvetica" w:hAnsi="Helvetica"/>
          <w:b/>
        </w:rPr>
      </w:pPr>
      <w:bookmarkStart w:id="129" w:name="DOCUnifiedForecastSystem"/>
      <w:bookmarkStart w:id="130" w:name="DOCPrescott"/>
      <w:bookmarkStart w:id="131" w:name="DOCSeaGrantKnauss"/>
      <w:bookmarkStart w:id="132" w:name="DOCMarineDebris"/>
      <w:bookmarkStart w:id="133" w:name="DOCNISTEFTT"/>
      <w:bookmarkStart w:id="134" w:name="DOCNISTNationalNeed"/>
      <w:bookmarkStart w:id="135" w:name="DOCNISTSummerInst"/>
      <w:bookmarkStart w:id="136" w:name="DOCSaltonstall"/>
      <w:bookmarkStart w:id="137" w:name="DOCClimateProgram"/>
      <w:bookmarkStart w:id="138" w:name="DOCMEPUSA"/>
      <w:bookmarkStart w:id="139" w:name="DOCJtTechTransfer"/>
      <w:bookmarkStart w:id="140" w:name="DOCCapitalProject"/>
      <w:bookmarkStart w:id="141" w:name="DOCNSTIC"/>
      <w:bookmarkStart w:id="142" w:name="DOCReplicableSmartCity"/>
      <w:bookmarkStart w:id="143" w:name="DOCNNMI"/>
      <w:bookmarkStart w:id="144" w:name="DOCBluefinTuna"/>
      <w:bookmarkStart w:id="145" w:name="DOCCoastalEcosystem"/>
      <w:bookmarkStart w:id="146" w:name="DOCOceanExplor"/>
      <w:bookmarkStart w:id="147" w:name="DOCECOHAB"/>
      <w:bookmarkStart w:id="148" w:name="DOCAdministrativeData"/>
      <w:bookmarkStart w:id="149" w:name="DOCDisasterResilience"/>
      <w:bookmarkStart w:id="150" w:name="DOCMarineEducation"/>
      <w:bookmarkStart w:id="151" w:name="DOCTradeAdjustment"/>
      <w:bookmarkStart w:id="152" w:name="DOCNISTRebooting"/>
      <w:bookmarkStart w:id="153" w:name="DOCFisheriesIntlCoop"/>
      <w:bookmarkStart w:id="154" w:name="DOCSURF"/>
      <w:bookmarkStart w:id="155" w:name="DOCEDAPublicWorks"/>
      <w:bookmarkStart w:id="156" w:name="DOCPrevEdOutreach"/>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1658FB4" w14:textId="013C75DC" w:rsidR="0077741F" w:rsidRDefault="0077741F" w:rsidP="0077741F">
      <w:pPr>
        <w:autoSpaceDE w:val="0"/>
        <w:autoSpaceDN w:val="0"/>
        <w:adjustRightInd w:val="0"/>
        <w:rPr>
          <w:rFonts w:ascii="Helvetica" w:hAnsi="Helvetica"/>
          <w:b/>
          <w:u w:val="single"/>
        </w:rPr>
      </w:pPr>
      <w:bookmarkStart w:id="157" w:name="DOCBAA"/>
      <w:bookmarkEnd w:id="157"/>
    </w:p>
    <w:p w14:paraId="1373362A" w14:textId="77777777" w:rsidR="002C0CE4" w:rsidRDefault="002C0CE4" w:rsidP="002C0CE4">
      <w:pPr>
        <w:widowControl w:val="0"/>
        <w:autoSpaceDE w:val="0"/>
        <w:autoSpaceDN w:val="0"/>
        <w:adjustRightInd w:val="0"/>
        <w:rPr>
          <w:rFonts w:ascii="Helvetica" w:hAnsi="Helvetica" w:cs="Helvetica"/>
          <w:b/>
          <w:bCs/>
          <w:sz w:val="28"/>
          <w:szCs w:val="28"/>
        </w:rPr>
      </w:pPr>
      <w:bookmarkStart w:id="158" w:name="CPSC"/>
      <w:bookmarkEnd w:id="158"/>
      <w:r w:rsidRPr="00D80256">
        <w:rPr>
          <w:rFonts w:ascii="Helvetica" w:hAnsi="Helvetica" w:cs="Helvetica"/>
          <w:b/>
          <w:bCs/>
          <w:sz w:val="28"/>
          <w:szCs w:val="28"/>
        </w:rPr>
        <w:t>Consumer Product Safety Commission</w:t>
      </w:r>
    </w:p>
    <w:p w14:paraId="45F1940B" w14:textId="77777777" w:rsidR="002C0CE4" w:rsidRDefault="002C0CE4" w:rsidP="002C0CE4">
      <w:pPr>
        <w:widowControl w:val="0"/>
        <w:autoSpaceDE w:val="0"/>
        <w:autoSpaceDN w:val="0"/>
        <w:adjustRightInd w:val="0"/>
        <w:rPr>
          <w:rFonts w:ascii="Helvetica" w:hAnsi="Helvetica" w:cs="Helvetica"/>
          <w:b/>
          <w:bCs/>
          <w:sz w:val="28"/>
          <w:szCs w:val="28"/>
        </w:rPr>
      </w:pPr>
    </w:p>
    <w:p w14:paraId="5B958DF1" w14:textId="459B6D2B" w:rsidR="002C0CE4" w:rsidRPr="002C0CE4" w:rsidRDefault="002C0CE4" w:rsidP="002C0CE4">
      <w:bookmarkStart w:id="159" w:name="CPSCPoolSafety"/>
      <w:bookmarkEnd w:id="159"/>
    </w:p>
    <w:p w14:paraId="01CD3D52" w14:textId="77777777" w:rsidR="002C0CE4" w:rsidRPr="005D3F9C" w:rsidRDefault="002C0CE4" w:rsidP="002C0CE4">
      <w:pPr>
        <w:pBdr>
          <w:bottom w:val="double" w:sz="6" w:space="1" w:color="auto"/>
        </w:pBdr>
        <w:autoSpaceDE w:val="0"/>
        <w:autoSpaceDN w:val="0"/>
        <w:adjustRightInd w:val="0"/>
        <w:rPr>
          <w:rFonts w:ascii="Helvetica" w:hAnsi="Helvetica"/>
          <w:b/>
        </w:rPr>
      </w:pPr>
    </w:p>
    <w:p w14:paraId="0295CDFC" w14:textId="77777777" w:rsidR="002C0CE4" w:rsidRPr="005D3F9C" w:rsidRDefault="002C0CE4" w:rsidP="0077741F">
      <w:pPr>
        <w:autoSpaceDE w:val="0"/>
        <w:autoSpaceDN w:val="0"/>
        <w:adjustRightInd w:val="0"/>
        <w:rPr>
          <w:rFonts w:ascii="Helvetica" w:hAnsi="Helvetica"/>
          <w:b/>
          <w:u w:val="single"/>
        </w:rPr>
      </w:pPr>
    </w:p>
    <w:p w14:paraId="78601DE2" w14:textId="77777777" w:rsidR="0077741F" w:rsidRPr="00872AC3" w:rsidRDefault="0077741F" w:rsidP="0077741F">
      <w:pPr>
        <w:widowControl w:val="0"/>
        <w:autoSpaceDE w:val="0"/>
        <w:autoSpaceDN w:val="0"/>
        <w:adjustRightInd w:val="0"/>
        <w:outlineLvl w:val="0"/>
        <w:rPr>
          <w:rFonts w:ascii="Helvetica" w:hAnsi="Helvetica" w:cs="Helvetica"/>
          <w:b/>
          <w:sz w:val="28"/>
          <w:szCs w:val="28"/>
        </w:rPr>
      </w:pPr>
      <w:bookmarkStart w:id="160" w:name="CNCS"/>
      <w:bookmarkEnd w:id="160"/>
      <w:r w:rsidRPr="00872AC3">
        <w:rPr>
          <w:rFonts w:ascii="Helvetica" w:hAnsi="Helvetica" w:cs="Helvetica"/>
          <w:b/>
          <w:sz w:val="28"/>
          <w:szCs w:val="28"/>
        </w:rPr>
        <w:t>Corporation for National and Community Service</w:t>
      </w:r>
    </w:p>
    <w:p w14:paraId="1A6768E1" w14:textId="77777777" w:rsidR="0077741F" w:rsidRPr="005D3F9C" w:rsidRDefault="0077741F" w:rsidP="0077741F">
      <w:pPr>
        <w:widowControl w:val="0"/>
        <w:autoSpaceDE w:val="0"/>
        <w:autoSpaceDN w:val="0"/>
        <w:adjustRightInd w:val="0"/>
        <w:rPr>
          <w:rFonts w:ascii="Helvetica" w:hAnsi="Helvetica" w:cs="Helvetica"/>
          <w:b/>
        </w:rPr>
      </w:pPr>
    </w:p>
    <w:p w14:paraId="1428B76F" w14:textId="77777777" w:rsidR="00BA5410" w:rsidRPr="002D7152" w:rsidRDefault="0077741F" w:rsidP="00BA5410">
      <w:pPr>
        <w:widowControl w:val="0"/>
        <w:autoSpaceDE w:val="0"/>
        <w:autoSpaceDN w:val="0"/>
        <w:adjustRightInd w:val="0"/>
        <w:rPr>
          <w:rFonts w:ascii="Helvetica" w:hAnsi="Helvetica" w:cs="Helvetica"/>
          <w:b/>
          <w:bCs/>
        </w:rPr>
      </w:pPr>
      <w:bookmarkStart w:id="161" w:name="CNCSPrograms"/>
      <w:bookmarkEnd w:id="161"/>
      <w:r w:rsidRPr="002D7152">
        <w:rPr>
          <w:rFonts w:ascii="Helvetica" w:hAnsi="Helvetica" w:cs="Helvetica"/>
          <w:b/>
          <w:bCs/>
        </w:rPr>
        <w:t>Programs:</w:t>
      </w:r>
      <w:bookmarkStart w:id="162" w:name="CNCSRSVP1818"/>
      <w:bookmarkEnd w:id="162"/>
    </w:p>
    <w:p w14:paraId="116ECD48" w14:textId="4E2DFA44" w:rsidR="007E3405" w:rsidRDefault="00BA5410" w:rsidP="00BA5410">
      <w:pPr>
        <w:widowControl w:val="0"/>
        <w:autoSpaceDE w:val="0"/>
        <w:autoSpaceDN w:val="0"/>
        <w:adjustRightInd w:val="0"/>
        <w:rPr>
          <w:rFonts w:ascii="Helvetica" w:hAnsi="Helvetica" w:cs="Helvetica"/>
        </w:rPr>
      </w:pPr>
      <w:r>
        <w:rPr>
          <w:rFonts w:ascii="Helvetica" w:hAnsi="Helvetica" w:cs="Helvetica"/>
        </w:rPr>
        <w:t xml:space="preserve"> </w:t>
      </w:r>
    </w:p>
    <w:p w14:paraId="3F782EA9" w14:textId="77777777" w:rsidR="0077741F" w:rsidRPr="002D7152" w:rsidRDefault="0077741F" w:rsidP="0077741F">
      <w:pPr>
        <w:widowControl w:val="0"/>
        <w:autoSpaceDE w:val="0"/>
        <w:autoSpaceDN w:val="0"/>
        <w:adjustRightInd w:val="0"/>
        <w:rPr>
          <w:rFonts w:ascii="Helvetica" w:hAnsi="Helvetica" w:cs="Helvetica"/>
          <w:b/>
          <w:bCs/>
        </w:rPr>
      </w:pPr>
      <w:bookmarkStart w:id="163" w:name="CNCSRSVP1"/>
      <w:bookmarkStart w:id="164" w:name="CNCSAmCorps2018"/>
      <w:bookmarkStart w:id="165" w:name="CNCSAmeriCorpTargeted"/>
      <w:bookmarkStart w:id="166" w:name="CNCSAmeriCorpsStateandNatl"/>
      <w:bookmarkEnd w:id="163"/>
      <w:bookmarkEnd w:id="164"/>
      <w:bookmarkEnd w:id="165"/>
      <w:bookmarkEnd w:id="166"/>
      <w:r w:rsidRPr="002D7152">
        <w:rPr>
          <w:rFonts w:ascii="Helvetica" w:hAnsi="Helvetica" w:cs="Helvetica"/>
          <w:b/>
          <w:bCs/>
        </w:rPr>
        <w:t>Research:</w:t>
      </w:r>
    </w:p>
    <w:p w14:paraId="00A2D18E" w14:textId="77777777" w:rsidR="0077741F" w:rsidRDefault="0077741F" w:rsidP="0077741F">
      <w:pPr>
        <w:widowControl w:val="0"/>
        <w:autoSpaceDE w:val="0"/>
        <w:autoSpaceDN w:val="0"/>
        <w:adjustRightInd w:val="0"/>
        <w:rPr>
          <w:rFonts w:ascii="Helvetica" w:hAnsi="Helvetica" w:cs="Helvetica"/>
        </w:rPr>
      </w:pPr>
    </w:p>
    <w:p w14:paraId="522D7A1F" w14:textId="77777777" w:rsidR="00BA5410" w:rsidRPr="002D7152" w:rsidRDefault="0077741F" w:rsidP="0077741F">
      <w:pPr>
        <w:widowControl w:val="0"/>
        <w:autoSpaceDE w:val="0"/>
        <w:autoSpaceDN w:val="0"/>
        <w:adjustRightInd w:val="0"/>
        <w:rPr>
          <w:rFonts w:ascii="Helvetica" w:hAnsi="Helvetica" w:cs="Helvetica"/>
          <w:b/>
          <w:bCs/>
        </w:rPr>
      </w:pPr>
      <w:bookmarkStart w:id="167" w:name="CNCSReminder"/>
      <w:bookmarkEnd w:id="167"/>
      <w:r w:rsidRPr="002D7152">
        <w:rPr>
          <w:rFonts w:ascii="Helvetica" w:hAnsi="Helvetica" w:cs="Helvetica"/>
          <w:b/>
          <w:bCs/>
        </w:rPr>
        <w:t>Reminders</w:t>
      </w:r>
      <w:bookmarkStart w:id="168" w:name="CNCSSocialInnovationFund"/>
      <w:bookmarkStart w:id="169" w:name="CNCSAmericorpsStateandNational"/>
      <w:bookmarkStart w:id="170" w:name="CNCSTargetedPriority"/>
      <w:bookmarkEnd w:id="168"/>
      <w:bookmarkEnd w:id="169"/>
      <w:bookmarkEnd w:id="170"/>
      <w:r w:rsidR="00BA5410" w:rsidRPr="002D7152">
        <w:rPr>
          <w:rFonts w:ascii="Helvetica" w:hAnsi="Helvetica" w:cs="Helvetica"/>
          <w:b/>
          <w:bCs/>
        </w:rPr>
        <w:t>:</w:t>
      </w:r>
    </w:p>
    <w:p w14:paraId="07AA0DAC" w14:textId="6E9EE8C6" w:rsidR="0077741F" w:rsidRPr="00C450F4" w:rsidRDefault="00BA5410" w:rsidP="00C450F4">
      <w:pPr>
        <w:widowControl w:val="0"/>
        <w:autoSpaceDE w:val="0"/>
        <w:autoSpaceDN w:val="0"/>
        <w:adjustRightInd w:val="0"/>
        <w:rPr>
          <w:rFonts w:ascii="Arial" w:hAnsi="Arial" w:cs="Arial"/>
          <w:color w:val="333333"/>
        </w:rPr>
      </w:pPr>
      <w:r>
        <w:rPr>
          <w:rFonts w:ascii="Helvetica" w:hAnsi="Helvetica" w:cs="Helvetica"/>
        </w:rPr>
        <w:t xml:space="preserve"> </w:t>
      </w:r>
      <w:bookmarkStart w:id="171" w:name="CNCSAmericorpNatlGrants18"/>
      <w:bookmarkStart w:id="172" w:name="CNCSAmericorpNatGrants19"/>
      <w:bookmarkStart w:id="173" w:name="CNCSAmericorpNatlGrants"/>
      <w:bookmarkStart w:id="174" w:name="CNCSNatServiceCivic"/>
      <w:bookmarkStart w:id="175" w:name="CNCSAmericorps2015Partnership"/>
      <w:bookmarkStart w:id="176" w:name="CNCSRSVP2020"/>
      <w:bookmarkStart w:id="177" w:name="CNCSAmericorpNat2020"/>
      <w:bookmarkStart w:id="178" w:name="CNCSDayofService"/>
      <w:bookmarkEnd w:id="171"/>
      <w:bookmarkEnd w:id="172"/>
      <w:bookmarkEnd w:id="173"/>
      <w:bookmarkEnd w:id="174"/>
      <w:bookmarkEnd w:id="175"/>
      <w:bookmarkEnd w:id="176"/>
      <w:bookmarkEnd w:id="177"/>
      <w:bookmarkEnd w:id="178"/>
      <w:r w:rsidR="00DD1FCB" w:rsidRPr="00EA51A5">
        <w:rPr>
          <w:rFonts w:ascii="Helvetica" w:hAnsi="Helvetica" w:cs="Helvetica"/>
          <w:color w:val="222222"/>
        </w:rPr>
        <w:br/>
      </w:r>
      <w:r w:rsidR="00DD1FCB" w:rsidRPr="00EA51A5">
        <w:rPr>
          <w:rFonts w:ascii="Helvetica" w:hAnsi="Helvetica" w:cs="Helvetica"/>
          <w:color w:val="222222"/>
        </w:rPr>
        <w:br/>
      </w:r>
    </w:p>
    <w:p w14:paraId="21DB3390" w14:textId="77777777" w:rsidR="0077741F" w:rsidRPr="005D3F9C" w:rsidRDefault="0077741F" w:rsidP="0077741F">
      <w:pPr>
        <w:pBdr>
          <w:bottom w:val="double" w:sz="6" w:space="1" w:color="auto"/>
        </w:pBdr>
        <w:autoSpaceDE w:val="0"/>
        <w:autoSpaceDN w:val="0"/>
        <w:adjustRightInd w:val="0"/>
        <w:rPr>
          <w:rFonts w:ascii="Helvetica" w:hAnsi="Helvetica"/>
          <w:b/>
        </w:rPr>
      </w:pPr>
    </w:p>
    <w:p w14:paraId="14937E5C" w14:textId="5027EB74" w:rsidR="0077741F" w:rsidRPr="005D3F9C" w:rsidRDefault="0077741F" w:rsidP="0077741F">
      <w:pPr>
        <w:autoSpaceDE w:val="0"/>
        <w:autoSpaceDN w:val="0"/>
        <w:adjustRightInd w:val="0"/>
        <w:outlineLvl w:val="0"/>
        <w:rPr>
          <w:rFonts w:ascii="Helvetica" w:hAnsi="Helvetica"/>
          <w:b/>
        </w:rPr>
      </w:pPr>
      <w:r w:rsidRPr="005D3F9C">
        <w:rPr>
          <w:rFonts w:ascii="Helvetica" w:hAnsi="Helvetica"/>
          <w:b/>
        </w:rPr>
        <w:t xml:space="preserve"> </w:t>
      </w:r>
    </w:p>
    <w:p w14:paraId="79634BE3" w14:textId="77777777" w:rsidR="0077741F" w:rsidRPr="00872AC3" w:rsidRDefault="0077741F" w:rsidP="0077741F">
      <w:pPr>
        <w:autoSpaceDE w:val="0"/>
        <w:autoSpaceDN w:val="0"/>
        <w:adjustRightInd w:val="0"/>
        <w:outlineLvl w:val="0"/>
        <w:rPr>
          <w:rFonts w:ascii="Helvetica" w:hAnsi="Helvetica"/>
          <w:b/>
          <w:sz w:val="28"/>
          <w:szCs w:val="28"/>
        </w:rPr>
      </w:pPr>
      <w:bookmarkStart w:id="179" w:name="DOD"/>
      <w:bookmarkEnd w:id="179"/>
      <w:r w:rsidRPr="00872AC3">
        <w:rPr>
          <w:rFonts w:ascii="Helvetica" w:hAnsi="Helvetica"/>
          <w:b/>
          <w:sz w:val="28"/>
          <w:szCs w:val="28"/>
        </w:rPr>
        <w:t>U.S. Department of Defense</w:t>
      </w:r>
    </w:p>
    <w:p w14:paraId="716333B4" w14:textId="77777777" w:rsidR="0077741F" w:rsidRPr="005D3F9C" w:rsidRDefault="0077741F" w:rsidP="0077741F">
      <w:pPr>
        <w:autoSpaceDE w:val="0"/>
        <w:autoSpaceDN w:val="0"/>
        <w:adjustRightInd w:val="0"/>
        <w:outlineLvl w:val="0"/>
        <w:rPr>
          <w:rFonts w:ascii="Helvetica" w:hAnsi="Helvetica"/>
          <w:b/>
        </w:rPr>
      </w:pPr>
    </w:p>
    <w:p w14:paraId="49F22DE1" w14:textId="329BA630" w:rsidR="00F37C9B" w:rsidRDefault="00F37C9B" w:rsidP="00F37C9B">
      <w:pPr>
        <w:pStyle w:val="NoSpacing"/>
        <w:rPr>
          <w:rFonts w:ascii="Helvetica" w:hAnsi="Helvetica" w:cs="Helvetica"/>
          <w:b/>
          <w:bCs/>
          <w:color w:val="222222"/>
          <w:sz w:val="24"/>
          <w:szCs w:val="24"/>
          <w:shd w:val="clear" w:color="auto" w:fill="FFFFFF"/>
        </w:rPr>
      </w:pPr>
      <w:bookmarkStart w:id="180" w:name="DODPrograms"/>
      <w:bookmarkEnd w:id="180"/>
      <w:r w:rsidRPr="00F37C9B">
        <w:rPr>
          <w:rFonts w:ascii="Helvetica" w:hAnsi="Helvetica" w:cs="Helvetica"/>
          <w:b/>
          <w:bCs/>
          <w:color w:val="222222"/>
          <w:sz w:val="24"/>
          <w:szCs w:val="24"/>
          <w:shd w:val="clear" w:color="auto" w:fill="FFFFFF"/>
        </w:rPr>
        <w:t>Programs:</w:t>
      </w:r>
    </w:p>
    <w:p w14:paraId="184358FB" w14:textId="77777777" w:rsidR="00F37C9B" w:rsidRPr="00F37C9B" w:rsidRDefault="00F37C9B" w:rsidP="00F37C9B">
      <w:pPr>
        <w:pStyle w:val="NoSpacing"/>
        <w:rPr>
          <w:rFonts w:ascii="Helvetica" w:hAnsi="Helvetica" w:cs="Helvetica"/>
          <w:b/>
          <w:bCs/>
          <w:color w:val="222222"/>
          <w:sz w:val="24"/>
          <w:szCs w:val="24"/>
          <w:shd w:val="clear" w:color="auto" w:fill="FFFFFF"/>
        </w:rPr>
      </w:pPr>
    </w:p>
    <w:p w14:paraId="3E71086F" w14:textId="77777777" w:rsidR="00F37C9B" w:rsidRDefault="00F37C9B" w:rsidP="00F37C9B">
      <w:pPr>
        <w:pStyle w:val="NoSpacing"/>
        <w:rPr>
          <w:rFonts w:ascii="Helvetica" w:hAnsi="Helvetica" w:cs="Helvetica"/>
          <w:sz w:val="24"/>
          <w:szCs w:val="24"/>
        </w:rPr>
      </w:pPr>
    </w:p>
    <w:p w14:paraId="19011A9F" w14:textId="6DFC0D6B" w:rsidR="00F37C9B" w:rsidRDefault="00F37C9B" w:rsidP="002D7152">
      <w:pPr>
        <w:autoSpaceDE w:val="0"/>
        <w:autoSpaceDN w:val="0"/>
        <w:adjustRightInd w:val="0"/>
        <w:outlineLvl w:val="0"/>
        <w:rPr>
          <w:rFonts w:ascii="Helvetica" w:hAnsi="Helvetica"/>
          <w:b/>
          <w:bCs/>
        </w:rPr>
      </w:pPr>
      <w:bookmarkStart w:id="181" w:name="DODResearch"/>
      <w:bookmarkEnd w:id="181"/>
      <w:r w:rsidRPr="00872AC3">
        <w:rPr>
          <w:rFonts w:ascii="Helvetica" w:hAnsi="Helvetica"/>
          <w:b/>
          <w:bCs/>
        </w:rPr>
        <w:t>Research:</w:t>
      </w:r>
    </w:p>
    <w:p w14:paraId="55E352FE" w14:textId="329BD6A6" w:rsidR="0096301B" w:rsidRDefault="0096301B" w:rsidP="0096301B">
      <w:pPr>
        <w:pStyle w:val="NoSpacing"/>
        <w:rPr>
          <w:rFonts w:ascii="Helvetica" w:hAnsi="Helvetica" w:cs="Helvetica"/>
          <w:color w:val="222222"/>
          <w:sz w:val="24"/>
          <w:szCs w:val="24"/>
          <w:highlight w:val="cyan"/>
          <w:shd w:val="clear" w:color="auto" w:fill="FFFFFF"/>
        </w:rPr>
      </w:pPr>
    </w:p>
    <w:p w14:paraId="016BFB45" w14:textId="77777777" w:rsidR="003F4F98" w:rsidRDefault="003F4F98" w:rsidP="003F4F98">
      <w:pPr>
        <w:pStyle w:val="NoSpacing"/>
        <w:rPr>
          <w:rFonts w:ascii="Helvetica" w:hAnsi="Helvetica" w:cs="Helvetica"/>
          <w:sz w:val="24"/>
          <w:szCs w:val="24"/>
        </w:rPr>
      </w:pPr>
      <w:r w:rsidRPr="00166BA2">
        <w:rPr>
          <w:rFonts w:ascii="Helvetica" w:hAnsi="Helvetica" w:cs="Helvetica"/>
          <w:color w:val="222222"/>
          <w:sz w:val="24"/>
          <w:szCs w:val="24"/>
          <w:shd w:val="clear" w:color="auto" w:fill="FFFFFF"/>
        </w:rPr>
        <w:t>AFRL DET 8</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Future Scholars for Science, Technology, Engineering, and Mathematics (STEM) Workforce Development Programs</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Forecast 1</w:t>
      </w:r>
      <w:r w:rsidRPr="00166BA2">
        <w:rPr>
          <w:rFonts w:ascii="Helvetica" w:hAnsi="Helvetica" w:cs="Helvetica"/>
          <w:color w:val="222222"/>
          <w:sz w:val="24"/>
          <w:szCs w:val="24"/>
        </w:rPr>
        <w:br/>
      </w:r>
      <w:hyperlink r:id="rId184" w:tgtFrame="_blank" w:history="1">
        <w:r w:rsidRPr="00166BA2">
          <w:rPr>
            <w:rStyle w:val="Hyperlink"/>
            <w:rFonts w:ascii="Helvetica" w:hAnsi="Helvetica" w:cs="Helvetica"/>
            <w:color w:val="1155CC"/>
            <w:sz w:val="24"/>
            <w:szCs w:val="24"/>
            <w:shd w:val="clear" w:color="auto" w:fill="FFFFFF"/>
          </w:rPr>
          <w:t>https://www.grants.gov/web/grants/view-opportunity.html?oppId=327212</w:t>
        </w:r>
      </w:hyperlink>
    </w:p>
    <w:p w14:paraId="1F86620B" w14:textId="77777777" w:rsidR="003F4F98" w:rsidRDefault="003F4F98" w:rsidP="0096301B">
      <w:pPr>
        <w:pStyle w:val="NoSpacing"/>
        <w:rPr>
          <w:rFonts w:ascii="Helvetica" w:hAnsi="Helvetica" w:cs="Helvetica"/>
          <w:color w:val="222222"/>
          <w:sz w:val="24"/>
          <w:szCs w:val="24"/>
          <w:highlight w:val="cyan"/>
          <w:shd w:val="clear" w:color="auto" w:fill="FFFFFF"/>
        </w:rPr>
      </w:pPr>
    </w:p>
    <w:p w14:paraId="3AB2AEBA" w14:textId="77777777" w:rsidR="001B3073" w:rsidRDefault="001B3073" w:rsidP="003F4F98">
      <w:pPr>
        <w:pStyle w:val="NoSpacing"/>
        <w:rPr>
          <w:rStyle w:val="Hyperlink"/>
          <w:rFonts w:ascii="Helvetica" w:hAnsi="Helvetica" w:cs="Helvetica"/>
          <w:color w:val="1155CC"/>
          <w:sz w:val="24"/>
          <w:szCs w:val="24"/>
          <w:shd w:val="clear" w:color="auto" w:fill="FFFFFF"/>
        </w:rPr>
      </w:pPr>
      <w:r w:rsidRPr="00E81B5D">
        <w:rPr>
          <w:rFonts w:ascii="Helvetica" w:hAnsi="Helvetica" w:cs="Helvetica"/>
          <w:color w:val="222222"/>
          <w:sz w:val="24"/>
          <w:szCs w:val="24"/>
          <w:shd w:val="clear" w:color="auto" w:fill="FFFFFF"/>
        </w:rPr>
        <w:t>ACC APG - Natick</w:t>
      </w:r>
      <w:r w:rsidRPr="00E81B5D">
        <w:rPr>
          <w:rFonts w:ascii="Helvetica" w:hAnsi="Helvetica" w:cs="Helvetica"/>
          <w:color w:val="222222"/>
          <w:sz w:val="24"/>
          <w:szCs w:val="24"/>
        </w:rPr>
        <w:br/>
      </w:r>
      <w:r w:rsidRPr="00E81B5D">
        <w:rPr>
          <w:rFonts w:ascii="Helvetica" w:hAnsi="Helvetica" w:cs="Helvetica"/>
          <w:color w:val="222222"/>
          <w:sz w:val="24"/>
          <w:szCs w:val="24"/>
          <w:shd w:val="clear" w:color="auto" w:fill="FFFFFF"/>
        </w:rPr>
        <w:t>US Army Combat Capabilities Development Command Broad Agency Announcement</w:t>
      </w:r>
      <w:r w:rsidRPr="00E81B5D">
        <w:rPr>
          <w:rFonts w:ascii="Helvetica" w:hAnsi="Helvetica" w:cs="Helvetica"/>
          <w:color w:val="222222"/>
          <w:sz w:val="24"/>
          <w:szCs w:val="24"/>
        </w:rPr>
        <w:br/>
      </w:r>
      <w:r w:rsidRPr="00E81B5D">
        <w:rPr>
          <w:rFonts w:ascii="Helvetica" w:hAnsi="Helvetica" w:cs="Helvetica"/>
          <w:color w:val="222222"/>
          <w:sz w:val="24"/>
          <w:szCs w:val="24"/>
          <w:shd w:val="clear" w:color="auto" w:fill="FFFFFF"/>
        </w:rPr>
        <w:t>Synopsis 1</w:t>
      </w:r>
      <w:r w:rsidRPr="00E81B5D">
        <w:rPr>
          <w:rFonts w:ascii="Helvetica" w:hAnsi="Helvetica" w:cs="Helvetica"/>
          <w:color w:val="222222"/>
          <w:sz w:val="24"/>
          <w:szCs w:val="24"/>
        </w:rPr>
        <w:br/>
      </w:r>
      <w:hyperlink r:id="rId185" w:tgtFrame="_blank" w:history="1">
        <w:r w:rsidRPr="00E81B5D">
          <w:rPr>
            <w:rStyle w:val="Hyperlink"/>
            <w:rFonts w:ascii="Helvetica" w:hAnsi="Helvetica" w:cs="Helvetica"/>
            <w:color w:val="1155CC"/>
            <w:sz w:val="24"/>
            <w:szCs w:val="24"/>
            <w:shd w:val="clear" w:color="auto" w:fill="FFFFFF"/>
          </w:rPr>
          <w:t>https://www.grants.gov/web/grants/view-opportunity.html?oppId=327285</w:t>
        </w:r>
      </w:hyperlink>
    </w:p>
    <w:p w14:paraId="549A7DC9" w14:textId="77777777" w:rsidR="001B3073" w:rsidRDefault="001B3073" w:rsidP="003F4F98">
      <w:pPr>
        <w:pStyle w:val="NoSpacing"/>
        <w:rPr>
          <w:rStyle w:val="Hyperlink"/>
          <w:rFonts w:ascii="Helvetica" w:hAnsi="Helvetica" w:cs="Helvetica"/>
          <w:color w:val="1155CC"/>
          <w:sz w:val="24"/>
          <w:szCs w:val="24"/>
          <w:shd w:val="clear" w:color="auto" w:fill="FFFFFF"/>
        </w:rPr>
      </w:pPr>
    </w:p>
    <w:p w14:paraId="193DDA7C" w14:textId="73E5DE9F" w:rsidR="003F4F98" w:rsidRDefault="003F4F98" w:rsidP="003F4F98">
      <w:pPr>
        <w:pStyle w:val="NoSpacing"/>
        <w:rPr>
          <w:rStyle w:val="Hyperlink"/>
          <w:rFonts w:ascii="Helvetica" w:hAnsi="Helvetica" w:cs="Helvetica"/>
          <w:color w:val="1155CC"/>
          <w:sz w:val="24"/>
          <w:szCs w:val="24"/>
          <w:shd w:val="clear" w:color="auto" w:fill="FFFFFF"/>
        </w:rPr>
      </w:pPr>
      <w:r w:rsidRPr="00CF1479">
        <w:rPr>
          <w:rFonts w:ascii="Helvetica" w:hAnsi="Helvetica" w:cs="Helvetica"/>
          <w:color w:val="222222"/>
          <w:sz w:val="24"/>
          <w:szCs w:val="24"/>
          <w:shd w:val="clear" w:color="auto" w:fill="FFFFFF"/>
        </w:rPr>
        <w:lastRenderedPageBreak/>
        <w:t>Air Force -- Research Lab</w:t>
      </w:r>
      <w:r w:rsidRPr="00CF1479">
        <w:rPr>
          <w:rFonts w:ascii="Helvetica" w:hAnsi="Helvetica" w:cs="Helvetica"/>
          <w:color w:val="222222"/>
          <w:sz w:val="24"/>
          <w:szCs w:val="24"/>
        </w:rPr>
        <w:br/>
      </w:r>
      <w:r w:rsidRPr="00CF1479">
        <w:rPr>
          <w:rFonts w:ascii="Helvetica" w:hAnsi="Helvetica" w:cs="Helvetica"/>
          <w:color w:val="222222"/>
          <w:sz w:val="24"/>
          <w:szCs w:val="24"/>
          <w:shd w:val="clear" w:color="auto" w:fill="FFFFFF"/>
        </w:rPr>
        <w:t>Airman Readiness Medical Research (ARMR) Hybrid BAA</w:t>
      </w:r>
      <w:r w:rsidRPr="00CF1479">
        <w:rPr>
          <w:rFonts w:ascii="Helvetica" w:hAnsi="Helvetica" w:cs="Helvetica"/>
          <w:color w:val="222222"/>
          <w:sz w:val="24"/>
          <w:szCs w:val="24"/>
        </w:rPr>
        <w:br/>
      </w:r>
      <w:r w:rsidRPr="00CF1479">
        <w:rPr>
          <w:rFonts w:ascii="Helvetica" w:hAnsi="Helvetica" w:cs="Helvetica"/>
          <w:color w:val="222222"/>
          <w:sz w:val="24"/>
          <w:szCs w:val="24"/>
          <w:shd w:val="clear" w:color="auto" w:fill="FFFFFF"/>
        </w:rPr>
        <w:t>Synopsis 1</w:t>
      </w:r>
      <w:r w:rsidRPr="00CF1479">
        <w:rPr>
          <w:rFonts w:ascii="Helvetica" w:hAnsi="Helvetica" w:cs="Helvetica"/>
          <w:color w:val="222222"/>
          <w:sz w:val="24"/>
          <w:szCs w:val="24"/>
        </w:rPr>
        <w:br/>
      </w:r>
      <w:hyperlink r:id="rId186" w:tgtFrame="_blank" w:history="1">
        <w:r w:rsidRPr="00CF1479">
          <w:rPr>
            <w:rStyle w:val="Hyperlink"/>
            <w:rFonts w:ascii="Helvetica" w:hAnsi="Helvetica" w:cs="Helvetica"/>
            <w:color w:val="1155CC"/>
            <w:sz w:val="24"/>
            <w:szCs w:val="24"/>
            <w:shd w:val="clear" w:color="auto" w:fill="FFFFFF"/>
          </w:rPr>
          <w:t>https://www.grants.gov/web/grants/view-opportunity.html?oppId=327332</w:t>
        </w:r>
      </w:hyperlink>
    </w:p>
    <w:p w14:paraId="731C217E" w14:textId="77777777" w:rsidR="003F4F98" w:rsidRDefault="003F4F98" w:rsidP="0096301B">
      <w:pPr>
        <w:pStyle w:val="NoSpacing"/>
        <w:rPr>
          <w:rFonts w:ascii="Helvetica" w:hAnsi="Helvetica" w:cs="Helvetica"/>
          <w:color w:val="222222"/>
          <w:sz w:val="24"/>
          <w:szCs w:val="24"/>
          <w:highlight w:val="cyan"/>
          <w:shd w:val="clear" w:color="auto" w:fill="FFFFFF"/>
        </w:rPr>
      </w:pPr>
    </w:p>
    <w:p w14:paraId="4F40B5BB" w14:textId="77777777" w:rsidR="00492892" w:rsidRDefault="00492892" w:rsidP="007547A8">
      <w:pPr>
        <w:pStyle w:val="NoSpacing"/>
        <w:rPr>
          <w:rStyle w:val="Hyperlink"/>
          <w:rFonts w:ascii="Helvetica" w:hAnsi="Helvetica" w:cs="Helvetica"/>
          <w:color w:val="1155CC"/>
          <w:sz w:val="24"/>
          <w:szCs w:val="24"/>
          <w:shd w:val="clear" w:color="auto" w:fill="FFFFFF"/>
        </w:rPr>
      </w:pPr>
      <w:r w:rsidRPr="005363E6">
        <w:rPr>
          <w:rFonts w:ascii="Helvetica" w:hAnsi="Helvetica" w:cs="Helvetica"/>
          <w:color w:val="222222"/>
          <w:sz w:val="24"/>
          <w:szCs w:val="24"/>
          <w:shd w:val="clear" w:color="auto" w:fill="FFFFFF"/>
        </w:rPr>
        <w:t>Dept. of the Army -- USAMRAA</w:t>
      </w:r>
      <w:r w:rsidRPr="005363E6">
        <w:rPr>
          <w:rFonts w:ascii="Helvetica" w:hAnsi="Helvetica" w:cs="Helvetica"/>
          <w:color w:val="222222"/>
          <w:sz w:val="24"/>
          <w:szCs w:val="24"/>
        </w:rPr>
        <w:br/>
      </w:r>
      <w:r w:rsidRPr="005363E6">
        <w:rPr>
          <w:rFonts w:ascii="Helvetica" w:hAnsi="Helvetica" w:cs="Helvetica"/>
          <w:color w:val="222222"/>
          <w:sz w:val="24"/>
          <w:szCs w:val="24"/>
          <w:shd w:val="clear" w:color="auto" w:fill="FFFFFF"/>
        </w:rPr>
        <w:t>DoD Kidney Cancer,  Concept Award</w:t>
      </w:r>
      <w:r w:rsidRPr="005363E6">
        <w:rPr>
          <w:rFonts w:ascii="Helvetica" w:hAnsi="Helvetica" w:cs="Helvetica"/>
          <w:color w:val="222222"/>
          <w:sz w:val="24"/>
          <w:szCs w:val="24"/>
        </w:rPr>
        <w:br/>
      </w:r>
      <w:r w:rsidRPr="005363E6">
        <w:rPr>
          <w:rFonts w:ascii="Helvetica" w:hAnsi="Helvetica" w:cs="Helvetica"/>
          <w:color w:val="222222"/>
          <w:sz w:val="24"/>
          <w:szCs w:val="24"/>
          <w:shd w:val="clear" w:color="auto" w:fill="FFFFFF"/>
        </w:rPr>
        <w:t>Synopsis 1</w:t>
      </w:r>
      <w:r w:rsidRPr="005363E6">
        <w:rPr>
          <w:rFonts w:ascii="Helvetica" w:hAnsi="Helvetica" w:cs="Helvetica"/>
          <w:color w:val="222222"/>
          <w:sz w:val="24"/>
          <w:szCs w:val="24"/>
        </w:rPr>
        <w:br/>
      </w:r>
      <w:hyperlink r:id="rId187" w:tgtFrame="_blank" w:history="1">
        <w:r w:rsidRPr="005363E6">
          <w:rPr>
            <w:rStyle w:val="Hyperlink"/>
            <w:rFonts w:ascii="Helvetica" w:hAnsi="Helvetica" w:cs="Helvetica"/>
            <w:color w:val="1155CC"/>
            <w:sz w:val="24"/>
            <w:szCs w:val="24"/>
            <w:shd w:val="clear" w:color="auto" w:fill="FFFFFF"/>
          </w:rPr>
          <w:t>https://www.grants.gov/web/grants/view-opportunity.html?oppId=327016</w:t>
        </w:r>
      </w:hyperlink>
    </w:p>
    <w:p w14:paraId="12A9B355" w14:textId="77777777" w:rsidR="00492892" w:rsidRDefault="00492892" w:rsidP="007547A8">
      <w:pPr>
        <w:pStyle w:val="NoSpacing"/>
        <w:rPr>
          <w:rStyle w:val="Hyperlink"/>
          <w:rFonts w:ascii="Helvetica" w:hAnsi="Helvetica" w:cs="Helvetica"/>
          <w:color w:val="1155CC"/>
          <w:sz w:val="24"/>
          <w:szCs w:val="24"/>
          <w:shd w:val="clear" w:color="auto" w:fill="FFFFFF"/>
        </w:rPr>
      </w:pPr>
    </w:p>
    <w:p w14:paraId="2E9E1799" w14:textId="00889430" w:rsidR="007547A8" w:rsidRDefault="007547A8" w:rsidP="007547A8">
      <w:pPr>
        <w:pStyle w:val="NoSpacing"/>
        <w:rPr>
          <w:rFonts w:ascii="Helvetica" w:hAnsi="Helvetica" w:cs="Helvetica"/>
          <w:sz w:val="24"/>
          <w:szCs w:val="24"/>
        </w:rPr>
      </w:pPr>
      <w:r w:rsidRPr="005E476D">
        <w:rPr>
          <w:rFonts w:ascii="Helvetica" w:hAnsi="Helvetica" w:cs="Helvetica"/>
          <w:color w:val="222222"/>
          <w:sz w:val="24"/>
          <w:szCs w:val="24"/>
          <w:shd w:val="clear" w:color="auto" w:fill="FFFFFF"/>
        </w:rPr>
        <w:t>Dept. of the Army -- USAMRAA</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DoD Neurotoxin Exposure Treatment Parkinson’s, Investigator- Initiated Research Award</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Synopsis 1</w:t>
      </w:r>
      <w:r w:rsidRPr="005E476D">
        <w:rPr>
          <w:rFonts w:ascii="Helvetica" w:hAnsi="Helvetica" w:cs="Helvetica"/>
          <w:color w:val="222222"/>
          <w:sz w:val="24"/>
          <w:szCs w:val="24"/>
        </w:rPr>
        <w:br/>
      </w:r>
      <w:hyperlink r:id="rId188" w:tgtFrame="_blank" w:history="1">
        <w:r w:rsidRPr="005E476D">
          <w:rPr>
            <w:rStyle w:val="Hyperlink"/>
            <w:rFonts w:ascii="Helvetica" w:hAnsi="Helvetica" w:cs="Helvetica"/>
            <w:color w:val="1155CC"/>
            <w:sz w:val="24"/>
            <w:szCs w:val="24"/>
            <w:shd w:val="clear" w:color="auto" w:fill="FFFFFF"/>
          </w:rPr>
          <w:t>https://www.grants.gov/web/grants/view-opportunity.html?oppId=326887</w:t>
        </w:r>
      </w:hyperlink>
    </w:p>
    <w:p w14:paraId="1CE3B43E" w14:textId="77777777" w:rsidR="0092505C" w:rsidRDefault="0092505C" w:rsidP="0092505C">
      <w:pPr>
        <w:pStyle w:val="NoSpacing"/>
        <w:rPr>
          <w:rFonts w:ascii="Helvetica" w:hAnsi="Helvetica" w:cs="Helvetica"/>
          <w:sz w:val="24"/>
          <w:szCs w:val="24"/>
        </w:rPr>
      </w:pPr>
    </w:p>
    <w:p w14:paraId="668673AE" w14:textId="77777777" w:rsidR="0092505C" w:rsidRDefault="0092505C" w:rsidP="0092505C">
      <w:pPr>
        <w:pStyle w:val="NoSpacing"/>
        <w:rPr>
          <w:rFonts w:ascii="Helvetica" w:hAnsi="Helvetica" w:cs="Helvetica"/>
          <w:sz w:val="24"/>
          <w:szCs w:val="24"/>
        </w:rPr>
      </w:pPr>
      <w:r w:rsidRPr="00166BA2">
        <w:rPr>
          <w:rFonts w:ascii="Helvetica" w:hAnsi="Helvetica" w:cs="Helvetica"/>
          <w:color w:val="222222"/>
          <w:sz w:val="24"/>
          <w:szCs w:val="24"/>
          <w:shd w:val="clear" w:color="auto" w:fill="FFFFFF"/>
        </w:rPr>
        <w:t>Dept. of the Army -- USAMRAA</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DoD Epilepsy, Idea Development Award</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Synopsis 1</w:t>
      </w:r>
      <w:r w:rsidRPr="00166BA2">
        <w:rPr>
          <w:rFonts w:ascii="Helvetica" w:hAnsi="Helvetica" w:cs="Helvetica"/>
          <w:color w:val="222222"/>
          <w:sz w:val="24"/>
          <w:szCs w:val="24"/>
        </w:rPr>
        <w:br/>
      </w:r>
      <w:hyperlink r:id="rId189" w:tgtFrame="_blank" w:history="1">
        <w:r w:rsidRPr="00166BA2">
          <w:rPr>
            <w:rStyle w:val="Hyperlink"/>
            <w:rFonts w:ascii="Helvetica" w:hAnsi="Helvetica" w:cs="Helvetica"/>
            <w:color w:val="1155CC"/>
            <w:sz w:val="24"/>
            <w:szCs w:val="24"/>
            <w:shd w:val="clear" w:color="auto" w:fill="FFFFFF"/>
          </w:rPr>
          <w:t>https://www.grants.gov/web/grants/view-opportunity.html?oppId=327217</w:t>
        </w:r>
      </w:hyperlink>
      <w:r w:rsidRPr="00166BA2">
        <w:rPr>
          <w:rFonts w:ascii="Helvetica" w:hAnsi="Helvetica" w:cs="Helvetica"/>
          <w:color w:val="222222"/>
          <w:sz w:val="24"/>
          <w:szCs w:val="24"/>
        </w:rPr>
        <w:br/>
      </w:r>
    </w:p>
    <w:p w14:paraId="4F10CD26" w14:textId="77777777" w:rsidR="0092505C" w:rsidRDefault="0092505C" w:rsidP="0092505C">
      <w:pPr>
        <w:pStyle w:val="NoSpacing"/>
        <w:rPr>
          <w:rFonts w:ascii="Helvetica" w:hAnsi="Helvetica" w:cs="Helvetica"/>
          <w:sz w:val="24"/>
          <w:szCs w:val="24"/>
        </w:rPr>
      </w:pPr>
      <w:r w:rsidRPr="00166BA2">
        <w:rPr>
          <w:rFonts w:ascii="Helvetica" w:hAnsi="Helvetica" w:cs="Helvetica"/>
          <w:color w:val="222222"/>
          <w:sz w:val="24"/>
          <w:szCs w:val="24"/>
          <w:shd w:val="clear" w:color="auto" w:fill="FFFFFF"/>
        </w:rPr>
        <w:t>Dept. of the Army -- USAMRAA</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DoD Peer Reviewed Alzheimer’s, Convergence Science Research Award</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Synopsis 1</w:t>
      </w:r>
      <w:r w:rsidRPr="00166BA2">
        <w:rPr>
          <w:rFonts w:ascii="Helvetica" w:hAnsi="Helvetica" w:cs="Helvetica"/>
          <w:color w:val="222222"/>
          <w:sz w:val="24"/>
          <w:szCs w:val="24"/>
        </w:rPr>
        <w:br/>
      </w:r>
      <w:hyperlink r:id="rId190" w:tgtFrame="_blank" w:history="1">
        <w:r w:rsidRPr="00166BA2">
          <w:rPr>
            <w:rStyle w:val="Hyperlink"/>
            <w:rFonts w:ascii="Helvetica" w:hAnsi="Helvetica" w:cs="Helvetica"/>
            <w:color w:val="1155CC"/>
            <w:sz w:val="24"/>
            <w:szCs w:val="24"/>
            <w:shd w:val="clear" w:color="auto" w:fill="FFFFFF"/>
          </w:rPr>
          <w:t>https://www.grants.gov/web/grants/view-opportunity.html?oppId=327192</w:t>
        </w:r>
      </w:hyperlink>
    </w:p>
    <w:p w14:paraId="529B1D12" w14:textId="77777777" w:rsidR="0092505C" w:rsidRDefault="0092505C" w:rsidP="0092505C">
      <w:pPr>
        <w:pStyle w:val="NoSpacing"/>
        <w:rPr>
          <w:rFonts w:ascii="Helvetica" w:hAnsi="Helvetica" w:cs="Helvetica"/>
          <w:sz w:val="24"/>
          <w:szCs w:val="24"/>
        </w:rPr>
      </w:pPr>
    </w:p>
    <w:p w14:paraId="23B71574" w14:textId="77777777" w:rsidR="0092505C" w:rsidRDefault="0092505C" w:rsidP="0092505C">
      <w:pPr>
        <w:pStyle w:val="NoSpacing"/>
        <w:rPr>
          <w:rStyle w:val="Hyperlink"/>
          <w:rFonts w:ascii="Helvetica" w:hAnsi="Helvetica" w:cs="Helvetica"/>
          <w:color w:val="1155CC"/>
          <w:sz w:val="24"/>
          <w:szCs w:val="24"/>
          <w:shd w:val="clear" w:color="auto" w:fill="FFFFFF"/>
        </w:rPr>
      </w:pPr>
      <w:r w:rsidRPr="00166BA2">
        <w:rPr>
          <w:rFonts w:ascii="Helvetica" w:hAnsi="Helvetica" w:cs="Helvetica"/>
          <w:color w:val="222222"/>
          <w:sz w:val="24"/>
          <w:szCs w:val="24"/>
          <w:shd w:val="clear" w:color="auto" w:fill="FFFFFF"/>
        </w:rPr>
        <w:t>Dept. of the Army -- USAMRAA</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DoD Peer Reviewed Alzheimer’s, Innovations in Care and Support Award</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Synopsis 1</w:t>
      </w:r>
      <w:r w:rsidRPr="00166BA2">
        <w:rPr>
          <w:rFonts w:ascii="Helvetica" w:hAnsi="Helvetica" w:cs="Helvetica"/>
          <w:color w:val="222222"/>
          <w:sz w:val="24"/>
          <w:szCs w:val="24"/>
        </w:rPr>
        <w:br/>
      </w:r>
      <w:hyperlink r:id="rId191" w:tgtFrame="_blank" w:history="1">
        <w:r w:rsidRPr="00166BA2">
          <w:rPr>
            <w:rStyle w:val="Hyperlink"/>
            <w:rFonts w:ascii="Helvetica" w:hAnsi="Helvetica" w:cs="Helvetica"/>
            <w:color w:val="1155CC"/>
            <w:sz w:val="24"/>
            <w:szCs w:val="24"/>
            <w:shd w:val="clear" w:color="auto" w:fill="FFFFFF"/>
          </w:rPr>
          <w:t>https://www.grants.gov/web/grants/view-opportunity.html?oppId=327195</w:t>
        </w:r>
      </w:hyperlink>
    </w:p>
    <w:p w14:paraId="52025CED" w14:textId="6F898B47" w:rsidR="0092505C" w:rsidRDefault="0092505C" w:rsidP="0092505C">
      <w:pPr>
        <w:pStyle w:val="NoSpacing"/>
        <w:rPr>
          <w:rStyle w:val="Hyperlink"/>
          <w:rFonts w:ascii="Helvetica" w:hAnsi="Helvetica" w:cs="Helvetica"/>
          <w:color w:val="1155CC"/>
          <w:sz w:val="24"/>
          <w:szCs w:val="24"/>
          <w:shd w:val="clear" w:color="auto" w:fill="FFFFFF"/>
        </w:rPr>
      </w:pPr>
    </w:p>
    <w:p w14:paraId="4FA03B71" w14:textId="77777777" w:rsidR="003F4F98" w:rsidRDefault="0092505C" w:rsidP="003F4F98">
      <w:pPr>
        <w:pStyle w:val="NoSpacing"/>
        <w:rPr>
          <w:rFonts w:ascii="Helvetica" w:hAnsi="Helvetica" w:cs="Helvetica"/>
          <w:color w:val="222222"/>
          <w:sz w:val="24"/>
          <w:szCs w:val="24"/>
          <w:shd w:val="clear" w:color="auto" w:fill="FFFFFF"/>
        </w:rPr>
      </w:pPr>
      <w:r w:rsidRPr="003F433C">
        <w:rPr>
          <w:rFonts w:ascii="Helvetica" w:hAnsi="Helvetica" w:cs="Helvetica"/>
          <w:color w:val="222222"/>
          <w:sz w:val="24"/>
          <w:szCs w:val="24"/>
          <w:shd w:val="clear" w:color="auto" w:fill="FFFFFF"/>
        </w:rPr>
        <w:t>Dept. of the Army -- USAMRAA</w:t>
      </w:r>
      <w:r w:rsidRPr="003F433C">
        <w:rPr>
          <w:rFonts w:ascii="Helvetica" w:hAnsi="Helvetica" w:cs="Helvetica"/>
          <w:color w:val="222222"/>
          <w:sz w:val="24"/>
          <w:szCs w:val="24"/>
        </w:rPr>
        <w:br/>
      </w:r>
      <w:r w:rsidRPr="003F433C">
        <w:rPr>
          <w:rFonts w:ascii="Helvetica" w:hAnsi="Helvetica" w:cs="Helvetica"/>
          <w:color w:val="222222"/>
          <w:sz w:val="24"/>
          <w:szCs w:val="24"/>
          <w:shd w:val="clear" w:color="auto" w:fill="FFFFFF"/>
        </w:rPr>
        <w:t>Vision Research Program, Investigator-Initiated Research Award</w:t>
      </w:r>
      <w:r w:rsidRPr="003F433C">
        <w:rPr>
          <w:rFonts w:ascii="Helvetica" w:hAnsi="Helvetica" w:cs="Helvetica"/>
          <w:color w:val="222222"/>
          <w:sz w:val="24"/>
          <w:szCs w:val="24"/>
        </w:rPr>
        <w:br/>
      </w:r>
      <w:r w:rsidRPr="003F433C">
        <w:rPr>
          <w:rFonts w:ascii="Helvetica" w:hAnsi="Helvetica" w:cs="Helvetica"/>
          <w:color w:val="222222"/>
          <w:sz w:val="24"/>
          <w:szCs w:val="24"/>
          <w:shd w:val="clear" w:color="auto" w:fill="FFFFFF"/>
        </w:rPr>
        <w:t>Synopsis 1</w:t>
      </w:r>
      <w:r w:rsidRPr="003F433C">
        <w:rPr>
          <w:rFonts w:ascii="Helvetica" w:hAnsi="Helvetica" w:cs="Helvetica"/>
          <w:color w:val="222222"/>
          <w:sz w:val="24"/>
          <w:szCs w:val="24"/>
        </w:rPr>
        <w:br/>
      </w:r>
      <w:hyperlink r:id="rId192" w:tgtFrame="_blank" w:history="1">
        <w:r w:rsidRPr="003F433C">
          <w:rPr>
            <w:rStyle w:val="Hyperlink"/>
            <w:rFonts w:ascii="Helvetica" w:hAnsi="Helvetica" w:cs="Helvetica"/>
            <w:color w:val="1155CC"/>
            <w:sz w:val="24"/>
            <w:szCs w:val="24"/>
            <w:shd w:val="clear" w:color="auto" w:fill="FFFFFF"/>
          </w:rPr>
          <w:t>https://www.grants.gov/web/grants/view-opportunity.html?oppId=327242</w:t>
        </w:r>
      </w:hyperlink>
      <w:r w:rsidRPr="00166BA2">
        <w:rPr>
          <w:rFonts w:ascii="Helvetica" w:hAnsi="Helvetica" w:cs="Helvetica"/>
          <w:color w:val="222222"/>
          <w:sz w:val="24"/>
          <w:szCs w:val="24"/>
        </w:rPr>
        <w:br/>
      </w:r>
    </w:p>
    <w:p w14:paraId="0170C797" w14:textId="77777777" w:rsidR="003F4F98" w:rsidRDefault="003F4F98" w:rsidP="003F4F98">
      <w:pPr>
        <w:pStyle w:val="NoSpacing"/>
        <w:rPr>
          <w:rStyle w:val="Hyperlink"/>
          <w:rFonts w:ascii="Helvetica" w:hAnsi="Helvetica" w:cs="Helvetica"/>
          <w:color w:val="1155CC"/>
          <w:sz w:val="24"/>
          <w:szCs w:val="24"/>
          <w:shd w:val="clear" w:color="auto" w:fill="FFFFFF"/>
        </w:rPr>
      </w:pPr>
    </w:p>
    <w:p w14:paraId="67EA9A7A" w14:textId="77777777" w:rsidR="003F4F98" w:rsidRDefault="003F4F98" w:rsidP="003F4F98">
      <w:pPr>
        <w:pStyle w:val="NoSpacing"/>
        <w:rPr>
          <w:rFonts w:ascii="Helvetica" w:hAnsi="Helvetica" w:cs="Helvetica"/>
          <w:color w:val="222222"/>
          <w:sz w:val="24"/>
          <w:szCs w:val="24"/>
        </w:rPr>
      </w:pPr>
      <w:r w:rsidRPr="003F4631">
        <w:rPr>
          <w:rFonts w:ascii="Helvetica" w:hAnsi="Helvetica" w:cs="Helvetica"/>
          <w:color w:val="222222"/>
          <w:sz w:val="24"/>
          <w:szCs w:val="24"/>
          <w:shd w:val="clear" w:color="auto" w:fill="FFFFFF"/>
        </w:rPr>
        <w:t>DARPA - Defense Sciences Office</w:t>
      </w:r>
      <w:r w:rsidRPr="003F4631">
        <w:rPr>
          <w:rFonts w:ascii="Helvetica" w:hAnsi="Helvetica" w:cs="Helvetica"/>
          <w:color w:val="222222"/>
          <w:sz w:val="24"/>
          <w:szCs w:val="24"/>
        </w:rPr>
        <w:br/>
      </w:r>
      <w:r w:rsidRPr="003F4631">
        <w:rPr>
          <w:rFonts w:ascii="Helvetica" w:hAnsi="Helvetica" w:cs="Helvetica"/>
          <w:color w:val="222222"/>
          <w:sz w:val="24"/>
          <w:szCs w:val="24"/>
          <w:shd w:val="clear" w:color="auto" w:fill="FFFFFF"/>
        </w:rPr>
        <w:t>Modeling and Prediction of Complex Dynamical Events (Topic 23)</w:t>
      </w:r>
      <w:r w:rsidRPr="003F4631">
        <w:rPr>
          <w:rFonts w:ascii="Helvetica" w:hAnsi="Helvetica" w:cs="Helvetica"/>
          <w:color w:val="222222"/>
          <w:sz w:val="24"/>
          <w:szCs w:val="24"/>
        </w:rPr>
        <w:br/>
      </w:r>
      <w:r w:rsidRPr="003F4631">
        <w:rPr>
          <w:rFonts w:ascii="Helvetica" w:hAnsi="Helvetica" w:cs="Helvetica"/>
          <w:color w:val="222222"/>
          <w:sz w:val="24"/>
          <w:szCs w:val="24"/>
          <w:shd w:val="clear" w:color="auto" w:fill="FFFFFF"/>
        </w:rPr>
        <w:t>Synopsis 1</w:t>
      </w:r>
      <w:r w:rsidRPr="003F4631">
        <w:rPr>
          <w:rFonts w:ascii="Helvetica" w:hAnsi="Helvetica" w:cs="Helvetica"/>
          <w:color w:val="222222"/>
          <w:sz w:val="24"/>
          <w:szCs w:val="24"/>
        </w:rPr>
        <w:br/>
      </w:r>
      <w:hyperlink r:id="rId193" w:tgtFrame="_blank" w:history="1">
        <w:r w:rsidRPr="003F4631">
          <w:rPr>
            <w:rStyle w:val="Hyperlink"/>
            <w:rFonts w:ascii="Helvetica" w:hAnsi="Helvetica" w:cs="Helvetica"/>
            <w:color w:val="1155CC"/>
            <w:sz w:val="24"/>
            <w:szCs w:val="24"/>
            <w:shd w:val="clear" w:color="auto" w:fill="FFFFFF"/>
          </w:rPr>
          <w:t>https://www.grants.gov/web/grants/view-opportunity.html?oppId=327357</w:t>
        </w:r>
      </w:hyperlink>
      <w:r w:rsidRPr="003F4631">
        <w:rPr>
          <w:rFonts w:ascii="Helvetica" w:hAnsi="Helvetica" w:cs="Helvetica"/>
          <w:color w:val="222222"/>
          <w:sz w:val="24"/>
          <w:szCs w:val="24"/>
        </w:rPr>
        <w:br/>
      </w:r>
    </w:p>
    <w:p w14:paraId="2E3518E2" w14:textId="77777777" w:rsidR="003F4F98" w:rsidRDefault="003F4F98" w:rsidP="003F4F98">
      <w:pPr>
        <w:pStyle w:val="NoSpacing"/>
        <w:rPr>
          <w:rStyle w:val="Hyperlink"/>
          <w:rFonts w:ascii="Helvetica" w:hAnsi="Helvetica" w:cs="Helvetica"/>
          <w:color w:val="1155CC"/>
          <w:sz w:val="24"/>
          <w:szCs w:val="24"/>
          <w:shd w:val="clear" w:color="auto" w:fill="FFFFFF"/>
        </w:rPr>
      </w:pPr>
      <w:r w:rsidRPr="00C31210">
        <w:rPr>
          <w:rFonts w:ascii="Helvetica" w:hAnsi="Helvetica" w:cs="Helvetica"/>
          <w:color w:val="222222"/>
          <w:sz w:val="24"/>
          <w:szCs w:val="24"/>
          <w:shd w:val="clear" w:color="auto" w:fill="FFFFFF"/>
        </w:rPr>
        <w:t>Dept. of the Army -- USAMRAA</w:t>
      </w:r>
      <w:r w:rsidRPr="00C31210">
        <w:rPr>
          <w:rFonts w:ascii="Helvetica" w:hAnsi="Helvetica" w:cs="Helvetica"/>
          <w:color w:val="222222"/>
          <w:sz w:val="24"/>
          <w:szCs w:val="24"/>
        </w:rPr>
        <w:br/>
      </w:r>
      <w:r w:rsidRPr="00C31210">
        <w:rPr>
          <w:rFonts w:ascii="Helvetica" w:hAnsi="Helvetica" w:cs="Helvetica"/>
          <w:color w:val="222222"/>
          <w:sz w:val="24"/>
          <w:szCs w:val="24"/>
          <w:shd w:val="clear" w:color="auto" w:fill="FFFFFF"/>
        </w:rPr>
        <w:t>DoD Duchenne Muscular Dystrophy,  Idea Development Award</w:t>
      </w:r>
      <w:r w:rsidRPr="00C31210">
        <w:rPr>
          <w:rFonts w:ascii="Helvetica" w:hAnsi="Helvetica" w:cs="Helvetica"/>
          <w:color w:val="222222"/>
          <w:sz w:val="24"/>
          <w:szCs w:val="24"/>
        </w:rPr>
        <w:br/>
      </w:r>
      <w:r w:rsidRPr="00C31210">
        <w:rPr>
          <w:rFonts w:ascii="Helvetica" w:hAnsi="Helvetica" w:cs="Helvetica"/>
          <w:color w:val="222222"/>
          <w:sz w:val="24"/>
          <w:szCs w:val="24"/>
          <w:shd w:val="clear" w:color="auto" w:fill="FFFFFF"/>
        </w:rPr>
        <w:t>Synopsis 1</w:t>
      </w:r>
      <w:r w:rsidRPr="00C31210">
        <w:rPr>
          <w:rFonts w:ascii="Helvetica" w:hAnsi="Helvetica" w:cs="Helvetica"/>
          <w:color w:val="222222"/>
          <w:sz w:val="24"/>
          <w:szCs w:val="24"/>
        </w:rPr>
        <w:br/>
      </w:r>
      <w:hyperlink r:id="rId194" w:tgtFrame="_blank" w:history="1">
        <w:r w:rsidRPr="00C31210">
          <w:rPr>
            <w:rStyle w:val="Hyperlink"/>
            <w:rFonts w:ascii="Helvetica" w:hAnsi="Helvetica" w:cs="Helvetica"/>
            <w:color w:val="1155CC"/>
            <w:sz w:val="24"/>
            <w:szCs w:val="24"/>
            <w:shd w:val="clear" w:color="auto" w:fill="FFFFFF"/>
          </w:rPr>
          <w:t>https://www.grants.gov/web/grants/view-opportunity.html?oppId=327373</w:t>
        </w:r>
      </w:hyperlink>
    </w:p>
    <w:p w14:paraId="4608526B" w14:textId="77777777" w:rsidR="003F4F98" w:rsidRDefault="003F4F98" w:rsidP="003F4F98">
      <w:pPr>
        <w:pStyle w:val="NoSpacing"/>
        <w:rPr>
          <w:rStyle w:val="Hyperlink"/>
          <w:rFonts w:ascii="Helvetica" w:hAnsi="Helvetica" w:cs="Helvetica"/>
          <w:color w:val="1155CC"/>
          <w:sz w:val="24"/>
          <w:szCs w:val="24"/>
          <w:shd w:val="clear" w:color="auto" w:fill="FFFFFF"/>
        </w:rPr>
      </w:pPr>
    </w:p>
    <w:p w14:paraId="484EB52D" w14:textId="77777777" w:rsidR="003F4F98" w:rsidRDefault="003F4F98" w:rsidP="003F4F98">
      <w:pPr>
        <w:pStyle w:val="NoSpacing"/>
        <w:rPr>
          <w:rFonts w:ascii="Helvetica" w:hAnsi="Helvetica" w:cs="Helvetica"/>
          <w:sz w:val="24"/>
          <w:szCs w:val="24"/>
        </w:rPr>
      </w:pPr>
      <w:r w:rsidRPr="00175AAB">
        <w:rPr>
          <w:rFonts w:ascii="Helvetica" w:hAnsi="Helvetica" w:cs="Helvetica"/>
          <w:color w:val="222222"/>
          <w:sz w:val="24"/>
          <w:szCs w:val="24"/>
          <w:shd w:val="clear" w:color="auto" w:fill="FFFFFF"/>
        </w:rPr>
        <w:t>Dept. of the Army -- USAMRAA</w:t>
      </w:r>
      <w:r w:rsidRPr="00175AAB">
        <w:rPr>
          <w:rFonts w:ascii="Helvetica" w:hAnsi="Helvetica" w:cs="Helvetica"/>
          <w:color w:val="222222"/>
          <w:sz w:val="24"/>
          <w:szCs w:val="24"/>
        </w:rPr>
        <w:br/>
      </w:r>
      <w:r w:rsidRPr="00175AAB">
        <w:rPr>
          <w:rFonts w:ascii="Helvetica" w:hAnsi="Helvetica" w:cs="Helvetica"/>
          <w:color w:val="222222"/>
          <w:sz w:val="24"/>
          <w:szCs w:val="24"/>
          <w:shd w:val="clear" w:color="auto" w:fill="FFFFFF"/>
        </w:rPr>
        <w:t>DoD Lupus, Idea Award</w:t>
      </w:r>
      <w:r w:rsidRPr="00175AAB">
        <w:rPr>
          <w:rFonts w:ascii="Helvetica" w:hAnsi="Helvetica" w:cs="Helvetica"/>
          <w:color w:val="222222"/>
          <w:sz w:val="24"/>
          <w:szCs w:val="24"/>
        </w:rPr>
        <w:br/>
      </w:r>
      <w:r w:rsidRPr="00175AAB">
        <w:rPr>
          <w:rFonts w:ascii="Helvetica" w:hAnsi="Helvetica" w:cs="Helvetica"/>
          <w:color w:val="222222"/>
          <w:sz w:val="24"/>
          <w:szCs w:val="24"/>
          <w:shd w:val="clear" w:color="auto" w:fill="FFFFFF"/>
        </w:rPr>
        <w:t>Synopsis 1</w:t>
      </w:r>
      <w:r w:rsidRPr="00175AAB">
        <w:rPr>
          <w:rFonts w:ascii="Helvetica" w:hAnsi="Helvetica" w:cs="Helvetica"/>
          <w:color w:val="222222"/>
          <w:sz w:val="24"/>
          <w:szCs w:val="24"/>
        </w:rPr>
        <w:br/>
      </w:r>
      <w:hyperlink r:id="rId195" w:tgtFrame="_blank" w:history="1">
        <w:r w:rsidRPr="00175AAB">
          <w:rPr>
            <w:rStyle w:val="Hyperlink"/>
            <w:rFonts w:ascii="Helvetica" w:hAnsi="Helvetica" w:cs="Helvetica"/>
            <w:color w:val="1155CC"/>
            <w:sz w:val="24"/>
            <w:szCs w:val="24"/>
            <w:shd w:val="clear" w:color="auto" w:fill="FFFFFF"/>
          </w:rPr>
          <w:t>https://www.grants.gov/web/grants/view-opportunity.html?oppId=327409</w:t>
        </w:r>
      </w:hyperlink>
    </w:p>
    <w:p w14:paraId="0E89652E" w14:textId="77777777" w:rsidR="003F4F98" w:rsidRDefault="003F4F98" w:rsidP="003F4F98">
      <w:pPr>
        <w:pStyle w:val="NoSpacing"/>
        <w:rPr>
          <w:rFonts w:ascii="Helvetica" w:hAnsi="Helvetica" w:cs="Helvetica"/>
          <w:sz w:val="24"/>
          <w:szCs w:val="24"/>
        </w:rPr>
      </w:pPr>
      <w:r w:rsidRPr="00175AAB">
        <w:rPr>
          <w:rFonts w:ascii="Helvetica" w:hAnsi="Helvetica" w:cs="Helvetica"/>
          <w:color w:val="222222"/>
          <w:sz w:val="24"/>
          <w:szCs w:val="24"/>
        </w:rPr>
        <w:br/>
      </w:r>
      <w:r w:rsidRPr="00175AAB">
        <w:rPr>
          <w:rFonts w:ascii="Helvetica" w:hAnsi="Helvetica" w:cs="Helvetica"/>
          <w:color w:val="222222"/>
          <w:sz w:val="24"/>
          <w:szCs w:val="24"/>
          <w:shd w:val="clear" w:color="auto" w:fill="FFFFFF"/>
        </w:rPr>
        <w:t>Dept. of the Army -- USAMRAA</w:t>
      </w:r>
      <w:r w:rsidRPr="00175AAB">
        <w:rPr>
          <w:rFonts w:ascii="Helvetica" w:hAnsi="Helvetica" w:cs="Helvetica"/>
          <w:color w:val="222222"/>
          <w:sz w:val="24"/>
          <w:szCs w:val="24"/>
        </w:rPr>
        <w:br/>
      </w:r>
      <w:r w:rsidRPr="00175AAB">
        <w:rPr>
          <w:rFonts w:ascii="Helvetica" w:hAnsi="Helvetica" w:cs="Helvetica"/>
          <w:color w:val="222222"/>
          <w:sz w:val="24"/>
          <w:szCs w:val="24"/>
          <w:shd w:val="clear" w:color="auto" w:fill="FFFFFF"/>
        </w:rPr>
        <w:t>DoD Lupus, Impact Award</w:t>
      </w:r>
      <w:r w:rsidRPr="00175AAB">
        <w:rPr>
          <w:rFonts w:ascii="Helvetica" w:hAnsi="Helvetica" w:cs="Helvetica"/>
          <w:color w:val="222222"/>
          <w:sz w:val="24"/>
          <w:szCs w:val="24"/>
        </w:rPr>
        <w:br/>
      </w:r>
      <w:r w:rsidRPr="00175AAB">
        <w:rPr>
          <w:rFonts w:ascii="Helvetica" w:hAnsi="Helvetica" w:cs="Helvetica"/>
          <w:color w:val="222222"/>
          <w:sz w:val="24"/>
          <w:szCs w:val="24"/>
          <w:shd w:val="clear" w:color="auto" w:fill="FFFFFF"/>
        </w:rPr>
        <w:t>Synopsis 1</w:t>
      </w:r>
      <w:r w:rsidRPr="00175AAB">
        <w:rPr>
          <w:rFonts w:ascii="Helvetica" w:hAnsi="Helvetica" w:cs="Helvetica"/>
          <w:color w:val="222222"/>
          <w:sz w:val="24"/>
          <w:szCs w:val="24"/>
        </w:rPr>
        <w:br/>
      </w:r>
      <w:hyperlink r:id="rId196" w:tgtFrame="_blank" w:history="1">
        <w:r w:rsidRPr="00175AAB">
          <w:rPr>
            <w:rStyle w:val="Hyperlink"/>
            <w:rFonts w:ascii="Helvetica" w:hAnsi="Helvetica" w:cs="Helvetica"/>
            <w:color w:val="1155CC"/>
            <w:sz w:val="24"/>
            <w:szCs w:val="24"/>
            <w:shd w:val="clear" w:color="auto" w:fill="FFFFFF"/>
          </w:rPr>
          <w:t>https://www.grants.gov/web/grants/view-opportunity.html?oppId=327385</w:t>
        </w:r>
      </w:hyperlink>
      <w:r w:rsidRPr="00175AAB">
        <w:rPr>
          <w:rFonts w:ascii="Helvetica" w:hAnsi="Helvetica" w:cs="Helvetica"/>
          <w:color w:val="222222"/>
          <w:sz w:val="24"/>
          <w:szCs w:val="24"/>
        </w:rPr>
        <w:br/>
      </w:r>
    </w:p>
    <w:p w14:paraId="5930579D" w14:textId="47FB436B" w:rsidR="007547A8" w:rsidRDefault="003F4F98" w:rsidP="003F4F98">
      <w:pPr>
        <w:pStyle w:val="NoSpacing"/>
        <w:rPr>
          <w:rFonts w:ascii="Helvetica" w:hAnsi="Helvetica" w:cs="Helvetica"/>
          <w:color w:val="222222"/>
          <w:sz w:val="24"/>
          <w:szCs w:val="24"/>
          <w:highlight w:val="cyan"/>
          <w:shd w:val="clear" w:color="auto" w:fill="FFFFFF"/>
        </w:rPr>
      </w:pPr>
      <w:r w:rsidRPr="00E07CF4">
        <w:rPr>
          <w:rFonts w:ascii="Helvetica" w:hAnsi="Helvetica" w:cs="Helvetica"/>
          <w:color w:val="222222"/>
          <w:sz w:val="24"/>
          <w:szCs w:val="24"/>
          <w:highlight w:val="cyan"/>
          <w:shd w:val="clear" w:color="auto" w:fill="FFFFFF"/>
        </w:rPr>
        <w:lastRenderedPageBreak/>
        <w:t>Office of Economic Adjustment</w:t>
      </w:r>
      <w:r w:rsidRPr="00E07CF4">
        <w:rPr>
          <w:rFonts w:ascii="Helvetica" w:hAnsi="Helvetica" w:cs="Helvetica"/>
          <w:color w:val="222222"/>
          <w:sz w:val="24"/>
          <w:szCs w:val="24"/>
          <w:highlight w:val="cyan"/>
        </w:rPr>
        <w:br/>
      </w:r>
      <w:r w:rsidRPr="00E07CF4">
        <w:rPr>
          <w:rFonts w:ascii="Helvetica" w:hAnsi="Helvetica" w:cs="Helvetica"/>
          <w:color w:val="222222"/>
          <w:sz w:val="24"/>
          <w:szCs w:val="24"/>
          <w:highlight w:val="cyan"/>
          <w:shd w:val="clear" w:color="auto" w:fill="FFFFFF"/>
        </w:rPr>
        <w:t>Defense Manufacturing Communities Support Program</w:t>
      </w:r>
      <w:r w:rsidRPr="00E07CF4">
        <w:rPr>
          <w:rFonts w:ascii="Helvetica" w:hAnsi="Helvetica" w:cs="Helvetica"/>
          <w:color w:val="222222"/>
          <w:sz w:val="24"/>
          <w:szCs w:val="24"/>
          <w:highlight w:val="cyan"/>
        </w:rPr>
        <w:br/>
      </w:r>
      <w:r w:rsidRPr="00E07CF4">
        <w:rPr>
          <w:rFonts w:ascii="Helvetica" w:hAnsi="Helvetica" w:cs="Helvetica"/>
          <w:color w:val="222222"/>
          <w:sz w:val="24"/>
          <w:szCs w:val="24"/>
          <w:highlight w:val="cyan"/>
          <w:shd w:val="clear" w:color="auto" w:fill="FFFFFF"/>
        </w:rPr>
        <w:t>Forecast 1</w:t>
      </w:r>
      <w:r w:rsidRPr="00175AAB">
        <w:rPr>
          <w:rFonts w:ascii="Helvetica" w:hAnsi="Helvetica" w:cs="Helvetica"/>
          <w:color w:val="222222"/>
          <w:sz w:val="24"/>
          <w:szCs w:val="24"/>
        </w:rPr>
        <w:br/>
      </w:r>
      <w:hyperlink r:id="rId197" w:tgtFrame="_blank" w:history="1">
        <w:r w:rsidRPr="00175AAB">
          <w:rPr>
            <w:rStyle w:val="Hyperlink"/>
            <w:rFonts w:ascii="Helvetica" w:hAnsi="Helvetica" w:cs="Helvetica"/>
            <w:color w:val="1155CC"/>
            <w:sz w:val="24"/>
            <w:szCs w:val="24"/>
            <w:shd w:val="clear" w:color="auto" w:fill="FFFFFF"/>
          </w:rPr>
          <w:t>https://www.grants.gov/web/grants/view-opportunity.html?oppId=327134</w:t>
        </w:r>
      </w:hyperlink>
      <w:r w:rsidRPr="00175AAB">
        <w:rPr>
          <w:rFonts w:ascii="Helvetica" w:hAnsi="Helvetica" w:cs="Helvetica"/>
          <w:color w:val="222222"/>
          <w:sz w:val="24"/>
          <w:szCs w:val="24"/>
        </w:rPr>
        <w:br/>
      </w:r>
      <w:r w:rsidRPr="00175AAB">
        <w:rPr>
          <w:rFonts w:ascii="Helvetica" w:hAnsi="Helvetica" w:cs="Helvetica"/>
          <w:color w:val="222222"/>
          <w:sz w:val="24"/>
          <w:szCs w:val="24"/>
        </w:rPr>
        <w:br/>
      </w:r>
      <w:r w:rsidRPr="00CF1479">
        <w:rPr>
          <w:rFonts w:ascii="Helvetica" w:hAnsi="Helvetica" w:cs="Helvetica"/>
          <w:color w:val="222222"/>
          <w:sz w:val="24"/>
          <w:szCs w:val="24"/>
        </w:rPr>
        <w:br/>
      </w:r>
    </w:p>
    <w:p w14:paraId="4BF0AF81" w14:textId="20C2AEC2" w:rsidR="004D6FAA" w:rsidRDefault="004D6FAA" w:rsidP="00702792">
      <w:pPr>
        <w:pStyle w:val="NoSpacing"/>
        <w:rPr>
          <w:rFonts w:ascii="Helvetica" w:hAnsi="Helvetica" w:cs="Helvetica"/>
          <w:color w:val="222222"/>
          <w:sz w:val="24"/>
          <w:szCs w:val="24"/>
          <w:highlight w:val="cyan"/>
          <w:shd w:val="clear" w:color="auto" w:fill="FFFFFF"/>
        </w:rPr>
      </w:pPr>
    </w:p>
    <w:p w14:paraId="7C9156C9" w14:textId="6E0CC8B4" w:rsidR="004D6FAA" w:rsidRDefault="0077741F" w:rsidP="002D7152">
      <w:pPr>
        <w:widowControl w:val="0"/>
        <w:autoSpaceDE w:val="0"/>
        <w:autoSpaceDN w:val="0"/>
        <w:adjustRightInd w:val="0"/>
        <w:rPr>
          <w:rFonts w:ascii="Helvetica" w:hAnsi="Helvetica" w:cs="Helvetica"/>
          <w:color w:val="222222"/>
          <w:shd w:val="clear" w:color="auto" w:fill="FFFFFF"/>
        </w:rPr>
      </w:pPr>
      <w:bookmarkStart w:id="182" w:name="DODModifications"/>
      <w:bookmarkEnd w:id="182"/>
      <w:r w:rsidRPr="002D7152">
        <w:rPr>
          <w:rFonts w:ascii="Helvetica" w:hAnsi="Helvetica" w:cs="Helvetica"/>
          <w:b/>
          <w:bCs/>
        </w:rPr>
        <w:t>Modifications:</w:t>
      </w:r>
      <w:r w:rsidRPr="002D7152">
        <w:rPr>
          <w:rFonts w:ascii="Helvetica" w:hAnsi="Helvetica" w:cs="Helvetica"/>
          <w:b/>
          <w:bCs/>
          <w:color w:val="222222"/>
        </w:rPr>
        <w:br/>
      </w:r>
    </w:p>
    <w:p w14:paraId="73174697" w14:textId="77777777" w:rsidR="003F4F98" w:rsidRDefault="003F4F98" w:rsidP="003F4F98">
      <w:pPr>
        <w:pStyle w:val="NoSpacing"/>
        <w:rPr>
          <w:rFonts w:ascii="Helvetica" w:hAnsi="Helvetica" w:cs="Helvetica"/>
          <w:sz w:val="24"/>
          <w:szCs w:val="24"/>
        </w:rPr>
      </w:pPr>
      <w:r w:rsidRPr="00424D60">
        <w:rPr>
          <w:rFonts w:ascii="Helvetica" w:hAnsi="Helvetica" w:cs="Helvetica"/>
          <w:color w:val="222222"/>
          <w:sz w:val="24"/>
          <w:szCs w:val="24"/>
          <w:highlight w:val="cyan"/>
          <w:shd w:val="clear" w:color="auto" w:fill="FFFFFF"/>
        </w:rPr>
        <w:t>Office of Economic Adjustment</w:t>
      </w:r>
      <w:r w:rsidRPr="00424D60">
        <w:rPr>
          <w:rFonts w:ascii="Helvetica" w:hAnsi="Helvetica" w:cs="Helvetica"/>
          <w:color w:val="222222"/>
          <w:sz w:val="24"/>
          <w:szCs w:val="24"/>
          <w:highlight w:val="cyan"/>
        </w:rPr>
        <w:br/>
      </w:r>
      <w:r w:rsidRPr="00424D60">
        <w:rPr>
          <w:rFonts w:ascii="Helvetica" w:hAnsi="Helvetica" w:cs="Helvetica"/>
          <w:color w:val="222222"/>
          <w:sz w:val="24"/>
          <w:szCs w:val="24"/>
          <w:highlight w:val="cyan"/>
          <w:shd w:val="clear" w:color="auto" w:fill="FFFFFF"/>
        </w:rPr>
        <w:t>Defense Community Infrastructure Pilot Program</w:t>
      </w:r>
      <w:r w:rsidRPr="00424D60">
        <w:rPr>
          <w:rFonts w:ascii="Helvetica" w:hAnsi="Helvetica" w:cs="Helvetica"/>
          <w:color w:val="222222"/>
          <w:sz w:val="24"/>
          <w:szCs w:val="24"/>
          <w:highlight w:val="cyan"/>
        </w:rPr>
        <w:br/>
      </w:r>
      <w:r w:rsidRPr="00424D60">
        <w:rPr>
          <w:rFonts w:ascii="Helvetica" w:hAnsi="Helvetica" w:cs="Helvetica"/>
          <w:color w:val="222222"/>
          <w:sz w:val="24"/>
          <w:szCs w:val="24"/>
          <w:highlight w:val="cyan"/>
          <w:shd w:val="clear" w:color="auto" w:fill="FFFFFF"/>
        </w:rPr>
        <w:t>Synopsis 5</w:t>
      </w:r>
      <w:r w:rsidRPr="00CF1479">
        <w:rPr>
          <w:rFonts w:ascii="Helvetica" w:hAnsi="Helvetica" w:cs="Helvetica"/>
          <w:color w:val="222222"/>
          <w:sz w:val="24"/>
          <w:szCs w:val="24"/>
        </w:rPr>
        <w:br/>
      </w:r>
      <w:hyperlink r:id="rId198" w:tgtFrame="_blank" w:history="1">
        <w:r w:rsidRPr="00CF1479">
          <w:rPr>
            <w:rStyle w:val="Hyperlink"/>
            <w:rFonts w:ascii="Helvetica" w:hAnsi="Helvetica" w:cs="Helvetica"/>
            <w:color w:val="1155CC"/>
            <w:sz w:val="24"/>
            <w:szCs w:val="24"/>
            <w:shd w:val="clear" w:color="auto" w:fill="FFFFFF"/>
          </w:rPr>
          <w:t>https://www.grants.gov/web/grants/view-opportunity.html?oppId=327333</w:t>
        </w:r>
      </w:hyperlink>
    </w:p>
    <w:p w14:paraId="5EFBFE46" w14:textId="77777777" w:rsidR="003F4F98" w:rsidRDefault="003F4F98" w:rsidP="003F4F98">
      <w:pPr>
        <w:pStyle w:val="NoSpacing"/>
        <w:rPr>
          <w:rFonts w:ascii="Helvetica" w:hAnsi="Helvetica" w:cs="Helvetica"/>
          <w:color w:val="222222"/>
          <w:sz w:val="24"/>
          <w:szCs w:val="24"/>
          <w:highlight w:val="cyan"/>
          <w:shd w:val="clear" w:color="auto" w:fill="FFFFFF"/>
        </w:rPr>
      </w:pPr>
      <w:r w:rsidRPr="00166BA2">
        <w:rPr>
          <w:rFonts w:ascii="Helvetica" w:hAnsi="Helvetica" w:cs="Helvetica"/>
          <w:color w:val="222222"/>
          <w:sz w:val="24"/>
          <w:szCs w:val="24"/>
        </w:rPr>
        <w:br/>
      </w:r>
      <w:r w:rsidRPr="005E476D">
        <w:rPr>
          <w:rFonts w:ascii="Helvetica" w:hAnsi="Helvetica" w:cs="Helvetica"/>
          <w:color w:val="222222"/>
          <w:sz w:val="24"/>
          <w:szCs w:val="24"/>
          <w:shd w:val="clear" w:color="auto" w:fill="FFFFFF"/>
        </w:rPr>
        <w:t>Office of Economic Adjustment</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Defense Community Infrastructure Pilot Program</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Forecast 2</w:t>
      </w:r>
      <w:r w:rsidRPr="005E476D">
        <w:rPr>
          <w:rFonts w:ascii="Helvetica" w:hAnsi="Helvetica" w:cs="Helvetica"/>
          <w:color w:val="222222"/>
          <w:sz w:val="24"/>
          <w:szCs w:val="24"/>
        </w:rPr>
        <w:br/>
      </w:r>
      <w:hyperlink r:id="rId199" w:tgtFrame="_blank" w:history="1">
        <w:r w:rsidRPr="005E476D">
          <w:rPr>
            <w:rStyle w:val="Hyperlink"/>
            <w:rFonts w:ascii="Helvetica" w:hAnsi="Helvetica" w:cs="Helvetica"/>
            <w:color w:val="1155CC"/>
            <w:sz w:val="24"/>
            <w:szCs w:val="24"/>
            <w:shd w:val="clear" w:color="auto" w:fill="FFFFFF"/>
          </w:rPr>
          <w:t>https://www.grants.gov/web/grants/view-opportunity.html?oppId=326905</w:t>
        </w:r>
      </w:hyperlink>
      <w:r w:rsidRPr="005E476D">
        <w:rPr>
          <w:rFonts w:ascii="Helvetica" w:hAnsi="Helvetica" w:cs="Helvetica"/>
          <w:color w:val="222222"/>
          <w:sz w:val="24"/>
          <w:szCs w:val="24"/>
        </w:rPr>
        <w:br/>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Office of Economic Adjustment</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Defense Community Infrastructure Pilot Program.</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Forecast 3</w:t>
      </w:r>
      <w:r w:rsidRPr="005E476D">
        <w:rPr>
          <w:rFonts w:ascii="Helvetica" w:hAnsi="Helvetica" w:cs="Helvetica"/>
          <w:color w:val="222222"/>
          <w:sz w:val="24"/>
          <w:szCs w:val="24"/>
        </w:rPr>
        <w:br/>
      </w:r>
      <w:hyperlink r:id="rId200" w:tgtFrame="_blank" w:history="1">
        <w:r w:rsidRPr="005E476D">
          <w:rPr>
            <w:rStyle w:val="Hyperlink"/>
            <w:rFonts w:ascii="Helvetica" w:hAnsi="Helvetica" w:cs="Helvetica"/>
            <w:color w:val="1155CC"/>
            <w:sz w:val="24"/>
            <w:szCs w:val="24"/>
            <w:shd w:val="clear" w:color="auto" w:fill="FFFFFF"/>
          </w:rPr>
          <w:t>https://www.grants.gov/web/grants/view-opportunity.html?oppId=326915</w:t>
        </w:r>
      </w:hyperlink>
    </w:p>
    <w:p w14:paraId="7B7C856B" w14:textId="77777777" w:rsidR="003F4F98" w:rsidRDefault="003F4F98" w:rsidP="002D7152">
      <w:pPr>
        <w:widowControl w:val="0"/>
        <w:autoSpaceDE w:val="0"/>
        <w:autoSpaceDN w:val="0"/>
        <w:adjustRightInd w:val="0"/>
        <w:rPr>
          <w:rFonts w:ascii="Helvetica" w:hAnsi="Helvetica" w:cs="Helvetica"/>
          <w:color w:val="222222"/>
          <w:shd w:val="clear" w:color="auto" w:fill="FFFFFF"/>
        </w:rPr>
      </w:pPr>
    </w:p>
    <w:p w14:paraId="682BEB39" w14:textId="77777777" w:rsidR="0077741F" w:rsidRPr="00872AC3" w:rsidRDefault="0077741F" w:rsidP="0077741F">
      <w:pPr>
        <w:widowControl w:val="0"/>
        <w:autoSpaceDE w:val="0"/>
        <w:autoSpaceDN w:val="0"/>
        <w:adjustRightInd w:val="0"/>
        <w:rPr>
          <w:rFonts w:ascii="Helvetica" w:hAnsi="Helvetica" w:cs="Helvetica"/>
          <w:b/>
          <w:bCs/>
        </w:rPr>
      </w:pPr>
      <w:bookmarkStart w:id="183" w:name="DODReminders"/>
      <w:bookmarkEnd w:id="183"/>
      <w:r w:rsidRPr="00872AC3">
        <w:rPr>
          <w:rFonts w:ascii="Helvetica" w:hAnsi="Helvetica" w:cs="Helvetica"/>
          <w:b/>
          <w:bCs/>
        </w:rPr>
        <w:t>Reminders:</w:t>
      </w:r>
    </w:p>
    <w:p w14:paraId="77EBDD51" w14:textId="4FDA7BD1" w:rsidR="0077741F" w:rsidRDefault="0077741F" w:rsidP="0077741F">
      <w:pPr>
        <w:widowControl w:val="0"/>
        <w:autoSpaceDE w:val="0"/>
        <w:autoSpaceDN w:val="0"/>
        <w:adjustRightInd w:val="0"/>
        <w:rPr>
          <w:rFonts w:ascii="Helvetica" w:hAnsi="Helvetica" w:cs="Helvetica"/>
          <w:highlight w:val="yellow"/>
        </w:rPr>
      </w:pPr>
    </w:p>
    <w:p w14:paraId="0BCCD5C0" w14:textId="77777777" w:rsidR="009B3D3B" w:rsidRPr="00F730CD" w:rsidRDefault="009B3D3B" w:rsidP="0077741F">
      <w:pPr>
        <w:widowControl w:val="0"/>
        <w:autoSpaceDE w:val="0"/>
        <w:autoSpaceDN w:val="0"/>
        <w:adjustRightInd w:val="0"/>
        <w:rPr>
          <w:rFonts w:ascii="Helvetica" w:hAnsi="Helvetica" w:cs="Helvetica"/>
          <w:highlight w:val="yellow"/>
        </w:rPr>
      </w:pPr>
      <w:bookmarkStart w:id="184" w:name="DODProcurementTA"/>
      <w:bookmarkEnd w:id="184"/>
    </w:p>
    <w:p w14:paraId="7FAA82B5" w14:textId="77777777" w:rsidR="0077741F" w:rsidRPr="005D3F9C" w:rsidRDefault="0077741F" w:rsidP="0077741F">
      <w:pPr>
        <w:pBdr>
          <w:bottom w:val="double" w:sz="6" w:space="1" w:color="auto"/>
        </w:pBdr>
        <w:autoSpaceDE w:val="0"/>
        <w:autoSpaceDN w:val="0"/>
        <w:adjustRightInd w:val="0"/>
        <w:rPr>
          <w:rFonts w:ascii="Helvetica" w:hAnsi="Helvetica"/>
          <w:b/>
        </w:rPr>
      </w:pPr>
    </w:p>
    <w:p w14:paraId="117C4F41" w14:textId="10B621F6" w:rsidR="0077741F" w:rsidRPr="005D3F9C" w:rsidRDefault="0077741F" w:rsidP="0077741F">
      <w:pPr>
        <w:autoSpaceDE w:val="0"/>
        <w:autoSpaceDN w:val="0"/>
        <w:adjustRightInd w:val="0"/>
        <w:outlineLvl w:val="0"/>
        <w:rPr>
          <w:rFonts w:ascii="Helvetica" w:hAnsi="Helvetica"/>
          <w:b/>
        </w:rPr>
      </w:pPr>
      <w:bookmarkStart w:id="185" w:name="DODBroad4"/>
      <w:bookmarkStart w:id="186" w:name="DODBroadBasicApplied"/>
      <w:bookmarkStart w:id="187" w:name="DODBroadLaboratory3"/>
      <w:bookmarkEnd w:id="185"/>
      <w:bookmarkEnd w:id="186"/>
      <w:bookmarkEnd w:id="187"/>
    </w:p>
    <w:p w14:paraId="68F92A3B" w14:textId="77777777" w:rsidR="0077741F" w:rsidRPr="00872AC3" w:rsidRDefault="0077741F" w:rsidP="0077741F">
      <w:pPr>
        <w:autoSpaceDE w:val="0"/>
        <w:autoSpaceDN w:val="0"/>
        <w:adjustRightInd w:val="0"/>
        <w:outlineLvl w:val="0"/>
        <w:rPr>
          <w:rFonts w:ascii="Helvetica" w:hAnsi="Helvetica"/>
          <w:b/>
          <w:sz w:val="28"/>
          <w:szCs w:val="28"/>
        </w:rPr>
      </w:pPr>
      <w:r w:rsidRPr="00872AC3">
        <w:rPr>
          <w:rFonts w:ascii="Helvetica" w:hAnsi="Helvetica"/>
          <w:b/>
          <w:sz w:val="28"/>
          <w:szCs w:val="28"/>
        </w:rPr>
        <w:t>Department of Education</w:t>
      </w:r>
      <w:bookmarkStart w:id="188" w:name="DEDOverview"/>
      <w:bookmarkEnd w:id="188"/>
    </w:p>
    <w:p w14:paraId="0DD41329" w14:textId="77777777" w:rsidR="00BA5410" w:rsidRDefault="00BA5410" w:rsidP="0077741F">
      <w:pPr>
        <w:widowControl w:val="0"/>
        <w:autoSpaceDE w:val="0"/>
        <w:autoSpaceDN w:val="0"/>
        <w:adjustRightInd w:val="0"/>
        <w:rPr>
          <w:rFonts w:ascii="Helvetica" w:hAnsi="Helvetica"/>
          <w:b/>
        </w:rPr>
      </w:pPr>
      <w:bookmarkStart w:id="189" w:name="DED"/>
      <w:bookmarkEnd w:id="189"/>
    </w:p>
    <w:p w14:paraId="313E98DE" w14:textId="36419A95" w:rsidR="0077741F" w:rsidRPr="00872AC3" w:rsidRDefault="0077741F" w:rsidP="0077741F">
      <w:pPr>
        <w:widowControl w:val="0"/>
        <w:autoSpaceDE w:val="0"/>
        <w:autoSpaceDN w:val="0"/>
        <w:adjustRightInd w:val="0"/>
        <w:rPr>
          <w:rFonts w:ascii="Helvetica" w:hAnsi="Helvetica" w:cs="Helvetica"/>
          <w:b/>
          <w:bCs/>
        </w:rPr>
      </w:pPr>
      <w:bookmarkStart w:id="190" w:name="EDPrograms"/>
      <w:bookmarkEnd w:id="190"/>
      <w:r w:rsidRPr="00872AC3">
        <w:rPr>
          <w:rFonts w:ascii="Helvetica" w:hAnsi="Helvetica" w:cs="Helvetica"/>
          <w:b/>
          <w:bCs/>
        </w:rPr>
        <w:t xml:space="preserve">Programs: </w:t>
      </w:r>
      <w:bookmarkStart w:id="191" w:name="DED84215G"/>
      <w:bookmarkStart w:id="192" w:name="ED84132A"/>
      <w:bookmarkStart w:id="193" w:name="DED84021A"/>
      <w:bookmarkStart w:id="194" w:name="DED84367D"/>
      <w:bookmarkStart w:id="195" w:name="ED84411P"/>
      <w:bookmarkEnd w:id="191"/>
      <w:bookmarkEnd w:id="192"/>
      <w:bookmarkEnd w:id="193"/>
      <w:bookmarkEnd w:id="194"/>
      <w:bookmarkEnd w:id="195"/>
    </w:p>
    <w:p w14:paraId="3905CFAB" w14:textId="77777777" w:rsidR="00CC1286" w:rsidRDefault="00CC1286" w:rsidP="00CC1286">
      <w:pPr>
        <w:pStyle w:val="NoSpacing"/>
        <w:ind w:left="-180"/>
        <w:rPr>
          <w:rFonts w:ascii="Helvetica" w:hAnsi="Helvetica" w:cs="Helvetica"/>
          <w:color w:val="222222"/>
          <w:sz w:val="24"/>
          <w:szCs w:val="24"/>
        </w:rPr>
      </w:pPr>
      <w:bookmarkStart w:id="196" w:name="ED84215G"/>
      <w:bookmarkStart w:id="197" w:name="ED84220"/>
      <w:bookmarkStart w:id="198" w:name="ED84358A"/>
      <w:bookmarkStart w:id="199" w:name="ED84283B"/>
      <w:bookmarkStart w:id="200" w:name="ED84120A"/>
      <w:bookmarkStart w:id="201" w:name="ED84334A"/>
      <w:bookmarkStart w:id="202" w:name="ED84325N"/>
      <w:bookmarkStart w:id="203" w:name="ED84326T"/>
      <w:bookmarkStart w:id="204" w:name="ED84015A"/>
      <w:bookmarkEnd w:id="196"/>
      <w:bookmarkEnd w:id="197"/>
      <w:bookmarkEnd w:id="198"/>
      <w:bookmarkEnd w:id="199"/>
      <w:bookmarkEnd w:id="200"/>
      <w:bookmarkEnd w:id="201"/>
      <w:bookmarkEnd w:id="202"/>
      <w:bookmarkEnd w:id="203"/>
      <w:bookmarkEnd w:id="204"/>
    </w:p>
    <w:p w14:paraId="701AFEFD" w14:textId="77777777" w:rsidR="00CC1286" w:rsidRDefault="00CC1286" w:rsidP="00CC1286">
      <w:pPr>
        <w:rPr>
          <w:rFonts w:ascii="Helvetica" w:hAnsi="Helvetica" w:cs="Helvetica"/>
          <w:color w:val="222222"/>
          <w:shd w:val="clear" w:color="auto" w:fill="FFFFFF"/>
        </w:rPr>
      </w:pPr>
      <w:bookmarkStart w:id="205" w:name="ED84407A"/>
      <w:bookmarkEnd w:id="205"/>
      <w:r w:rsidRPr="00D236F1">
        <w:rPr>
          <w:rFonts w:ascii="Helvetica" w:hAnsi="Helvetica" w:cs="Helvetica"/>
          <w:color w:val="222222"/>
          <w:highlight w:val="cyan"/>
          <w:shd w:val="clear" w:color="auto" w:fill="FFFFFF"/>
        </w:rPr>
        <w:t>Office of Postsecondary Education (OPE): Transition Programs for Students with Intellectual Disabilities into Higher Education (TPSID) CFDA 84.407A</w:t>
      </w:r>
      <w:r w:rsidRPr="00D236F1">
        <w:rPr>
          <w:rFonts w:ascii="Helvetica" w:hAnsi="Helvetica" w:cs="Helvetica"/>
          <w:color w:val="222222"/>
          <w:highlight w:val="cyan"/>
        </w:rPr>
        <w:br/>
      </w:r>
      <w:r w:rsidRPr="00D236F1">
        <w:rPr>
          <w:rFonts w:ascii="Helvetica" w:hAnsi="Helvetica" w:cs="Helvetica"/>
          <w:color w:val="222222"/>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CC1286" w:rsidRPr="00CC1286" w14:paraId="327BADEE" w14:textId="77777777" w:rsidTr="00CC1286">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747"/>
              <w:gridCol w:w="3498"/>
            </w:tblGrid>
            <w:tr w:rsidR="00CC1286" w:rsidRPr="00CC1286" w14:paraId="3FB0147E" w14:textId="77777777" w:rsidTr="00CC1286">
              <w:trPr>
                <w:tblCellSpacing w:w="0" w:type="dxa"/>
              </w:trPr>
              <w:tc>
                <w:tcPr>
                  <w:tcW w:w="886" w:type="dxa"/>
                  <w:noWrap/>
                  <w:hideMark/>
                </w:tcPr>
                <w:p w14:paraId="788DCE7F"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Document Type:</w:t>
                  </w:r>
                </w:p>
              </w:tc>
              <w:tc>
                <w:tcPr>
                  <w:tcW w:w="4261" w:type="dxa"/>
                  <w:vAlign w:val="center"/>
                  <w:hideMark/>
                </w:tcPr>
                <w:p w14:paraId="7337D33F"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Grants Notice</w:t>
                  </w:r>
                </w:p>
              </w:tc>
            </w:tr>
            <w:tr w:rsidR="00CC1286" w:rsidRPr="00CC1286" w14:paraId="665C0C35" w14:textId="77777777" w:rsidTr="00CC1286">
              <w:trPr>
                <w:tblCellSpacing w:w="0" w:type="dxa"/>
              </w:trPr>
              <w:tc>
                <w:tcPr>
                  <w:tcW w:w="886" w:type="dxa"/>
                  <w:noWrap/>
                  <w:hideMark/>
                </w:tcPr>
                <w:p w14:paraId="610F024F"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Funding Opportunity Number:</w:t>
                  </w:r>
                </w:p>
              </w:tc>
              <w:tc>
                <w:tcPr>
                  <w:tcW w:w="4261" w:type="dxa"/>
                  <w:vAlign w:val="center"/>
                  <w:hideMark/>
                </w:tcPr>
                <w:p w14:paraId="17D8770E"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ED-GRANTS-051120-002</w:t>
                  </w:r>
                </w:p>
              </w:tc>
            </w:tr>
            <w:tr w:rsidR="00CC1286" w:rsidRPr="00CC1286" w14:paraId="040D4E10" w14:textId="77777777" w:rsidTr="00CC1286">
              <w:trPr>
                <w:tblCellSpacing w:w="0" w:type="dxa"/>
              </w:trPr>
              <w:tc>
                <w:tcPr>
                  <w:tcW w:w="886" w:type="dxa"/>
                  <w:noWrap/>
                  <w:hideMark/>
                </w:tcPr>
                <w:p w14:paraId="744D28F7"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Funding Opportunity Title:</w:t>
                  </w:r>
                </w:p>
              </w:tc>
              <w:tc>
                <w:tcPr>
                  <w:tcW w:w="4261" w:type="dxa"/>
                  <w:vAlign w:val="center"/>
                  <w:hideMark/>
                </w:tcPr>
                <w:p w14:paraId="4F297228"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Office of Postsecondary Education (OPE): Transition Programs for Students with Intellectual Disabilities into Higher Education (TPSID) CFDA 84.407A</w:t>
                  </w:r>
                </w:p>
              </w:tc>
            </w:tr>
            <w:tr w:rsidR="00CC1286" w:rsidRPr="00CC1286" w14:paraId="71179F16" w14:textId="77777777" w:rsidTr="00CC1286">
              <w:trPr>
                <w:tblCellSpacing w:w="0" w:type="dxa"/>
              </w:trPr>
              <w:tc>
                <w:tcPr>
                  <w:tcW w:w="886" w:type="dxa"/>
                  <w:noWrap/>
                  <w:hideMark/>
                </w:tcPr>
                <w:p w14:paraId="0D787403"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Opportunity Category:</w:t>
                  </w:r>
                </w:p>
              </w:tc>
              <w:tc>
                <w:tcPr>
                  <w:tcW w:w="4261" w:type="dxa"/>
                  <w:vAlign w:val="center"/>
                  <w:hideMark/>
                </w:tcPr>
                <w:p w14:paraId="61075368"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Discretionary</w:t>
                  </w:r>
                </w:p>
              </w:tc>
            </w:tr>
            <w:tr w:rsidR="00CC1286" w:rsidRPr="00CC1286" w14:paraId="070EAB7E" w14:textId="77777777" w:rsidTr="00CC1286">
              <w:trPr>
                <w:tblCellSpacing w:w="0" w:type="dxa"/>
              </w:trPr>
              <w:tc>
                <w:tcPr>
                  <w:tcW w:w="886" w:type="dxa"/>
                  <w:noWrap/>
                  <w:hideMark/>
                </w:tcPr>
                <w:p w14:paraId="323EF4D2"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lastRenderedPageBreak/>
                    <w:t>Opportunity Category Explanation:</w:t>
                  </w:r>
                </w:p>
              </w:tc>
              <w:tc>
                <w:tcPr>
                  <w:tcW w:w="4261" w:type="dxa"/>
                  <w:vAlign w:val="center"/>
                  <w:hideMark/>
                </w:tcPr>
                <w:p w14:paraId="3442F06F"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 </w:t>
                  </w:r>
                </w:p>
              </w:tc>
            </w:tr>
            <w:tr w:rsidR="00CC1286" w:rsidRPr="00CC1286" w14:paraId="30E69699" w14:textId="77777777" w:rsidTr="00CC1286">
              <w:trPr>
                <w:tblCellSpacing w:w="0" w:type="dxa"/>
              </w:trPr>
              <w:tc>
                <w:tcPr>
                  <w:tcW w:w="886" w:type="dxa"/>
                  <w:noWrap/>
                  <w:hideMark/>
                </w:tcPr>
                <w:p w14:paraId="58D5BA18"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Funding Instrument Type:</w:t>
                  </w:r>
                </w:p>
              </w:tc>
              <w:tc>
                <w:tcPr>
                  <w:tcW w:w="4261" w:type="dxa"/>
                  <w:vAlign w:val="center"/>
                  <w:hideMark/>
                </w:tcPr>
                <w:p w14:paraId="1A5102D6"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Grant</w:t>
                  </w:r>
                </w:p>
              </w:tc>
            </w:tr>
            <w:tr w:rsidR="00CC1286" w:rsidRPr="00CC1286" w14:paraId="5E3B36F5" w14:textId="77777777" w:rsidTr="00CC1286">
              <w:trPr>
                <w:tblCellSpacing w:w="0" w:type="dxa"/>
              </w:trPr>
              <w:tc>
                <w:tcPr>
                  <w:tcW w:w="886" w:type="dxa"/>
                  <w:noWrap/>
                  <w:hideMark/>
                </w:tcPr>
                <w:p w14:paraId="192C30AB"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Category of Funding Activity:</w:t>
                  </w:r>
                </w:p>
              </w:tc>
              <w:tc>
                <w:tcPr>
                  <w:tcW w:w="4261" w:type="dxa"/>
                  <w:vAlign w:val="center"/>
                  <w:hideMark/>
                </w:tcPr>
                <w:p w14:paraId="4F53D5BB"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Education</w:t>
                  </w:r>
                </w:p>
              </w:tc>
            </w:tr>
            <w:tr w:rsidR="00CC1286" w:rsidRPr="00CC1286" w14:paraId="731524E7" w14:textId="77777777" w:rsidTr="00CC1286">
              <w:trPr>
                <w:tblCellSpacing w:w="0" w:type="dxa"/>
              </w:trPr>
              <w:tc>
                <w:tcPr>
                  <w:tcW w:w="886" w:type="dxa"/>
                  <w:noWrap/>
                  <w:hideMark/>
                </w:tcPr>
                <w:p w14:paraId="20B82E8C"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Category Explanation:</w:t>
                  </w:r>
                </w:p>
              </w:tc>
              <w:tc>
                <w:tcPr>
                  <w:tcW w:w="4261" w:type="dxa"/>
                  <w:vAlign w:val="center"/>
                  <w:hideMark/>
                </w:tcPr>
                <w:p w14:paraId="54DE66A8"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 </w:t>
                  </w:r>
                </w:p>
              </w:tc>
            </w:tr>
            <w:tr w:rsidR="00CC1286" w:rsidRPr="00CC1286" w14:paraId="777CE758" w14:textId="77777777" w:rsidTr="00CC1286">
              <w:trPr>
                <w:tblCellSpacing w:w="0" w:type="dxa"/>
              </w:trPr>
              <w:tc>
                <w:tcPr>
                  <w:tcW w:w="886" w:type="dxa"/>
                  <w:noWrap/>
                  <w:hideMark/>
                </w:tcPr>
                <w:p w14:paraId="0D35A503"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Expected Number of Awards:</w:t>
                  </w:r>
                </w:p>
              </w:tc>
              <w:tc>
                <w:tcPr>
                  <w:tcW w:w="4261" w:type="dxa"/>
                  <w:vAlign w:val="center"/>
                  <w:hideMark/>
                </w:tcPr>
                <w:p w14:paraId="5E081790"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25</w:t>
                  </w:r>
                </w:p>
              </w:tc>
            </w:tr>
            <w:tr w:rsidR="00CC1286" w:rsidRPr="00CC1286" w14:paraId="790DC2F2" w14:textId="77777777" w:rsidTr="00CC1286">
              <w:trPr>
                <w:tblCellSpacing w:w="0" w:type="dxa"/>
              </w:trPr>
              <w:tc>
                <w:tcPr>
                  <w:tcW w:w="886" w:type="dxa"/>
                  <w:noWrap/>
                  <w:hideMark/>
                </w:tcPr>
                <w:p w14:paraId="0DC41ABA"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CFDA Number(s):</w:t>
                  </w:r>
                </w:p>
              </w:tc>
              <w:tc>
                <w:tcPr>
                  <w:tcW w:w="4261" w:type="dxa"/>
                  <w:vAlign w:val="center"/>
                  <w:hideMark/>
                </w:tcPr>
                <w:p w14:paraId="3741F982"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84.407 -- Transition Programs for Students with Intellectual Disabilities into Higher Education</w:t>
                  </w:r>
                </w:p>
              </w:tc>
            </w:tr>
            <w:tr w:rsidR="00CC1286" w:rsidRPr="00CC1286" w14:paraId="1803928B" w14:textId="77777777" w:rsidTr="00CC1286">
              <w:trPr>
                <w:tblCellSpacing w:w="0" w:type="dxa"/>
              </w:trPr>
              <w:tc>
                <w:tcPr>
                  <w:tcW w:w="886" w:type="dxa"/>
                  <w:noWrap/>
                  <w:hideMark/>
                </w:tcPr>
                <w:p w14:paraId="1FFCAC23"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Cost Sharing or Matching Requirement:</w:t>
                  </w:r>
                </w:p>
              </w:tc>
              <w:tc>
                <w:tcPr>
                  <w:tcW w:w="4261" w:type="dxa"/>
                  <w:vAlign w:val="center"/>
                  <w:hideMark/>
                </w:tcPr>
                <w:p w14:paraId="3B6475AF"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Yes</w:t>
                  </w:r>
                </w:p>
              </w:tc>
            </w:tr>
          </w:tbl>
          <w:p w14:paraId="5C199B69" w14:textId="77777777" w:rsidR="00CC1286" w:rsidRPr="00CC1286" w:rsidRDefault="00CC1286" w:rsidP="00CC1286">
            <w:pPr>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721"/>
              <w:gridCol w:w="3524"/>
            </w:tblGrid>
            <w:tr w:rsidR="00CC1286" w:rsidRPr="00CC1286" w14:paraId="38821703" w14:textId="77777777" w:rsidTr="00CC1286">
              <w:trPr>
                <w:tblCellSpacing w:w="0" w:type="dxa"/>
              </w:trPr>
              <w:tc>
                <w:tcPr>
                  <w:tcW w:w="1301" w:type="dxa"/>
                  <w:noWrap/>
                  <w:hideMark/>
                </w:tcPr>
                <w:p w14:paraId="5D6BFED5"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lastRenderedPageBreak/>
                    <w:t>Version:</w:t>
                  </w:r>
                </w:p>
              </w:tc>
              <w:tc>
                <w:tcPr>
                  <w:tcW w:w="5475" w:type="dxa"/>
                  <w:vAlign w:val="center"/>
                  <w:hideMark/>
                </w:tcPr>
                <w:p w14:paraId="131C1C9B"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Synopsis 1</w:t>
                  </w:r>
                </w:p>
              </w:tc>
            </w:tr>
            <w:tr w:rsidR="00CC1286" w:rsidRPr="00CC1286" w14:paraId="47802D06" w14:textId="77777777" w:rsidTr="00CC1286">
              <w:trPr>
                <w:tblCellSpacing w:w="0" w:type="dxa"/>
              </w:trPr>
              <w:tc>
                <w:tcPr>
                  <w:tcW w:w="1301" w:type="dxa"/>
                  <w:noWrap/>
                  <w:hideMark/>
                </w:tcPr>
                <w:p w14:paraId="71B9AA79"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Posted Date:</w:t>
                  </w:r>
                </w:p>
              </w:tc>
              <w:tc>
                <w:tcPr>
                  <w:tcW w:w="5475" w:type="dxa"/>
                  <w:vAlign w:val="center"/>
                  <w:hideMark/>
                </w:tcPr>
                <w:p w14:paraId="7ACDE2BC"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May 11, 2020</w:t>
                  </w:r>
                </w:p>
              </w:tc>
            </w:tr>
            <w:tr w:rsidR="00CC1286" w:rsidRPr="00CC1286" w14:paraId="1B2E810E" w14:textId="77777777" w:rsidTr="00CC1286">
              <w:trPr>
                <w:tblCellSpacing w:w="0" w:type="dxa"/>
              </w:trPr>
              <w:tc>
                <w:tcPr>
                  <w:tcW w:w="1301" w:type="dxa"/>
                  <w:noWrap/>
                  <w:hideMark/>
                </w:tcPr>
                <w:p w14:paraId="1B4C1A38"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Last Updated Date:</w:t>
                  </w:r>
                </w:p>
              </w:tc>
              <w:tc>
                <w:tcPr>
                  <w:tcW w:w="5475" w:type="dxa"/>
                  <w:vAlign w:val="center"/>
                  <w:hideMark/>
                </w:tcPr>
                <w:p w14:paraId="5196A46B"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May 11, 2020</w:t>
                  </w:r>
                </w:p>
              </w:tc>
            </w:tr>
            <w:tr w:rsidR="00CC1286" w:rsidRPr="00CC1286" w14:paraId="51F8F923" w14:textId="77777777" w:rsidTr="00CC1286">
              <w:trPr>
                <w:tblCellSpacing w:w="0" w:type="dxa"/>
              </w:trPr>
              <w:tc>
                <w:tcPr>
                  <w:tcW w:w="1301" w:type="dxa"/>
                  <w:noWrap/>
                  <w:hideMark/>
                </w:tcPr>
                <w:p w14:paraId="6219A3F1"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Original Closing Date for Applications:</w:t>
                  </w:r>
                </w:p>
              </w:tc>
              <w:tc>
                <w:tcPr>
                  <w:tcW w:w="5475" w:type="dxa"/>
                  <w:vAlign w:val="center"/>
                  <w:hideMark/>
                </w:tcPr>
                <w:p w14:paraId="0CB334B0"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Jul 10, 2020  Applications Available: May 11, 2020.Deadline for Transmittal of Applications: July 10, 2020.Deadline for Intergovernmental Review: September 8, 2020.</w:t>
                  </w:r>
                </w:p>
              </w:tc>
            </w:tr>
            <w:tr w:rsidR="00CC1286" w:rsidRPr="00CC1286" w14:paraId="218E1556" w14:textId="77777777" w:rsidTr="00CC1286">
              <w:trPr>
                <w:tblCellSpacing w:w="0" w:type="dxa"/>
              </w:trPr>
              <w:tc>
                <w:tcPr>
                  <w:tcW w:w="1301" w:type="dxa"/>
                  <w:noWrap/>
                  <w:hideMark/>
                </w:tcPr>
                <w:p w14:paraId="577A8C34"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 xml:space="preserve">Current Closing Date </w:t>
                  </w:r>
                  <w:r w:rsidRPr="00CC1286">
                    <w:rPr>
                      <w:rFonts w:ascii="Helvetica" w:hAnsi="Helvetica" w:cs="Helvetica"/>
                      <w:b/>
                      <w:bCs/>
                      <w:color w:val="222222"/>
                    </w:rPr>
                    <w:lastRenderedPageBreak/>
                    <w:t>for Applications:</w:t>
                  </w:r>
                </w:p>
              </w:tc>
              <w:tc>
                <w:tcPr>
                  <w:tcW w:w="5475" w:type="dxa"/>
                  <w:vAlign w:val="center"/>
                  <w:hideMark/>
                </w:tcPr>
                <w:p w14:paraId="13619497"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lastRenderedPageBreak/>
                    <w:t xml:space="preserve">Jul 10, 2020  Applications Available: May 11, 2020.Deadline for Transmittal </w:t>
                  </w:r>
                  <w:r w:rsidRPr="00CC1286">
                    <w:rPr>
                      <w:rFonts w:ascii="Helvetica" w:hAnsi="Helvetica" w:cs="Helvetica"/>
                      <w:color w:val="222222"/>
                    </w:rPr>
                    <w:lastRenderedPageBreak/>
                    <w:t>of Applications: July 10, 2020.Deadline for Intergovernmental Review: September 8, 2020.</w:t>
                  </w:r>
                </w:p>
              </w:tc>
            </w:tr>
            <w:tr w:rsidR="00CC1286" w:rsidRPr="00CC1286" w14:paraId="07189527" w14:textId="77777777" w:rsidTr="00CC1286">
              <w:trPr>
                <w:tblCellSpacing w:w="0" w:type="dxa"/>
              </w:trPr>
              <w:tc>
                <w:tcPr>
                  <w:tcW w:w="1301" w:type="dxa"/>
                  <w:noWrap/>
                  <w:hideMark/>
                </w:tcPr>
                <w:p w14:paraId="62D54BB9"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lastRenderedPageBreak/>
                    <w:t>Archive Date:</w:t>
                  </w:r>
                </w:p>
              </w:tc>
              <w:tc>
                <w:tcPr>
                  <w:tcW w:w="5475" w:type="dxa"/>
                  <w:vAlign w:val="center"/>
                  <w:hideMark/>
                </w:tcPr>
                <w:p w14:paraId="2BC6DCFD"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Aug 09, 2020</w:t>
                  </w:r>
                </w:p>
              </w:tc>
            </w:tr>
            <w:tr w:rsidR="00CC1286" w:rsidRPr="00CC1286" w14:paraId="0B63725F" w14:textId="77777777" w:rsidTr="00CC1286">
              <w:trPr>
                <w:tblCellSpacing w:w="0" w:type="dxa"/>
              </w:trPr>
              <w:tc>
                <w:tcPr>
                  <w:tcW w:w="1301" w:type="dxa"/>
                  <w:noWrap/>
                  <w:hideMark/>
                </w:tcPr>
                <w:p w14:paraId="551EB855"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Estimated Total Program Funding:</w:t>
                  </w:r>
                </w:p>
              </w:tc>
              <w:tc>
                <w:tcPr>
                  <w:tcW w:w="5475" w:type="dxa"/>
                  <w:vAlign w:val="center"/>
                  <w:hideMark/>
                </w:tcPr>
                <w:p w14:paraId="16927371"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$9,700,000</w:t>
                  </w:r>
                </w:p>
              </w:tc>
            </w:tr>
            <w:tr w:rsidR="00CC1286" w:rsidRPr="00CC1286" w14:paraId="0D01BB2B" w14:textId="77777777" w:rsidTr="00CC1286">
              <w:trPr>
                <w:tblCellSpacing w:w="0" w:type="dxa"/>
              </w:trPr>
              <w:tc>
                <w:tcPr>
                  <w:tcW w:w="1301" w:type="dxa"/>
                  <w:noWrap/>
                  <w:hideMark/>
                </w:tcPr>
                <w:p w14:paraId="01276275"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Award Ceiling:</w:t>
                  </w:r>
                </w:p>
              </w:tc>
              <w:tc>
                <w:tcPr>
                  <w:tcW w:w="5475" w:type="dxa"/>
                  <w:vAlign w:val="center"/>
                  <w:hideMark/>
                </w:tcPr>
                <w:p w14:paraId="5EF8E1F7"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 </w:t>
                  </w:r>
                </w:p>
              </w:tc>
            </w:tr>
            <w:tr w:rsidR="00CC1286" w:rsidRPr="00CC1286" w14:paraId="190EE1EE" w14:textId="77777777" w:rsidTr="00CC1286">
              <w:trPr>
                <w:tblCellSpacing w:w="0" w:type="dxa"/>
              </w:trPr>
              <w:tc>
                <w:tcPr>
                  <w:tcW w:w="1301" w:type="dxa"/>
                  <w:noWrap/>
                  <w:hideMark/>
                </w:tcPr>
                <w:p w14:paraId="167617EC"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Award Floor:</w:t>
                  </w:r>
                </w:p>
              </w:tc>
              <w:tc>
                <w:tcPr>
                  <w:tcW w:w="5475" w:type="dxa"/>
                  <w:vAlign w:val="center"/>
                  <w:hideMark/>
                </w:tcPr>
                <w:p w14:paraId="4B806E28"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 </w:t>
                  </w:r>
                </w:p>
              </w:tc>
            </w:tr>
          </w:tbl>
          <w:p w14:paraId="6AFE226D" w14:textId="77777777" w:rsidR="00CC1286" w:rsidRPr="00CC1286" w:rsidRDefault="00CC1286" w:rsidP="00CC1286">
            <w:pPr>
              <w:rPr>
                <w:rFonts w:ascii="Helvetica" w:hAnsi="Helvetica" w:cs="Helvetica"/>
                <w:color w:val="222222"/>
              </w:rPr>
            </w:pPr>
          </w:p>
        </w:tc>
      </w:tr>
    </w:tbl>
    <w:p w14:paraId="4DCC4087" w14:textId="1491871E" w:rsidR="00CC1286" w:rsidRPr="00CC1286" w:rsidRDefault="00CC1286" w:rsidP="00CC1286">
      <w:pPr>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333"/>
        <w:gridCol w:w="6557"/>
      </w:tblGrid>
      <w:tr w:rsidR="00CC1286" w:rsidRPr="00CC1286" w14:paraId="140DE83F" w14:textId="77777777" w:rsidTr="00CC1286">
        <w:trPr>
          <w:tblCellSpacing w:w="0" w:type="dxa"/>
        </w:trPr>
        <w:tc>
          <w:tcPr>
            <w:tcW w:w="0" w:type="auto"/>
            <w:noWrap/>
            <w:hideMark/>
          </w:tcPr>
          <w:p w14:paraId="2FD4564F"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Eligible Applicants:</w:t>
            </w:r>
          </w:p>
        </w:tc>
        <w:tc>
          <w:tcPr>
            <w:tcW w:w="5000" w:type="pct"/>
            <w:vAlign w:val="center"/>
            <w:hideMark/>
          </w:tcPr>
          <w:p w14:paraId="7FFFD150"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Others (see text field entitled "Additional Information on Eligibility" for clarification)</w:t>
            </w:r>
          </w:p>
        </w:tc>
      </w:tr>
      <w:tr w:rsidR="00CC1286" w:rsidRPr="00CC1286" w14:paraId="0677799B" w14:textId="77777777" w:rsidTr="00CC1286">
        <w:trPr>
          <w:tblCellSpacing w:w="0" w:type="dxa"/>
        </w:trPr>
        <w:tc>
          <w:tcPr>
            <w:tcW w:w="0" w:type="auto"/>
            <w:noWrap/>
            <w:hideMark/>
          </w:tcPr>
          <w:p w14:paraId="749367DD"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Additional Information on Eligibility:</w:t>
            </w:r>
          </w:p>
        </w:tc>
        <w:tc>
          <w:tcPr>
            <w:tcW w:w="5000" w:type="pct"/>
            <w:vAlign w:val="center"/>
            <w:hideMark/>
          </w:tcPr>
          <w:p w14:paraId="56048537"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Eligible Applicants: IHEs, as defined in section 101 of the HEA, or consortia of IHEs are eligible to apply for funding.</w:t>
            </w:r>
          </w:p>
        </w:tc>
      </w:tr>
    </w:tbl>
    <w:p w14:paraId="3080F4FE" w14:textId="2BC08A97" w:rsidR="00CC1286" w:rsidRPr="00CC1286" w:rsidRDefault="00CC1286" w:rsidP="00CC1286">
      <w:pPr>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694"/>
        <w:gridCol w:w="7196"/>
      </w:tblGrid>
      <w:tr w:rsidR="00CC1286" w:rsidRPr="00CC1286" w14:paraId="72F9D2CC" w14:textId="77777777" w:rsidTr="00CC1286">
        <w:trPr>
          <w:tblCellSpacing w:w="0" w:type="dxa"/>
        </w:trPr>
        <w:tc>
          <w:tcPr>
            <w:tcW w:w="0" w:type="auto"/>
            <w:noWrap/>
            <w:hideMark/>
          </w:tcPr>
          <w:p w14:paraId="5E438B43"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Agency Name:</w:t>
            </w:r>
          </w:p>
        </w:tc>
        <w:tc>
          <w:tcPr>
            <w:tcW w:w="5000" w:type="pct"/>
            <w:vAlign w:val="center"/>
            <w:hideMark/>
          </w:tcPr>
          <w:p w14:paraId="6042851F"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Department of Education</w:t>
            </w:r>
          </w:p>
        </w:tc>
      </w:tr>
      <w:tr w:rsidR="00CC1286" w:rsidRPr="00CC1286" w14:paraId="7A31BF01" w14:textId="77777777" w:rsidTr="00CC1286">
        <w:trPr>
          <w:tblCellSpacing w:w="0" w:type="dxa"/>
        </w:trPr>
        <w:tc>
          <w:tcPr>
            <w:tcW w:w="0" w:type="auto"/>
            <w:noWrap/>
            <w:hideMark/>
          </w:tcPr>
          <w:p w14:paraId="7518C275"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Description:</w:t>
            </w:r>
          </w:p>
        </w:tc>
        <w:tc>
          <w:tcPr>
            <w:tcW w:w="5000" w:type="pct"/>
            <w:vAlign w:val="center"/>
            <w:hideMark/>
          </w:tcPr>
          <w:p w14:paraId="51E90780"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 xml:space="preserve">Note: Each funding opportunity description is a synopsis of information in the Federal Register application notice. For specific information about eligibility, please see the official application notice. The official version of this document is the document published in the Federal Register. Free Internet access to the official edition of the Federal Register and the Code of Federal Regulations is available on GPO Access at: </w:t>
            </w:r>
            <w:hyperlink r:id="rId201" w:tgtFrame="_blank" w:history="1">
              <w:r w:rsidRPr="00CC1286">
                <w:rPr>
                  <w:rStyle w:val="Hyperlink"/>
                  <w:rFonts w:ascii="Helvetica" w:hAnsi="Helvetica" w:cs="Helvetica"/>
                </w:rPr>
                <w:t>http://www.access.gpo.gov/nara/index.html</w:t>
              </w:r>
            </w:hyperlink>
            <w:r w:rsidRPr="00CC1286">
              <w:rPr>
                <w:rFonts w:ascii="Helvetica" w:hAnsi="Helvetica" w:cs="Helvetica"/>
                <w:color w:val="222222"/>
              </w:rPr>
              <w:t>. Please review the official application notice for pre-application and application requirements, application submission information, performance measures, priorities and program contact information.</w:t>
            </w:r>
          </w:p>
          <w:p w14:paraId="73D1A339" w14:textId="77777777" w:rsidR="00CC1286" w:rsidRPr="00CC1286" w:rsidRDefault="00CC1286" w:rsidP="00CC1286">
            <w:pPr>
              <w:rPr>
                <w:rFonts w:ascii="Helvetica" w:hAnsi="Helvetica" w:cs="Helvetica"/>
                <w:color w:val="222222"/>
              </w:rPr>
            </w:pPr>
          </w:p>
          <w:p w14:paraId="4C6FA6DC"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For the addresses for obtaining and submitting an application, please refer to our Common Instructions for Applicants to Department of Education Discretionary Grant Programs, published in the Federal Register on February 13, 2019 (</w:t>
            </w:r>
            <w:hyperlink r:id="rId202" w:tgtFrame="_blank" w:history="1">
              <w:r w:rsidRPr="00CC1286">
                <w:rPr>
                  <w:rStyle w:val="Hyperlink"/>
                  <w:rFonts w:ascii="Helvetica" w:hAnsi="Helvetica" w:cs="Helvetica"/>
                </w:rPr>
                <w:t>84 FR 3768</w:t>
              </w:r>
            </w:hyperlink>
            <w:r w:rsidRPr="00CC1286">
              <w:rPr>
                <w:rFonts w:ascii="Helvetica" w:hAnsi="Helvetica" w:cs="Helvetica"/>
                <w:color w:val="222222"/>
              </w:rPr>
              <w:t>),or at </w:t>
            </w:r>
            <w:hyperlink r:id="rId203" w:tgtFrame="_blank" w:history="1">
              <w:r w:rsidRPr="00CC1286">
                <w:rPr>
                  <w:rStyle w:val="Hyperlink"/>
                  <w:rFonts w:ascii="Helvetica" w:hAnsi="Helvetica" w:cs="Helvetica"/>
                </w:rPr>
                <w:t>www.govinfo.gov/​content/​pkg/​FR-2019-02-13/​pdf/​2019-02206.pdf</w:t>
              </w:r>
            </w:hyperlink>
            <w:r w:rsidRPr="00CC1286">
              <w:rPr>
                <w:rFonts w:ascii="Helvetica" w:hAnsi="Helvetica" w:cs="Helvetica"/>
                <w:color w:val="222222"/>
              </w:rPr>
              <w:t>.</w:t>
            </w:r>
          </w:p>
          <w:p w14:paraId="72612826" w14:textId="77777777" w:rsidR="00CC1286" w:rsidRPr="00CC1286" w:rsidRDefault="00CC1286" w:rsidP="00CC1286">
            <w:pPr>
              <w:rPr>
                <w:rFonts w:ascii="Helvetica" w:hAnsi="Helvetica" w:cs="Helvetica"/>
                <w:color w:val="222222"/>
              </w:rPr>
            </w:pPr>
          </w:p>
          <w:p w14:paraId="144E3F08" w14:textId="77777777" w:rsidR="00CC1286" w:rsidRPr="00CC1286" w:rsidRDefault="00CC1286" w:rsidP="00CC1286">
            <w:pPr>
              <w:rPr>
                <w:rFonts w:ascii="Helvetica" w:hAnsi="Helvetica" w:cs="Helvetica"/>
                <w:color w:val="222222"/>
              </w:rPr>
            </w:pPr>
            <w:r w:rsidRPr="00CC1286">
              <w:rPr>
                <w:rFonts w:ascii="Helvetica" w:hAnsi="Helvetica" w:cs="Helvetica"/>
                <w:color w:val="222222"/>
                <w:u w:val="single"/>
              </w:rPr>
              <w:lastRenderedPageBreak/>
              <w:t>Purpose of Program</w:t>
            </w:r>
            <w:r w:rsidRPr="00CC1286">
              <w:rPr>
                <w:rFonts w:ascii="Helvetica" w:hAnsi="Helvetica" w:cs="Helvetica"/>
                <w:color w:val="222222"/>
              </w:rPr>
              <w:t>: The purpose of the TPSID program is to support model demonstration programs that promote the successful transition of students with intellectual disabilities into higher education and to enable institutions of higher education (IHEs), or consortia of IHEs, to create or expand high-quality, inclusive model comprehensive transition and postsecondary programs for students with intellectual disabilities. </w:t>
            </w:r>
          </w:p>
          <w:p w14:paraId="18D4C7E3" w14:textId="77777777" w:rsidR="00CC1286" w:rsidRPr="00CC1286" w:rsidRDefault="00CC1286" w:rsidP="00CC1286">
            <w:pPr>
              <w:rPr>
                <w:rFonts w:ascii="Helvetica" w:hAnsi="Helvetica" w:cs="Helvetica"/>
                <w:color w:val="222222"/>
              </w:rPr>
            </w:pPr>
          </w:p>
          <w:p w14:paraId="360508DC"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Catalog of Federal Domestic Assistance (CFDA) number 84.407A</w:t>
            </w:r>
          </w:p>
        </w:tc>
      </w:tr>
      <w:tr w:rsidR="00CC1286" w:rsidRPr="00CC1286" w14:paraId="38DD229A" w14:textId="77777777" w:rsidTr="00CC1286">
        <w:trPr>
          <w:tblCellSpacing w:w="0" w:type="dxa"/>
        </w:trPr>
        <w:tc>
          <w:tcPr>
            <w:tcW w:w="0" w:type="auto"/>
            <w:noWrap/>
            <w:hideMark/>
          </w:tcPr>
          <w:p w14:paraId="61797675"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lastRenderedPageBreak/>
              <w:t>Link to Additional Information:</w:t>
            </w:r>
          </w:p>
        </w:tc>
        <w:tc>
          <w:tcPr>
            <w:tcW w:w="5000" w:type="pct"/>
            <w:vAlign w:val="center"/>
            <w:hideMark/>
          </w:tcPr>
          <w:p w14:paraId="0BC25254" w14:textId="77777777" w:rsidR="00CC1286" w:rsidRPr="00CC1286" w:rsidRDefault="00816A1B" w:rsidP="00CC1286">
            <w:pPr>
              <w:rPr>
                <w:rFonts w:ascii="Helvetica" w:hAnsi="Helvetica" w:cs="Helvetica"/>
                <w:color w:val="222222"/>
              </w:rPr>
            </w:pPr>
            <w:hyperlink r:id="rId204" w:tgtFrame="_blank" w:tooltip="Link to Additional Information" w:history="1">
              <w:r w:rsidR="00CC1286" w:rsidRPr="00CC1286">
                <w:rPr>
                  <w:rStyle w:val="Hyperlink"/>
                  <w:rFonts w:ascii="Helvetica" w:hAnsi="Helvetica" w:cs="Helvetica"/>
                </w:rPr>
                <w:t>Office of Postsecondary Education (OPE): Transition Programs for Students with Intellectual Disabilities into Higher Education (TPSID) CFDA 84.407A FY2020 Notice Inviting Applications</w:t>
              </w:r>
            </w:hyperlink>
          </w:p>
        </w:tc>
      </w:tr>
      <w:tr w:rsidR="00CC1286" w:rsidRPr="00CC1286" w14:paraId="0F98271B" w14:textId="77777777" w:rsidTr="00CC1286">
        <w:trPr>
          <w:tblCellSpacing w:w="0" w:type="dxa"/>
        </w:trPr>
        <w:tc>
          <w:tcPr>
            <w:tcW w:w="0" w:type="auto"/>
            <w:noWrap/>
            <w:hideMark/>
          </w:tcPr>
          <w:p w14:paraId="16854FBB" w14:textId="77777777" w:rsidR="00CC1286" w:rsidRPr="00CC1286" w:rsidRDefault="00CC1286" w:rsidP="00CC1286">
            <w:pPr>
              <w:rPr>
                <w:rFonts w:ascii="Helvetica" w:hAnsi="Helvetica" w:cs="Helvetica"/>
                <w:b/>
                <w:bCs/>
                <w:color w:val="222222"/>
              </w:rPr>
            </w:pPr>
            <w:r w:rsidRPr="00CC1286">
              <w:rPr>
                <w:rFonts w:ascii="Helvetica" w:hAnsi="Helvetica" w:cs="Helvetica"/>
                <w:b/>
                <w:bCs/>
                <w:color w:val="222222"/>
              </w:rPr>
              <w:t>Grantor Contact Information:</w:t>
            </w:r>
          </w:p>
        </w:tc>
        <w:tc>
          <w:tcPr>
            <w:tcW w:w="5000" w:type="pct"/>
            <w:vAlign w:val="center"/>
            <w:hideMark/>
          </w:tcPr>
          <w:p w14:paraId="13506DFC" w14:textId="77777777" w:rsidR="00CC1286" w:rsidRPr="00CC1286" w:rsidRDefault="00CC1286" w:rsidP="00CC1286">
            <w:pPr>
              <w:rPr>
                <w:rFonts w:ascii="Helvetica" w:hAnsi="Helvetica" w:cs="Helvetica"/>
                <w:color w:val="222222"/>
              </w:rPr>
            </w:pPr>
            <w:r w:rsidRPr="00CC1286">
              <w:rPr>
                <w:rFonts w:ascii="Helvetica" w:hAnsi="Helvetica" w:cs="Helvetica"/>
                <w:color w:val="222222"/>
              </w:rPr>
              <w:t>If you have difficulty accessing the full announcement electronically, please contact:</w:t>
            </w:r>
            <w:r w:rsidRPr="00CC1286">
              <w:rPr>
                <w:rFonts w:ascii="Helvetica" w:hAnsi="Helvetica" w:cs="Helvetica"/>
                <w:color w:val="222222"/>
              </w:rPr>
              <w:br/>
            </w:r>
            <w:r w:rsidRPr="00CC1286">
              <w:rPr>
                <w:rFonts w:ascii="Helvetica" w:hAnsi="Helvetica" w:cs="Helvetica"/>
                <w:color w:val="222222"/>
              </w:rPr>
              <w:br/>
              <w:t>Shedita Alston, U.S. Department of Education, 400 Maryland Avenue SW, Room 260-24, Washington, DC 20202-4260. Telephone: (202) 453-7090. Email: Shedita.Alston@ed.gov.</w:t>
            </w:r>
            <w:r w:rsidRPr="00CC1286">
              <w:rPr>
                <w:rFonts w:ascii="Helvetica" w:hAnsi="Helvetica" w:cs="Helvetica"/>
                <w:color w:val="222222"/>
              </w:rPr>
              <w:br/>
            </w:r>
            <w:r w:rsidRPr="00CC1286">
              <w:rPr>
                <w:rFonts w:ascii="Helvetica" w:hAnsi="Helvetica" w:cs="Helvetica"/>
                <w:color w:val="222222"/>
              </w:rPr>
              <w:br/>
            </w:r>
            <w:hyperlink r:id="rId205" w:history="1">
              <w:r w:rsidRPr="00CC1286">
                <w:rPr>
                  <w:rStyle w:val="Hyperlink"/>
                  <w:rFonts w:ascii="Helvetica" w:hAnsi="Helvetica" w:cs="Helvetica"/>
                </w:rPr>
                <w:t>email: Program Manager</w:t>
              </w:r>
            </w:hyperlink>
          </w:p>
        </w:tc>
      </w:tr>
    </w:tbl>
    <w:p w14:paraId="7618848D" w14:textId="2F086517" w:rsidR="00D03A66" w:rsidRDefault="00CC1286" w:rsidP="00CC1286">
      <w:pPr>
        <w:pBdr>
          <w:bottom w:val="single" w:sz="6" w:space="1" w:color="auto"/>
        </w:pBdr>
        <w:rPr>
          <w:rFonts w:ascii="Helvetica" w:hAnsi="Helvetica"/>
          <w:b/>
          <w:bCs/>
        </w:rPr>
      </w:pPr>
      <w:r w:rsidRPr="00B44000">
        <w:rPr>
          <w:rFonts w:ascii="Helvetica" w:hAnsi="Helvetica" w:cs="Helvetica"/>
          <w:color w:val="222222"/>
        </w:rPr>
        <w:br/>
      </w:r>
      <w:hyperlink r:id="rId206" w:tgtFrame="_blank" w:history="1">
        <w:r w:rsidRPr="00B44000">
          <w:rPr>
            <w:rStyle w:val="Hyperlink"/>
            <w:rFonts w:ascii="Helvetica" w:hAnsi="Helvetica" w:cs="Helvetica"/>
            <w:color w:val="1155CC"/>
            <w:shd w:val="clear" w:color="auto" w:fill="FFFFFF"/>
          </w:rPr>
          <w:t>https://www.grants.gov/web/grants/view-opportunity.html?oppId=326959</w:t>
        </w:r>
      </w:hyperlink>
    </w:p>
    <w:p w14:paraId="4AE0069A" w14:textId="0F6A259A" w:rsidR="00686C7E" w:rsidRDefault="00686C7E" w:rsidP="005E69B1">
      <w:pPr>
        <w:pStyle w:val="NoSpacing"/>
        <w:rPr>
          <w:rStyle w:val="Hyperlink"/>
          <w:rFonts w:ascii="Helvetica" w:hAnsi="Helvetica" w:cs="Helvetica"/>
          <w:color w:val="1155CC"/>
          <w:sz w:val="24"/>
          <w:szCs w:val="24"/>
          <w:shd w:val="clear" w:color="auto" w:fill="FFFFFF"/>
        </w:rPr>
      </w:pPr>
    </w:p>
    <w:p w14:paraId="205BA99D" w14:textId="77777777" w:rsidR="00686C7E" w:rsidRDefault="00686C7E" w:rsidP="005E69B1">
      <w:pPr>
        <w:pStyle w:val="NoSpacing"/>
        <w:rPr>
          <w:rFonts w:ascii="Helvetica" w:hAnsi="Helvetica" w:cs="Helvetica"/>
          <w:color w:val="222222"/>
          <w:sz w:val="24"/>
          <w:szCs w:val="24"/>
          <w:shd w:val="clear" w:color="auto" w:fill="FFFFFF"/>
        </w:rPr>
      </w:pPr>
      <w:bookmarkStart w:id="206" w:name="ED84336S"/>
      <w:bookmarkEnd w:id="206"/>
      <w:r w:rsidRPr="00961DC1">
        <w:rPr>
          <w:rFonts w:ascii="Helvetica" w:hAnsi="Helvetica" w:cs="Helvetica"/>
          <w:color w:val="222222"/>
          <w:sz w:val="24"/>
          <w:szCs w:val="24"/>
          <w:highlight w:val="cyan"/>
          <w:shd w:val="clear" w:color="auto" w:fill="FFFFFF"/>
        </w:rPr>
        <w:t>Office of Elementary and Secondary Education (OESE): Teacher Quality Partnership (TQP) Grant Program CFDA Number 84.336S</w:t>
      </w:r>
      <w:r w:rsidRPr="00961DC1">
        <w:rPr>
          <w:rFonts w:ascii="Helvetica" w:hAnsi="Helvetica" w:cs="Helvetica"/>
          <w:color w:val="222222"/>
          <w:sz w:val="24"/>
          <w:szCs w:val="24"/>
          <w:highlight w:val="cyan"/>
        </w:rPr>
        <w:br/>
      </w:r>
      <w:r w:rsidRPr="00961DC1">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686C7E" w:rsidRPr="00686C7E" w14:paraId="16678AB4" w14:textId="77777777" w:rsidTr="00686C7E">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618"/>
              <w:gridCol w:w="3627"/>
            </w:tblGrid>
            <w:tr w:rsidR="00686C7E" w:rsidRPr="00686C7E" w14:paraId="70F49D16" w14:textId="77777777" w:rsidTr="00686C7E">
              <w:trPr>
                <w:tblCellSpacing w:w="0" w:type="dxa"/>
              </w:trPr>
              <w:tc>
                <w:tcPr>
                  <w:tcW w:w="1245" w:type="dxa"/>
                  <w:noWrap/>
                  <w:hideMark/>
                </w:tcPr>
                <w:p w14:paraId="1ECC2574"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Document Type:</w:t>
                  </w:r>
                </w:p>
              </w:tc>
              <w:tc>
                <w:tcPr>
                  <w:tcW w:w="3776" w:type="dxa"/>
                  <w:vAlign w:val="center"/>
                  <w:hideMark/>
                </w:tcPr>
                <w:p w14:paraId="18C5A26B"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Grants Notice</w:t>
                  </w:r>
                </w:p>
              </w:tc>
            </w:tr>
            <w:tr w:rsidR="00686C7E" w:rsidRPr="00686C7E" w14:paraId="6098E5A9" w14:textId="77777777" w:rsidTr="00686C7E">
              <w:trPr>
                <w:tblCellSpacing w:w="0" w:type="dxa"/>
              </w:trPr>
              <w:tc>
                <w:tcPr>
                  <w:tcW w:w="1245" w:type="dxa"/>
                  <w:noWrap/>
                  <w:hideMark/>
                </w:tcPr>
                <w:p w14:paraId="733B5A5D"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Funding Opportunity Number:</w:t>
                  </w:r>
                </w:p>
              </w:tc>
              <w:tc>
                <w:tcPr>
                  <w:tcW w:w="3776" w:type="dxa"/>
                  <w:vAlign w:val="center"/>
                  <w:hideMark/>
                </w:tcPr>
                <w:p w14:paraId="470687EA"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ED-GRANTS-051820-001</w:t>
                  </w:r>
                </w:p>
              </w:tc>
            </w:tr>
            <w:tr w:rsidR="00686C7E" w:rsidRPr="00686C7E" w14:paraId="3EB2E50B" w14:textId="77777777" w:rsidTr="00686C7E">
              <w:trPr>
                <w:tblCellSpacing w:w="0" w:type="dxa"/>
              </w:trPr>
              <w:tc>
                <w:tcPr>
                  <w:tcW w:w="1245" w:type="dxa"/>
                  <w:noWrap/>
                  <w:hideMark/>
                </w:tcPr>
                <w:p w14:paraId="64AF7370"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Funding Opportunity Title:</w:t>
                  </w:r>
                </w:p>
              </w:tc>
              <w:tc>
                <w:tcPr>
                  <w:tcW w:w="3776" w:type="dxa"/>
                  <w:vAlign w:val="center"/>
                  <w:hideMark/>
                </w:tcPr>
                <w:p w14:paraId="39EC70DF"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Office of Elementary and Secondary Education (OESE): Teacher Quality Partnership (TQP) Grant Program CFDA Number 84.336S</w:t>
                  </w:r>
                </w:p>
              </w:tc>
            </w:tr>
            <w:tr w:rsidR="00686C7E" w:rsidRPr="00686C7E" w14:paraId="2EBE393A" w14:textId="77777777" w:rsidTr="00686C7E">
              <w:trPr>
                <w:tblCellSpacing w:w="0" w:type="dxa"/>
              </w:trPr>
              <w:tc>
                <w:tcPr>
                  <w:tcW w:w="1245" w:type="dxa"/>
                  <w:noWrap/>
                  <w:hideMark/>
                </w:tcPr>
                <w:p w14:paraId="70099C27"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Opportunity Category:</w:t>
                  </w:r>
                </w:p>
              </w:tc>
              <w:tc>
                <w:tcPr>
                  <w:tcW w:w="3776" w:type="dxa"/>
                  <w:vAlign w:val="center"/>
                  <w:hideMark/>
                </w:tcPr>
                <w:p w14:paraId="3BB8771C"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Discretionary</w:t>
                  </w:r>
                </w:p>
              </w:tc>
            </w:tr>
            <w:tr w:rsidR="00686C7E" w:rsidRPr="00686C7E" w14:paraId="33FE515A" w14:textId="77777777" w:rsidTr="00686C7E">
              <w:trPr>
                <w:tblCellSpacing w:w="0" w:type="dxa"/>
              </w:trPr>
              <w:tc>
                <w:tcPr>
                  <w:tcW w:w="1245" w:type="dxa"/>
                  <w:noWrap/>
                  <w:hideMark/>
                </w:tcPr>
                <w:p w14:paraId="52A6278F"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Opportunity Category Explanation:</w:t>
                  </w:r>
                </w:p>
              </w:tc>
              <w:tc>
                <w:tcPr>
                  <w:tcW w:w="3776" w:type="dxa"/>
                  <w:vAlign w:val="center"/>
                  <w:hideMark/>
                </w:tcPr>
                <w:p w14:paraId="4B486959"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 </w:t>
                  </w:r>
                </w:p>
              </w:tc>
            </w:tr>
            <w:tr w:rsidR="00686C7E" w:rsidRPr="00686C7E" w14:paraId="27BF4B1F" w14:textId="77777777" w:rsidTr="00686C7E">
              <w:trPr>
                <w:tblCellSpacing w:w="0" w:type="dxa"/>
              </w:trPr>
              <w:tc>
                <w:tcPr>
                  <w:tcW w:w="1245" w:type="dxa"/>
                  <w:noWrap/>
                  <w:hideMark/>
                </w:tcPr>
                <w:p w14:paraId="3E83B141"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Funding Instrument Type:</w:t>
                  </w:r>
                </w:p>
              </w:tc>
              <w:tc>
                <w:tcPr>
                  <w:tcW w:w="3776" w:type="dxa"/>
                  <w:vAlign w:val="center"/>
                  <w:hideMark/>
                </w:tcPr>
                <w:p w14:paraId="5D33CFFF"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Grant</w:t>
                  </w:r>
                </w:p>
              </w:tc>
            </w:tr>
            <w:tr w:rsidR="00686C7E" w:rsidRPr="00686C7E" w14:paraId="2F96D1BE" w14:textId="77777777" w:rsidTr="00686C7E">
              <w:trPr>
                <w:tblCellSpacing w:w="0" w:type="dxa"/>
              </w:trPr>
              <w:tc>
                <w:tcPr>
                  <w:tcW w:w="1245" w:type="dxa"/>
                  <w:noWrap/>
                  <w:hideMark/>
                </w:tcPr>
                <w:p w14:paraId="70B1A3CC"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Category of Funding Activity:</w:t>
                  </w:r>
                </w:p>
              </w:tc>
              <w:tc>
                <w:tcPr>
                  <w:tcW w:w="3776" w:type="dxa"/>
                  <w:vAlign w:val="center"/>
                  <w:hideMark/>
                </w:tcPr>
                <w:p w14:paraId="69E5CA82"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Education</w:t>
                  </w:r>
                  <w:r w:rsidRPr="00686C7E">
                    <w:rPr>
                      <w:rFonts w:ascii="Helvetica" w:hAnsi="Helvetica" w:cs="Helvetica"/>
                      <w:color w:val="222222"/>
                      <w:shd w:val="clear" w:color="auto" w:fill="FFFFFF"/>
                    </w:rPr>
                    <w:br/>
                    <w:t>Opportunity Zone Benefits</w:t>
                  </w:r>
                </w:p>
              </w:tc>
            </w:tr>
            <w:tr w:rsidR="00686C7E" w:rsidRPr="00686C7E" w14:paraId="48469F1E" w14:textId="77777777" w:rsidTr="00686C7E">
              <w:trPr>
                <w:tblCellSpacing w:w="0" w:type="dxa"/>
              </w:trPr>
              <w:tc>
                <w:tcPr>
                  <w:tcW w:w="1245" w:type="dxa"/>
                  <w:noWrap/>
                  <w:hideMark/>
                </w:tcPr>
                <w:p w14:paraId="47F92ACF"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Category Explanation:</w:t>
                  </w:r>
                </w:p>
              </w:tc>
              <w:tc>
                <w:tcPr>
                  <w:tcW w:w="3776" w:type="dxa"/>
                  <w:vAlign w:val="center"/>
                  <w:hideMark/>
                </w:tcPr>
                <w:p w14:paraId="3CEC174C"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 </w:t>
                  </w:r>
                </w:p>
              </w:tc>
            </w:tr>
            <w:tr w:rsidR="00686C7E" w:rsidRPr="00686C7E" w14:paraId="16F8EFE5" w14:textId="77777777" w:rsidTr="00686C7E">
              <w:trPr>
                <w:tblCellSpacing w:w="0" w:type="dxa"/>
              </w:trPr>
              <w:tc>
                <w:tcPr>
                  <w:tcW w:w="1245" w:type="dxa"/>
                  <w:noWrap/>
                  <w:hideMark/>
                </w:tcPr>
                <w:p w14:paraId="585319F0"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lastRenderedPageBreak/>
                    <w:t>Expected Number of Awards:</w:t>
                  </w:r>
                </w:p>
              </w:tc>
              <w:tc>
                <w:tcPr>
                  <w:tcW w:w="3776" w:type="dxa"/>
                  <w:vAlign w:val="center"/>
                  <w:hideMark/>
                </w:tcPr>
                <w:p w14:paraId="0716F671"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15</w:t>
                  </w:r>
                </w:p>
              </w:tc>
            </w:tr>
            <w:tr w:rsidR="00686C7E" w:rsidRPr="00686C7E" w14:paraId="388B2939" w14:textId="77777777" w:rsidTr="00686C7E">
              <w:trPr>
                <w:tblCellSpacing w:w="0" w:type="dxa"/>
              </w:trPr>
              <w:tc>
                <w:tcPr>
                  <w:tcW w:w="1245" w:type="dxa"/>
                  <w:noWrap/>
                  <w:hideMark/>
                </w:tcPr>
                <w:p w14:paraId="6717E96C"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CFDA Number(s):</w:t>
                  </w:r>
                </w:p>
              </w:tc>
              <w:tc>
                <w:tcPr>
                  <w:tcW w:w="3776" w:type="dxa"/>
                  <w:vAlign w:val="center"/>
                  <w:hideMark/>
                </w:tcPr>
                <w:p w14:paraId="1B62CE25"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84.336 -- Teacher Quality Partnership Grants</w:t>
                  </w:r>
                </w:p>
              </w:tc>
            </w:tr>
            <w:tr w:rsidR="00686C7E" w:rsidRPr="00686C7E" w14:paraId="58B62323" w14:textId="77777777" w:rsidTr="00686C7E">
              <w:trPr>
                <w:tblCellSpacing w:w="0" w:type="dxa"/>
              </w:trPr>
              <w:tc>
                <w:tcPr>
                  <w:tcW w:w="1245" w:type="dxa"/>
                  <w:noWrap/>
                  <w:hideMark/>
                </w:tcPr>
                <w:p w14:paraId="4DB949FF"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Cost Sharing or Matching Requirement:</w:t>
                  </w:r>
                </w:p>
              </w:tc>
              <w:tc>
                <w:tcPr>
                  <w:tcW w:w="3776" w:type="dxa"/>
                  <w:vAlign w:val="center"/>
                  <w:hideMark/>
                </w:tcPr>
                <w:p w14:paraId="585890C1"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Yes</w:t>
                  </w:r>
                </w:p>
              </w:tc>
            </w:tr>
          </w:tbl>
          <w:p w14:paraId="5E6EEC8D" w14:textId="77777777" w:rsidR="00686C7E" w:rsidRPr="00686C7E" w:rsidRDefault="00686C7E" w:rsidP="00686C7E">
            <w:pPr>
              <w:pStyle w:val="NoSpacing"/>
              <w:rPr>
                <w:rFonts w:ascii="Helvetica" w:hAnsi="Helvetica" w:cs="Helvetica"/>
                <w:color w:val="222222"/>
                <w:shd w:val="clear" w:color="auto" w:fill="FFFFFF"/>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594"/>
              <w:gridCol w:w="3651"/>
            </w:tblGrid>
            <w:tr w:rsidR="00686C7E" w:rsidRPr="00686C7E" w14:paraId="76E577D7" w14:textId="77777777" w:rsidTr="00686C7E">
              <w:trPr>
                <w:tblCellSpacing w:w="0" w:type="dxa"/>
              </w:trPr>
              <w:tc>
                <w:tcPr>
                  <w:tcW w:w="1594" w:type="dxa"/>
                  <w:noWrap/>
                  <w:hideMark/>
                </w:tcPr>
                <w:p w14:paraId="6075BA35"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lastRenderedPageBreak/>
                    <w:t>Version:</w:t>
                  </w:r>
                </w:p>
              </w:tc>
              <w:tc>
                <w:tcPr>
                  <w:tcW w:w="3651" w:type="dxa"/>
                  <w:vAlign w:val="center"/>
                  <w:hideMark/>
                </w:tcPr>
                <w:p w14:paraId="1F756D0E"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Synopsis 1</w:t>
                  </w:r>
                </w:p>
              </w:tc>
            </w:tr>
            <w:tr w:rsidR="00686C7E" w:rsidRPr="00686C7E" w14:paraId="7A72E8A0" w14:textId="77777777" w:rsidTr="00686C7E">
              <w:trPr>
                <w:tblCellSpacing w:w="0" w:type="dxa"/>
              </w:trPr>
              <w:tc>
                <w:tcPr>
                  <w:tcW w:w="1594" w:type="dxa"/>
                  <w:noWrap/>
                  <w:hideMark/>
                </w:tcPr>
                <w:p w14:paraId="5C33776D"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Posted Date:</w:t>
                  </w:r>
                </w:p>
              </w:tc>
              <w:tc>
                <w:tcPr>
                  <w:tcW w:w="3651" w:type="dxa"/>
                  <w:vAlign w:val="center"/>
                  <w:hideMark/>
                </w:tcPr>
                <w:p w14:paraId="3D798869"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May 18, 2020</w:t>
                  </w:r>
                </w:p>
              </w:tc>
            </w:tr>
            <w:tr w:rsidR="00686C7E" w:rsidRPr="00686C7E" w14:paraId="0B9AA79C" w14:textId="77777777" w:rsidTr="00686C7E">
              <w:trPr>
                <w:tblCellSpacing w:w="0" w:type="dxa"/>
              </w:trPr>
              <w:tc>
                <w:tcPr>
                  <w:tcW w:w="1594" w:type="dxa"/>
                  <w:noWrap/>
                  <w:hideMark/>
                </w:tcPr>
                <w:p w14:paraId="25534314"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Last Updated Date:</w:t>
                  </w:r>
                </w:p>
              </w:tc>
              <w:tc>
                <w:tcPr>
                  <w:tcW w:w="3651" w:type="dxa"/>
                  <w:vAlign w:val="center"/>
                  <w:hideMark/>
                </w:tcPr>
                <w:p w14:paraId="064120F9"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May 18, 2020</w:t>
                  </w:r>
                </w:p>
              </w:tc>
            </w:tr>
            <w:tr w:rsidR="00686C7E" w:rsidRPr="00686C7E" w14:paraId="53DD8134" w14:textId="77777777" w:rsidTr="003F4F98">
              <w:trPr>
                <w:tblCellSpacing w:w="0" w:type="dxa"/>
              </w:trPr>
              <w:tc>
                <w:tcPr>
                  <w:tcW w:w="1594" w:type="dxa"/>
                  <w:noWrap/>
                  <w:hideMark/>
                </w:tcPr>
                <w:p w14:paraId="471CB329" w14:textId="2015D4E9"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Current Closing Date for Applications:</w:t>
                  </w:r>
                </w:p>
              </w:tc>
              <w:tc>
                <w:tcPr>
                  <w:tcW w:w="3651" w:type="dxa"/>
                  <w:vAlign w:val="center"/>
                  <w:hideMark/>
                </w:tcPr>
                <w:p w14:paraId="3311FB2B" w14:textId="0C811700"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 xml:space="preserve">Jul 02, 2020  Applications Available: May 18, 2020. Pre-Application Webinars: The Office of Elementary and Secondary Education intends to post pre-recorded informational webinars designed to provide technical assistance to interested applicants for grants under the TQP program. These informational webinars will be available on the TQP web page shortly after this notice is published in the Federal Register at https://oese.ed.gov/​offices/​office-of-discretionary-grants-support-services/​effective-educator-development-programs/​teacher-quality-partnership/​applicant-info-and-eligibility/​. A TQP Frequently Asked Questions document will also be published on the TQP program web page as soon as it is </w:t>
                  </w:r>
                  <w:r w:rsidRPr="00686C7E">
                    <w:rPr>
                      <w:rFonts w:ascii="Helvetica" w:hAnsi="Helvetica" w:cs="Helvetica"/>
                      <w:color w:val="222222"/>
                      <w:shd w:val="clear" w:color="auto" w:fill="FFFFFF"/>
                    </w:rPr>
                    <w:lastRenderedPageBreak/>
                    <w:t>available at https://oese.ed.gov/​offices/​office-of-discretionary-grants-support-services/​effective-educator-development-programs/​teacher-quality-partnership/​. Deadline for Notice of Intent to Apply: Applicants are strongly encouraged, but not required, to submit a notice of intent to apply by June 17, 2020. Deadline for Transmittal of Applications: July 2, 2020. Deadline for Intergovernmental Review: September 15, 2020.</w:t>
                  </w:r>
                </w:p>
              </w:tc>
            </w:tr>
            <w:tr w:rsidR="00686C7E" w:rsidRPr="00686C7E" w14:paraId="2143023B" w14:textId="77777777" w:rsidTr="003F4F98">
              <w:trPr>
                <w:tblCellSpacing w:w="0" w:type="dxa"/>
              </w:trPr>
              <w:tc>
                <w:tcPr>
                  <w:tcW w:w="1594" w:type="dxa"/>
                  <w:noWrap/>
                  <w:hideMark/>
                </w:tcPr>
                <w:p w14:paraId="73B286E6" w14:textId="18DB048D"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lastRenderedPageBreak/>
                    <w:t>Archive Date:</w:t>
                  </w:r>
                </w:p>
              </w:tc>
              <w:tc>
                <w:tcPr>
                  <w:tcW w:w="3651" w:type="dxa"/>
                  <w:vAlign w:val="center"/>
                  <w:hideMark/>
                </w:tcPr>
                <w:p w14:paraId="22EE0BAF" w14:textId="2D2FF412"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Aug 01, 2020</w:t>
                  </w:r>
                </w:p>
              </w:tc>
            </w:tr>
            <w:tr w:rsidR="00686C7E" w:rsidRPr="00686C7E" w14:paraId="3FD9BBE0" w14:textId="77777777" w:rsidTr="003F4F98">
              <w:trPr>
                <w:tblCellSpacing w:w="0" w:type="dxa"/>
              </w:trPr>
              <w:tc>
                <w:tcPr>
                  <w:tcW w:w="1594" w:type="dxa"/>
                  <w:noWrap/>
                  <w:hideMark/>
                </w:tcPr>
                <w:p w14:paraId="22B95A1E" w14:textId="2CF7A38A"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Estimated Total Program Funding:</w:t>
                  </w:r>
                </w:p>
              </w:tc>
              <w:tc>
                <w:tcPr>
                  <w:tcW w:w="3651" w:type="dxa"/>
                  <w:vAlign w:val="center"/>
                  <w:hideMark/>
                </w:tcPr>
                <w:p w14:paraId="3BC2EBB8" w14:textId="2E69D10E"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$9,000,000</w:t>
                  </w:r>
                </w:p>
              </w:tc>
            </w:tr>
            <w:tr w:rsidR="00686C7E" w:rsidRPr="00686C7E" w14:paraId="19E5D33D" w14:textId="77777777" w:rsidTr="003F4F98">
              <w:trPr>
                <w:tblCellSpacing w:w="0" w:type="dxa"/>
              </w:trPr>
              <w:tc>
                <w:tcPr>
                  <w:tcW w:w="1594" w:type="dxa"/>
                  <w:noWrap/>
                  <w:hideMark/>
                </w:tcPr>
                <w:p w14:paraId="1F094589" w14:textId="2379E079"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Award Ceiling:</w:t>
                  </w:r>
                </w:p>
              </w:tc>
              <w:tc>
                <w:tcPr>
                  <w:tcW w:w="3651" w:type="dxa"/>
                  <w:vAlign w:val="center"/>
                  <w:hideMark/>
                </w:tcPr>
                <w:p w14:paraId="41BD6559" w14:textId="038E94FC"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 </w:t>
                  </w:r>
                </w:p>
              </w:tc>
            </w:tr>
            <w:tr w:rsidR="00686C7E" w:rsidRPr="00686C7E" w14:paraId="3166BBBF" w14:textId="77777777" w:rsidTr="003F4F98">
              <w:trPr>
                <w:tblCellSpacing w:w="0" w:type="dxa"/>
              </w:trPr>
              <w:tc>
                <w:tcPr>
                  <w:tcW w:w="1594" w:type="dxa"/>
                  <w:noWrap/>
                  <w:hideMark/>
                </w:tcPr>
                <w:p w14:paraId="20E57EB7" w14:textId="73321322"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Award Floor:</w:t>
                  </w:r>
                </w:p>
              </w:tc>
              <w:tc>
                <w:tcPr>
                  <w:tcW w:w="3651" w:type="dxa"/>
                  <w:vAlign w:val="center"/>
                  <w:hideMark/>
                </w:tcPr>
                <w:p w14:paraId="1F3AE4C2" w14:textId="38B94F9B"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 </w:t>
                  </w:r>
                </w:p>
              </w:tc>
            </w:tr>
            <w:tr w:rsidR="00686C7E" w:rsidRPr="00686C7E" w14:paraId="190228D1" w14:textId="77777777" w:rsidTr="003F4F98">
              <w:trPr>
                <w:tblCellSpacing w:w="0" w:type="dxa"/>
              </w:trPr>
              <w:tc>
                <w:tcPr>
                  <w:tcW w:w="1594" w:type="dxa"/>
                  <w:noWrap/>
                </w:tcPr>
                <w:p w14:paraId="4D3D5CFC" w14:textId="381EEDE4" w:rsidR="00686C7E" w:rsidRPr="00686C7E" w:rsidRDefault="00686C7E" w:rsidP="00686C7E">
                  <w:pPr>
                    <w:pStyle w:val="NoSpacing"/>
                    <w:rPr>
                      <w:rFonts w:ascii="Helvetica" w:hAnsi="Helvetica" w:cs="Helvetica"/>
                      <w:b/>
                      <w:bCs/>
                      <w:color w:val="222222"/>
                      <w:shd w:val="clear" w:color="auto" w:fill="FFFFFF"/>
                    </w:rPr>
                  </w:pPr>
                </w:p>
              </w:tc>
              <w:tc>
                <w:tcPr>
                  <w:tcW w:w="3651" w:type="dxa"/>
                  <w:vAlign w:val="center"/>
                </w:tcPr>
                <w:p w14:paraId="46251E24" w14:textId="5FF79513" w:rsidR="00686C7E" w:rsidRPr="00686C7E" w:rsidRDefault="00686C7E" w:rsidP="00686C7E">
                  <w:pPr>
                    <w:pStyle w:val="NoSpacing"/>
                    <w:rPr>
                      <w:rFonts w:ascii="Helvetica" w:hAnsi="Helvetica" w:cs="Helvetica"/>
                      <w:color w:val="222222"/>
                      <w:shd w:val="clear" w:color="auto" w:fill="FFFFFF"/>
                    </w:rPr>
                  </w:pPr>
                </w:p>
              </w:tc>
            </w:tr>
          </w:tbl>
          <w:p w14:paraId="02E49652" w14:textId="77777777" w:rsidR="00686C7E" w:rsidRPr="00686C7E" w:rsidRDefault="00686C7E" w:rsidP="00686C7E">
            <w:pPr>
              <w:pStyle w:val="NoSpacing"/>
              <w:rPr>
                <w:rFonts w:ascii="Helvetica" w:hAnsi="Helvetica" w:cs="Helvetica"/>
                <w:color w:val="222222"/>
                <w:shd w:val="clear" w:color="auto" w:fill="FFFFFF"/>
              </w:rPr>
            </w:pPr>
          </w:p>
        </w:tc>
      </w:tr>
    </w:tbl>
    <w:p w14:paraId="1D40D6BD" w14:textId="46B70E64" w:rsidR="00686C7E" w:rsidRPr="00686C7E" w:rsidRDefault="00686C7E" w:rsidP="00686C7E">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686C7E" w:rsidRPr="00686C7E" w14:paraId="0BC697AA" w14:textId="77777777" w:rsidTr="00686C7E">
        <w:trPr>
          <w:tblCellSpacing w:w="0" w:type="dxa"/>
        </w:trPr>
        <w:tc>
          <w:tcPr>
            <w:tcW w:w="0" w:type="auto"/>
            <w:noWrap/>
            <w:hideMark/>
          </w:tcPr>
          <w:p w14:paraId="5B7AD5BE"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Eligible Applicants:</w:t>
            </w:r>
          </w:p>
        </w:tc>
        <w:tc>
          <w:tcPr>
            <w:tcW w:w="5000" w:type="pct"/>
            <w:vAlign w:val="center"/>
            <w:hideMark/>
          </w:tcPr>
          <w:p w14:paraId="1266C600"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Others (see text field entitled "Additional Information on Eligibility" for clarification)</w:t>
            </w:r>
          </w:p>
        </w:tc>
      </w:tr>
      <w:tr w:rsidR="00686C7E" w:rsidRPr="00686C7E" w14:paraId="5EB6A86B" w14:textId="77777777" w:rsidTr="00686C7E">
        <w:trPr>
          <w:tblCellSpacing w:w="0" w:type="dxa"/>
        </w:trPr>
        <w:tc>
          <w:tcPr>
            <w:tcW w:w="0" w:type="auto"/>
            <w:noWrap/>
            <w:hideMark/>
          </w:tcPr>
          <w:p w14:paraId="5CB507EF"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Additional Information on Eligibility:</w:t>
            </w:r>
          </w:p>
        </w:tc>
        <w:tc>
          <w:tcPr>
            <w:tcW w:w="5000" w:type="pct"/>
            <w:vAlign w:val="center"/>
            <w:hideMark/>
          </w:tcPr>
          <w:p w14:paraId="27FE37FD" w14:textId="7BF2C686"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 xml:space="preserve">Eligible Applicants: An eligible applicant must be an “eligible partnership” as defined in section 200(6) of the HEA. The term “eligible partnership” means an entity that-- (1) Must include-- (i) A high-need LEA; (ii) (A) A high-need school or a consortium of high-need schools served by the high-need LEA; or (B) As applicable, a high-need ECE program; (iii) A partner institution; (iv) A school, department, or program of education within such partner institution, which may include an existing teacher professional development program with proven outcomes within a four-year IHE that provides intensive and sustained collaboration between faculty and LEAs consistent with the requirements of title II of the HEA; and (v) A school or department of arts and sciences within such partner institution; and (2) May include any of the following: (i) The Governor of the State. (ii) The State educational agency. (iii) The State board of education. (iv) The State agency for higher education. (v) A business. (vi) A public or private nonprofit educational organization. (vii) An educational service agency. (viii) A teacher organization. (ix) A high-performing LEA, or a consortium of such LEAs, that can serve as a resource to the partnership. (x) A charter school. (xi) A school or department within the partner institution that focuses on psychology and human development. (xii) A school or department within the partner institution with comparable expertise in the disciplines of teaching, learning, and child and adolescent development. (xiii) An entity operating a program that provides alternative routes to State certification of </w:t>
            </w:r>
            <w:r w:rsidR="003E1DA2" w:rsidRPr="00686C7E">
              <w:rPr>
                <w:rFonts w:ascii="Helvetica" w:hAnsi="Helvetica" w:cs="Helvetica"/>
                <w:color w:val="222222"/>
                <w:shd w:val="clear" w:color="auto" w:fill="FFFFFF"/>
              </w:rPr>
              <w:t>teachers. Note</w:t>
            </w:r>
            <w:r w:rsidRPr="00686C7E">
              <w:rPr>
                <w:rFonts w:ascii="Helvetica" w:hAnsi="Helvetica" w:cs="Helvetica"/>
                <w:color w:val="222222"/>
                <w:shd w:val="clear" w:color="auto" w:fill="FFFFFF"/>
              </w:rPr>
              <w:t xml:space="preserve">: So that the Department can confirm the eligibility of the LEA(s) that an applicant proposes to serve, applicants must include information in their </w:t>
            </w:r>
            <w:r w:rsidRPr="00686C7E">
              <w:rPr>
                <w:rFonts w:ascii="Helvetica" w:hAnsi="Helvetica" w:cs="Helvetica"/>
                <w:color w:val="222222"/>
                <w:shd w:val="clear" w:color="auto" w:fill="FFFFFF"/>
              </w:rPr>
              <w:lastRenderedPageBreak/>
              <w:t>applications that demonstrates that each LEA to potentially be served by the project is a “high-need LEA” (as defined in this notice). Applicants should review the application package for additional information on determining whether an LEA meets the definition of “high-need LEA.”Note: An LEA includes a public charter school that operates as an LEA. Note: As required by HEA section 203(a)(2), an eligible partnership may not receive more than one grant during a five-year period. More information on eligible partnerships can be found in the TQP FAQ document on the program website at https://oese.ed.gov/offices/office-of-discretionary-grants-support-services/effective-educator-development-programs/teacher-quality-partnership/applicant-info-and-eligibility/.</w:t>
            </w:r>
          </w:p>
        </w:tc>
      </w:tr>
    </w:tbl>
    <w:p w14:paraId="206803F7" w14:textId="2B35B6EB" w:rsidR="00686C7E" w:rsidRPr="00686C7E" w:rsidRDefault="00686C7E" w:rsidP="00686C7E">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686C7E" w:rsidRPr="00686C7E" w14:paraId="7B0A957C" w14:textId="77777777" w:rsidTr="00686C7E">
        <w:trPr>
          <w:tblCellSpacing w:w="0" w:type="dxa"/>
        </w:trPr>
        <w:tc>
          <w:tcPr>
            <w:tcW w:w="0" w:type="auto"/>
            <w:noWrap/>
            <w:hideMark/>
          </w:tcPr>
          <w:p w14:paraId="516CCE35"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Agency Name:</w:t>
            </w:r>
          </w:p>
        </w:tc>
        <w:tc>
          <w:tcPr>
            <w:tcW w:w="5000" w:type="pct"/>
            <w:vAlign w:val="center"/>
            <w:hideMark/>
          </w:tcPr>
          <w:p w14:paraId="562F98ED"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Department of Education</w:t>
            </w:r>
          </w:p>
        </w:tc>
      </w:tr>
      <w:tr w:rsidR="00686C7E" w:rsidRPr="00686C7E" w14:paraId="0B99843E" w14:textId="77777777" w:rsidTr="00686C7E">
        <w:trPr>
          <w:tblCellSpacing w:w="0" w:type="dxa"/>
        </w:trPr>
        <w:tc>
          <w:tcPr>
            <w:tcW w:w="0" w:type="auto"/>
            <w:noWrap/>
            <w:hideMark/>
          </w:tcPr>
          <w:p w14:paraId="6015AAA2"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Description:</w:t>
            </w:r>
          </w:p>
        </w:tc>
        <w:tc>
          <w:tcPr>
            <w:tcW w:w="5000" w:type="pct"/>
            <w:vAlign w:val="center"/>
            <w:hideMark/>
          </w:tcPr>
          <w:p w14:paraId="3A3FFAF8" w14:textId="0D3C137A"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 xml:space="preserve">Note: Each funding opportunity description is a synopsis of information in the Federal Register application notice. For specific information about eligibility, please see the official application notice. The official version of this document is the document published in the Federal Register. Free Internet access to the official edition of the Federal Register and the Code of Federal Regulations is available on GPO Access at:http://www.access.gpo.gov/nara/index.html. Please review the official application notice for pre-application and application </w:t>
            </w:r>
            <w:r w:rsidR="003E1DA2" w:rsidRPr="00686C7E">
              <w:rPr>
                <w:rFonts w:ascii="Helvetica" w:hAnsi="Helvetica" w:cs="Helvetica"/>
                <w:color w:val="222222"/>
                <w:shd w:val="clear" w:color="auto" w:fill="FFFFFF"/>
              </w:rPr>
              <w:t>requirements, application</w:t>
            </w:r>
            <w:r w:rsidRPr="00686C7E">
              <w:rPr>
                <w:rFonts w:ascii="Helvetica" w:hAnsi="Helvetica" w:cs="Helvetica"/>
                <w:color w:val="222222"/>
                <w:shd w:val="clear" w:color="auto" w:fill="FFFFFF"/>
              </w:rPr>
              <w:t xml:space="preserve"> submission information, performance measures, priorities and program contact information.</w:t>
            </w:r>
          </w:p>
          <w:p w14:paraId="438BC812" w14:textId="77777777" w:rsidR="00686C7E" w:rsidRPr="00686C7E" w:rsidRDefault="00686C7E" w:rsidP="00686C7E">
            <w:pPr>
              <w:pStyle w:val="NoSpacing"/>
              <w:rPr>
                <w:rFonts w:ascii="Helvetica" w:hAnsi="Helvetica" w:cs="Helvetica"/>
                <w:color w:val="222222"/>
                <w:shd w:val="clear" w:color="auto" w:fill="FFFFFF"/>
              </w:rPr>
            </w:pPr>
          </w:p>
          <w:p w14:paraId="64873B6B"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For the addresses for obtaining and submitting an application, please refer to our Common Instructions for Applicants to Department of Education Discretionary Grant Programs, published in the Federal Register on February 13, 2019 (</w:t>
            </w:r>
            <w:hyperlink r:id="rId207" w:tgtFrame="_blank" w:history="1">
              <w:r w:rsidRPr="00686C7E">
                <w:rPr>
                  <w:rStyle w:val="Hyperlink"/>
                  <w:rFonts w:ascii="Helvetica" w:hAnsi="Helvetica" w:cs="Helvetica"/>
                  <w:shd w:val="clear" w:color="auto" w:fill="FFFFFF"/>
                </w:rPr>
                <w:t>84 FR 3768</w:t>
              </w:r>
            </w:hyperlink>
            <w:r w:rsidRPr="00686C7E">
              <w:rPr>
                <w:rFonts w:ascii="Helvetica" w:hAnsi="Helvetica" w:cs="Helvetica"/>
                <w:color w:val="222222"/>
                <w:shd w:val="clear" w:color="auto" w:fill="FFFFFF"/>
              </w:rPr>
              <w:t xml:space="preserve">),or at </w:t>
            </w:r>
            <w:hyperlink r:id="rId208" w:tgtFrame="_blank" w:history="1">
              <w:r w:rsidRPr="00686C7E">
                <w:rPr>
                  <w:rStyle w:val="Hyperlink"/>
                  <w:rFonts w:ascii="Helvetica" w:hAnsi="Helvetica" w:cs="Helvetica"/>
                  <w:shd w:val="clear" w:color="auto" w:fill="FFFFFF"/>
                </w:rPr>
                <w:t>www.govinfo.gov/​content/​pkg/​FR-2019-02-13/​pdf/​2019-02206.pdf</w:t>
              </w:r>
            </w:hyperlink>
            <w:r w:rsidRPr="00686C7E">
              <w:rPr>
                <w:rFonts w:ascii="Helvetica" w:hAnsi="Helvetica" w:cs="Helvetica"/>
                <w:color w:val="222222"/>
                <w:shd w:val="clear" w:color="auto" w:fill="FFFFFF"/>
              </w:rPr>
              <w:t>.</w:t>
            </w:r>
          </w:p>
          <w:p w14:paraId="32FF72C1"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br/>
            </w:r>
          </w:p>
          <w:p w14:paraId="0CE22BC2" w14:textId="514A0C6E"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 xml:space="preserve">The purposes of the TQP program are to improve student achievement; improve the quality of prospective and new teachers by improving the preparation of prospective teachers and enhancing professional development activities for new </w:t>
            </w:r>
            <w:r w:rsidR="003E1DA2" w:rsidRPr="00686C7E">
              <w:rPr>
                <w:rFonts w:ascii="Helvetica" w:hAnsi="Helvetica" w:cs="Helvetica"/>
                <w:color w:val="222222"/>
                <w:shd w:val="clear" w:color="auto" w:fill="FFFFFF"/>
              </w:rPr>
              <w:t>teachers; hold</w:t>
            </w:r>
            <w:r w:rsidRPr="00686C7E">
              <w:rPr>
                <w:rFonts w:ascii="Helvetica" w:hAnsi="Helvetica" w:cs="Helvetica"/>
                <w:color w:val="222222"/>
                <w:shd w:val="clear" w:color="auto" w:fill="FFFFFF"/>
              </w:rPr>
              <w:t xml:space="preserve"> teacher preparation programs at institutions of higher education (IHEs) accountable for preparing teachers who meet applicable State certification and licensure requirements; and recruit highly qualified individuals, including minorities and individuals from other occupations, into the teaching force. </w:t>
            </w:r>
          </w:p>
          <w:p w14:paraId="5BB57C8E" w14:textId="77777777" w:rsidR="00686C7E" w:rsidRPr="00686C7E" w:rsidRDefault="00686C7E" w:rsidP="00686C7E">
            <w:pPr>
              <w:pStyle w:val="NoSpacing"/>
              <w:rPr>
                <w:rFonts w:ascii="Helvetica" w:hAnsi="Helvetica" w:cs="Helvetica"/>
                <w:color w:val="222222"/>
                <w:shd w:val="clear" w:color="auto" w:fill="FFFFFF"/>
              </w:rPr>
            </w:pPr>
          </w:p>
          <w:p w14:paraId="5C782D93"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Catalog of Federal Domestic Assistance (CFDA) number 84.336S.</w:t>
            </w:r>
          </w:p>
          <w:p w14:paraId="09794004" w14:textId="77777777" w:rsidR="00686C7E" w:rsidRPr="00686C7E" w:rsidRDefault="00686C7E" w:rsidP="00686C7E">
            <w:pPr>
              <w:pStyle w:val="NoSpacing"/>
              <w:rPr>
                <w:rFonts w:ascii="Helvetica" w:hAnsi="Helvetica" w:cs="Helvetica"/>
                <w:color w:val="222222"/>
                <w:shd w:val="clear" w:color="auto" w:fill="FFFFFF"/>
              </w:rPr>
            </w:pPr>
          </w:p>
        </w:tc>
      </w:tr>
      <w:tr w:rsidR="00686C7E" w:rsidRPr="00686C7E" w14:paraId="57DC94BA" w14:textId="77777777" w:rsidTr="00686C7E">
        <w:trPr>
          <w:tblCellSpacing w:w="0" w:type="dxa"/>
        </w:trPr>
        <w:tc>
          <w:tcPr>
            <w:tcW w:w="0" w:type="auto"/>
            <w:noWrap/>
            <w:hideMark/>
          </w:tcPr>
          <w:p w14:paraId="1B72E723"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Link to Additional Information:</w:t>
            </w:r>
          </w:p>
        </w:tc>
        <w:tc>
          <w:tcPr>
            <w:tcW w:w="5000" w:type="pct"/>
            <w:vAlign w:val="center"/>
            <w:hideMark/>
          </w:tcPr>
          <w:p w14:paraId="2219EE6D" w14:textId="77777777" w:rsidR="00686C7E" w:rsidRPr="00686C7E" w:rsidRDefault="00816A1B" w:rsidP="00686C7E">
            <w:pPr>
              <w:pStyle w:val="NoSpacing"/>
              <w:rPr>
                <w:rFonts w:ascii="Helvetica" w:hAnsi="Helvetica" w:cs="Helvetica"/>
                <w:color w:val="222222"/>
                <w:shd w:val="clear" w:color="auto" w:fill="FFFFFF"/>
              </w:rPr>
            </w:pPr>
            <w:hyperlink r:id="rId209" w:tgtFrame="_blank" w:tooltip="Link to Additional Information" w:history="1">
              <w:r w:rsidR="00686C7E" w:rsidRPr="00686C7E">
                <w:rPr>
                  <w:rStyle w:val="Hyperlink"/>
                  <w:rFonts w:ascii="Helvetica" w:hAnsi="Helvetica" w:cs="Helvetica"/>
                  <w:shd w:val="clear" w:color="auto" w:fill="FFFFFF"/>
                </w:rPr>
                <w:t>Office of Elementary and Secondary Education (OESE): Teacher Quality Partnership (TQP) Grant Program CFDA Number 84.336S; Notice Inviting Applications for New Awards for Fiscal Year (FY) 2020</w:t>
              </w:r>
            </w:hyperlink>
          </w:p>
        </w:tc>
      </w:tr>
      <w:tr w:rsidR="00686C7E" w:rsidRPr="00686C7E" w14:paraId="2A921993" w14:textId="77777777" w:rsidTr="00686C7E">
        <w:trPr>
          <w:tblCellSpacing w:w="0" w:type="dxa"/>
        </w:trPr>
        <w:tc>
          <w:tcPr>
            <w:tcW w:w="0" w:type="auto"/>
            <w:noWrap/>
            <w:hideMark/>
          </w:tcPr>
          <w:p w14:paraId="44428833" w14:textId="77777777" w:rsidR="00686C7E" w:rsidRPr="00686C7E" w:rsidRDefault="00686C7E" w:rsidP="00686C7E">
            <w:pPr>
              <w:pStyle w:val="NoSpacing"/>
              <w:rPr>
                <w:rFonts w:ascii="Helvetica" w:hAnsi="Helvetica" w:cs="Helvetica"/>
                <w:b/>
                <w:bCs/>
                <w:color w:val="222222"/>
                <w:shd w:val="clear" w:color="auto" w:fill="FFFFFF"/>
              </w:rPr>
            </w:pPr>
            <w:r w:rsidRPr="00686C7E">
              <w:rPr>
                <w:rFonts w:ascii="Helvetica" w:hAnsi="Helvetica" w:cs="Helvetica"/>
                <w:b/>
                <w:bCs/>
                <w:color w:val="222222"/>
                <w:shd w:val="clear" w:color="auto" w:fill="FFFFFF"/>
              </w:rPr>
              <w:t>Grantor Contact Information:</w:t>
            </w:r>
          </w:p>
        </w:tc>
        <w:tc>
          <w:tcPr>
            <w:tcW w:w="5000" w:type="pct"/>
            <w:vAlign w:val="center"/>
            <w:hideMark/>
          </w:tcPr>
          <w:p w14:paraId="476FE431" w14:textId="77777777" w:rsidR="00686C7E" w:rsidRPr="00686C7E" w:rsidRDefault="00686C7E" w:rsidP="00686C7E">
            <w:pPr>
              <w:pStyle w:val="NoSpacing"/>
              <w:rPr>
                <w:rFonts w:ascii="Helvetica" w:hAnsi="Helvetica" w:cs="Helvetica"/>
                <w:color w:val="222222"/>
                <w:shd w:val="clear" w:color="auto" w:fill="FFFFFF"/>
              </w:rPr>
            </w:pPr>
            <w:r w:rsidRPr="00686C7E">
              <w:rPr>
                <w:rFonts w:ascii="Helvetica" w:hAnsi="Helvetica" w:cs="Helvetica"/>
                <w:color w:val="222222"/>
                <w:shd w:val="clear" w:color="auto" w:fill="FFFFFF"/>
              </w:rPr>
              <w:t>If you have difficulty accessing the full announcement electronically, please contact:</w:t>
            </w:r>
            <w:r w:rsidRPr="00686C7E">
              <w:rPr>
                <w:rFonts w:ascii="Helvetica" w:hAnsi="Helvetica" w:cs="Helvetica"/>
                <w:color w:val="222222"/>
                <w:shd w:val="clear" w:color="auto" w:fill="FFFFFF"/>
              </w:rPr>
              <w:br/>
            </w:r>
            <w:r w:rsidRPr="00686C7E">
              <w:rPr>
                <w:rFonts w:ascii="Helvetica" w:hAnsi="Helvetica" w:cs="Helvetica"/>
                <w:color w:val="222222"/>
                <w:shd w:val="clear" w:color="auto" w:fill="FFFFFF"/>
              </w:rPr>
              <w:br/>
              <w:t>Mia Howerton, U.S. Department of Education, 400 Maryland Avenue, SW, room 3C152, Washington, DC 20202-5960. Telephone: (202) 205-0147. Email: Mia.Howerton@ed.gov or TQPartnership@ed.gov.</w:t>
            </w:r>
            <w:r w:rsidRPr="00686C7E">
              <w:rPr>
                <w:rFonts w:ascii="Helvetica" w:hAnsi="Helvetica" w:cs="Helvetica"/>
                <w:color w:val="222222"/>
                <w:shd w:val="clear" w:color="auto" w:fill="FFFFFF"/>
              </w:rPr>
              <w:br/>
            </w:r>
            <w:r w:rsidRPr="00686C7E">
              <w:rPr>
                <w:rFonts w:ascii="Helvetica" w:hAnsi="Helvetica" w:cs="Helvetica"/>
                <w:color w:val="222222"/>
                <w:shd w:val="clear" w:color="auto" w:fill="FFFFFF"/>
              </w:rPr>
              <w:br/>
            </w:r>
            <w:hyperlink r:id="rId210" w:history="1">
              <w:r w:rsidRPr="00686C7E">
                <w:rPr>
                  <w:rStyle w:val="Hyperlink"/>
                  <w:rFonts w:ascii="Helvetica" w:hAnsi="Helvetica" w:cs="Helvetica"/>
                  <w:shd w:val="clear" w:color="auto" w:fill="FFFFFF"/>
                </w:rPr>
                <w:t>e-Mail: Program Manager or Program Mailbox</w:t>
              </w:r>
            </w:hyperlink>
          </w:p>
        </w:tc>
      </w:tr>
    </w:tbl>
    <w:p w14:paraId="76314EBF" w14:textId="7786AE1E" w:rsidR="00686C7E" w:rsidRDefault="00686C7E" w:rsidP="005E69B1">
      <w:pPr>
        <w:pStyle w:val="NoSpacing"/>
        <w:pBdr>
          <w:bottom w:val="single" w:sz="6" w:space="1" w:color="auto"/>
        </w:pBdr>
        <w:rPr>
          <w:rStyle w:val="Hyperlink"/>
          <w:rFonts w:ascii="Helvetica" w:hAnsi="Helvetica" w:cs="Helvetica"/>
          <w:color w:val="1155CC"/>
          <w:sz w:val="24"/>
          <w:szCs w:val="24"/>
          <w:shd w:val="clear" w:color="auto" w:fill="FFFFFF"/>
        </w:rPr>
      </w:pPr>
      <w:r w:rsidRPr="00305929">
        <w:rPr>
          <w:rFonts w:ascii="Helvetica" w:hAnsi="Helvetica" w:cs="Helvetica"/>
          <w:color w:val="222222"/>
          <w:sz w:val="24"/>
          <w:szCs w:val="24"/>
        </w:rPr>
        <w:br/>
      </w:r>
      <w:hyperlink r:id="rId211" w:tgtFrame="_blank" w:history="1">
        <w:r w:rsidRPr="00305929">
          <w:rPr>
            <w:rStyle w:val="Hyperlink"/>
            <w:rFonts w:ascii="Helvetica" w:hAnsi="Helvetica" w:cs="Helvetica"/>
            <w:color w:val="1155CC"/>
            <w:sz w:val="24"/>
            <w:szCs w:val="24"/>
            <w:shd w:val="clear" w:color="auto" w:fill="FFFFFF"/>
          </w:rPr>
          <w:t>https://www.grants.gov/web/grants/view-opportunity.html?oppId=327044</w:t>
        </w:r>
      </w:hyperlink>
    </w:p>
    <w:p w14:paraId="75CA0714" w14:textId="2764E6BC" w:rsidR="003E46DB" w:rsidRDefault="003E46DB" w:rsidP="005E69B1">
      <w:pPr>
        <w:pStyle w:val="NoSpacing"/>
        <w:rPr>
          <w:rStyle w:val="Hyperlink"/>
          <w:rFonts w:ascii="Helvetica" w:hAnsi="Helvetica" w:cs="Helvetica"/>
          <w:color w:val="1155CC"/>
          <w:sz w:val="24"/>
          <w:szCs w:val="24"/>
          <w:shd w:val="clear" w:color="auto" w:fill="FFFFFF"/>
        </w:rPr>
      </w:pPr>
    </w:p>
    <w:p w14:paraId="7ACE631B" w14:textId="77777777" w:rsidR="00686C7E" w:rsidRDefault="00686C7E" w:rsidP="005E69B1">
      <w:pPr>
        <w:pStyle w:val="NoSpacing"/>
        <w:rPr>
          <w:rStyle w:val="Hyperlink"/>
          <w:rFonts w:ascii="Helvetica" w:hAnsi="Helvetica" w:cs="Helvetica"/>
          <w:color w:val="1155CC"/>
          <w:sz w:val="24"/>
          <w:szCs w:val="24"/>
          <w:shd w:val="clear" w:color="auto" w:fill="FFFFFF"/>
        </w:rPr>
      </w:pPr>
    </w:p>
    <w:p w14:paraId="0B21F46F" w14:textId="77777777" w:rsidR="00420EB3" w:rsidRPr="00AC4C74" w:rsidRDefault="00420EB3" w:rsidP="00420EB3">
      <w:pPr>
        <w:rPr>
          <w:rFonts w:ascii="Helvetica" w:hAnsi="Helvetica"/>
          <w:b/>
          <w:bCs/>
        </w:rPr>
      </w:pPr>
      <w:bookmarkStart w:id="207" w:name="EDResearch"/>
      <w:bookmarkEnd w:id="207"/>
      <w:r w:rsidRPr="00AC4C74">
        <w:rPr>
          <w:rFonts w:ascii="Helvetica" w:hAnsi="Helvetica"/>
          <w:b/>
          <w:bCs/>
        </w:rPr>
        <w:t>Research:</w:t>
      </w:r>
    </w:p>
    <w:p w14:paraId="41C3AF1E" w14:textId="77777777" w:rsidR="00420EB3" w:rsidRDefault="00420EB3" w:rsidP="005E69B1">
      <w:pPr>
        <w:pStyle w:val="NoSpacing"/>
        <w:rPr>
          <w:rStyle w:val="Hyperlink"/>
          <w:rFonts w:ascii="Helvetica" w:hAnsi="Helvetica" w:cs="Helvetica"/>
          <w:color w:val="1155CC"/>
          <w:sz w:val="24"/>
          <w:szCs w:val="24"/>
          <w:shd w:val="clear" w:color="auto" w:fill="FFFFFF"/>
        </w:rPr>
      </w:pPr>
    </w:p>
    <w:p w14:paraId="02AC5064" w14:textId="4689E96C" w:rsidR="00420EB3" w:rsidRDefault="00420EB3" w:rsidP="00420EB3">
      <w:pPr>
        <w:pStyle w:val="NoSpacing"/>
        <w:rPr>
          <w:rStyle w:val="Hyperlink"/>
          <w:rFonts w:ascii="Helvetica" w:hAnsi="Helvetica" w:cs="Helvetica"/>
          <w:color w:val="1155CC"/>
          <w:sz w:val="24"/>
          <w:szCs w:val="24"/>
          <w:shd w:val="clear" w:color="auto" w:fill="FFFFFF"/>
        </w:rPr>
      </w:pPr>
    </w:p>
    <w:p w14:paraId="4E1E51C9" w14:textId="211C4A2D" w:rsidR="0077741F" w:rsidRDefault="0077741F" w:rsidP="00BA5410">
      <w:pPr>
        <w:pStyle w:val="NoSpacing"/>
        <w:rPr>
          <w:rFonts w:ascii="Helvetica" w:hAnsi="Helvetica" w:cs="Helvetica"/>
        </w:rPr>
      </w:pPr>
      <w:bookmarkStart w:id="208" w:name="ED84022A"/>
      <w:bookmarkStart w:id="209" w:name="ED840016A"/>
      <w:bookmarkStart w:id="210" w:name="EDResearchGrants"/>
      <w:bookmarkEnd w:id="208"/>
      <w:bookmarkEnd w:id="209"/>
      <w:bookmarkEnd w:id="210"/>
    </w:p>
    <w:p w14:paraId="7C346E8C" w14:textId="77777777" w:rsidR="0077741F" w:rsidRPr="00AC4C74" w:rsidRDefault="0077741F" w:rsidP="0077741F">
      <w:pPr>
        <w:widowControl w:val="0"/>
        <w:autoSpaceDE w:val="0"/>
        <w:autoSpaceDN w:val="0"/>
        <w:adjustRightInd w:val="0"/>
        <w:rPr>
          <w:rFonts w:ascii="Helvetica" w:hAnsi="Helvetica" w:cs="Helvetica"/>
          <w:b/>
          <w:bCs/>
        </w:rPr>
      </w:pPr>
      <w:bookmarkStart w:id="211" w:name="EDMod"/>
      <w:bookmarkEnd w:id="211"/>
      <w:r w:rsidRPr="00AC4C74">
        <w:rPr>
          <w:rFonts w:ascii="Helvetica" w:hAnsi="Helvetica" w:cs="Helvetica"/>
          <w:b/>
          <w:bCs/>
        </w:rPr>
        <w:t>Modifications:</w:t>
      </w:r>
      <w:bookmarkStart w:id="212" w:name="ED84191D"/>
      <w:bookmarkStart w:id="213" w:name="DEDReminder"/>
      <w:bookmarkStart w:id="214" w:name="DED84305A"/>
      <w:bookmarkEnd w:id="212"/>
      <w:bookmarkEnd w:id="213"/>
      <w:bookmarkEnd w:id="214"/>
    </w:p>
    <w:p w14:paraId="1A830537" w14:textId="02CCF972" w:rsidR="000E0B0A" w:rsidRDefault="000E0B0A" w:rsidP="000E0B0A">
      <w:pPr>
        <w:pStyle w:val="NoSpacing"/>
        <w:rPr>
          <w:rFonts w:ascii="Helvetica" w:hAnsi="Helvetica" w:cs="Helvetica"/>
          <w:color w:val="222222"/>
          <w:sz w:val="24"/>
          <w:szCs w:val="24"/>
        </w:rPr>
      </w:pPr>
      <w:bookmarkStart w:id="215" w:name="ED84103A"/>
      <w:bookmarkEnd w:id="215"/>
    </w:p>
    <w:p w14:paraId="4550DFDF" w14:textId="77777777" w:rsidR="003E46DB" w:rsidRDefault="003E46DB" w:rsidP="003E46DB">
      <w:pPr>
        <w:pStyle w:val="NoSpacing"/>
        <w:rPr>
          <w:rFonts w:ascii="Helvetica" w:hAnsi="Helvetica" w:cs="Helvetica"/>
          <w:color w:val="222222"/>
          <w:sz w:val="24"/>
          <w:szCs w:val="24"/>
          <w:shd w:val="clear" w:color="auto" w:fill="FFFFFF"/>
        </w:rPr>
      </w:pPr>
      <w:bookmarkStart w:id="216" w:name="ED84282B"/>
      <w:bookmarkEnd w:id="216"/>
      <w:r w:rsidRPr="00EB58A3">
        <w:rPr>
          <w:rFonts w:ascii="Helvetica" w:hAnsi="Helvetica" w:cs="Helvetica"/>
          <w:color w:val="222222"/>
          <w:sz w:val="24"/>
          <w:szCs w:val="24"/>
          <w:highlight w:val="cyan"/>
          <w:shd w:val="clear" w:color="auto" w:fill="FFFFFF"/>
        </w:rPr>
        <w:t>Office of Elementary and Secondary Education (OESE): Expanding Opportunity Through Quality Charter Schools Program (CSP): Grants to Charter School Developers for the Opening of New Charter Schools CFDA Number 84.282B</w:t>
      </w:r>
      <w:r w:rsidRPr="00EB58A3">
        <w:rPr>
          <w:rFonts w:ascii="Helvetica" w:hAnsi="Helvetica" w:cs="Helvetica"/>
          <w:color w:val="222222"/>
          <w:sz w:val="24"/>
          <w:szCs w:val="24"/>
          <w:highlight w:val="cyan"/>
        </w:rPr>
        <w:br/>
      </w:r>
      <w:r w:rsidRPr="00EB58A3">
        <w:rPr>
          <w:rFonts w:ascii="Helvetica" w:hAnsi="Helvetica" w:cs="Helvetica"/>
          <w:color w:val="222222"/>
          <w:sz w:val="24"/>
          <w:szCs w:val="24"/>
          <w:highlight w:val="cyan"/>
          <w:shd w:val="clear" w:color="auto" w:fill="FFFFFF"/>
        </w:rPr>
        <w:t>Synopsis 2</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3E46DB" w:rsidRPr="003E46DB" w14:paraId="539E7398" w14:textId="77777777" w:rsidTr="003F4F98">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699"/>
              <w:gridCol w:w="3373"/>
            </w:tblGrid>
            <w:tr w:rsidR="003E46DB" w:rsidRPr="003E46DB" w14:paraId="639FF120" w14:textId="77777777" w:rsidTr="003F4F98">
              <w:trPr>
                <w:tblCellSpacing w:w="0" w:type="dxa"/>
              </w:trPr>
              <w:tc>
                <w:tcPr>
                  <w:tcW w:w="1699" w:type="dxa"/>
                  <w:noWrap/>
                  <w:hideMark/>
                </w:tcPr>
                <w:p w14:paraId="4AA9599C"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Document Type:</w:t>
                  </w:r>
                </w:p>
              </w:tc>
              <w:tc>
                <w:tcPr>
                  <w:tcW w:w="3373" w:type="dxa"/>
                  <w:vAlign w:val="center"/>
                  <w:hideMark/>
                </w:tcPr>
                <w:p w14:paraId="5DDF8937"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Grants Notice</w:t>
                  </w:r>
                </w:p>
              </w:tc>
            </w:tr>
            <w:tr w:rsidR="003E46DB" w:rsidRPr="003E46DB" w14:paraId="03AF82A8" w14:textId="77777777" w:rsidTr="003F4F98">
              <w:trPr>
                <w:tblCellSpacing w:w="0" w:type="dxa"/>
              </w:trPr>
              <w:tc>
                <w:tcPr>
                  <w:tcW w:w="1699" w:type="dxa"/>
                  <w:noWrap/>
                  <w:hideMark/>
                </w:tcPr>
                <w:p w14:paraId="09F232EB"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Funding Opportunity Number:</w:t>
                  </w:r>
                </w:p>
              </w:tc>
              <w:tc>
                <w:tcPr>
                  <w:tcW w:w="3373" w:type="dxa"/>
                  <w:vAlign w:val="center"/>
                  <w:hideMark/>
                </w:tcPr>
                <w:p w14:paraId="2B981021"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ED-GRANTS-052220-001</w:t>
                  </w:r>
                </w:p>
              </w:tc>
            </w:tr>
            <w:tr w:rsidR="003E46DB" w:rsidRPr="003E46DB" w14:paraId="25EBA2B0" w14:textId="77777777" w:rsidTr="003F4F98">
              <w:trPr>
                <w:tblCellSpacing w:w="0" w:type="dxa"/>
              </w:trPr>
              <w:tc>
                <w:tcPr>
                  <w:tcW w:w="1699" w:type="dxa"/>
                  <w:noWrap/>
                  <w:hideMark/>
                </w:tcPr>
                <w:p w14:paraId="7F341123"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Funding Opportunity Title:</w:t>
                  </w:r>
                </w:p>
              </w:tc>
              <w:tc>
                <w:tcPr>
                  <w:tcW w:w="3373" w:type="dxa"/>
                  <w:vAlign w:val="center"/>
                  <w:hideMark/>
                </w:tcPr>
                <w:p w14:paraId="0B826F11"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Office of Elementary and Secondary Education (OESE): Expanding Opportunity Through Quality Charter Schools Program (CSP): Grants to Charter School Developers for the Opening of New Charter Schools CFDA Number 84.282B</w:t>
                  </w:r>
                </w:p>
              </w:tc>
            </w:tr>
            <w:tr w:rsidR="003E46DB" w:rsidRPr="003E46DB" w14:paraId="13C99C42" w14:textId="77777777" w:rsidTr="003F4F98">
              <w:trPr>
                <w:tblCellSpacing w:w="0" w:type="dxa"/>
              </w:trPr>
              <w:tc>
                <w:tcPr>
                  <w:tcW w:w="1699" w:type="dxa"/>
                  <w:noWrap/>
                  <w:hideMark/>
                </w:tcPr>
                <w:p w14:paraId="5BCD06AA"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Opportunity Category:</w:t>
                  </w:r>
                </w:p>
              </w:tc>
              <w:tc>
                <w:tcPr>
                  <w:tcW w:w="3373" w:type="dxa"/>
                  <w:vAlign w:val="center"/>
                  <w:hideMark/>
                </w:tcPr>
                <w:p w14:paraId="63858198"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Discretionary</w:t>
                  </w:r>
                </w:p>
              </w:tc>
            </w:tr>
            <w:tr w:rsidR="003E46DB" w:rsidRPr="003E46DB" w14:paraId="6F17AB9B" w14:textId="77777777" w:rsidTr="003F4F98">
              <w:trPr>
                <w:tblCellSpacing w:w="0" w:type="dxa"/>
              </w:trPr>
              <w:tc>
                <w:tcPr>
                  <w:tcW w:w="1699" w:type="dxa"/>
                  <w:noWrap/>
                  <w:hideMark/>
                </w:tcPr>
                <w:p w14:paraId="387C4301"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Opportunity Category Explanation:</w:t>
                  </w:r>
                </w:p>
              </w:tc>
              <w:tc>
                <w:tcPr>
                  <w:tcW w:w="3373" w:type="dxa"/>
                  <w:vAlign w:val="center"/>
                  <w:hideMark/>
                </w:tcPr>
                <w:p w14:paraId="12234B97"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 </w:t>
                  </w:r>
                </w:p>
              </w:tc>
            </w:tr>
            <w:tr w:rsidR="003E46DB" w:rsidRPr="003E46DB" w14:paraId="0467C5C7" w14:textId="77777777" w:rsidTr="003F4F98">
              <w:trPr>
                <w:tblCellSpacing w:w="0" w:type="dxa"/>
              </w:trPr>
              <w:tc>
                <w:tcPr>
                  <w:tcW w:w="1699" w:type="dxa"/>
                  <w:noWrap/>
                  <w:hideMark/>
                </w:tcPr>
                <w:p w14:paraId="7A1F4BA5"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Funding Instrument Type:</w:t>
                  </w:r>
                </w:p>
              </w:tc>
              <w:tc>
                <w:tcPr>
                  <w:tcW w:w="3373" w:type="dxa"/>
                  <w:vAlign w:val="center"/>
                  <w:hideMark/>
                </w:tcPr>
                <w:p w14:paraId="1DA60057"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Grant</w:t>
                  </w:r>
                </w:p>
              </w:tc>
            </w:tr>
            <w:tr w:rsidR="003E46DB" w:rsidRPr="003E46DB" w14:paraId="4ACFAC88" w14:textId="77777777" w:rsidTr="003F4F98">
              <w:trPr>
                <w:tblCellSpacing w:w="0" w:type="dxa"/>
              </w:trPr>
              <w:tc>
                <w:tcPr>
                  <w:tcW w:w="1699" w:type="dxa"/>
                  <w:noWrap/>
                  <w:hideMark/>
                </w:tcPr>
                <w:p w14:paraId="1C1B114D"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Category of Funding Activity:</w:t>
                  </w:r>
                </w:p>
              </w:tc>
              <w:tc>
                <w:tcPr>
                  <w:tcW w:w="3373" w:type="dxa"/>
                  <w:vAlign w:val="center"/>
                  <w:hideMark/>
                </w:tcPr>
                <w:p w14:paraId="55737EAE"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Education</w:t>
                  </w:r>
                </w:p>
              </w:tc>
            </w:tr>
            <w:tr w:rsidR="003E46DB" w:rsidRPr="003E46DB" w14:paraId="20E5A137" w14:textId="77777777" w:rsidTr="003F4F98">
              <w:trPr>
                <w:tblCellSpacing w:w="0" w:type="dxa"/>
              </w:trPr>
              <w:tc>
                <w:tcPr>
                  <w:tcW w:w="1699" w:type="dxa"/>
                  <w:noWrap/>
                  <w:hideMark/>
                </w:tcPr>
                <w:p w14:paraId="1C1AB6A6"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Category Explanation:</w:t>
                  </w:r>
                </w:p>
              </w:tc>
              <w:tc>
                <w:tcPr>
                  <w:tcW w:w="3373" w:type="dxa"/>
                  <w:vAlign w:val="center"/>
                  <w:hideMark/>
                </w:tcPr>
                <w:p w14:paraId="47DDBE98"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 </w:t>
                  </w:r>
                </w:p>
              </w:tc>
            </w:tr>
            <w:tr w:rsidR="003E46DB" w:rsidRPr="003E46DB" w14:paraId="4949C714" w14:textId="77777777" w:rsidTr="003F4F98">
              <w:trPr>
                <w:tblCellSpacing w:w="0" w:type="dxa"/>
              </w:trPr>
              <w:tc>
                <w:tcPr>
                  <w:tcW w:w="1699" w:type="dxa"/>
                  <w:noWrap/>
                  <w:hideMark/>
                </w:tcPr>
                <w:p w14:paraId="24668636"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Expected Number of Awards:</w:t>
                  </w:r>
                </w:p>
              </w:tc>
              <w:tc>
                <w:tcPr>
                  <w:tcW w:w="3373" w:type="dxa"/>
                  <w:vAlign w:val="center"/>
                  <w:hideMark/>
                </w:tcPr>
                <w:p w14:paraId="0C37872F"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 </w:t>
                  </w:r>
                </w:p>
              </w:tc>
            </w:tr>
            <w:tr w:rsidR="003E46DB" w:rsidRPr="003E46DB" w14:paraId="3874FCAA" w14:textId="77777777" w:rsidTr="003F4F98">
              <w:trPr>
                <w:tblCellSpacing w:w="0" w:type="dxa"/>
              </w:trPr>
              <w:tc>
                <w:tcPr>
                  <w:tcW w:w="1699" w:type="dxa"/>
                  <w:noWrap/>
                  <w:hideMark/>
                </w:tcPr>
                <w:p w14:paraId="2E671C2A"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CFDA Number(s):</w:t>
                  </w:r>
                </w:p>
              </w:tc>
              <w:tc>
                <w:tcPr>
                  <w:tcW w:w="3373" w:type="dxa"/>
                  <w:vAlign w:val="center"/>
                  <w:hideMark/>
                </w:tcPr>
                <w:p w14:paraId="44B03F30"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84.282 -- Charter Schools</w:t>
                  </w:r>
                </w:p>
              </w:tc>
            </w:tr>
            <w:tr w:rsidR="003E46DB" w:rsidRPr="003E46DB" w14:paraId="7C5E81FD" w14:textId="77777777" w:rsidTr="003F4F98">
              <w:trPr>
                <w:tblCellSpacing w:w="0" w:type="dxa"/>
              </w:trPr>
              <w:tc>
                <w:tcPr>
                  <w:tcW w:w="1699" w:type="dxa"/>
                  <w:noWrap/>
                  <w:hideMark/>
                </w:tcPr>
                <w:p w14:paraId="7B0DD2A2"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Cost Sharing or Matching Requirement:</w:t>
                  </w:r>
                </w:p>
              </w:tc>
              <w:tc>
                <w:tcPr>
                  <w:tcW w:w="3373" w:type="dxa"/>
                  <w:vAlign w:val="center"/>
                  <w:hideMark/>
                </w:tcPr>
                <w:p w14:paraId="5C5678A0"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No</w:t>
                  </w:r>
                </w:p>
              </w:tc>
            </w:tr>
          </w:tbl>
          <w:p w14:paraId="50ADCE61" w14:textId="77777777" w:rsidR="003E46DB" w:rsidRPr="003E46DB" w:rsidRDefault="003E46DB" w:rsidP="003F4F98">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932"/>
              <w:gridCol w:w="3313"/>
            </w:tblGrid>
            <w:tr w:rsidR="003E46DB" w:rsidRPr="003E46DB" w14:paraId="65F22AD5" w14:textId="77777777" w:rsidTr="003F4F98">
              <w:trPr>
                <w:tblCellSpacing w:w="0" w:type="dxa"/>
              </w:trPr>
              <w:tc>
                <w:tcPr>
                  <w:tcW w:w="1932" w:type="dxa"/>
                  <w:noWrap/>
                  <w:hideMark/>
                </w:tcPr>
                <w:p w14:paraId="36D348AA"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Version:</w:t>
                  </w:r>
                </w:p>
              </w:tc>
              <w:tc>
                <w:tcPr>
                  <w:tcW w:w="4312" w:type="dxa"/>
                  <w:vAlign w:val="center"/>
                  <w:hideMark/>
                </w:tcPr>
                <w:p w14:paraId="62976B09"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Synopsis 2</w:t>
                  </w:r>
                </w:p>
              </w:tc>
            </w:tr>
            <w:tr w:rsidR="003E46DB" w:rsidRPr="003E46DB" w14:paraId="6F80D90F" w14:textId="77777777" w:rsidTr="003F4F98">
              <w:trPr>
                <w:tblCellSpacing w:w="0" w:type="dxa"/>
              </w:trPr>
              <w:tc>
                <w:tcPr>
                  <w:tcW w:w="1932" w:type="dxa"/>
                  <w:noWrap/>
                  <w:hideMark/>
                </w:tcPr>
                <w:p w14:paraId="1662232B"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Posted Date:</w:t>
                  </w:r>
                </w:p>
              </w:tc>
              <w:tc>
                <w:tcPr>
                  <w:tcW w:w="4312" w:type="dxa"/>
                  <w:vAlign w:val="center"/>
                  <w:hideMark/>
                </w:tcPr>
                <w:p w14:paraId="4DEBF0C7"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May 22, 2020</w:t>
                  </w:r>
                </w:p>
              </w:tc>
            </w:tr>
            <w:tr w:rsidR="003E46DB" w:rsidRPr="003E46DB" w14:paraId="307C1FD3" w14:textId="77777777" w:rsidTr="003F4F98">
              <w:trPr>
                <w:tblCellSpacing w:w="0" w:type="dxa"/>
              </w:trPr>
              <w:tc>
                <w:tcPr>
                  <w:tcW w:w="1932" w:type="dxa"/>
                  <w:noWrap/>
                  <w:hideMark/>
                </w:tcPr>
                <w:p w14:paraId="3D13FB54"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Last Updated Date:</w:t>
                  </w:r>
                </w:p>
              </w:tc>
              <w:tc>
                <w:tcPr>
                  <w:tcW w:w="4312" w:type="dxa"/>
                  <w:vAlign w:val="center"/>
                  <w:hideMark/>
                </w:tcPr>
                <w:p w14:paraId="429D8821"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May 22, 2020</w:t>
                  </w:r>
                </w:p>
              </w:tc>
            </w:tr>
            <w:tr w:rsidR="003E46DB" w:rsidRPr="003E46DB" w14:paraId="083C389B" w14:textId="77777777" w:rsidTr="003F4F98">
              <w:trPr>
                <w:tblCellSpacing w:w="0" w:type="dxa"/>
              </w:trPr>
              <w:tc>
                <w:tcPr>
                  <w:tcW w:w="1932" w:type="dxa"/>
                  <w:noWrap/>
                  <w:hideMark/>
                </w:tcPr>
                <w:p w14:paraId="24DDA038"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Original Closing Date for Applications:</w:t>
                  </w:r>
                </w:p>
              </w:tc>
              <w:tc>
                <w:tcPr>
                  <w:tcW w:w="4312" w:type="dxa"/>
                  <w:vAlign w:val="center"/>
                  <w:hideMark/>
                </w:tcPr>
                <w:p w14:paraId="65585185"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Jun 19, 2020  Applications Available: May 19, 2020.Deadline for Notice of Intent to Apply: Applicants are strongly encouraged, but not required, to submit a notice of intent to apply by June 1, 2020. Pre-Application Webinar Information: The Department will hold a pre-application meeting via webinar for prospective applicants on Tuesday, May 26, 2020 from 2:00–4:00 p.m., Eastern Time. Deadline for Transmittal of Applications: June 19, 2020. Deadline for Intergovernmental Review: August 18, 2020.</w:t>
                  </w:r>
                </w:p>
              </w:tc>
            </w:tr>
            <w:tr w:rsidR="003E46DB" w:rsidRPr="003E46DB" w14:paraId="508FEEB5" w14:textId="77777777" w:rsidTr="003F4F98">
              <w:trPr>
                <w:tblCellSpacing w:w="0" w:type="dxa"/>
              </w:trPr>
              <w:tc>
                <w:tcPr>
                  <w:tcW w:w="1932" w:type="dxa"/>
                  <w:noWrap/>
                  <w:hideMark/>
                </w:tcPr>
                <w:p w14:paraId="09544B42"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Current Closing Date for Applications:</w:t>
                  </w:r>
                </w:p>
              </w:tc>
              <w:tc>
                <w:tcPr>
                  <w:tcW w:w="4312" w:type="dxa"/>
                  <w:vAlign w:val="center"/>
                  <w:hideMark/>
                </w:tcPr>
                <w:p w14:paraId="01D7D841"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Jun 19, 2020  Applications Available: May 19, 2020.Deadline for Notice of Intent to Apply: Applicants are strongly encouraged, but not required, to submit a notice of intent to apply by June 1, 2020. Pre-Application Webinar Information: The Department will hold a pre-application meeting via webinar for prospective applicants on Tuesday, May 26, 2020 from 2:00–4:00 p.m., Eastern Time. Deadline for Transmittal of Applications: June 19, 2020. Deadline for Intergovernmental Review: August 18, 2020.</w:t>
                  </w:r>
                </w:p>
              </w:tc>
            </w:tr>
            <w:tr w:rsidR="003E46DB" w:rsidRPr="003E46DB" w14:paraId="03D9B88F" w14:textId="77777777" w:rsidTr="003F4F98">
              <w:trPr>
                <w:tblCellSpacing w:w="0" w:type="dxa"/>
              </w:trPr>
              <w:tc>
                <w:tcPr>
                  <w:tcW w:w="1932" w:type="dxa"/>
                  <w:noWrap/>
                  <w:hideMark/>
                </w:tcPr>
                <w:p w14:paraId="3CC57F55"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Archive Date:</w:t>
                  </w:r>
                </w:p>
              </w:tc>
              <w:tc>
                <w:tcPr>
                  <w:tcW w:w="4312" w:type="dxa"/>
                  <w:vAlign w:val="center"/>
                  <w:hideMark/>
                </w:tcPr>
                <w:p w14:paraId="7FB2A7BB"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Jul 19, 2020</w:t>
                  </w:r>
                </w:p>
              </w:tc>
            </w:tr>
            <w:tr w:rsidR="003E46DB" w:rsidRPr="003E46DB" w14:paraId="42B9E124" w14:textId="77777777" w:rsidTr="003F4F98">
              <w:trPr>
                <w:tblCellSpacing w:w="0" w:type="dxa"/>
              </w:trPr>
              <w:tc>
                <w:tcPr>
                  <w:tcW w:w="1932" w:type="dxa"/>
                  <w:noWrap/>
                  <w:hideMark/>
                </w:tcPr>
                <w:p w14:paraId="5289F0BC"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lastRenderedPageBreak/>
                    <w:t>Estimated Total Program Funding:</w:t>
                  </w:r>
                </w:p>
              </w:tc>
              <w:tc>
                <w:tcPr>
                  <w:tcW w:w="4312" w:type="dxa"/>
                  <w:vAlign w:val="center"/>
                  <w:hideMark/>
                </w:tcPr>
                <w:p w14:paraId="10E52B46"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$7,500,000</w:t>
                  </w:r>
                </w:p>
              </w:tc>
            </w:tr>
            <w:tr w:rsidR="003E46DB" w:rsidRPr="003E46DB" w14:paraId="010399D9" w14:textId="77777777" w:rsidTr="003F4F98">
              <w:trPr>
                <w:tblCellSpacing w:w="0" w:type="dxa"/>
              </w:trPr>
              <w:tc>
                <w:tcPr>
                  <w:tcW w:w="1932" w:type="dxa"/>
                  <w:noWrap/>
                  <w:hideMark/>
                </w:tcPr>
                <w:p w14:paraId="6FFEEB35"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Award Ceiling:</w:t>
                  </w:r>
                </w:p>
              </w:tc>
              <w:tc>
                <w:tcPr>
                  <w:tcW w:w="4312" w:type="dxa"/>
                  <w:vAlign w:val="center"/>
                  <w:hideMark/>
                </w:tcPr>
                <w:p w14:paraId="219234E3"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 </w:t>
                  </w:r>
                </w:p>
              </w:tc>
            </w:tr>
            <w:tr w:rsidR="003E46DB" w:rsidRPr="003E46DB" w14:paraId="245DD522" w14:textId="77777777" w:rsidTr="003F4F98">
              <w:trPr>
                <w:tblCellSpacing w:w="0" w:type="dxa"/>
              </w:trPr>
              <w:tc>
                <w:tcPr>
                  <w:tcW w:w="1932" w:type="dxa"/>
                  <w:noWrap/>
                  <w:hideMark/>
                </w:tcPr>
                <w:p w14:paraId="0231C1D9"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Award Floor:</w:t>
                  </w:r>
                </w:p>
              </w:tc>
              <w:tc>
                <w:tcPr>
                  <w:tcW w:w="4312" w:type="dxa"/>
                  <w:vAlign w:val="center"/>
                  <w:hideMark/>
                </w:tcPr>
                <w:p w14:paraId="49E65529"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 </w:t>
                  </w:r>
                </w:p>
              </w:tc>
            </w:tr>
          </w:tbl>
          <w:p w14:paraId="3EC62C4E" w14:textId="77777777" w:rsidR="003E46DB" w:rsidRPr="003E46DB" w:rsidRDefault="003E46DB" w:rsidP="003F4F98">
            <w:pPr>
              <w:pStyle w:val="NoSpacing"/>
              <w:rPr>
                <w:rFonts w:ascii="Helvetica" w:hAnsi="Helvetica" w:cs="Helvetica"/>
                <w:color w:val="222222"/>
              </w:rPr>
            </w:pPr>
          </w:p>
        </w:tc>
      </w:tr>
    </w:tbl>
    <w:p w14:paraId="00C55E19" w14:textId="77777777" w:rsidR="003E46DB" w:rsidRPr="003E46DB" w:rsidRDefault="003E46DB" w:rsidP="003E46D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3E46DB" w:rsidRPr="003E46DB" w14:paraId="550B5C6D" w14:textId="77777777" w:rsidTr="003F4F98">
        <w:trPr>
          <w:tblCellSpacing w:w="0" w:type="dxa"/>
        </w:trPr>
        <w:tc>
          <w:tcPr>
            <w:tcW w:w="0" w:type="auto"/>
            <w:noWrap/>
            <w:hideMark/>
          </w:tcPr>
          <w:p w14:paraId="2EB78A53"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Eligible Applicants:</w:t>
            </w:r>
          </w:p>
        </w:tc>
        <w:tc>
          <w:tcPr>
            <w:tcW w:w="5000" w:type="pct"/>
            <w:vAlign w:val="center"/>
            <w:hideMark/>
          </w:tcPr>
          <w:p w14:paraId="52425031"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Others (see text field entitled "Additional Information on Eligibility" for clarification)</w:t>
            </w:r>
          </w:p>
        </w:tc>
      </w:tr>
      <w:tr w:rsidR="003E46DB" w:rsidRPr="003E46DB" w14:paraId="270ED93D" w14:textId="77777777" w:rsidTr="003F4F98">
        <w:trPr>
          <w:tblCellSpacing w:w="0" w:type="dxa"/>
        </w:trPr>
        <w:tc>
          <w:tcPr>
            <w:tcW w:w="0" w:type="auto"/>
            <w:noWrap/>
            <w:hideMark/>
          </w:tcPr>
          <w:p w14:paraId="2FE5A40E"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Additional Information on Eligibility:</w:t>
            </w:r>
          </w:p>
        </w:tc>
        <w:tc>
          <w:tcPr>
            <w:tcW w:w="5000" w:type="pct"/>
            <w:vAlign w:val="center"/>
            <w:hideMark/>
          </w:tcPr>
          <w:p w14:paraId="17D37A7D"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Eligible Applicants: Eligible applicants are developers that have-- (a) Applied to an authorized public chartering authority to operate a charter school; and (b) Provided adequate and timely notice to that authority. (Section 4310(6) of the ESEA). Additionally, the charter school must be located in a State with a State statute specifically authorizing the establishment of charter schools (as defined in section 4310(2) of the ESEA) and in which a State entity currently does not have a CSP State Entity grant (CFDA number 84.282A) under section 4303 of the ESEA. (Section 4305(a)(2) of the ESEA) Eligibility in a State with a CSP SEA grant (CFDA 84.282A) under the ESEA, as amended by NCLB, is limited to grants for replication and expansion (CFDA 84.282E) and only if the Department has not approved an amendment to the SEA’s approved grant application authorizing the SEA to make subgrants for replication and expansion. As a general matter, the Secretary considers charter schools that have been in operation for more than five years to be past the initial implementation phase and, therefore, ineligible to receive CSP funds under CFDA number 84.282B to support the opening of a new charter school or under CFDA number 84.282E for the replication of a high-quality charter school; however, such schools may receive CSP funds under CFDA number 84.282E for the expansion of a high-quality charter school. Note: If an applicant has applied to an authorized public chartering agency to operate a new school and has not yet been approved, it must include in its application, a dated copy of its application to the authorized public chartering agency, and information addressing the plan and timeline to receive notification from the authorizer on the final decision. Additionally, an applicant should delineate any costs in its proposed budget that are projected to be incurred prior to the date the applicant’s charter school application is approved by the authorized public chartering agency.</w:t>
            </w:r>
          </w:p>
        </w:tc>
      </w:tr>
    </w:tbl>
    <w:p w14:paraId="7FB0CC1A" w14:textId="77777777" w:rsidR="003E46DB" w:rsidRPr="003E46DB" w:rsidRDefault="003E46DB" w:rsidP="003E46D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3E46DB" w:rsidRPr="003E46DB" w14:paraId="331247B0" w14:textId="77777777" w:rsidTr="003F4F98">
        <w:trPr>
          <w:tblCellSpacing w:w="0" w:type="dxa"/>
        </w:trPr>
        <w:tc>
          <w:tcPr>
            <w:tcW w:w="0" w:type="auto"/>
            <w:noWrap/>
            <w:hideMark/>
          </w:tcPr>
          <w:p w14:paraId="3C930492"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Agency Name:</w:t>
            </w:r>
          </w:p>
        </w:tc>
        <w:tc>
          <w:tcPr>
            <w:tcW w:w="5000" w:type="pct"/>
            <w:vAlign w:val="center"/>
            <w:hideMark/>
          </w:tcPr>
          <w:p w14:paraId="6F232A15"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Department of Education</w:t>
            </w:r>
          </w:p>
        </w:tc>
      </w:tr>
      <w:tr w:rsidR="003E46DB" w:rsidRPr="003E46DB" w14:paraId="79B04D5F" w14:textId="77777777" w:rsidTr="003F4F98">
        <w:trPr>
          <w:tblCellSpacing w:w="0" w:type="dxa"/>
        </w:trPr>
        <w:tc>
          <w:tcPr>
            <w:tcW w:w="0" w:type="auto"/>
            <w:noWrap/>
            <w:hideMark/>
          </w:tcPr>
          <w:p w14:paraId="5F54FFAE"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Description:</w:t>
            </w:r>
          </w:p>
        </w:tc>
        <w:tc>
          <w:tcPr>
            <w:tcW w:w="5000" w:type="pct"/>
            <w:vAlign w:val="center"/>
            <w:hideMark/>
          </w:tcPr>
          <w:p w14:paraId="5AE1A0C2"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 xml:space="preserve">    Note: Each funding opportunity description is a synopsis of information in the Federal Register application notice. For specific information about eligibility, please see the official application notice. The official version of this document is the document published in the Federal Register. Free Internet access to the official edition of the Federal Register and the Code of Federal Regulations is available on GPO Access at: </w:t>
            </w:r>
            <w:hyperlink r:id="rId212" w:tgtFrame="_blank" w:history="1">
              <w:r w:rsidRPr="003E46DB">
                <w:rPr>
                  <w:rStyle w:val="Hyperlink"/>
                  <w:rFonts w:ascii="Helvetica" w:hAnsi="Helvetica" w:cs="Helvetica"/>
                </w:rPr>
                <w:t>http://www.access.gpo.gov/nara/index.html</w:t>
              </w:r>
            </w:hyperlink>
            <w:r w:rsidRPr="003E46DB">
              <w:rPr>
                <w:rFonts w:ascii="Helvetica" w:hAnsi="Helvetica" w:cs="Helvetica"/>
                <w:color w:val="222222"/>
              </w:rPr>
              <w:t>. Please review the official application notice for pre-application and application requirements, application submission information, performance measures, priorities and program contact information.</w:t>
            </w:r>
          </w:p>
          <w:p w14:paraId="1CE1178F" w14:textId="77777777" w:rsidR="003E46DB" w:rsidRPr="003E46DB" w:rsidRDefault="003E46DB" w:rsidP="003F4F98">
            <w:pPr>
              <w:pStyle w:val="NoSpacing"/>
              <w:rPr>
                <w:rFonts w:ascii="Helvetica" w:hAnsi="Helvetica" w:cs="Helvetica"/>
                <w:color w:val="222222"/>
              </w:rPr>
            </w:pPr>
          </w:p>
          <w:p w14:paraId="02517DB4"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 xml:space="preserve">   For the addresses for obtaining and submitting an application, please refer to our Common Instructions for Applicants to Department of </w:t>
            </w:r>
            <w:r w:rsidRPr="003E46DB">
              <w:rPr>
                <w:rFonts w:ascii="Helvetica" w:hAnsi="Helvetica" w:cs="Helvetica"/>
                <w:color w:val="222222"/>
              </w:rPr>
              <w:lastRenderedPageBreak/>
              <w:t>Education Discretionary Grant Programs, published in the Federal Register on February 13, 2019 (</w:t>
            </w:r>
            <w:hyperlink r:id="rId213" w:tgtFrame="_blank" w:history="1">
              <w:r w:rsidRPr="003E46DB">
                <w:rPr>
                  <w:rStyle w:val="Hyperlink"/>
                  <w:rFonts w:ascii="Helvetica" w:hAnsi="Helvetica" w:cs="Helvetica"/>
                </w:rPr>
                <w:t>84 FR 3768</w:t>
              </w:r>
            </w:hyperlink>
            <w:r w:rsidRPr="003E46DB">
              <w:rPr>
                <w:rFonts w:ascii="Helvetica" w:hAnsi="Helvetica" w:cs="Helvetica"/>
                <w:color w:val="222222"/>
              </w:rPr>
              <w:t>),or at </w:t>
            </w:r>
            <w:hyperlink r:id="rId214" w:tgtFrame="_blank" w:history="1">
              <w:r w:rsidRPr="003E46DB">
                <w:rPr>
                  <w:rStyle w:val="Hyperlink"/>
                  <w:rFonts w:ascii="Helvetica" w:hAnsi="Helvetica" w:cs="Helvetica"/>
                </w:rPr>
                <w:t>www.govinfo.gov/​content/​pkg/​FR-2019-02-13/​pdf/​2019-02206.pdf</w:t>
              </w:r>
            </w:hyperlink>
            <w:r w:rsidRPr="003E46DB">
              <w:rPr>
                <w:rFonts w:ascii="Helvetica" w:hAnsi="Helvetica" w:cs="Helvetica"/>
                <w:color w:val="222222"/>
              </w:rPr>
              <w:t>.</w:t>
            </w:r>
          </w:p>
          <w:p w14:paraId="0B501113" w14:textId="77777777" w:rsidR="003E46DB" w:rsidRPr="003E46DB" w:rsidRDefault="003E46DB" w:rsidP="003F4F98">
            <w:pPr>
              <w:pStyle w:val="NoSpacing"/>
              <w:rPr>
                <w:rFonts w:ascii="Helvetica" w:hAnsi="Helvetica" w:cs="Helvetica"/>
                <w:color w:val="222222"/>
              </w:rPr>
            </w:pPr>
          </w:p>
          <w:p w14:paraId="19ABBF9A"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u w:val="single"/>
              </w:rPr>
              <w:t>Purpose of Program</w:t>
            </w:r>
            <w:r w:rsidRPr="003E46DB">
              <w:rPr>
                <w:rFonts w:ascii="Helvetica" w:hAnsi="Helvetica" w:cs="Helvetica"/>
                <w:color w:val="222222"/>
              </w:rPr>
              <w:t xml:space="preserve">: The major purposes of the CSP are to expand opportunities for all students, particularly traditionally underserved students, to attend </w:t>
            </w:r>
            <w:r w:rsidRPr="003E46DB">
              <w:rPr>
                <w:rFonts w:ascii="Helvetica" w:hAnsi="Helvetica" w:cs="Helvetica"/>
                <w:color w:val="222222"/>
                <w:u w:val="single"/>
              </w:rPr>
              <w:t>charter schools</w:t>
            </w:r>
            <w:r w:rsidRPr="003E46DB">
              <w:rPr>
                <w:rFonts w:ascii="Helvetica" w:hAnsi="Helvetica" w:cs="Helvetica"/>
                <w:color w:val="222222"/>
              </w:rPr>
              <w:t xml:space="preserve">[1] and meet challenging State academic standards; provide financial assistance for the planning, program design, and initial implementation of public </w:t>
            </w:r>
            <w:r w:rsidRPr="003E46DB">
              <w:rPr>
                <w:rFonts w:ascii="Helvetica" w:hAnsi="Helvetica" w:cs="Helvetica"/>
                <w:color w:val="222222"/>
                <w:u w:val="single"/>
              </w:rPr>
              <w:t>charter schools</w:t>
            </w:r>
            <w:r w:rsidRPr="003E46DB">
              <w:rPr>
                <w:rFonts w:ascii="Helvetica" w:hAnsi="Helvetica" w:cs="Helvetica"/>
                <w:color w:val="222222"/>
              </w:rPr>
              <w:t xml:space="preserve">; increase the number of </w:t>
            </w:r>
            <w:r w:rsidRPr="003E46DB">
              <w:rPr>
                <w:rFonts w:ascii="Helvetica" w:hAnsi="Helvetica" w:cs="Helvetica"/>
                <w:color w:val="222222"/>
                <w:u w:val="single"/>
              </w:rPr>
              <w:t>high-quality charter schools</w:t>
            </w:r>
            <w:r w:rsidRPr="003E46DB">
              <w:rPr>
                <w:rFonts w:ascii="Helvetica" w:hAnsi="Helvetica" w:cs="Helvetica"/>
                <w:color w:val="222222"/>
              </w:rPr>
              <w:t xml:space="preserve"> available to students across the United States; evaluate the impact of </w:t>
            </w:r>
            <w:r w:rsidRPr="003E46DB">
              <w:rPr>
                <w:rFonts w:ascii="Helvetica" w:hAnsi="Helvetica" w:cs="Helvetica"/>
                <w:color w:val="222222"/>
                <w:u w:val="single"/>
              </w:rPr>
              <w:t>charter schools</w:t>
            </w:r>
            <w:r w:rsidRPr="003E46DB">
              <w:rPr>
                <w:rFonts w:ascii="Helvetica" w:hAnsi="Helvetica" w:cs="Helvetica"/>
                <w:color w:val="222222"/>
              </w:rPr>
              <w:t xml:space="preserve"> on student achievement, families, and communities; share best practices between </w:t>
            </w:r>
            <w:r w:rsidRPr="003E46DB">
              <w:rPr>
                <w:rFonts w:ascii="Helvetica" w:hAnsi="Helvetica" w:cs="Helvetica"/>
                <w:color w:val="222222"/>
                <w:u w:val="single"/>
              </w:rPr>
              <w:t>charter schools</w:t>
            </w:r>
            <w:r w:rsidRPr="003E46DB">
              <w:rPr>
                <w:rFonts w:ascii="Helvetica" w:hAnsi="Helvetica" w:cs="Helvetica"/>
                <w:color w:val="222222"/>
              </w:rPr>
              <w:t xml:space="preserve"> and other public schools; encourage States to provide facilities support to </w:t>
            </w:r>
            <w:r w:rsidRPr="003E46DB">
              <w:rPr>
                <w:rFonts w:ascii="Helvetica" w:hAnsi="Helvetica" w:cs="Helvetica"/>
                <w:color w:val="222222"/>
                <w:u w:val="single"/>
              </w:rPr>
              <w:t>charter schools</w:t>
            </w:r>
            <w:r w:rsidRPr="003E46DB">
              <w:rPr>
                <w:rFonts w:ascii="Helvetica" w:hAnsi="Helvetica" w:cs="Helvetica"/>
                <w:color w:val="222222"/>
              </w:rPr>
              <w:t>; and support efforts to strengthen the charter authorizing process.</w:t>
            </w:r>
          </w:p>
          <w:p w14:paraId="6CE23C2B"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 xml:space="preserve">    CSP--Developer Grants are intended to provide financial assistance for the planning, program design, and initial implementation of </w:t>
            </w:r>
            <w:r w:rsidRPr="003E46DB">
              <w:rPr>
                <w:rFonts w:ascii="Helvetica" w:hAnsi="Helvetica" w:cs="Helvetica"/>
                <w:color w:val="222222"/>
                <w:u w:val="single"/>
              </w:rPr>
              <w:t>charter schools</w:t>
            </w:r>
            <w:r w:rsidRPr="003E46DB">
              <w:rPr>
                <w:rFonts w:ascii="Helvetica" w:hAnsi="Helvetica" w:cs="Helvetica"/>
                <w:color w:val="222222"/>
              </w:rPr>
              <w:t xml:space="preserve"> through awarding CSP Grants to </w:t>
            </w:r>
            <w:r w:rsidRPr="003E46DB">
              <w:rPr>
                <w:rFonts w:ascii="Helvetica" w:hAnsi="Helvetica" w:cs="Helvetica"/>
                <w:color w:val="222222"/>
                <w:u w:val="single"/>
              </w:rPr>
              <w:t>Charter School Developers</w:t>
            </w:r>
            <w:r w:rsidRPr="003E46DB">
              <w:rPr>
                <w:rFonts w:ascii="Helvetica" w:hAnsi="Helvetica" w:cs="Helvetica"/>
                <w:color w:val="222222"/>
              </w:rPr>
              <w:t xml:space="preserve"> for the Opening of New </w:t>
            </w:r>
            <w:r w:rsidRPr="003E46DB">
              <w:rPr>
                <w:rFonts w:ascii="Helvetica" w:hAnsi="Helvetica" w:cs="Helvetica"/>
                <w:color w:val="222222"/>
                <w:u w:val="single"/>
              </w:rPr>
              <w:t>Charter Schools</w:t>
            </w:r>
            <w:r w:rsidRPr="003E46DB">
              <w:rPr>
                <w:rFonts w:ascii="Helvetica" w:hAnsi="Helvetica" w:cs="Helvetica"/>
                <w:color w:val="222222"/>
              </w:rPr>
              <w:t xml:space="preserve"> and for the Replication and Expansion of </w:t>
            </w:r>
            <w:r w:rsidRPr="003E46DB">
              <w:rPr>
                <w:rFonts w:ascii="Helvetica" w:hAnsi="Helvetica" w:cs="Helvetica"/>
                <w:color w:val="222222"/>
                <w:u w:val="single"/>
              </w:rPr>
              <w:t>High-Quality Charter Schools</w:t>
            </w:r>
            <w:r w:rsidRPr="003E46DB">
              <w:rPr>
                <w:rFonts w:ascii="Helvetica" w:hAnsi="Helvetica" w:cs="Helvetica"/>
                <w:color w:val="222222"/>
              </w:rPr>
              <w:t xml:space="preserve"> (also referred to as Developer Grants). The Department provides funds to </w:t>
            </w:r>
            <w:r w:rsidRPr="003E46DB">
              <w:rPr>
                <w:rFonts w:ascii="Helvetica" w:hAnsi="Helvetica" w:cs="Helvetica"/>
                <w:color w:val="222222"/>
                <w:u w:val="single"/>
              </w:rPr>
              <w:t>charter school developers</w:t>
            </w:r>
            <w:r w:rsidRPr="003E46DB">
              <w:rPr>
                <w:rFonts w:ascii="Helvetica" w:hAnsi="Helvetica" w:cs="Helvetica"/>
                <w:color w:val="222222"/>
              </w:rPr>
              <w:t xml:space="preserve"> on a competitive basis to enable them to open new </w:t>
            </w:r>
            <w:r w:rsidRPr="003E46DB">
              <w:rPr>
                <w:rFonts w:ascii="Helvetica" w:hAnsi="Helvetica" w:cs="Helvetica"/>
                <w:color w:val="222222"/>
                <w:u w:val="single"/>
              </w:rPr>
              <w:t>charter schools</w:t>
            </w:r>
            <w:r w:rsidRPr="003E46DB">
              <w:rPr>
                <w:rFonts w:ascii="Helvetica" w:hAnsi="Helvetica" w:cs="Helvetica"/>
                <w:color w:val="222222"/>
              </w:rPr>
              <w:t xml:space="preserve"> (CFDA number 84.282B) or </w:t>
            </w:r>
            <w:r w:rsidRPr="003E46DB">
              <w:rPr>
                <w:rFonts w:ascii="Helvetica" w:hAnsi="Helvetica" w:cs="Helvetica"/>
                <w:color w:val="222222"/>
                <w:u w:val="single"/>
              </w:rPr>
              <w:t>replicate</w:t>
            </w:r>
            <w:r w:rsidRPr="003E46DB">
              <w:rPr>
                <w:rFonts w:ascii="Helvetica" w:hAnsi="Helvetica" w:cs="Helvetica"/>
                <w:color w:val="222222"/>
              </w:rPr>
              <w:t xml:space="preserve"> or </w:t>
            </w:r>
            <w:r w:rsidRPr="003E46DB">
              <w:rPr>
                <w:rFonts w:ascii="Helvetica" w:hAnsi="Helvetica" w:cs="Helvetica"/>
                <w:color w:val="222222"/>
                <w:u w:val="single"/>
              </w:rPr>
              <w:t>expand</w:t>
            </w:r>
            <w:r w:rsidRPr="003E46DB">
              <w:rPr>
                <w:rFonts w:ascii="Helvetica" w:hAnsi="Helvetica" w:cs="Helvetica"/>
                <w:color w:val="222222"/>
              </w:rPr>
              <w:t xml:space="preserve"> </w:t>
            </w:r>
            <w:r w:rsidRPr="003E46DB">
              <w:rPr>
                <w:rFonts w:ascii="Helvetica" w:hAnsi="Helvetica" w:cs="Helvetica"/>
                <w:color w:val="222222"/>
                <w:u w:val="single"/>
              </w:rPr>
              <w:t>high-quality charter schools</w:t>
            </w:r>
            <w:r w:rsidRPr="003E46DB">
              <w:rPr>
                <w:rFonts w:ascii="Helvetica" w:hAnsi="Helvetica" w:cs="Helvetica"/>
                <w:color w:val="222222"/>
              </w:rPr>
              <w:t xml:space="preserve"> (CFDA number 84.282E). Eligibility for a grant under this competition is limited to </w:t>
            </w:r>
            <w:r w:rsidRPr="003E46DB">
              <w:rPr>
                <w:rFonts w:ascii="Helvetica" w:hAnsi="Helvetica" w:cs="Helvetica"/>
                <w:color w:val="222222"/>
                <w:u w:val="single"/>
              </w:rPr>
              <w:t>charter school developers</w:t>
            </w:r>
            <w:r w:rsidRPr="003E46DB">
              <w:rPr>
                <w:rFonts w:ascii="Helvetica" w:hAnsi="Helvetica" w:cs="Helvetica"/>
                <w:color w:val="222222"/>
              </w:rPr>
              <w:t xml:space="preserve"> in States that do not currently have a CSP State Entity grant (CFDA number 84.282A) under the Elementary and Secondary Education Act of 1965 (ESEA), as amended by the Every Student Succeeds Act (ESSA).[2] Eligibility in a State with a CSP State Educational Agency (SEA) grant under the ESEA, as amended by the No Child Left Behind Act of 2001 (NCLB) (CFDA number 84.282A), is limited to </w:t>
            </w:r>
            <w:r w:rsidRPr="003E46DB">
              <w:rPr>
                <w:rFonts w:ascii="Helvetica" w:hAnsi="Helvetica" w:cs="Helvetica"/>
                <w:color w:val="222222"/>
                <w:u w:val="single"/>
              </w:rPr>
              <w:t>charter school developers</w:t>
            </w:r>
            <w:r w:rsidRPr="003E46DB">
              <w:rPr>
                <w:rFonts w:ascii="Helvetica" w:hAnsi="Helvetica" w:cs="Helvetica"/>
                <w:color w:val="222222"/>
              </w:rPr>
              <w:t xml:space="preserve"> applying for grants for the replication and expansion of </w:t>
            </w:r>
            <w:r w:rsidRPr="003E46DB">
              <w:rPr>
                <w:rFonts w:ascii="Helvetica" w:hAnsi="Helvetica" w:cs="Helvetica"/>
                <w:color w:val="222222"/>
                <w:u w:val="single"/>
              </w:rPr>
              <w:t>high-quality charter schools</w:t>
            </w:r>
            <w:r w:rsidRPr="003E46DB">
              <w:rPr>
                <w:rFonts w:ascii="Helvetica" w:hAnsi="Helvetica" w:cs="Helvetica"/>
                <w:color w:val="222222"/>
              </w:rPr>
              <w:t xml:space="preserve"> (CFDA number 84.282E) and only if the Department has not approved an amendment to the SEA’s approved grant application authorizing the SEA to make subgrants for replication and expansion. </w:t>
            </w:r>
            <w:r w:rsidRPr="003E46DB">
              <w:rPr>
                <w:rFonts w:ascii="Helvetica" w:hAnsi="Helvetica" w:cs="Helvetica"/>
                <w:color w:val="222222"/>
                <w:u w:val="single"/>
              </w:rPr>
              <w:t>Charter schools</w:t>
            </w:r>
            <w:r w:rsidRPr="003E46DB">
              <w:rPr>
                <w:rFonts w:ascii="Helvetica" w:hAnsi="Helvetica" w:cs="Helvetica"/>
                <w:color w:val="222222"/>
              </w:rPr>
              <w:t xml:space="preserve"> that receive financial assistance through Developer Grants provide programs of elementary or secondary education, or both, and may also serve students in </w:t>
            </w:r>
            <w:r w:rsidRPr="003E46DB">
              <w:rPr>
                <w:rFonts w:ascii="Helvetica" w:hAnsi="Helvetica" w:cs="Helvetica"/>
                <w:color w:val="222222"/>
                <w:u w:val="single"/>
              </w:rPr>
              <w:t>early childhood education programs</w:t>
            </w:r>
            <w:r w:rsidRPr="003E46DB">
              <w:rPr>
                <w:rFonts w:ascii="Helvetica" w:hAnsi="Helvetica" w:cs="Helvetica"/>
                <w:color w:val="222222"/>
              </w:rPr>
              <w:t xml:space="preserve"> or postsecondary students.</w:t>
            </w:r>
          </w:p>
          <w:p w14:paraId="3E2B2848" w14:textId="77777777" w:rsidR="003E46DB" w:rsidRPr="003E46DB" w:rsidRDefault="003E46DB" w:rsidP="003F4F98">
            <w:pPr>
              <w:pStyle w:val="NoSpacing"/>
              <w:rPr>
                <w:rFonts w:ascii="Helvetica" w:hAnsi="Helvetica" w:cs="Helvetica"/>
                <w:color w:val="222222"/>
              </w:rPr>
            </w:pPr>
          </w:p>
          <w:p w14:paraId="18B52E8C"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[1] Italicized terms are defined in the Definitions section of this notice.</w:t>
            </w:r>
          </w:p>
          <w:p w14:paraId="79C762E9"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[2] All references to the ESEA in this notice are to the ESEA, as amended by the ESSA, unless otherwise noted.</w:t>
            </w:r>
          </w:p>
          <w:p w14:paraId="712A6B5E" w14:textId="77777777" w:rsidR="003E46DB" w:rsidRPr="003E46DB" w:rsidRDefault="003E46DB" w:rsidP="003F4F98">
            <w:pPr>
              <w:pStyle w:val="NoSpacing"/>
              <w:rPr>
                <w:rFonts w:ascii="Helvetica" w:hAnsi="Helvetica" w:cs="Helvetica"/>
                <w:color w:val="222222"/>
              </w:rPr>
            </w:pPr>
          </w:p>
          <w:p w14:paraId="0365F68E"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Catalog of Federal Domestic Assistance (CFDA) number 84.282B.</w:t>
            </w:r>
          </w:p>
        </w:tc>
      </w:tr>
      <w:tr w:rsidR="003E46DB" w:rsidRPr="003E46DB" w14:paraId="21E85919" w14:textId="77777777" w:rsidTr="003F4F98">
        <w:trPr>
          <w:tblCellSpacing w:w="0" w:type="dxa"/>
        </w:trPr>
        <w:tc>
          <w:tcPr>
            <w:tcW w:w="0" w:type="auto"/>
            <w:noWrap/>
            <w:hideMark/>
          </w:tcPr>
          <w:p w14:paraId="7B9520A8"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lastRenderedPageBreak/>
              <w:t>Link to Additional Information:</w:t>
            </w:r>
          </w:p>
        </w:tc>
        <w:tc>
          <w:tcPr>
            <w:tcW w:w="5000" w:type="pct"/>
            <w:vAlign w:val="center"/>
            <w:hideMark/>
          </w:tcPr>
          <w:p w14:paraId="2312C3A5" w14:textId="77777777" w:rsidR="003E46DB" w:rsidRPr="003E46DB" w:rsidRDefault="00816A1B" w:rsidP="003F4F98">
            <w:pPr>
              <w:pStyle w:val="NoSpacing"/>
              <w:rPr>
                <w:rFonts w:ascii="Helvetica" w:hAnsi="Helvetica" w:cs="Helvetica"/>
                <w:color w:val="222222"/>
              </w:rPr>
            </w:pPr>
            <w:hyperlink r:id="rId215" w:tgtFrame="_blank" w:tooltip="Link to Additional Information" w:history="1">
              <w:r w:rsidR="003E46DB" w:rsidRPr="003E46DB">
                <w:rPr>
                  <w:rStyle w:val="Hyperlink"/>
                  <w:rFonts w:ascii="Helvetica" w:hAnsi="Helvetica" w:cs="Helvetica"/>
                </w:rPr>
                <w:t>Office of Elementary and Secondary Education (OESE): Expanding Opportunity Through Quality Charter Schools Program (CSP): Grants to Charter School Developers for the Opening of New Charter Schools CFDA Number 84.282B FY202 Notice Inviting Application</w:t>
              </w:r>
            </w:hyperlink>
          </w:p>
        </w:tc>
      </w:tr>
      <w:tr w:rsidR="003E46DB" w:rsidRPr="003E46DB" w14:paraId="6BA1A1A7" w14:textId="77777777" w:rsidTr="003F4F98">
        <w:trPr>
          <w:tblCellSpacing w:w="0" w:type="dxa"/>
        </w:trPr>
        <w:tc>
          <w:tcPr>
            <w:tcW w:w="0" w:type="auto"/>
            <w:noWrap/>
            <w:hideMark/>
          </w:tcPr>
          <w:p w14:paraId="69AEEAD9"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Grantor Contact Information:</w:t>
            </w:r>
          </w:p>
        </w:tc>
        <w:tc>
          <w:tcPr>
            <w:tcW w:w="5000" w:type="pct"/>
            <w:vAlign w:val="center"/>
            <w:hideMark/>
          </w:tcPr>
          <w:p w14:paraId="76746DB5"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If you have difficulty accessing the full announcement electronically, please contact:</w:t>
            </w:r>
            <w:r w:rsidRPr="003E46DB">
              <w:rPr>
                <w:rFonts w:ascii="Helvetica" w:hAnsi="Helvetica" w:cs="Helvetica"/>
                <w:color w:val="222222"/>
              </w:rPr>
              <w:br/>
            </w:r>
            <w:r w:rsidRPr="003E46DB">
              <w:rPr>
                <w:rFonts w:ascii="Helvetica" w:hAnsi="Helvetica" w:cs="Helvetica"/>
                <w:color w:val="222222"/>
              </w:rPr>
              <w:br/>
              <w:t>Leslie Hankerson, U.S. Department of Education, 400 Maryland Avenue, SW, room 3E117, Washington, DC 20202-5970. Telephone: (202) 205-8524. Email: charterschools@ed.gov.</w:t>
            </w:r>
            <w:r w:rsidRPr="003E46DB">
              <w:rPr>
                <w:rFonts w:ascii="Helvetica" w:hAnsi="Helvetica" w:cs="Helvetica"/>
                <w:color w:val="222222"/>
              </w:rPr>
              <w:br/>
            </w:r>
            <w:r w:rsidRPr="003E46DB">
              <w:rPr>
                <w:rFonts w:ascii="Helvetica" w:hAnsi="Helvetica" w:cs="Helvetica"/>
                <w:color w:val="222222"/>
              </w:rPr>
              <w:br/>
            </w:r>
            <w:hyperlink r:id="rId216" w:history="1">
              <w:r w:rsidRPr="003E46DB">
                <w:rPr>
                  <w:rStyle w:val="Hyperlink"/>
                  <w:rFonts w:ascii="Helvetica" w:hAnsi="Helvetica" w:cs="Helvetica"/>
                </w:rPr>
                <w:t>e-Mail: Program Mailbox</w:t>
              </w:r>
            </w:hyperlink>
          </w:p>
        </w:tc>
      </w:tr>
    </w:tbl>
    <w:p w14:paraId="32C368E6" w14:textId="77777777" w:rsidR="003E46DB" w:rsidRDefault="003E46DB" w:rsidP="003E46DB">
      <w:pPr>
        <w:pStyle w:val="NoSpacing"/>
        <w:pBdr>
          <w:bottom w:val="single" w:sz="6" w:space="1" w:color="auto"/>
        </w:pBdr>
        <w:rPr>
          <w:rStyle w:val="Hyperlink"/>
          <w:rFonts w:ascii="Helvetica" w:hAnsi="Helvetica" w:cs="Helvetica"/>
          <w:color w:val="1155CC"/>
          <w:sz w:val="24"/>
          <w:szCs w:val="24"/>
          <w:shd w:val="clear" w:color="auto" w:fill="FFFFFF"/>
        </w:rPr>
      </w:pPr>
      <w:r w:rsidRPr="003635D2">
        <w:rPr>
          <w:rFonts w:ascii="Helvetica" w:hAnsi="Helvetica" w:cs="Helvetica"/>
          <w:color w:val="222222"/>
          <w:sz w:val="24"/>
          <w:szCs w:val="24"/>
        </w:rPr>
        <w:br/>
      </w:r>
      <w:hyperlink r:id="rId217" w:tgtFrame="_blank" w:history="1">
        <w:r w:rsidRPr="003635D2">
          <w:rPr>
            <w:rStyle w:val="Hyperlink"/>
            <w:rFonts w:ascii="Helvetica" w:hAnsi="Helvetica" w:cs="Helvetica"/>
            <w:color w:val="1155CC"/>
            <w:sz w:val="24"/>
            <w:szCs w:val="24"/>
            <w:shd w:val="clear" w:color="auto" w:fill="FFFFFF"/>
          </w:rPr>
          <w:t>https://www.grants.gov/web/grants/view-opportunity.html?oppId=327296</w:t>
        </w:r>
      </w:hyperlink>
    </w:p>
    <w:p w14:paraId="0D9C0252" w14:textId="77777777" w:rsidR="003E46DB" w:rsidRDefault="003E46DB" w:rsidP="003E46DB">
      <w:pPr>
        <w:pStyle w:val="NoSpacing"/>
        <w:pBdr>
          <w:bottom w:val="single" w:sz="6" w:space="1" w:color="auto"/>
        </w:pBdr>
        <w:rPr>
          <w:rStyle w:val="Hyperlink"/>
          <w:rFonts w:ascii="Helvetica" w:hAnsi="Helvetica" w:cs="Helvetica"/>
          <w:color w:val="1155CC"/>
          <w:sz w:val="24"/>
          <w:szCs w:val="24"/>
          <w:shd w:val="clear" w:color="auto" w:fill="FFFFFF"/>
        </w:rPr>
      </w:pPr>
    </w:p>
    <w:p w14:paraId="3511B132" w14:textId="77777777" w:rsidR="003E46DB" w:rsidRDefault="003E46DB" w:rsidP="003E46DB">
      <w:pPr>
        <w:pStyle w:val="NoSpacing"/>
        <w:rPr>
          <w:rFonts w:ascii="Helvetica" w:hAnsi="Helvetica" w:cs="Helvetica"/>
          <w:color w:val="222222"/>
          <w:sz w:val="24"/>
          <w:szCs w:val="24"/>
          <w:shd w:val="clear" w:color="auto" w:fill="FFFFFF"/>
        </w:rPr>
      </w:pPr>
      <w:r w:rsidRPr="003635D2">
        <w:rPr>
          <w:rFonts w:ascii="Helvetica" w:hAnsi="Helvetica" w:cs="Helvetica"/>
          <w:color w:val="222222"/>
          <w:sz w:val="24"/>
          <w:szCs w:val="24"/>
        </w:rPr>
        <w:br/>
      </w:r>
      <w:bookmarkStart w:id="217" w:name="ED84282E"/>
      <w:bookmarkEnd w:id="217"/>
      <w:r w:rsidRPr="00EB58A3">
        <w:rPr>
          <w:rFonts w:ascii="Helvetica" w:hAnsi="Helvetica" w:cs="Helvetica"/>
          <w:color w:val="222222"/>
          <w:sz w:val="24"/>
          <w:szCs w:val="24"/>
          <w:highlight w:val="cyan"/>
          <w:shd w:val="clear" w:color="auto" w:fill="FFFFFF"/>
        </w:rPr>
        <w:t>Office of Elementary and Secondary Education (OESE): Expanding Opportunity Through Quality Charter Schools Program (CSP): Grants to Charter School Developers for the Replication and expansion of High-Quality Charter Schools CFDA Number 84.282E</w:t>
      </w:r>
      <w:r w:rsidRPr="00EB58A3">
        <w:rPr>
          <w:rFonts w:ascii="Helvetica" w:hAnsi="Helvetica" w:cs="Helvetica"/>
          <w:color w:val="222222"/>
          <w:sz w:val="24"/>
          <w:szCs w:val="24"/>
          <w:highlight w:val="cyan"/>
        </w:rPr>
        <w:br/>
      </w:r>
      <w:r w:rsidRPr="00EB58A3">
        <w:rPr>
          <w:rFonts w:ascii="Helvetica" w:hAnsi="Helvetica" w:cs="Helvetica"/>
          <w:color w:val="222222"/>
          <w:sz w:val="24"/>
          <w:szCs w:val="24"/>
          <w:highlight w:val="cyan"/>
          <w:shd w:val="clear" w:color="auto" w:fill="FFFFFF"/>
        </w:rPr>
        <w:t>Synopsis 2</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3E46DB" w:rsidRPr="003E46DB" w14:paraId="37CA456E" w14:textId="77777777" w:rsidTr="003F4F98">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618"/>
              <w:gridCol w:w="3463"/>
            </w:tblGrid>
            <w:tr w:rsidR="003E46DB" w:rsidRPr="003E46DB" w14:paraId="68998F81" w14:textId="77777777" w:rsidTr="003F4F98">
              <w:trPr>
                <w:tblCellSpacing w:w="0" w:type="dxa"/>
              </w:trPr>
              <w:tc>
                <w:tcPr>
                  <w:tcW w:w="1609" w:type="dxa"/>
                  <w:noWrap/>
                  <w:hideMark/>
                </w:tcPr>
                <w:p w14:paraId="02C7A7DB"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Document Type:</w:t>
                  </w:r>
                </w:p>
              </w:tc>
              <w:tc>
                <w:tcPr>
                  <w:tcW w:w="3463" w:type="dxa"/>
                  <w:vAlign w:val="center"/>
                  <w:hideMark/>
                </w:tcPr>
                <w:p w14:paraId="407F241F"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Grants Notice</w:t>
                  </w:r>
                </w:p>
              </w:tc>
            </w:tr>
            <w:tr w:rsidR="003E46DB" w:rsidRPr="003E46DB" w14:paraId="72A95DCE" w14:textId="77777777" w:rsidTr="003F4F98">
              <w:trPr>
                <w:tblCellSpacing w:w="0" w:type="dxa"/>
              </w:trPr>
              <w:tc>
                <w:tcPr>
                  <w:tcW w:w="1609" w:type="dxa"/>
                  <w:noWrap/>
                  <w:hideMark/>
                </w:tcPr>
                <w:p w14:paraId="66233B53"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Funding Opportunity Number:</w:t>
                  </w:r>
                </w:p>
              </w:tc>
              <w:tc>
                <w:tcPr>
                  <w:tcW w:w="3463" w:type="dxa"/>
                  <w:vAlign w:val="center"/>
                  <w:hideMark/>
                </w:tcPr>
                <w:p w14:paraId="70A7DBD5"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ED-GRANTS-052220-002</w:t>
                  </w:r>
                </w:p>
              </w:tc>
            </w:tr>
            <w:tr w:rsidR="003E46DB" w:rsidRPr="003E46DB" w14:paraId="7BE10468" w14:textId="77777777" w:rsidTr="003F4F98">
              <w:trPr>
                <w:tblCellSpacing w:w="0" w:type="dxa"/>
              </w:trPr>
              <w:tc>
                <w:tcPr>
                  <w:tcW w:w="1609" w:type="dxa"/>
                  <w:noWrap/>
                  <w:hideMark/>
                </w:tcPr>
                <w:p w14:paraId="6680A989"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Funding Opportunity Title:</w:t>
                  </w:r>
                </w:p>
              </w:tc>
              <w:tc>
                <w:tcPr>
                  <w:tcW w:w="3463" w:type="dxa"/>
                  <w:vAlign w:val="center"/>
                  <w:hideMark/>
                </w:tcPr>
                <w:p w14:paraId="70F4D6CA"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Office of Elementary and Secondary Education (OESE): Expanding Opportunity Through Quality Charter Schools Program (CSP): Grants to Charter School Developers for the Replication and expansion of High-Quality Charter Schools CFDA Number 84.282E</w:t>
                  </w:r>
                </w:p>
              </w:tc>
            </w:tr>
            <w:tr w:rsidR="003E46DB" w:rsidRPr="003E46DB" w14:paraId="09D8A36B" w14:textId="77777777" w:rsidTr="003F4F98">
              <w:trPr>
                <w:tblCellSpacing w:w="0" w:type="dxa"/>
              </w:trPr>
              <w:tc>
                <w:tcPr>
                  <w:tcW w:w="1609" w:type="dxa"/>
                  <w:noWrap/>
                  <w:hideMark/>
                </w:tcPr>
                <w:p w14:paraId="027301E5"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Opportunity Category:</w:t>
                  </w:r>
                </w:p>
              </w:tc>
              <w:tc>
                <w:tcPr>
                  <w:tcW w:w="3463" w:type="dxa"/>
                  <w:vAlign w:val="center"/>
                  <w:hideMark/>
                </w:tcPr>
                <w:p w14:paraId="111C6844"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Discretionary</w:t>
                  </w:r>
                </w:p>
              </w:tc>
            </w:tr>
            <w:tr w:rsidR="003E46DB" w:rsidRPr="003E46DB" w14:paraId="1C66DD36" w14:textId="77777777" w:rsidTr="003F4F98">
              <w:trPr>
                <w:tblCellSpacing w:w="0" w:type="dxa"/>
              </w:trPr>
              <w:tc>
                <w:tcPr>
                  <w:tcW w:w="1609" w:type="dxa"/>
                  <w:noWrap/>
                  <w:hideMark/>
                </w:tcPr>
                <w:p w14:paraId="5701F884"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Opportunity Category Explanation:</w:t>
                  </w:r>
                </w:p>
              </w:tc>
              <w:tc>
                <w:tcPr>
                  <w:tcW w:w="3463" w:type="dxa"/>
                  <w:vAlign w:val="center"/>
                  <w:hideMark/>
                </w:tcPr>
                <w:p w14:paraId="01A7C616"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 </w:t>
                  </w:r>
                </w:p>
              </w:tc>
            </w:tr>
            <w:tr w:rsidR="003E46DB" w:rsidRPr="003E46DB" w14:paraId="5DA6DF17" w14:textId="77777777" w:rsidTr="003F4F98">
              <w:trPr>
                <w:tblCellSpacing w:w="0" w:type="dxa"/>
              </w:trPr>
              <w:tc>
                <w:tcPr>
                  <w:tcW w:w="1609" w:type="dxa"/>
                  <w:noWrap/>
                  <w:hideMark/>
                </w:tcPr>
                <w:p w14:paraId="31412255"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Funding Instrument Type:</w:t>
                  </w:r>
                </w:p>
              </w:tc>
              <w:tc>
                <w:tcPr>
                  <w:tcW w:w="3463" w:type="dxa"/>
                  <w:vAlign w:val="center"/>
                  <w:hideMark/>
                </w:tcPr>
                <w:p w14:paraId="2ACEE152"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Grant</w:t>
                  </w:r>
                </w:p>
              </w:tc>
            </w:tr>
            <w:tr w:rsidR="003E46DB" w:rsidRPr="003E46DB" w14:paraId="37028AA7" w14:textId="77777777" w:rsidTr="003F4F98">
              <w:trPr>
                <w:tblCellSpacing w:w="0" w:type="dxa"/>
              </w:trPr>
              <w:tc>
                <w:tcPr>
                  <w:tcW w:w="1609" w:type="dxa"/>
                  <w:noWrap/>
                  <w:hideMark/>
                </w:tcPr>
                <w:p w14:paraId="65C964CF"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Category of Funding Activity:</w:t>
                  </w:r>
                </w:p>
              </w:tc>
              <w:tc>
                <w:tcPr>
                  <w:tcW w:w="3463" w:type="dxa"/>
                  <w:vAlign w:val="center"/>
                  <w:hideMark/>
                </w:tcPr>
                <w:p w14:paraId="7A2D4D7C"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Education</w:t>
                  </w:r>
                </w:p>
              </w:tc>
            </w:tr>
            <w:tr w:rsidR="003E46DB" w:rsidRPr="003E46DB" w14:paraId="77136328" w14:textId="77777777" w:rsidTr="003F4F98">
              <w:trPr>
                <w:tblCellSpacing w:w="0" w:type="dxa"/>
              </w:trPr>
              <w:tc>
                <w:tcPr>
                  <w:tcW w:w="1609" w:type="dxa"/>
                  <w:noWrap/>
                  <w:hideMark/>
                </w:tcPr>
                <w:p w14:paraId="778E0534"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Category Explanation:</w:t>
                  </w:r>
                </w:p>
              </w:tc>
              <w:tc>
                <w:tcPr>
                  <w:tcW w:w="3463" w:type="dxa"/>
                  <w:vAlign w:val="center"/>
                  <w:hideMark/>
                </w:tcPr>
                <w:p w14:paraId="1E6A823F"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 </w:t>
                  </w:r>
                </w:p>
              </w:tc>
            </w:tr>
            <w:tr w:rsidR="003E46DB" w:rsidRPr="003E46DB" w14:paraId="41078823" w14:textId="77777777" w:rsidTr="003F4F98">
              <w:trPr>
                <w:tblCellSpacing w:w="0" w:type="dxa"/>
              </w:trPr>
              <w:tc>
                <w:tcPr>
                  <w:tcW w:w="1609" w:type="dxa"/>
                  <w:noWrap/>
                  <w:hideMark/>
                </w:tcPr>
                <w:p w14:paraId="3DCFDF2E"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Expected Number of Awards:</w:t>
                  </w:r>
                </w:p>
              </w:tc>
              <w:tc>
                <w:tcPr>
                  <w:tcW w:w="3463" w:type="dxa"/>
                  <w:vAlign w:val="center"/>
                  <w:hideMark/>
                </w:tcPr>
                <w:p w14:paraId="6AB1C60B"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 </w:t>
                  </w:r>
                </w:p>
              </w:tc>
            </w:tr>
            <w:tr w:rsidR="003E46DB" w:rsidRPr="003E46DB" w14:paraId="7E2587F3" w14:textId="77777777" w:rsidTr="003F4F98">
              <w:trPr>
                <w:tblCellSpacing w:w="0" w:type="dxa"/>
              </w:trPr>
              <w:tc>
                <w:tcPr>
                  <w:tcW w:w="1609" w:type="dxa"/>
                  <w:noWrap/>
                  <w:hideMark/>
                </w:tcPr>
                <w:p w14:paraId="58FE6F05"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CFDA Number(s):</w:t>
                  </w:r>
                </w:p>
              </w:tc>
              <w:tc>
                <w:tcPr>
                  <w:tcW w:w="3463" w:type="dxa"/>
                  <w:vAlign w:val="center"/>
                  <w:hideMark/>
                </w:tcPr>
                <w:p w14:paraId="33F5F785"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84.282 -- Charter Schools</w:t>
                  </w:r>
                </w:p>
              </w:tc>
            </w:tr>
            <w:tr w:rsidR="003E46DB" w:rsidRPr="003E46DB" w14:paraId="6871D819" w14:textId="77777777" w:rsidTr="003F4F98">
              <w:trPr>
                <w:tblCellSpacing w:w="0" w:type="dxa"/>
              </w:trPr>
              <w:tc>
                <w:tcPr>
                  <w:tcW w:w="1609" w:type="dxa"/>
                  <w:noWrap/>
                  <w:hideMark/>
                </w:tcPr>
                <w:p w14:paraId="00DD5EEE"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Cost Sharing or Matching Requirement:</w:t>
                  </w:r>
                </w:p>
              </w:tc>
              <w:tc>
                <w:tcPr>
                  <w:tcW w:w="3463" w:type="dxa"/>
                  <w:vAlign w:val="center"/>
                  <w:hideMark/>
                </w:tcPr>
                <w:p w14:paraId="478F886F"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No</w:t>
                  </w:r>
                </w:p>
              </w:tc>
            </w:tr>
          </w:tbl>
          <w:p w14:paraId="727C3136" w14:textId="77777777" w:rsidR="003E46DB" w:rsidRPr="003E46DB" w:rsidRDefault="003E46DB" w:rsidP="003F4F98">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82"/>
              <w:gridCol w:w="2863"/>
            </w:tblGrid>
            <w:tr w:rsidR="003E46DB" w:rsidRPr="003E46DB" w14:paraId="0FD3D77A" w14:textId="77777777" w:rsidTr="003F4F98">
              <w:trPr>
                <w:tblCellSpacing w:w="0" w:type="dxa"/>
              </w:trPr>
              <w:tc>
                <w:tcPr>
                  <w:tcW w:w="2382" w:type="dxa"/>
                  <w:noWrap/>
                  <w:hideMark/>
                </w:tcPr>
                <w:p w14:paraId="2178E7AB"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Version:</w:t>
                  </w:r>
                </w:p>
              </w:tc>
              <w:tc>
                <w:tcPr>
                  <w:tcW w:w="3862" w:type="dxa"/>
                  <w:vAlign w:val="center"/>
                  <w:hideMark/>
                </w:tcPr>
                <w:p w14:paraId="365C591F"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Synopsis 2</w:t>
                  </w:r>
                </w:p>
              </w:tc>
            </w:tr>
            <w:tr w:rsidR="003E46DB" w:rsidRPr="003E46DB" w14:paraId="40DCC93C" w14:textId="77777777" w:rsidTr="003F4F98">
              <w:trPr>
                <w:tblCellSpacing w:w="0" w:type="dxa"/>
              </w:trPr>
              <w:tc>
                <w:tcPr>
                  <w:tcW w:w="2382" w:type="dxa"/>
                  <w:noWrap/>
                  <w:hideMark/>
                </w:tcPr>
                <w:p w14:paraId="4CFE154C"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Posted Date:</w:t>
                  </w:r>
                </w:p>
              </w:tc>
              <w:tc>
                <w:tcPr>
                  <w:tcW w:w="3862" w:type="dxa"/>
                  <w:vAlign w:val="center"/>
                  <w:hideMark/>
                </w:tcPr>
                <w:p w14:paraId="4A83E45E"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May 22, 2020</w:t>
                  </w:r>
                </w:p>
              </w:tc>
            </w:tr>
            <w:tr w:rsidR="003E46DB" w:rsidRPr="003E46DB" w14:paraId="5FFFA5CF" w14:textId="77777777" w:rsidTr="003F4F98">
              <w:trPr>
                <w:tblCellSpacing w:w="0" w:type="dxa"/>
              </w:trPr>
              <w:tc>
                <w:tcPr>
                  <w:tcW w:w="2382" w:type="dxa"/>
                  <w:noWrap/>
                  <w:hideMark/>
                </w:tcPr>
                <w:p w14:paraId="7120C987"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Last Updated Date:</w:t>
                  </w:r>
                </w:p>
              </w:tc>
              <w:tc>
                <w:tcPr>
                  <w:tcW w:w="3862" w:type="dxa"/>
                  <w:vAlign w:val="center"/>
                  <w:hideMark/>
                </w:tcPr>
                <w:p w14:paraId="11E02BDE"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May 22, 2020</w:t>
                  </w:r>
                </w:p>
              </w:tc>
            </w:tr>
            <w:tr w:rsidR="003E46DB" w:rsidRPr="003E46DB" w14:paraId="7A09970A" w14:textId="77777777" w:rsidTr="003F4F98">
              <w:trPr>
                <w:tblCellSpacing w:w="0" w:type="dxa"/>
              </w:trPr>
              <w:tc>
                <w:tcPr>
                  <w:tcW w:w="2382" w:type="dxa"/>
                  <w:noWrap/>
                  <w:hideMark/>
                </w:tcPr>
                <w:p w14:paraId="6D88DEF2"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Original Closing Date for Applications:</w:t>
                  </w:r>
                </w:p>
              </w:tc>
              <w:tc>
                <w:tcPr>
                  <w:tcW w:w="3862" w:type="dxa"/>
                  <w:vAlign w:val="center"/>
                  <w:hideMark/>
                </w:tcPr>
                <w:p w14:paraId="36DDE792"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Jun 19, 2020  Applications Available: May 19, 2020. Deadline for Notice of Intent to Apply: Applicants are strongly encouraged, but not required, to submit a notice of intent to apply by June 1, 2020.Pre-Application Webinar Information: The Department will hold a pre-application meeting via webinar for prospective applicants on Tuesday, May 26, 2020 from 2:00–4:00 p.m., Eastern Time. Deadline for Transmittal of Applications: June 19, 2020. Deadline for Intergovernmental Review: August 18, 2020.</w:t>
                  </w:r>
                </w:p>
              </w:tc>
            </w:tr>
            <w:tr w:rsidR="003E46DB" w:rsidRPr="003E46DB" w14:paraId="796238D8" w14:textId="77777777" w:rsidTr="003F4F98">
              <w:trPr>
                <w:tblCellSpacing w:w="0" w:type="dxa"/>
              </w:trPr>
              <w:tc>
                <w:tcPr>
                  <w:tcW w:w="2382" w:type="dxa"/>
                  <w:noWrap/>
                  <w:hideMark/>
                </w:tcPr>
                <w:p w14:paraId="5CF45404"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Current Closing Date for Applications:</w:t>
                  </w:r>
                </w:p>
              </w:tc>
              <w:tc>
                <w:tcPr>
                  <w:tcW w:w="3862" w:type="dxa"/>
                  <w:vAlign w:val="center"/>
                  <w:hideMark/>
                </w:tcPr>
                <w:p w14:paraId="2448012F"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Jun 19, 2020  Applications Available: May 19, 2020. Deadline for Notice of Intent to Apply: Applicants are strongly encouraged, but not required, to submit a notice of intent to apply by June 1, 2020.Pre-Application Webinar Information: The Department will hold a pre-application meeting via webinar for prospective applicants on Tuesday, May 26, 2020 from 2:00–4:00 p.m., Eastern Time. Deadline for Transmittal of Applications: June 19, 2020. Deadline for Intergovernmental Review: August 18, 2020.</w:t>
                  </w:r>
                </w:p>
              </w:tc>
            </w:tr>
            <w:tr w:rsidR="003E46DB" w:rsidRPr="003E46DB" w14:paraId="35664C82" w14:textId="77777777" w:rsidTr="003F4F98">
              <w:trPr>
                <w:tblCellSpacing w:w="0" w:type="dxa"/>
              </w:trPr>
              <w:tc>
                <w:tcPr>
                  <w:tcW w:w="2382" w:type="dxa"/>
                  <w:noWrap/>
                  <w:hideMark/>
                </w:tcPr>
                <w:p w14:paraId="482BAF54"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Archive Date:</w:t>
                  </w:r>
                </w:p>
              </w:tc>
              <w:tc>
                <w:tcPr>
                  <w:tcW w:w="3862" w:type="dxa"/>
                  <w:vAlign w:val="center"/>
                  <w:hideMark/>
                </w:tcPr>
                <w:p w14:paraId="4EF202E8"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Jul 19, 2020</w:t>
                  </w:r>
                </w:p>
              </w:tc>
            </w:tr>
            <w:tr w:rsidR="003E46DB" w:rsidRPr="003E46DB" w14:paraId="6C5D9CC6" w14:textId="77777777" w:rsidTr="003F4F98">
              <w:trPr>
                <w:tblCellSpacing w:w="0" w:type="dxa"/>
              </w:trPr>
              <w:tc>
                <w:tcPr>
                  <w:tcW w:w="2382" w:type="dxa"/>
                  <w:noWrap/>
                  <w:hideMark/>
                </w:tcPr>
                <w:p w14:paraId="3091E2FB"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Estimated Total Program Funding:</w:t>
                  </w:r>
                </w:p>
              </w:tc>
              <w:tc>
                <w:tcPr>
                  <w:tcW w:w="3862" w:type="dxa"/>
                  <w:vAlign w:val="center"/>
                  <w:hideMark/>
                </w:tcPr>
                <w:p w14:paraId="67BD8329"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$7,500,000</w:t>
                  </w:r>
                </w:p>
              </w:tc>
            </w:tr>
            <w:tr w:rsidR="003E46DB" w:rsidRPr="003E46DB" w14:paraId="00F57B56" w14:textId="77777777" w:rsidTr="003F4F98">
              <w:trPr>
                <w:tblCellSpacing w:w="0" w:type="dxa"/>
              </w:trPr>
              <w:tc>
                <w:tcPr>
                  <w:tcW w:w="2382" w:type="dxa"/>
                  <w:noWrap/>
                  <w:hideMark/>
                </w:tcPr>
                <w:p w14:paraId="5E5452D0"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lastRenderedPageBreak/>
                    <w:t>Award Ceiling:</w:t>
                  </w:r>
                </w:p>
              </w:tc>
              <w:tc>
                <w:tcPr>
                  <w:tcW w:w="3862" w:type="dxa"/>
                  <w:vAlign w:val="center"/>
                  <w:hideMark/>
                </w:tcPr>
                <w:p w14:paraId="63F9CB34"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 </w:t>
                  </w:r>
                </w:p>
              </w:tc>
            </w:tr>
            <w:tr w:rsidR="003E46DB" w:rsidRPr="003E46DB" w14:paraId="16EA0197" w14:textId="77777777" w:rsidTr="003F4F98">
              <w:trPr>
                <w:tblCellSpacing w:w="0" w:type="dxa"/>
              </w:trPr>
              <w:tc>
                <w:tcPr>
                  <w:tcW w:w="2382" w:type="dxa"/>
                  <w:noWrap/>
                  <w:hideMark/>
                </w:tcPr>
                <w:p w14:paraId="648945DE"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Award Floor:</w:t>
                  </w:r>
                </w:p>
              </w:tc>
              <w:tc>
                <w:tcPr>
                  <w:tcW w:w="3862" w:type="dxa"/>
                  <w:vAlign w:val="center"/>
                  <w:hideMark/>
                </w:tcPr>
                <w:p w14:paraId="014A3543"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 </w:t>
                  </w:r>
                </w:p>
              </w:tc>
            </w:tr>
          </w:tbl>
          <w:p w14:paraId="2A4BC4D1" w14:textId="77777777" w:rsidR="003E46DB" w:rsidRPr="003E46DB" w:rsidRDefault="003E46DB" w:rsidP="003F4F98">
            <w:pPr>
              <w:pStyle w:val="NoSpacing"/>
              <w:rPr>
                <w:rFonts w:ascii="Helvetica" w:hAnsi="Helvetica" w:cs="Helvetica"/>
                <w:color w:val="222222"/>
              </w:rPr>
            </w:pPr>
          </w:p>
        </w:tc>
      </w:tr>
    </w:tbl>
    <w:p w14:paraId="65D65155" w14:textId="77777777" w:rsidR="003E46DB" w:rsidRPr="003E46DB" w:rsidRDefault="003E46DB" w:rsidP="003E46D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3E46DB" w:rsidRPr="003E46DB" w14:paraId="70DFD874" w14:textId="77777777" w:rsidTr="003F4F98">
        <w:trPr>
          <w:tblCellSpacing w:w="0" w:type="dxa"/>
        </w:trPr>
        <w:tc>
          <w:tcPr>
            <w:tcW w:w="0" w:type="auto"/>
            <w:noWrap/>
            <w:hideMark/>
          </w:tcPr>
          <w:p w14:paraId="69FB0D3B"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Eligible Applicants:</w:t>
            </w:r>
          </w:p>
        </w:tc>
        <w:tc>
          <w:tcPr>
            <w:tcW w:w="5000" w:type="pct"/>
            <w:vAlign w:val="center"/>
            <w:hideMark/>
          </w:tcPr>
          <w:p w14:paraId="5F378B17"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Others (see text field entitled "Additional Information on Eligibility" for clarification)</w:t>
            </w:r>
          </w:p>
        </w:tc>
      </w:tr>
      <w:tr w:rsidR="003E46DB" w:rsidRPr="003E46DB" w14:paraId="7B479755" w14:textId="77777777" w:rsidTr="003F4F98">
        <w:trPr>
          <w:tblCellSpacing w:w="0" w:type="dxa"/>
        </w:trPr>
        <w:tc>
          <w:tcPr>
            <w:tcW w:w="0" w:type="auto"/>
            <w:noWrap/>
            <w:hideMark/>
          </w:tcPr>
          <w:p w14:paraId="567FD7F2"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Additional Information on Eligibility:</w:t>
            </w:r>
          </w:p>
        </w:tc>
        <w:tc>
          <w:tcPr>
            <w:tcW w:w="5000" w:type="pct"/>
            <w:vAlign w:val="center"/>
            <w:hideMark/>
          </w:tcPr>
          <w:p w14:paraId="018C37DC"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Eligible Applicants: Eligible applicants are developers that have-- (a) Applied to an authorized public chartering authority to operate a charter school; and (b) Provided adequate and timely notice to that authority. (Section 4310(6) of the ESEA). Additionally, the charter school must be located in a State with a State statute specifically authorizing the establishment of charter schools (as defined in section 4310(2) of the ESEA) and in which a State entity currently does not have a CSP State Entity grant (CFDA number 84.282A) under section 4303 of the ESEA. (Section 4305(a)(2) of the ESEA) Eligibility in a State with a CSP SEA grant (CFDA 84.282A) under the ESEA, as amended by NCLB, is limited to grants for replication and expansion (CFDA 84.282E) and only if the Department has not approved an amendment to the SEA’s approved grant application authorizing the SEA to make subgrants for replication and expansion. As a general matter, the Secretary considers charter schools that have been in operation for more than five years to be past the initial implementation phase and, therefore, ineligible to receive CSP funds under CFDA number 84.282B to support the opening of a new charter school or under CFDA number 84.282E for the replication of a high-quality charter school; however, such schools may receive CSP funds under CFDA number 84.282E for the expansion of a high-quality charter school. Note: If an applicant has applied to an authorized public chartering agency to operate a new school and has not yet been approved, it must include in its application, a dated copy of its application to the authorized public chartering agency, and information addressing the plan and timeline to receive notification from the authorizer on the final decision. Additionally, an applicant should delineate any costs in its proposed budget that are projected to be incurred prior to the date the applicant’s charter school application is approved by the authorized public chartering agency.</w:t>
            </w:r>
          </w:p>
        </w:tc>
      </w:tr>
    </w:tbl>
    <w:p w14:paraId="0485A2BA" w14:textId="77777777" w:rsidR="003E46DB" w:rsidRPr="003E46DB" w:rsidRDefault="003E46DB" w:rsidP="003E46D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3E46DB" w:rsidRPr="003E46DB" w14:paraId="39DF35DB" w14:textId="77777777" w:rsidTr="003F4F98">
        <w:trPr>
          <w:tblCellSpacing w:w="0" w:type="dxa"/>
        </w:trPr>
        <w:tc>
          <w:tcPr>
            <w:tcW w:w="0" w:type="auto"/>
            <w:noWrap/>
            <w:hideMark/>
          </w:tcPr>
          <w:p w14:paraId="15C0688E"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Agency Name:</w:t>
            </w:r>
          </w:p>
        </w:tc>
        <w:tc>
          <w:tcPr>
            <w:tcW w:w="5000" w:type="pct"/>
            <w:vAlign w:val="center"/>
            <w:hideMark/>
          </w:tcPr>
          <w:p w14:paraId="1177BECB"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Department of Education</w:t>
            </w:r>
          </w:p>
        </w:tc>
      </w:tr>
      <w:tr w:rsidR="003E46DB" w:rsidRPr="003E46DB" w14:paraId="1AB7A54F" w14:textId="77777777" w:rsidTr="003F4F98">
        <w:trPr>
          <w:tblCellSpacing w:w="0" w:type="dxa"/>
        </w:trPr>
        <w:tc>
          <w:tcPr>
            <w:tcW w:w="0" w:type="auto"/>
            <w:noWrap/>
            <w:hideMark/>
          </w:tcPr>
          <w:p w14:paraId="4321F0AB"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Description:</w:t>
            </w:r>
          </w:p>
        </w:tc>
        <w:tc>
          <w:tcPr>
            <w:tcW w:w="5000" w:type="pct"/>
            <w:vAlign w:val="center"/>
            <w:hideMark/>
          </w:tcPr>
          <w:p w14:paraId="081AAF5C"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 xml:space="preserve">  Note: Each funding opportunity description is a synopsis of information in the Federal Register application notice. For specific information about eligibility, please see the official application notice. The official version of this document is the document published in the Federal Register. Free Internet access to the official edition of the Federal Register and the Code of Federal Regulations is available on GPO Access at: </w:t>
            </w:r>
            <w:hyperlink r:id="rId218" w:tgtFrame="_blank" w:history="1">
              <w:r w:rsidRPr="003E46DB">
                <w:rPr>
                  <w:rStyle w:val="Hyperlink"/>
                  <w:rFonts w:ascii="Helvetica" w:hAnsi="Helvetica" w:cs="Helvetica"/>
                </w:rPr>
                <w:t>http://www.access.gpo.gov/nara/index.html</w:t>
              </w:r>
            </w:hyperlink>
            <w:r w:rsidRPr="003E46DB">
              <w:rPr>
                <w:rFonts w:ascii="Helvetica" w:hAnsi="Helvetica" w:cs="Helvetica"/>
                <w:color w:val="222222"/>
              </w:rPr>
              <w:t>. Please review the official application notice for pre-application and application requirements, application submission information, performance measures, priorities and program contact information.</w:t>
            </w:r>
          </w:p>
          <w:p w14:paraId="02C60ABB" w14:textId="77777777" w:rsidR="003E46DB" w:rsidRPr="003E46DB" w:rsidRDefault="003E46DB" w:rsidP="003F4F98">
            <w:pPr>
              <w:pStyle w:val="NoSpacing"/>
              <w:rPr>
                <w:rFonts w:ascii="Helvetica" w:hAnsi="Helvetica" w:cs="Helvetica"/>
                <w:color w:val="222222"/>
              </w:rPr>
            </w:pPr>
          </w:p>
          <w:p w14:paraId="02966527"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   For the addresses for obtaining and submitting an application, please refer to our Common Instructions for Applicants to Department of Education Discretionary Grant Programs, published in the Federal Register on February 13, 2019 (</w:t>
            </w:r>
            <w:hyperlink r:id="rId219" w:tgtFrame="_blank" w:history="1">
              <w:r w:rsidRPr="003E46DB">
                <w:rPr>
                  <w:rStyle w:val="Hyperlink"/>
                  <w:rFonts w:ascii="Helvetica" w:hAnsi="Helvetica" w:cs="Helvetica"/>
                </w:rPr>
                <w:t>84 FR 3768</w:t>
              </w:r>
            </w:hyperlink>
            <w:r w:rsidRPr="003E46DB">
              <w:rPr>
                <w:rFonts w:ascii="Helvetica" w:hAnsi="Helvetica" w:cs="Helvetica"/>
                <w:color w:val="222222"/>
              </w:rPr>
              <w:t>),or at </w:t>
            </w:r>
            <w:hyperlink r:id="rId220" w:tgtFrame="_blank" w:history="1">
              <w:r w:rsidRPr="003E46DB">
                <w:rPr>
                  <w:rStyle w:val="Hyperlink"/>
                  <w:rFonts w:ascii="Helvetica" w:hAnsi="Helvetica" w:cs="Helvetica"/>
                </w:rPr>
                <w:t>www.govinfo.gov/​content/​pkg/​FR-2019-02-13/​pdf/​2019-02206.pdf</w:t>
              </w:r>
            </w:hyperlink>
            <w:r w:rsidRPr="003E46DB">
              <w:rPr>
                <w:rFonts w:ascii="Helvetica" w:hAnsi="Helvetica" w:cs="Helvetica"/>
                <w:color w:val="222222"/>
              </w:rPr>
              <w:t>.</w:t>
            </w:r>
          </w:p>
          <w:p w14:paraId="5EB34C01" w14:textId="77777777" w:rsidR="003E46DB" w:rsidRPr="003E46DB" w:rsidRDefault="003E46DB" w:rsidP="003F4F98">
            <w:pPr>
              <w:pStyle w:val="NoSpacing"/>
              <w:rPr>
                <w:rFonts w:ascii="Helvetica" w:hAnsi="Helvetica" w:cs="Helvetica"/>
                <w:color w:val="222222"/>
              </w:rPr>
            </w:pPr>
          </w:p>
          <w:p w14:paraId="1F77B41A"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u w:val="single"/>
              </w:rPr>
              <w:lastRenderedPageBreak/>
              <w:t>Purpose of Program</w:t>
            </w:r>
            <w:r w:rsidRPr="003E46DB">
              <w:rPr>
                <w:rFonts w:ascii="Helvetica" w:hAnsi="Helvetica" w:cs="Helvetica"/>
                <w:color w:val="222222"/>
              </w:rPr>
              <w:t xml:space="preserve">: The major purposes of the CSP are to expand opportunities for all students, particularly traditionally underserved students, to attend </w:t>
            </w:r>
            <w:r w:rsidRPr="003E46DB">
              <w:rPr>
                <w:rFonts w:ascii="Helvetica" w:hAnsi="Helvetica" w:cs="Helvetica"/>
                <w:color w:val="222222"/>
                <w:u w:val="single"/>
              </w:rPr>
              <w:t>charter schools</w:t>
            </w:r>
            <w:r w:rsidRPr="003E46DB">
              <w:rPr>
                <w:rFonts w:ascii="Helvetica" w:hAnsi="Helvetica" w:cs="Helvetica"/>
                <w:color w:val="222222"/>
              </w:rPr>
              <w:t xml:space="preserve">[1] and meet challenging State academic standards; provide financial assistance for the planning, program design, and initial implementation of public </w:t>
            </w:r>
            <w:r w:rsidRPr="003E46DB">
              <w:rPr>
                <w:rFonts w:ascii="Helvetica" w:hAnsi="Helvetica" w:cs="Helvetica"/>
                <w:color w:val="222222"/>
                <w:u w:val="single"/>
              </w:rPr>
              <w:t>charter schools</w:t>
            </w:r>
            <w:r w:rsidRPr="003E46DB">
              <w:rPr>
                <w:rFonts w:ascii="Helvetica" w:hAnsi="Helvetica" w:cs="Helvetica"/>
                <w:color w:val="222222"/>
              </w:rPr>
              <w:t xml:space="preserve">; increase the number of </w:t>
            </w:r>
            <w:r w:rsidRPr="003E46DB">
              <w:rPr>
                <w:rFonts w:ascii="Helvetica" w:hAnsi="Helvetica" w:cs="Helvetica"/>
                <w:color w:val="222222"/>
                <w:u w:val="single"/>
              </w:rPr>
              <w:t>high-quality charter schools</w:t>
            </w:r>
            <w:r w:rsidRPr="003E46DB">
              <w:rPr>
                <w:rFonts w:ascii="Helvetica" w:hAnsi="Helvetica" w:cs="Helvetica"/>
                <w:color w:val="222222"/>
              </w:rPr>
              <w:t xml:space="preserve"> available to students across the United States; evaluate the impact of </w:t>
            </w:r>
            <w:r w:rsidRPr="003E46DB">
              <w:rPr>
                <w:rFonts w:ascii="Helvetica" w:hAnsi="Helvetica" w:cs="Helvetica"/>
                <w:color w:val="222222"/>
                <w:u w:val="single"/>
              </w:rPr>
              <w:t>charter schools</w:t>
            </w:r>
            <w:r w:rsidRPr="003E46DB">
              <w:rPr>
                <w:rFonts w:ascii="Helvetica" w:hAnsi="Helvetica" w:cs="Helvetica"/>
                <w:color w:val="222222"/>
              </w:rPr>
              <w:t xml:space="preserve"> on student achievement, families, and communities; share best practices between </w:t>
            </w:r>
            <w:r w:rsidRPr="003E46DB">
              <w:rPr>
                <w:rFonts w:ascii="Helvetica" w:hAnsi="Helvetica" w:cs="Helvetica"/>
                <w:color w:val="222222"/>
                <w:u w:val="single"/>
              </w:rPr>
              <w:t>charter schools</w:t>
            </w:r>
            <w:r w:rsidRPr="003E46DB">
              <w:rPr>
                <w:rFonts w:ascii="Helvetica" w:hAnsi="Helvetica" w:cs="Helvetica"/>
                <w:color w:val="222222"/>
              </w:rPr>
              <w:t xml:space="preserve"> and other public schools; encourage States to provide facilities support to </w:t>
            </w:r>
            <w:r w:rsidRPr="003E46DB">
              <w:rPr>
                <w:rFonts w:ascii="Helvetica" w:hAnsi="Helvetica" w:cs="Helvetica"/>
                <w:color w:val="222222"/>
                <w:u w:val="single"/>
              </w:rPr>
              <w:t>charter schools</w:t>
            </w:r>
            <w:r w:rsidRPr="003E46DB">
              <w:rPr>
                <w:rFonts w:ascii="Helvetica" w:hAnsi="Helvetica" w:cs="Helvetica"/>
                <w:color w:val="222222"/>
              </w:rPr>
              <w:t>; and support efforts to strengthen the charter authorizing process.</w:t>
            </w:r>
          </w:p>
          <w:p w14:paraId="4E45114D"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 xml:space="preserve">    CSP--Developer Grants are intended to provide financial assistance for the planning, program design, and initial implementation of </w:t>
            </w:r>
            <w:r w:rsidRPr="003E46DB">
              <w:rPr>
                <w:rFonts w:ascii="Helvetica" w:hAnsi="Helvetica" w:cs="Helvetica"/>
                <w:color w:val="222222"/>
                <w:u w:val="single"/>
              </w:rPr>
              <w:t>charter schools</w:t>
            </w:r>
            <w:r w:rsidRPr="003E46DB">
              <w:rPr>
                <w:rFonts w:ascii="Helvetica" w:hAnsi="Helvetica" w:cs="Helvetica"/>
                <w:color w:val="222222"/>
              </w:rPr>
              <w:t xml:space="preserve"> through awarding CSP Grants to </w:t>
            </w:r>
            <w:r w:rsidRPr="003E46DB">
              <w:rPr>
                <w:rFonts w:ascii="Helvetica" w:hAnsi="Helvetica" w:cs="Helvetica"/>
                <w:color w:val="222222"/>
                <w:u w:val="single"/>
              </w:rPr>
              <w:t>Charter School Developers</w:t>
            </w:r>
            <w:r w:rsidRPr="003E46DB">
              <w:rPr>
                <w:rFonts w:ascii="Helvetica" w:hAnsi="Helvetica" w:cs="Helvetica"/>
                <w:color w:val="222222"/>
              </w:rPr>
              <w:t xml:space="preserve"> for the Opening of New </w:t>
            </w:r>
            <w:r w:rsidRPr="003E46DB">
              <w:rPr>
                <w:rFonts w:ascii="Helvetica" w:hAnsi="Helvetica" w:cs="Helvetica"/>
                <w:color w:val="222222"/>
                <w:u w:val="single"/>
              </w:rPr>
              <w:t>Charter Schools</w:t>
            </w:r>
            <w:r w:rsidRPr="003E46DB">
              <w:rPr>
                <w:rFonts w:ascii="Helvetica" w:hAnsi="Helvetica" w:cs="Helvetica"/>
                <w:color w:val="222222"/>
              </w:rPr>
              <w:t xml:space="preserve"> and for the Replication and Expansion of </w:t>
            </w:r>
            <w:r w:rsidRPr="003E46DB">
              <w:rPr>
                <w:rFonts w:ascii="Helvetica" w:hAnsi="Helvetica" w:cs="Helvetica"/>
                <w:color w:val="222222"/>
                <w:u w:val="single"/>
              </w:rPr>
              <w:t>High-Quality Charter Schools</w:t>
            </w:r>
            <w:r w:rsidRPr="003E46DB">
              <w:rPr>
                <w:rFonts w:ascii="Helvetica" w:hAnsi="Helvetica" w:cs="Helvetica"/>
                <w:color w:val="222222"/>
              </w:rPr>
              <w:t xml:space="preserve"> (also referred to as Developer Grants). The Department provides funds to </w:t>
            </w:r>
            <w:r w:rsidRPr="003E46DB">
              <w:rPr>
                <w:rFonts w:ascii="Helvetica" w:hAnsi="Helvetica" w:cs="Helvetica"/>
                <w:color w:val="222222"/>
                <w:u w:val="single"/>
              </w:rPr>
              <w:t>charter school developers</w:t>
            </w:r>
            <w:r w:rsidRPr="003E46DB">
              <w:rPr>
                <w:rFonts w:ascii="Helvetica" w:hAnsi="Helvetica" w:cs="Helvetica"/>
                <w:color w:val="222222"/>
              </w:rPr>
              <w:t xml:space="preserve"> on a competitive basis to enable them to open new </w:t>
            </w:r>
            <w:r w:rsidRPr="003E46DB">
              <w:rPr>
                <w:rFonts w:ascii="Helvetica" w:hAnsi="Helvetica" w:cs="Helvetica"/>
                <w:color w:val="222222"/>
                <w:u w:val="single"/>
              </w:rPr>
              <w:t>charter schools</w:t>
            </w:r>
            <w:r w:rsidRPr="003E46DB">
              <w:rPr>
                <w:rFonts w:ascii="Helvetica" w:hAnsi="Helvetica" w:cs="Helvetica"/>
                <w:color w:val="222222"/>
              </w:rPr>
              <w:t xml:space="preserve"> (CFDA number 84.282B) or </w:t>
            </w:r>
            <w:r w:rsidRPr="003E46DB">
              <w:rPr>
                <w:rFonts w:ascii="Helvetica" w:hAnsi="Helvetica" w:cs="Helvetica"/>
                <w:color w:val="222222"/>
                <w:u w:val="single"/>
              </w:rPr>
              <w:t>replicate</w:t>
            </w:r>
            <w:r w:rsidRPr="003E46DB">
              <w:rPr>
                <w:rFonts w:ascii="Helvetica" w:hAnsi="Helvetica" w:cs="Helvetica"/>
                <w:color w:val="222222"/>
              </w:rPr>
              <w:t xml:space="preserve"> or </w:t>
            </w:r>
            <w:r w:rsidRPr="003E46DB">
              <w:rPr>
                <w:rFonts w:ascii="Helvetica" w:hAnsi="Helvetica" w:cs="Helvetica"/>
                <w:color w:val="222222"/>
                <w:u w:val="single"/>
              </w:rPr>
              <w:t>expand</w:t>
            </w:r>
            <w:r w:rsidRPr="003E46DB">
              <w:rPr>
                <w:rFonts w:ascii="Helvetica" w:hAnsi="Helvetica" w:cs="Helvetica"/>
                <w:color w:val="222222"/>
              </w:rPr>
              <w:t xml:space="preserve"> </w:t>
            </w:r>
            <w:r w:rsidRPr="003E46DB">
              <w:rPr>
                <w:rFonts w:ascii="Helvetica" w:hAnsi="Helvetica" w:cs="Helvetica"/>
                <w:color w:val="222222"/>
                <w:u w:val="single"/>
              </w:rPr>
              <w:t>high-quality charter schools</w:t>
            </w:r>
            <w:r w:rsidRPr="003E46DB">
              <w:rPr>
                <w:rFonts w:ascii="Helvetica" w:hAnsi="Helvetica" w:cs="Helvetica"/>
                <w:color w:val="222222"/>
              </w:rPr>
              <w:t xml:space="preserve"> (CFDA number 84.282E). Eligibility for a grant under this competition is limited to </w:t>
            </w:r>
            <w:r w:rsidRPr="003E46DB">
              <w:rPr>
                <w:rFonts w:ascii="Helvetica" w:hAnsi="Helvetica" w:cs="Helvetica"/>
                <w:color w:val="222222"/>
                <w:u w:val="single"/>
              </w:rPr>
              <w:t>charter school developers</w:t>
            </w:r>
            <w:r w:rsidRPr="003E46DB">
              <w:rPr>
                <w:rFonts w:ascii="Helvetica" w:hAnsi="Helvetica" w:cs="Helvetica"/>
                <w:color w:val="222222"/>
              </w:rPr>
              <w:t xml:space="preserve"> in States that do not currently have a CSP State Entity grant (CFDA number 84.282A) under the Elementary and Secondary Education Act of 1965 (ESEA), as amended by the Every Student Succeeds Act (ESSA).[2] Eligibility in a State with a CSP State Educational Agency (SEA) grant under the ESEA, as amended by the No Child Left Behind Act of 2001 (NCLB) (CFDA number 84.282A), is limited to </w:t>
            </w:r>
            <w:r w:rsidRPr="003E46DB">
              <w:rPr>
                <w:rFonts w:ascii="Helvetica" w:hAnsi="Helvetica" w:cs="Helvetica"/>
                <w:color w:val="222222"/>
                <w:u w:val="single"/>
              </w:rPr>
              <w:t>charter school developers</w:t>
            </w:r>
            <w:r w:rsidRPr="003E46DB">
              <w:rPr>
                <w:rFonts w:ascii="Helvetica" w:hAnsi="Helvetica" w:cs="Helvetica"/>
                <w:color w:val="222222"/>
              </w:rPr>
              <w:t xml:space="preserve"> applying for grants for the replication and expansion of </w:t>
            </w:r>
            <w:r w:rsidRPr="003E46DB">
              <w:rPr>
                <w:rFonts w:ascii="Helvetica" w:hAnsi="Helvetica" w:cs="Helvetica"/>
                <w:color w:val="222222"/>
                <w:u w:val="single"/>
              </w:rPr>
              <w:t>high-quality charter schools</w:t>
            </w:r>
            <w:r w:rsidRPr="003E46DB">
              <w:rPr>
                <w:rFonts w:ascii="Helvetica" w:hAnsi="Helvetica" w:cs="Helvetica"/>
                <w:color w:val="222222"/>
              </w:rPr>
              <w:t xml:space="preserve"> (CFDA number 84.282E) and only if the Department has not approved an amendment to the SEA’s approved grant application authorizing the SEA to make subgrants for replication and expansion. </w:t>
            </w:r>
            <w:r w:rsidRPr="003E46DB">
              <w:rPr>
                <w:rFonts w:ascii="Helvetica" w:hAnsi="Helvetica" w:cs="Helvetica"/>
                <w:color w:val="222222"/>
                <w:u w:val="single"/>
              </w:rPr>
              <w:t>Charter schools</w:t>
            </w:r>
            <w:r w:rsidRPr="003E46DB">
              <w:rPr>
                <w:rFonts w:ascii="Helvetica" w:hAnsi="Helvetica" w:cs="Helvetica"/>
                <w:color w:val="222222"/>
              </w:rPr>
              <w:t xml:space="preserve"> that receive financial assistance through Developer Grants provide programs of elementary or secondary education, or both, and may also serve students in </w:t>
            </w:r>
            <w:r w:rsidRPr="003E46DB">
              <w:rPr>
                <w:rFonts w:ascii="Helvetica" w:hAnsi="Helvetica" w:cs="Helvetica"/>
                <w:color w:val="222222"/>
                <w:u w:val="single"/>
              </w:rPr>
              <w:t>early childhood education programs</w:t>
            </w:r>
            <w:r w:rsidRPr="003E46DB">
              <w:rPr>
                <w:rFonts w:ascii="Helvetica" w:hAnsi="Helvetica" w:cs="Helvetica"/>
                <w:color w:val="222222"/>
              </w:rPr>
              <w:t xml:space="preserve"> or postsecondary students.</w:t>
            </w:r>
          </w:p>
          <w:p w14:paraId="4AB5983B" w14:textId="77777777" w:rsidR="003E46DB" w:rsidRPr="003E46DB" w:rsidRDefault="003E46DB" w:rsidP="003F4F98">
            <w:pPr>
              <w:pStyle w:val="NoSpacing"/>
              <w:rPr>
                <w:rFonts w:ascii="Helvetica" w:hAnsi="Helvetica" w:cs="Helvetica"/>
                <w:color w:val="222222"/>
              </w:rPr>
            </w:pPr>
          </w:p>
          <w:p w14:paraId="339DE06F"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[1] Italicized terms are defined in the Definitions section of this notice.</w:t>
            </w:r>
          </w:p>
          <w:p w14:paraId="4AB7C35D"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[2] All references to the ESEA in this notice are to the ESEA, as amended by the ESSA, unless otherwise noted.</w:t>
            </w:r>
          </w:p>
          <w:p w14:paraId="06CE93BE" w14:textId="77777777" w:rsidR="003E46DB" w:rsidRPr="003E46DB" w:rsidRDefault="003E46DB" w:rsidP="003F4F98">
            <w:pPr>
              <w:pStyle w:val="NoSpacing"/>
              <w:rPr>
                <w:rFonts w:ascii="Helvetica" w:hAnsi="Helvetica" w:cs="Helvetica"/>
                <w:color w:val="222222"/>
              </w:rPr>
            </w:pPr>
          </w:p>
          <w:p w14:paraId="3E06820B"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Catalog of Federal Domestic Assistance (CFDA) number 84.282E.</w:t>
            </w:r>
          </w:p>
        </w:tc>
      </w:tr>
      <w:tr w:rsidR="003E46DB" w:rsidRPr="003E46DB" w14:paraId="10A7353A" w14:textId="77777777" w:rsidTr="003F4F98">
        <w:trPr>
          <w:tblCellSpacing w:w="0" w:type="dxa"/>
        </w:trPr>
        <w:tc>
          <w:tcPr>
            <w:tcW w:w="0" w:type="auto"/>
            <w:noWrap/>
            <w:hideMark/>
          </w:tcPr>
          <w:p w14:paraId="124D7BDA"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lastRenderedPageBreak/>
              <w:t>Link to Additional Information:</w:t>
            </w:r>
          </w:p>
        </w:tc>
        <w:tc>
          <w:tcPr>
            <w:tcW w:w="5000" w:type="pct"/>
            <w:vAlign w:val="center"/>
            <w:hideMark/>
          </w:tcPr>
          <w:p w14:paraId="41951DDB" w14:textId="77777777" w:rsidR="003E46DB" w:rsidRPr="003E46DB" w:rsidRDefault="00816A1B" w:rsidP="003F4F98">
            <w:pPr>
              <w:pStyle w:val="NoSpacing"/>
              <w:rPr>
                <w:rFonts w:ascii="Helvetica" w:hAnsi="Helvetica" w:cs="Helvetica"/>
                <w:color w:val="222222"/>
              </w:rPr>
            </w:pPr>
            <w:hyperlink r:id="rId221" w:tgtFrame="_blank" w:tooltip="Link to Additional Information" w:history="1">
              <w:r w:rsidR="003E46DB" w:rsidRPr="003E46DB">
                <w:rPr>
                  <w:rStyle w:val="Hyperlink"/>
                  <w:rFonts w:ascii="Helvetica" w:hAnsi="Helvetica" w:cs="Helvetica"/>
                </w:rPr>
                <w:t>Office of Elementary and Secondary Education (OESE): Expanding Opportunity Through Quality Charter Schools Program (CSP): Grants to Charter School Developers for the Replication and expansion of High-Quality Charter Schools CFDA Number 84.282E NIA</w:t>
              </w:r>
            </w:hyperlink>
          </w:p>
        </w:tc>
      </w:tr>
      <w:tr w:rsidR="003E46DB" w:rsidRPr="003E46DB" w14:paraId="66BA63D2" w14:textId="77777777" w:rsidTr="003F4F98">
        <w:trPr>
          <w:tblCellSpacing w:w="0" w:type="dxa"/>
        </w:trPr>
        <w:tc>
          <w:tcPr>
            <w:tcW w:w="0" w:type="auto"/>
            <w:noWrap/>
            <w:hideMark/>
          </w:tcPr>
          <w:p w14:paraId="79B19D4D" w14:textId="77777777" w:rsidR="003E46DB" w:rsidRPr="003E46DB" w:rsidRDefault="003E46DB" w:rsidP="003F4F98">
            <w:pPr>
              <w:pStyle w:val="NoSpacing"/>
              <w:rPr>
                <w:rFonts w:ascii="Helvetica" w:hAnsi="Helvetica" w:cs="Helvetica"/>
                <w:b/>
                <w:bCs/>
                <w:color w:val="222222"/>
              </w:rPr>
            </w:pPr>
            <w:r w:rsidRPr="003E46DB">
              <w:rPr>
                <w:rFonts w:ascii="Helvetica" w:hAnsi="Helvetica" w:cs="Helvetica"/>
                <w:b/>
                <w:bCs/>
                <w:color w:val="222222"/>
              </w:rPr>
              <w:t>Grantor Contact Information:</w:t>
            </w:r>
          </w:p>
        </w:tc>
        <w:tc>
          <w:tcPr>
            <w:tcW w:w="5000" w:type="pct"/>
            <w:vAlign w:val="center"/>
            <w:hideMark/>
          </w:tcPr>
          <w:p w14:paraId="2DEC8BC2" w14:textId="77777777" w:rsidR="003E46DB" w:rsidRPr="003E46DB" w:rsidRDefault="003E46DB" w:rsidP="003F4F98">
            <w:pPr>
              <w:pStyle w:val="NoSpacing"/>
              <w:rPr>
                <w:rFonts w:ascii="Helvetica" w:hAnsi="Helvetica" w:cs="Helvetica"/>
                <w:color w:val="222222"/>
              </w:rPr>
            </w:pPr>
            <w:r w:rsidRPr="003E46DB">
              <w:rPr>
                <w:rFonts w:ascii="Helvetica" w:hAnsi="Helvetica" w:cs="Helvetica"/>
                <w:color w:val="222222"/>
              </w:rPr>
              <w:t>If you have difficulty accessing the full announcement electronically, please contact:</w:t>
            </w:r>
            <w:r w:rsidRPr="003E46DB">
              <w:rPr>
                <w:rFonts w:ascii="Helvetica" w:hAnsi="Helvetica" w:cs="Helvetica"/>
                <w:color w:val="222222"/>
              </w:rPr>
              <w:br/>
            </w:r>
            <w:r w:rsidRPr="003E46DB">
              <w:rPr>
                <w:rFonts w:ascii="Helvetica" w:hAnsi="Helvetica" w:cs="Helvetica"/>
                <w:color w:val="222222"/>
              </w:rPr>
              <w:br/>
              <w:t>Leslie Hankerson, U.S. Department of Education, 400 Maryland Avenue, SW, room 3E117, Washington, DC 20202-5970. Telephone: (202) 205-8524. Email: charterschools@ed.gov.</w:t>
            </w:r>
            <w:r w:rsidRPr="003E46DB">
              <w:rPr>
                <w:rFonts w:ascii="Helvetica" w:hAnsi="Helvetica" w:cs="Helvetica"/>
                <w:color w:val="222222"/>
              </w:rPr>
              <w:br/>
            </w:r>
            <w:r w:rsidRPr="003E46DB">
              <w:rPr>
                <w:rFonts w:ascii="Helvetica" w:hAnsi="Helvetica" w:cs="Helvetica"/>
                <w:color w:val="222222"/>
              </w:rPr>
              <w:br/>
            </w:r>
            <w:hyperlink r:id="rId222" w:history="1">
              <w:r w:rsidRPr="003E46DB">
                <w:rPr>
                  <w:rStyle w:val="Hyperlink"/>
                  <w:rFonts w:ascii="Helvetica" w:hAnsi="Helvetica" w:cs="Helvetica"/>
                </w:rPr>
                <w:t>e-Mail: Program Mailbox</w:t>
              </w:r>
            </w:hyperlink>
          </w:p>
        </w:tc>
      </w:tr>
    </w:tbl>
    <w:p w14:paraId="17946108" w14:textId="77777777" w:rsidR="003E46DB" w:rsidRDefault="003E46DB" w:rsidP="003E46DB">
      <w:pPr>
        <w:pStyle w:val="NoSpacing"/>
        <w:rPr>
          <w:rStyle w:val="Hyperlink"/>
          <w:rFonts w:ascii="Helvetica" w:hAnsi="Helvetica" w:cs="Helvetica"/>
          <w:color w:val="1155CC"/>
          <w:sz w:val="24"/>
          <w:szCs w:val="24"/>
          <w:shd w:val="clear" w:color="auto" w:fill="FFFFFF"/>
        </w:rPr>
      </w:pPr>
      <w:r w:rsidRPr="003635D2">
        <w:rPr>
          <w:rFonts w:ascii="Helvetica" w:hAnsi="Helvetica" w:cs="Helvetica"/>
          <w:color w:val="222222"/>
          <w:sz w:val="24"/>
          <w:szCs w:val="24"/>
        </w:rPr>
        <w:br/>
      </w:r>
      <w:hyperlink r:id="rId223" w:tgtFrame="_blank" w:history="1">
        <w:r w:rsidRPr="003635D2">
          <w:rPr>
            <w:rStyle w:val="Hyperlink"/>
            <w:rFonts w:ascii="Helvetica" w:hAnsi="Helvetica" w:cs="Helvetica"/>
            <w:color w:val="1155CC"/>
            <w:sz w:val="24"/>
            <w:szCs w:val="24"/>
            <w:shd w:val="clear" w:color="auto" w:fill="FFFFFF"/>
          </w:rPr>
          <w:t>https://www.grants.gov/web/grants/view-opportunity.html?oppId=327297</w:t>
        </w:r>
      </w:hyperlink>
    </w:p>
    <w:p w14:paraId="1DE762F2" w14:textId="77777777" w:rsidR="00694EC6" w:rsidRDefault="00694EC6" w:rsidP="002447E9">
      <w:pPr>
        <w:rPr>
          <w:rFonts w:ascii="Helvetica" w:hAnsi="Helvetica"/>
          <w:b/>
          <w:bCs/>
        </w:rPr>
      </w:pPr>
    </w:p>
    <w:p w14:paraId="3B86DF2A" w14:textId="77777777" w:rsidR="002447E9" w:rsidRDefault="002447E9" w:rsidP="002447E9">
      <w:pPr>
        <w:rPr>
          <w:rFonts w:ascii="Helvetica" w:hAnsi="Helvetica"/>
          <w:b/>
          <w:bCs/>
        </w:rPr>
      </w:pPr>
    </w:p>
    <w:p w14:paraId="0C8A36DA" w14:textId="77777777" w:rsidR="002447E9" w:rsidRDefault="002447E9" w:rsidP="000E0B0A">
      <w:pPr>
        <w:pStyle w:val="NoSpacing"/>
        <w:rPr>
          <w:rFonts w:ascii="Helvetica" w:hAnsi="Helvetica" w:cs="Helvetica"/>
          <w:color w:val="222222"/>
          <w:sz w:val="24"/>
          <w:szCs w:val="24"/>
        </w:rPr>
      </w:pPr>
    </w:p>
    <w:p w14:paraId="3EB4EAB1" w14:textId="26FC29DB" w:rsidR="0077741F" w:rsidRDefault="0077741F" w:rsidP="0077741F">
      <w:pPr>
        <w:widowControl w:val="0"/>
        <w:autoSpaceDE w:val="0"/>
        <w:autoSpaceDN w:val="0"/>
        <w:adjustRightInd w:val="0"/>
        <w:rPr>
          <w:rFonts w:ascii="Helvetica" w:hAnsi="Helvetica" w:cs="Helvetica"/>
          <w:b/>
          <w:bCs/>
        </w:rPr>
      </w:pPr>
      <w:bookmarkStart w:id="218" w:name="DED84354A"/>
      <w:bookmarkStart w:id="219" w:name="ED84229A"/>
      <w:bookmarkStart w:id="220" w:name="EDReminders"/>
      <w:bookmarkEnd w:id="218"/>
      <w:bookmarkEnd w:id="219"/>
      <w:bookmarkEnd w:id="220"/>
      <w:r w:rsidRPr="00872AC3">
        <w:rPr>
          <w:rFonts w:ascii="Helvetica" w:hAnsi="Helvetica" w:cs="Helvetica"/>
          <w:b/>
          <w:bCs/>
        </w:rPr>
        <w:t>Reminders:</w:t>
      </w:r>
    </w:p>
    <w:p w14:paraId="32DE7846" w14:textId="17F01883" w:rsidR="00C450F4" w:rsidRDefault="00C450F4" w:rsidP="0077741F">
      <w:pPr>
        <w:widowControl w:val="0"/>
        <w:autoSpaceDE w:val="0"/>
        <w:autoSpaceDN w:val="0"/>
        <w:adjustRightInd w:val="0"/>
        <w:rPr>
          <w:rFonts w:ascii="Helvetica" w:hAnsi="Helvetica" w:cs="Helvetica"/>
          <w:b/>
          <w:bCs/>
        </w:rPr>
      </w:pPr>
    </w:p>
    <w:p w14:paraId="386D6DED" w14:textId="77777777" w:rsidR="00163DF0" w:rsidRDefault="00163DF0" w:rsidP="00163DF0">
      <w:pPr>
        <w:pStyle w:val="NoSpacing"/>
        <w:rPr>
          <w:rFonts w:ascii="Helvetica" w:hAnsi="Helvetica" w:cs="Helvetica"/>
          <w:color w:val="222222"/>
          <w:sz w:val="24"/>
          <w:szCs w:val="24"/>
          <w:shd w:val="clear" w:color="auto" w:fill="FFFFFF"/>
        </w:rPr>
      </w:pPr>
      <w:bookmarkStart w:id="221" w:name="ED84235F"/>
      <w:bookmarkEnd w:id="221"/>
      <w:r w:rsidRPr="00163DF0">
        <w:rPr>
          <w:rFonts w:ascii="Helvetica" w:hAnsi="Helvetica" w:cs="Helvetica"/>
          <w:color w:val="222222"/>
          <w:sz w:val="24"/>
          <w:szCs w:val="24"/>
          <w:highlight w:val="cyan"/>
          <w:shd w:val="clear" w:color="auto" w:fill="FFFFFF"/>
        </w:rPr>
        <w:t>Office of Special Education and Rehabilitative Services (OSERS): Rehabilitation Services Administration (RSA):Parent Information and Training Program CFDA Number 84.235F</w:t>
      </w:r>
      <w:r w:rsidRPr="00AA48B7">
        <w:rPr>
          <w:rFonts w:ascii="Helvetica" w:hAnsi="Helvetica" w:cs="Helvetica"/>
          <w:color w:val="222222"/>
          <w:sz w:val="24"/>
          <w:szCs w:val="24"/>
        </w:rPr>
        <w:br/>
      </w:r>
      <w:r w:rsidRPr="00AA48B7">
        <w:rPr>
          <w:rFonts w:ascii="Helvetica" w:hAnsi="Helvetica" w:cs="Helvetica"/>
          <w:color w:val="222222"/>
          <w:sz w:val="24"/>
          <w:szCs w:val="24"/>
          <w:shd w:val="clear" w:color="auto" w:fill="FFFFFF"/>
        </w:rPr>
        <w:t>Synopsis 2</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163DF0" w:rsidRPr="007C4546" w14:paraId="3848EB56"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062"/>
              <w:gridCol w:w="3009"/>
            </w:tblGrid>
            <w:tr w:rsidR="00163DF0" w:rsidRPr="007C4546" w14:paraId="0D1A46EE" w14:textId="77777777" w:rsidTr="00465B9D">
              <w:trPr>
                <w:tblCellSpacing w:w="0" w:type="dxa"/>
              </w:trPr>
              <w:tc>
                <w:tcPr>
                  <w:tcW w:w="2062" w:type="dxa"/>
                  <w:noWrap/>
                  <w:hideMark/>
                </w:tcPr>
                <w:p w14:paraId="591EE6C0"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Document Type:</w:t>
                  </w:r>
                </w:p>
              </w:tc>
              <w:tc>
                <w:tcPr>
                  <w:tcW w:w="3009" w:type="dxa"/>
                  <w:vAlign w:val="center"/>
                  <w:hideMark/>
                </w:tcPr>
                <w:p w14:paraId="118742CC"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Grants Notice</w:t>
                  </w:r>
                </w:p>
              </w:tc>
            </w:tr>
            <w:tr w:rsidR="00163DF0" w:rsidRPr="007C4546" w14:paraId="4D365D67" w14:textId="77777777" w:rsidTr="00465B9D">
              <w:trPr>
                <w:tblCellSpacing w:w="0" w:type="dxa"/>
              </w:trPr>
              <w:tc>
                <w:tcPr>
                  <w:tcW w:w="2062" w:type="dxa"/>
                  <w:noWrap/>
                  <w:hideMark/>
                </w:tcPr>
                <w:p w14:paraId="441FE27D"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Funding Opportunity Number:</w:t>
                  </w:r>
                </w:p>
              </w:tc>
              <w:tc>
                <w:tcPr>
                  <w:tcW w:w="3009" w:type="dxa"/>
                  <w:vAlign w:val="center"/>
                  <w:hideMark/>
                </w:tcPr>
                <w:p w14:paraId="1640C0EF"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ED-GRANTS-042120-002</w:t>
                  </w:r>
                </w:p>
              </w:tc>
            </w:tr>
            <w:tr w:rsidR="00163DF0" w:rsidRPr="007C4546" w14:paraId="75ECAD07" w14:textId="77777777" w:rsidTr="00465B9D">
              <w:trPr>
                <w:tblCellSpacing w:w="0" w:type="dxa"/>
              </w:trPr>
              <w:tc>
                <w:tcPr>
                  <w:tcW w:w="2062" w:type="dxa"/>
                  <w:noWrap/>
                  <w:hideMark/>
                </w:tcPr>
                <w:p w14:paraId="39AA0452"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Funding Opportunity Title:</w:t>
                  </w:r>
                </w:p>
              </w:tc>
              <w:tc>
                <w:tcPr>
                  <w:tcW w:w="3009" w:type="dxa"/>
                  <w:vAlign w:val="center"/>
                  <w:hideMark/>
                </w:tcPr>
                <w:p w14:paraId="4A7497B4"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Office of Special Education and Rehabilitative Services (OSERS): Rehabilitation Services Administration (RSA):Parent Information and Training Program CFDA Number 84.235F</w:t>
                  </w:r>
                </w:p>
              </w:tc>
            </w:tr>
            <w:tr w:rsidR="00163DF0" w:rsidRPr="007C4546" w14:paraId="35CC7740" w14:textId="77777777" w:rsidTr="00465B9D">
              <w:trPr>
                <w:tblCellSpacing w:w="0" w:type="dxa"/>
              </w:trPr>
              <w:tc>
                <w:tcPr>
                  <w:tcW w:w="2062" w:type="dxa"/>
                  <w:noWrap/>
                  <w:hideMark/>
                </w:tcPr>
                <w:p w14:paraId="13B6E12D"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Opportunity Category:</w:t>
                  </w:r>
                </w:p>
              </w:tc>
              <w:tc>
                <w:tcPr>
                  <w:tcW w:w="3009" w:type="dxa"/>
                  <w:vAlign w:val="center"/>
                  <w:hideMark/>
                </w:tcPr>
                <w:p w14:paraId="69E94A18"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Discretionary</w:t>
                  </w:r>
                </w:p>
              </w:tc>
            </w:tr>
            <w:tr w:rsidR="00163DF0" w:rsidRPr="007C4546" w14:paraId="621CA846" w14:textId="77777777" w:rsidTr="00465B9D">
              <w:trPr>
                <w:tblCellSpacing w:w="0" w:type="dxa"/>
              </w:trPr>
              <w:tc>
                <w:tcPr>
                  <w:tcW w:w="2062" w:type="dxa"/>
                  <w:noWrap/>
                  <w:hideMark/>
                </w:tcPr>
                <w:p w14:paraId="0007A7BF"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Opportunity Category Explanation:</w:t>
                  </w:r>
                </w:p>
              </w:tc>
              <w:tc>
                <w:tcPr>
                  <w:tcW w:w="3009" w:type="dxa"/>
                  <w:vAlign w:val="center"/>
                  <w:hideMark/>
                </w:tcPr>
                <w:p w14:paraId="40BB0787"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 </w:t>
                  </w:r>
                </w:p>
              </w:tc>
            </w:tr>
            <w:tr w:rsidR="00163DF0" w:rsidRPr="007C4546" w14:paraId="545D49D3" w14:textId="77777777" w:rsidTr="00465B9D">
              <w:trPr>
                <w:tblCellSpacing w:w="0" w:type="dxa"/>
              </w:trPr>
              <w:tc>
                <w:tcPr>
                  <w:tcW w:w="2062" w:type="dxa"/>
                  <w:noWrap/>
                  <w:hideMark/>
                </w:tcPr>
                <w:p w14:paraId="007071EE"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Funding Instrument Type:</w:t>
                  </w:r>
                </w:p>
              </w:tc>
              <w:tc>
                <w:tcPr>
                  <w:tcW w:w="3009" w:type="dxa"/>
                  <w:vAlign w:val="center"/>
                  <w:hideMark/>
                </w:tcPr>
                <w:p w14:paraId="74CF6B89"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Grant</w:t>
                  </w:r>
                </w:p>
              </w:tc>
            </w:tr>
            <w:tr w:rsidR="00163DF0" w:rsidRPr="007C4546" w14:paraId="53139AC0" w14:textId="77777777" w:rsidTr="00465B9D">
              <w:trPr>
                <w:tblCellSpacing w:w="0" w:type="dxa"/>
              </w:trPr>
              <w:tc>
                <w:tcPr>
                  <w:tcW w:w="2062" w:type="dxa"/>
                  <w:noWrap/>
                  <w:hideMark/>
                </w:tcPr>
                <w:p w14:paraId="19E60DFA"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Category of Funding Activity:</w:t>
                  </w:r>
                </w:p>
              </w:tc>
              <w:tc>
                <w:tcPr>
                  <w:tcW w:w="3009" w:type="dxa"/>
                  <w:vAlign w:val="center"/>
                  <w:hideMark/>
                </w:tcPr>
                <w:p w14:paraId="29B2FFFF"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Education</w:t>
                  </w:r>
                </w:p>
              </w:tc>
            </w:tr>
            <w:tr w:rsidR="00163DF0" w:rsidRPr="007C4546" w14:paraId="3EF5AA12" w14:textId="77777777" w:rsidTr="00465B9D">
              <w:trPr>
                <w:tblCellSpacing w:w="0" w:type="dxa"/>
              </w:trPr>
              <w:tc>
                <w:tcPr>
                  <w:tcW w:w="2062" w:type="dxa"/>
                  <w:noWrap/>
                  <w:hideMark/>
                </w:tcPr>
                <w:p w14:paraId="32248BAC"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Category Explanation:</w:t>
                  </w:r>
                </w:p>
              </w:tc>
              <w:tc>
                <w:tcPr>
                  <w:tcW w:w="3009" w:type="dxa"/>
                  <w:vAlign w:val="center"/>
                  <w:hideMark/>
                </w:tcPr>
                <w:p w14:paraId="3F0F09BF"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 </w:t>
                  </w:r>
                </w:p>
              </w:tc>
            </w:tr>
            <w:tr w:rsidR="00163DF0" w:rsidRPr="007C4546" w14:paraId="1834FC31" w14:textId="77777777" w:rsidTr="00465B9D">
              <w:trPr>
                <w:tblCellSpacing w:w="0" w:type="dxa"/>
              </w:trPr>
              <w:tc>
                <w:tcPr>
                  <w:tcW w:w="2062" w:type="dxa"/>
                  <w:noWrap/>
                  <w:hideMark/>
                </w:tcPr>
                <w:p w14:paraId="718A4B87"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Expected Number of Awards:</w:t>
                  </w:r>
                </w:p>
              </w:tc>
              <w:tc>
                <w:tcPr>
                  <w:tcW w:w="3009" w:type="dxa"/>
                  <w:vAlign w:val="center"/>
                  <w:hideMark/>
                </w:tcPr>
                <w:p w14:paraId="618075D3"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8</w:t>
                  </w:r>
                </w:p>
              </w:tc>
            </w:tr>
            <w:tr w:rsidR="00163DF0" w:rsidRPr="007C4546" w14:paraId="33B5D25D" w14:textId="77777777" w:rsidTr="00465B9D">
              <w:trPr>
                <w:tblCellSpacing w:w="0" w:type="dxa"/>
              </w:trPr>
              <w:tc>
                <w:tcPr>
                  <w:tcW w:w="2062" w:type="dxa"/>
                  <w:noWrap/>
                  <w:hideMark/>
                </w:tcPr>
                <w:p w14:paraId="43BBA3CA"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CFDA Number(s):</w:t>
                  </w:r>
                </w:p>
              </w:tc>
              <w:tc>
                <w:tcPr>
                  <w:tcW w:w="3009" w:type="dxa"/>
                  <w:vAlign w:val="center"/>
                  <w:hideMark/>
                </w:tcPr>
                <w:p w14:paraId="10875ADF"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84.235 -- Rehabilitation Services Demonstration and Training Programs</w:t>
                  </w:r>
                </w:p>
              </w:tc>
            </w:tr>
            <w:tr w:rsidR="00163DF0" w:rsidRPr="007C4546" w14:paraId="6916CB1C" w14:textId="77777777" w:rsidTr="00465B9D">
              <w:trPr>
                <w:tblCellSpacing w:w="0" w:type="dxa"/>
              </w:trPr>
              <w:tc>
                <w:tcPr>
                  <w:tcW w:w="2062" w:type="dxa"/>
                  <w:noWrap/>
                  <w:hideMark/>
                </w:tcPr>
                <w:p w14:paraId="6153F9D9"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Cost Sharing or Matching Requirement:</w:t>
                  </w:r>
                </w:p>
              </w:tc>
              <w:tc>
                <w:tcPr>
                  <w:tcW w:w="3009" w:type="dxa"/>
                  <w:vAlign w:val="center"/>
                  <w:hideMark/>
                </w:tcPr>
                <w:p w14:paraId="6DA4DF48"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No</w:t>
                  </w:r>
                </w:p>
              </w:tc>
            </w:tr>
          </w:tbl>
          <w:p w14:paraId="2A7AD80D" w14:textId="77777777" w:rsidR="00163DF0" w:rsidRPr="007C4546" w:rsidRDefault="00163DF0"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649"/>
              <w:gridCol w:w="3596"/>
            </w:tblGrid>
            <w:tr w:rsidR="00163DF0" w:rsidRPr="007C4546" w14:paraId="4E850DF1" w14:textId="77777777" w:rsidTr="00465B9D">
              <w:trPr>
                <w:tblCellSpacing w:w="0" w:type="dxa"/>
              </w:trPr>
              <w:tc>
                <w:tcPr>
                  <w:tcW w:w="1649" w:type="dxa"/>
                  <w:noWrap/>
                  <w:hideMark/>
                </w:tcPr>
                <w:p w14:paraId="45BF2D42"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Version:</w:t>
                  </w:r>
                </w:p>
              </w:tc>
              <w:tc>
                <w:tcPr>
                  <w:tcW w:w="4755" w:type="dxa"/>
                  <w:vAlign w:val="center"/>
                  <w:hideMark/>
                </w:tcPr>
                <w:p w14:paraId="52382234"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Synopsis 2</w:t>
                  </w:r>
                </w:p>
              </w:tc>
            </w:tr>
            <w:tr w:rsidR="00163DF0" w:rsidRPr="007C4546" w14:paraId="1B6CE66B" w14:textId="77777777" w:rsidTr="00465B9D">
              <w:trPr>
                <w:tblCellSpacing w:w="0" w:type="dxa"/>
              </w:trPr>
              <w:tc>
                <w:tcPr>
                  <w:tcW w:w="1649" w:type="dxa"/>
                  <w:noWrap/>
                  <w:hideMark/>
                </w:tcPr>
                <w:p w14:paraId="6174A35A"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Posted Date:</w:t>
                  </w:r>
                </w:p>
              </w:tc>
              <w:tc>
                <w:tcPr>
                  <w:tcW w:w="4755" w:type="dxa"/>
                  <w:vAlign w:val="center"/>
                  <w:hideMark/>
                </w:tcPr>
                <w:p w14:paraId="52AB9480"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Apr 21, 2020</w:t>
                  </w:r>
                </w:p>
              </w:tc>
            </w:tr>
            <w:tr w:rsidR="00163DF0" w:rsidRPr="007C4546" w14:paraId="5A6337DC" w14:textId="77777777" w:rsidTr="00465B9D">
              <w:trPr>
                <w:tblCellSpacing w:w="0" w:type="dxa"/>
              </w:trPr>
              <w:tc>
                <w:tcPr>
                  <w:tcW w:w="1649" w:type="dxa"/>
                  <w:noWrap/>
                  <w:hideMark/>
                </w:tcPr>
                <w:p w14:paraId="3BD04A46"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Last Updated Date:</w:t>
                  </w:r>
                </w:p>
              </w:tc>
              <w:tc>
                <w:tcPr>
                  <w:tcW w:w="4755" w:type="dxa"/>
                  <w:vAlign w:val="center"/>
                  <w:hideMark/>
                </w:tcPr>
                <w:p w14:paraId="40BE2A22"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Apr 21, 2020</w:t>
                  </w:r>
                </w:p>
              </w:tc>
            </w:tr>
            <w:tr w:rsidR="00163DF0" w:rsidRPr="007C4546" w14:paraId="0CE1E27F" w14:textId="77777777" w:rsidTr="00465B9D">
              <w:trPr>
                <w:tblCellSpacing w:w="0" w:type="dxa"/>
              </w:trPr>
              <w:tc>
                <w:tcPr>
                  <w:tcW w:w="1649" w:type="dxa"/>
                  <w:noWrap/>
                  <w:hideMark/>
                </w:tcPr>
                <w:p w14:paraId="2B62E723" w14:textId="77777777" w:rsidR="00163DF0" w:rsidRPr="007C4546" w:rsidRDefault="00163DF0" w:rsidP="00465B9D">
                  <w:pPr>
                    <w:pStyle w:val="NoSpacing"/>
                    <w:rPr>
                      <w:rFonts w:ascii="Helvetica" w:hAnsi="Helvetica" w:cs="Helvetica"/>
                      <w:b/>
                      <w:bCs/>
                      <w:color w:val="222222"/>
                    </w:rPr>
                  </w:pPr>
                  <w:r>
                    <w:rPr>
                      <w:rFonts w:ascii="Helvetica" w:hAnsi="Helvetica" w:cs="Helvetica"/>
                      <w:b/>
                      <w:bCs/>
                      <w:color w:val="222222"/>
                    </w:rPr>
                    <w:t xml:space="preserve">Current </w:t>
                  </w:r>
                  <w:r w:rsidRPr="007C4546">
                    <w:rPr>
                      <w:rFonts w:ascii="Helvetica" w:hAnsi="Helvetica" w:cs="Helvetica"/>
                      <w:b/>
                      <w:bCs/>
                      <w:color w:val="222222"/>
                    </w:rPr>
                    <w:t>Closing Date for Applications:</w:t>
                  </w:r>
                </w:p>
              </w:tc>
              <w:tc>
                <w:tcPr>
                  <w:tcW w:w="4755" w:type="dxa"/>
                  <w:vAlign w:val="center"/>
                  <w:hideMark/>
                </w:tcPr>
                <w:p w14:paraId="0C49F8FE"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Jun 22, 2020  Applications Available: April 21, 2020. Deadline for Transmittal of Applications: June 22, 2020. Date of 84.235F Pre-Application Meeting: The Office of Special Education and Rehabilitative Services (OSERS) will post a PowerPoint presentation that provides general information related to RSA's discretionary grant competitions and a PowerPoint presentation specifically related to this Parent Information and Training Program competition at https://ncrtm.ed.gov/​RSAGrantInfo.aspx. OSERS will conduct a pre-application meeting specific to this competition via conference call in order to respond to questions on May 5, 2020 at 1:00 p.m. Eastern Time. OSERS invites you to send questions to tara.jordan@ed.gov in advance of the pre-application meeting. The teleconference information, including the 84.235F pre-application meeting summary of the questions and answers, will be available at https://ncrtm.ed.gov/​RSAGrantInfo.aspx within 6 days after the pre-application meeting.</w:t>
                  </w:r>
                </w:p>
              </w:tc>
            </w:tr>
            <w:tr w:rsidR="00163DF0" w:rsidRPr="007C4546" w14:paraId="5258B899" w14:textId="77777777" w:rsidTr="00465B9D">
              <w:trPr>
                <w:tblCellSpacing w:w="0" w:type="dxa"/>
              </w:trPr>
              <w:tc>
                <w:tcPr>
                  <w:tcW w:w="1649" w:type="dxa"/>
                  <w:noWrap/>
                  <w:hideMark/>
                </w:tcPr>
                <w:p w14:paraId="50BADAC8"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Estimated Total Program Funding:</w:t>
                  </w:r>
                </w:p>
              </w:tc>
              <w:tc>
                <w:tcPr>
                  <w:tcW w:w="4755" w:type="dxa"/>
                  <w:vAlign w:val="center"/>
                  <w:hideMark/>
                </w:tcPr>
                <w:p w14:paraId="2B6810C9"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$2,400,000</w:t>
                  </w:r>
                </w:p>
              </w:tc>
            </w:tr>
          </w:tbl>
          <w:p w14:paraId="30AEADA9" w14:textId="77777777" w:rsidR="00163DF0" w:rsidRPr="007C4546" w:rsidRDefault="00163DF0" w:rsidP="00465B9D">
            <w:pPr>
              <w:pStyle w:val="NoSpacing"/>
              <w:rPr>
                <w:rFonts w:ascii="Helvetica" w:hAnsi="Helvetica" w:cs="Helvetica"/>
                <w:color w:val="222222"/>
              </w:rPr>
            </w:pPr>
          </w:p>
        </w:tc>
      </w:tr>
    </w:tbl>
    <w:p w14:paraId="60790BE5" w14:textId="77777777" w:rsidR="00163DF0" w:rsidRPr="007C4546" w:rsidRDefault="00163DF0" w:rsidP="00163DF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163DF0" w:rsidRPr="007C4546" w14:paraId="2F668437" w14:textId="77777777" w:rsidTr="00465B9D">
        <w:trPr>
          <w:tblCellSpacing w:w="0" w:type="dxa"/>
        </w:trPr>
        <w:tc>
          <w:tcPr>
            <w:tcW w:w="0" w:type="auto"/>
            <w:noWrap/>
            <w:hideMark/>
          </w:tcPr>
          <w:p w14:paraId="1ECA3F3D"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Eligible Applicants:</w:t>
            </w:r>
          </w:p>
        </w:tc>
        <w:tc>
          <w:tcPr>
            <w:tcW w:w="5000" w:type="pct"/>
            <w:vAlign w:val="center"/>
            <w:hideMark/>
          </w:tcPr>
          <w:p w14:paraId="4FE8C1FA"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Others (see text field entitled "Additional Information on Eligibility" for clarification)</w:t>
            </w:r>
          </w:p>
        </w:tc>
      </w:tr>
      <w:tr w:rsidR="00163DF0" w:rsidRPr="007C4546" w14:paraId="77DEB4EE" w14:textId="77777777" w:rsidTr="00465B9D">
        <w:trPr>
          <w:tblCellSpacing w:w="0" w:type="dxa"/>
        </w:trPr>
        <w:tc>
          <w:tcPr>
            <w:tcW w:w="0" w:type="auto"/>
            <w:noWrap/>
            <w:hideMark/>
          </w:tcPr>
          <w:p w14:paraId="0AEAF725"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Additional Information on Eligibility:</w:t>
            </w:r>
          </w:p>
        </w:tc>
        <w:tc>
          <w:tcPr>
            <w:tcW w:w="5000" w:type="pct"/>
            <w:vAlign w:val="center"/>
            <w:hideMark/>
          </w:tcPr>
          <w:p w14:paraId="7317ECA7"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 xml:space="preserve">Eligible Applicants: Private nonprofit organizations that meet the requirements in section 303(c)(4) of the Rehabilitation Act. An applicant must--(a) Include information demonstrating the capacity and expertise of the organization to--(i) Coordinate training and information activities with Centers for Independent Living;(ii) Coordinate and work closely with PTIs established pursuant to section 671 of IDEA, the CPRCs established pursuant to section 672 </w:t>
            </w:r>
            <w:r w:rsidRPr="007C4546">
              <w:rPr>
                <w:rFonts w:ascii="Helvetica" w:hAnsi="Helvetica" w:cs="Helvetica"/>
                <w:color w:val="222222"/>
              </w:rPr>
              <w:lastRenderedPageBreak/>
              <w:t>of IDEA, and the eligible entities receiving awards under section 673 of IDEA; and(iii) Effectively conduct the training and information activities authorized in section 303 of the Rehabilitation Act;(b) Be governed by a board of directors that--(i) Includes professionals in the VR field; and on which a majority of the members are individuals with disabilities or the parents, family members, guardians, advocates, or authorized representatives of the individuals; or (ii) Has a membership that represents the interests of individuals with disabilities; and establishes a special governing committee to operate a training and information program under section 303(c)(4) of the Rehabilitation Act that includes professionals in the VR field and on which a majority of the members are individuals with disabilities or the parents, family members, guardians, advocates, or authorized representatives of the individuals; and may include representatives from special education and other public and private agencies on the board, as appropriate; and(c) Serve, and demonstrate the capacity for serving, individuals with a full range of disabilities, and the parents, family members, guardians, advocates, or authorized representatives of the individuals.</w:t>
            </w:r>
          </w:p>
        </w:tc>
      </w:tr>
    </w:tbl>
    <w:p w14:paraId="35D00ED0" w14:textId="77777777" w:rsidR="00163DF0" w:rsidRPr="007C4546" w:rsidRDefault="00163DF0" w:rsidP="00163DF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163DF0" w:rsidRPr="007C4546" w14:paraId="71AF5F37" w14:textId="77777777" w:rsidTr="00465B9D">
        <w:trPr>
          <w:tblCellSpacing w:w="0" w:type="dxa"/>
        </w:trPr>
        <w:tc>
          <w:tcPr>
            <w:tcW w:w="0" w:type="auto"/>
            <w:noWrap/>
            <w:hideMark/>
          </w:tcPr>
          <w:p w14:paraId="09D52140"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Agency Name:</w:t>
            </w:r>
          </w:p>
        </w:tc>
        <w:tc>
          <w:tcPr>
            <w:tcW w:w="5000" w:type="pct"/>
            <w:vAlign w:val="center"/>
            <w:hideMark/>
          </w:tcPr>
          <w:p w14:paraId="50694600"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Department of Education</w:t>
            </w:r>
          </w:p>
        </w:tc>
      </w:tr>
      <w:tr w:rsidR="00163DF0" w:rsidRPr="007C4546" w14:paraId="03ABF108" w14:textId="77777777" w:rsidTr="00465B9D">
        <w:trPr>
          <w:tblCellSpacing w:w="0" w:type="dxa"/>
        </w:trPr>
        <w:tc>
          <w:tcPr>
            <w:tcW w:w="0" w:type="auto"/>
            <w:noWrap/>
            <w:hideMark/>
          </w:tcPr>
          <w:p w14:paraId="6FE4AC6D"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Description:</w:t>
            </w:r>
          </w:p>
        </w:tc>
        <w:tc>
          <w:tcPr>
            <w:tcW w:w="5000" w:type="pct"/>
            <w:vAlign w:val="center"/>
            <w:hideMark/>
          </w:tcPr>
          <w:p w14:paraId="32B7BDB8"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Note: Each funding opportunity description is a synopsis of information in the Federal Register application notice. For specific information about eligibility, please see the official application notice. The official version of this document is the document published in the Federal Register. Free Internet access to the official edition of the Federal Register and the Code of Federal Regulations is available on GPO Access at: http://www.access.gpo.gov/nara/index.html. Please review the official application notice for pre-application and application requirements, application submission information, performance measures, priorities and program contact information.</w:t>
            </w:r>
          </w:p>
          <w:p w14:paraId="4DF619E1" w14:textId="77777777" w:rsidR="00163DF0" w:rsidRPr="007C4546" w:rsidRDefault="00163DF0" w:rsidP="00465B9D">
            <w:pPr>
              <w:pStyle w:val="NoSpacing"/>
              <w:rPr>
                <w:rFonts w:ascii="Helvetica" w:hAnsi="Helvetica" w:cs="Helvetica"/>
                <w:color w:val="222222"/>
              </w:rPr>
            </w:pPr>
          </w:p>
          <w:p w14:paraId="754BA500"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For the addresses for obtaining and submitting an application, please refer to our Common Instructions for Applicants to Department of Education Discretionary Grant Programs, published in the Federal Register on February 13, 2019 (</w:t>
            </w:r>
            <w:hyperlink r:id="rId224" w:tgtFrame="_blank" w:history="1">
              <w:r w:rsidRPr="007C4546">
                <w:rPr>
                  <w:rStyle w:val="Hyperlink"/>
                  <w:rFonts w:ascii="Helvetica" w:hAnsi="Helvetica" w:cs="Helvetica"/>
                </w:rPr>
                <w:t>84 FR 3768</w:t>
              </w:r>
            </w:hyperlink>
            <w:r w:rsidRPr="007C4546">
              <w:rPr>
                <w:rFonts w:ascii="Helvetica" w:hAnsi="Helvetica" w:cs="Helvetica"/>
                <w:color w:val="222222"/>
              </w:rPr>
              <w:t>), or at  </w:t>
            </w:r>
            <w:hyperlink r:id="rId225" w:tgtFrame="_blank" w:history="1">
              <w:r w:rsidRPr="007C4546">
                <w:rPr>
                  <w:rStyle w:val="Hyperlink"/>
                  <w:rFonts w:ascii="Helvetica" w:hAnsi="Helvetica" w:cs="Helvetica"/>
                </w:rPr>
                <w:t>www.govinfo.gov/​content/​pkg/​FR-2019-02-13/​pdf/​2019-02206.pdf</w:t>
              </w:r>
            </w:hyperlink>
            <w:r w:rsidRPr="007C4546">
              <w:rPr>
                <w:rFonts w:ascii="Helvetica" w:hAnsi="Helvetica" w:cs="Helvetica"/>
                <w:color w:val="222222"/>
              </w:rPr>
              <w:t>.</w:t>
            </w:r>
          </w:p>
          <w:p w14:paraId="7205F027" w14:textId="77777777" w:rsidR="00163DF0" w:rsidRPr="007C4546" w:rsidRDefault="00163DF0" w:rsidP="00465B9D">
            <w:pPr>
              <w:pStyle w:val="NoSpacing"/>
              <w:rPr>
                <w:rFonts w:ascii="Helvetica" w:hAnsi="Helvetica" w:cs="Helvetica"/>
                <w:color w:val="222222"/>
              </w:rPr>
            </w:pPr>
          </w:p>
          <w:p w14:paraId="68DAEB72"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u w:val="single"/>
              </w:rPr>
              <w:t>Purpose of Programs</w:t>
            </w:r>
            <w:r w:rsidRPr="007C4546">
              <w:rPr>
                <w:rFonts w:ascii="Helvetica" w:hAnsi="Helvetica" w:cs="Helvetica"/>
                <w:color w:val="222222"/>
              </w:rPr>
              <w:t>: The Parent Information and Training program, CFDA number 84.235F, is designed to support projects that provide impartial training and objective information to enable individuals with disabilities, and the parents, family members, guardians, advocates, or other authorized representatives of the individuals (hereafter collectively referred to as “individuals with disabilities and their families”), to participate more effectively with professionals in meeting the vocational, independent living, and rehabilitation needs of individuals with disabilities. This program is designed to meet the unique training and information needs of those individuals who live in the area to be served, particularly those who are members of populations that have been unserved or underserved by programs under the Rehabilitation Act of 1973, as amended (Rehabilitation Act).</w:t>
            </w:r>
          </w:p>
          <w:p w14:paraId="3187682E" w14:textId="77777777" w:rsidR="00163DF0" w:rsidRPr="007C4546" w:rsidRDefault="00163DF0" w:rsidP="00465B9D">
            <w:pPr>
              <w:pStyle w:val="NoSpacing"/>
              <w:rPr>
                <w:rFonts w:ascii="Helvetica" w:hAnsi="Helvetica" w:cs="Helvetica"/>
                <w:color w:val="222222"/>
              </w:rPr>
            </w:pPr>
          </w:p>
          <w:p w14:paraId="32B4788A"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The CFDA for Parent Information and Training Program CFDA is 84.235F.</w:t>
            </w:r>
          </w:p>
          <w:p w14:paraId="50811914" w14:textId="77777777" w:rsidR="00163DF0" w:rsidRPr="007C4546" w:rsidRDefault="00163DF0" w:rsidP="00465B9D">
            <w:pPr>
              <w:pStyle w:val="NoSpacing"/>
              <w:rPr>
                <w:rFonts w:ascii="Helvetica" w:hAnsi="Helvetica" w:cs="Helvetica"/>
                <w:color w:val="222222"/>
              </w:rPr>
            </w:pPr>
          </w:p>
        </w:tc>
      </w:tr>
      <w:tr w:rsidR="00163DF0" w:rsidRPr="007C4546" w14:paraId="3F6F3209" w14:textId="77777777" w:rsidTr="00465B9D">
        <w:trPr>
          <w:tblCellSpacing w:w="0" w:type="dxa"/>
        </w:trPr>
        <w:tc>
          <w:tcPr>
            <w:tcW w:w="0" w:type="auto"/>
            <w:noWrap/>
            <w:hideMark/>
          </w:tcPr>
          <w:p w14:paraId="764A6E6F"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Link to Additional Information:</w:t>
            </w:r>
          </w:p>
        </w:tc>
        <w:tc>
          <w:tcPr>
            <w:tcW w:w="5000" w:type="pct"/>
            <w:vAlign w:val="center"/>
            <w:hideMark/>
          </w:tcPr>
          <w:p w14:paraId="207B90D0" w14:textId="77777777" w:rsidR="00163DF0" w:rsidRPr="007C4546" w:rsidRDefault="00816A1B" w:rsidP="00465B9D">
            <w:pPr>
              <w:pStyle w:val="NoSpacing"/>
              <w:rPr>
                <w:rFonts w:ascii="Helvetica" w:hAnsi="Helvetica" w:cs="Helvetica"/>
                <w:color w:val="222222"/>
              </w:rPr>
            </w:pPr>
            <w:hyperlink r:id="rId226" w:tgtFrame="_blank" w:tooltip="Link to Additional Information" w:history="1">
              <w:r w:rsidR="00163DF0" w:rsidRPr="007C4546">
                <w:rPr>
                  <w:rStyle w:val="Hyperlink"/>
                  <w:rFonts w:ascii="Helvetica" w:hAnsi="Helvetica" w:cs="Helvetica"/>
                </w:rPr>
                <w:t>Office of Special Education and Rehabilitative Services (OSERS): Rehabilitation Services Administration (RSA):Parent Information and Training Program CFDA Number 84.235F FY 2020 Notice Inviting Applications</w:t>
              </w:r>
            </w:hyperlink>
          </w:p>
        </w:tc>
      </w:tr>
      <w:tr w:rsidR="00163DF0" w:rsidRPr="007C4546" w14:paraId="31437EE8" w14:textId="77777777" w:rsidTr="00465B9D">
        <w:trPr>
          <w:tblCellSpacing w:w="0" w:type="dxa"/>
        </w:trPr>
        <w:tc>
          <w:tcPr>
            <w:tcW w:w="0" w:type="auto"/>
            <w:noWrap/>
            <w:hideMark/>
          </w:tcPr>
          <w:p w14:paraId="27DF5F22"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lastRenderedPageBreak/>
              <w:t>Grantor Contact Information:</w:t>
            </w:r>
          </w:p>
        </w:tc>
        <w:tc>
          <w:tcPr>
            <w:tcW w:w="5000" w:type="pct"/>
            <w:vAlign w:val="center"/>
            <w:hideMark/>
          </w:tcPr>
          <w:p w14:paraId="3F51695A"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If you have difficulty accessing the full announcement electronically, please contact:</w:t>
            </w:r>
            <w:r w:rsidRPr="007C4546">
              <w:rPr>
                <w:rFonts w:ascii="Helvetica" w:hAnsi="Helvetica" w:cs="Helvetica"/>
                <w:color w:val="222222"/>
              </w:rPr>
              <w:br/>
            </w:r>
            <w:r w:rsidRPr="007C4546">
              <w:rPr>
                <w:rFonts w:ascii="Helvetica" w:hAnsi="Helvetica" w:cs="Helvetica"/>
                <w:color w:val="222222"/>
              </w:rPr>
              <w:br/>
              <w:t>Tara Jordan, U.S. Department of Education, 400 Maryland Avenue, SW, room 5058E, Potomac Center Plaza, Washington, DC 20202-5076. Telephone: (202) 245-7341. Email: Tara.Jordan@ed.gov.</w:t>
            </w:r>
            <w:r w:rsidRPr="007C4546">
              <w:rPr>
                <w:rFonts w:ascii="Helvetica" w:hAnsi="Helvetica" w:cs="Helvetica"/>
                <w:color w:val="222222"/>
              </w:rPr>
              <w:br/>
            </w:r>
            <w:r w:rsidRPr="007C4546">
              <w:rPr>
                <w:rFonts w:ascii="Helvetica" w:hAnsi="Helvetica" w:cs="Helvetica"/>
                <w:color w:val="222222"/>
              </w:rPr>
              <w:br/>
            </w:r>
            <w:hyperlink r:id="rId227" w:history="1">
              <w:r w:rsidRPr="007C4546">
                <w:rPr>
                  <w:rStyle w:val="Hyperlink"/>
                  <w:rFonts w:ascii="Helvetica" w:hAnsi="Helvetica" w:cs="Helvetica"/>
                </w:rPr>
                <w:t>e-Mail: Program Manager</w:t>
              </w:r>
            </w:hyperlink>
          </w:p>
        </w:tc>
      </w:tr>
    </w:tbl>
    <w:p w14:paraId="056862A0" w14:textId="77777777" w:rsidR="00163DF0" w:rsidRDefault="00163DF0" w:rsidP="00163DF0">
      <w:pPr>
        <w:pStyle w:val="NoSpacing"/>
        <w:pBdr>
          <w:bottom w:val="single" w:sz="6" w:space="1" w:color="auto"/>
        </w:pBdr>
        <w:rPr>
          <w:rStyle w:val="Hyperlink"/>
          <w:rFonts w:ascii="Helvetica" w:hAnsi="Helvetica" w:cs="Helvetica"/>
          <w:color w:val="1155CC"/>
          <w:sz w:val="24"/>
          <w:szCs w:val="24"/>
          <w:shd w:val="clear" w:color="auto" w:fill="FFFFFF"/>
        </w:rPr>
      </w:pPr>
      <w:r w:rsidRPr="00AA48B7">
        <w:rPr>
          <w:rFonts w:ascii="Helvetica" w:hAnsi="Helvetica" w:cs="Helvetica"/>
          <w:color w:val="222222"/>
          <w:sz w:val="24"/>
          <w:szCs w:val="24"/>
        </w:rPr>
        <w:br/>
      </w:r>
      <w:hyperlink r:id="rId228" w:tgtFrame="_blank" w:history="1">
        <w:r w:rsidRPr="00AA48B7">
          <w:rPr>
            <w:rStyle w:val="Hyperlink"/>
            <w:rFonts w:ascii="Helvetica" w:hAnsi="Helvetica" w:cs="Helvetica"/>
            <w:color w:val="1155CC"/>
            <w:sz w:val="24"/>
            <w:szCs w:val="24"/>
            <w:shd w:val="clear" w:color="auto" w:fill="FFFFFF"/>
          </w:rPr>
          <w:t>https://www.grants.gov/web/grants/view-opportunity.html?oppId=326386</w:t>
        </w:r>
      </w:hyperlink>
    </w:p>
    <w:p w14:paraId="109C4D86" w14:textId="77777777" w:rsidR="00163DF0" w:rsidRDefault="00163DF0" w:rsidP="00163DF0">
      <w:pPr>
        <w:pStyle w:val="NoSpacing"/>
        <w:pBdr>
          <w:bottom w:val="single" w:sz="6" w:space="1" w:color="auto"/>
        </w:pBdr>
        <w:rPr>
          <w:rFonts w:ascii="Helvetica" w:hAnsi="Helvetica" w:cs="Helvetica"/>
          <w:sz w:val="24"/>
          <w:szCs w:val="24"/>
        </w:rPr>
      </w:pPr>
    </w:p>
    <w:p w14:paraId="5756C666" w14:textId="77777777" w:rsidR="00163DF0" w:rsidRDefault="00163DF0" w:rsidP="00163DF0">
      <w:pPr>
        <w:pStyle w:val="NoSpacing"/>
        <w:rPr>
          <w:rFonts w:ascii="Helvetica" w:hAnsi="Helvetica" w:cs="Helvetica"/>
          <w:color w:val="222222"/>
          <w:sz w:val="24"/>
          <w:szCs w:val="24"/>
          <w:shd w:val="clear" w:color="auto" w:fill="FFFFFF"/>
        </w:rPr>
      </w:pPr>
      <w:r w:rsidRPr="00AA48B7">
        <w:rPr>
          <w:rFonts w:ascii="Helvetica" w:hAnsi="Helvetica" w:cs="Helvetica"/>
          <w:color w:val="222222"/>
          <w:sz w:val="24"/>
          <w:szCs w:val="24"/>
        </w:rPr>
        <w:br/>
      </w:r>
      <w:bookmarkStart w:id="222" w:name="EDHigherEDIHE"/>
      <w:bookmarkEnd w:id="222"/>
      <w:r w:rsidRPr="00AA48B7">
        <w:rPr>
          <w:rFonts w:ascii="Helvetica" w:hAnsi="Helvetica" w:cs="Helvetica"/>
          <w:color w:val="222222"/>
          <w:sz w:val="24"/>
          <w:szCs w:val="24"/>
          <w:shd w:val="clear" w:color="auto" w:fill="FFFFFF"/>
        </w:rPr>
        <w:t>Higher Education Emergency Relief Fund-IHE/Institution</w:t>
      </w:r>
      <w:r w:rsidRPr="00AA48B7">
        <w:rPr>
          <w:rFonts w:ascii="Helvetica" w:hAnsi="Helvetica" w:cs="Helvetica"/>
          <w:color w:val="222222"/>
          <w:sz w:val="24"/>
          <w:szCs w:val="24"/>
        </w:rPr>
        <w:br/>
      </w:r>
      <w:r w:rsidRPr="00AA48B7">
        <w:rPr>
          <w:rFonts w:ascii="Helvetica" w:hAnsi="Helvetica" w:cs="Helvetica"/>
          <w:color w:val="222222"/>
          <w:sz w:val="24"/>
          <w:szCs w:val="24"/>
          <w:shd w:val="clear" w:color="auto" w:fill="FFFFFF"/>
        </w:rPr>
        <w:t>Synopsis 3</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163DF0" w:rsidRPr="007C4546" w14:paraId="26A8FEB0"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512"/>
              <w:gridCol w:w="2733"/>
            </w:tblGrid>
            <w:tr w:rsidR="00163DF0" w:rsidRPr="007C4546" w14:paraId="4C9C2F93" w14:textId="77777777" w:rsidTr="00465B9D">
              <w:trPr>
                <w:tblCellSpacing w:w="0" w:type="dxa"/>
              </w:trPr>
              <w:tc>
                <w:tcPr>
                  <w:tcW w:w="2512" w:type="dxa"/>
                  <w:noWrap/>
                  <w:hideMark/>
                </w:tcPr>
                <w:p w14:paraId="37062427"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Document Type:</w:t>
                  </w:r>
                </w:p>
              </w:tc>
              <w:tc>
                <w:tcPr>
                  <w:tcW w:w="3005" w:type="dxa"/>
                  <w:vAlign w:val="center"/>
                  <w:hideMark/>
                </w:tcPr>
                <w:p w14:paraId="01A5B1A1"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Grants Notice</w:t>
                  </w:r>
                </w:p>
              </w:tc>
            </w:tr>
            <w:tr w:rsidR="00163DF0" w:rsidRPr="007C4546" w14:paraId="1368BC2E" w14:textId="77777777" w:rsidTr="00465B9D">
              <w:trPr>
                <w:tblCellSpacing w:w="0" w:type="dxa"/>
              </w:trPr>
              <w:tc>
                <w:tcPr>
                  <w:tcW w:w="2512" w:type="dxa"/>
                  <w:noWrap/>
                  <w:hideMark/>
                </w:tcPr>
                <w:p w14:paraId="1ED9FC30"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Funding Opportunity Number:</w:t>
                  </w:r>
                </w:p>
              </w:tc>
              <w:tc>
                <w:tcPr>
                  <w:tcW w:w="3005" w:type="dxa"/>
                  <w:vAlign w:val="center"/>
                  <w:hideMark/>
                </w:tcPr>
                <w:p w14:paraId="2BAC7DF4"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ED-GRANTS-042120-004</w:t>
                  </w:r>
                </w:p>
              </w:tc>
            </w:tr>
            <w:tr w:rsidR="00163DF0" w:rsidRPr="007C4546" w14:paraId="2D1D05F2" w14:textId="77777777" w:rsidTr="00465B9D">
              <w:trPr>
                <w:tblCellSpacing w:w="0" w:type="dxa"/>
              </w:trPr>
              <w:tc>
                <w:tcPr>
                  <w:tcW w:w="2512" w:type="dxa"/>
                  <w:noWrap/>
                  <w:hideMark/>
                </w:tcPr>
                <w:p w14:paraId="3407EF94"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Funding Opportunity Title:</w:t>
                  </w:r>
                </w:p>
              </w:tc>
              <w:tc>
                <w:tcPr>
                  <w:tcW w:w="3005" w:type="dxa"/>
                  <w:vAlign w:val="center"/>
                  <w:hideMark/>
                </w:tcPr>
                <w:p w14:paraId="2F7EC374"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Higher Education Emergency Relief Fund-IHE/Institution</w:t>
                  </w:r>
                </w:p>
              </w:tc>
            </w:tr>
            <w:tr w:rsidR="00163DF0" w:rsidRPr="007C4546" w14:paraId="19952F39" w14:textId="77777777" w:rsidTr="00465B9D">
              <w:trPr>
                <w:tblCellSpacing w:w="0" w:type="dxa"/>
              </w:trPr>
              <w:tc>
                <w:tcPr>
                  <w:tcW w:w="2512" w:type="dxa"/>
                  <w:noWrap/>
                  <w:hideMark/>
                </w:tcPr>
                <w:p w14:paraId="4D79CF5C"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Opportunity Category:</w:t>
                  </w:r>
                </w:p>
              </w:tc>
              <w:tc>
                <w:tcPr>
                  <w:tcW w:w="3005" w:type="dxa"/>
                  <w:vAlign w:val="center"/>
                  <w:hideMark/>
                </w:tcPr>
                <w:p w14:paraId="5514C9F9"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Mandatory</w:t>
                  </w:r>
                </w:p>
              </w:tc>
            </w:tr>
            <w:tr w:rsidR="00163DF0" w:rsidRPr="007C4546" w14:paraId="6B6237E1" w14:textId="77777777" w:rsidTr="00465B9D">
              <w:trPr>
                <w:tblCellSpacing w:w="0" w:type="dxa"/>
              </w:trPr>
              <w:tc>
                <w:tcPr>
                  <w:tcW w:w="2512" w:type="dxa"/>
                  <w:noWrap/>
                  <w:hideMark/>
                </w:tcPr>
                <w:p w14:paraId="0B41686A"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Opportunity Category Explanation:</w:t>
                  </w:r>
                </w:p>
              </w:tc>
              <w:tc>
                <w:tcPr>
                  <w:tcW w:w="3005" w:type="dxa"/>
                  <w:vAlign w:val="center"/>
                  <w:hideMark/>
                </w:tcPr>
                <w:p w14:paraId="674F61A7"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 </w:t>
                  </w:r>
                </w:p>
              </w:tc>
            </w:tr>
            <w:tr w:rsidR="00163DF0" w:rsidRPr="007C4546" w14:paraId="093F6642" w14:textId="77777777" w:rsidTr="00465B9D">
              <w:trPr>
                <w:tblCellSpacing w:w="0" w:type="dxa"/>
              </w:trPr>
              <w:tc>
                <w:tcPr>
                  <w:tcW w:w="2512" w:type="dxa"/>
                  <w:noWrap/>
                  <w:hideMark/>
                </w:tcPr>
                <w:p w14:paraId="3206A860"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Funding Instrument Type:</w:t>
                  </w:r>
                </w:p>
              </w:tc>
              <w:tc>
                <w:tcPr>
                  <w:tcW w:w="3005" w:type="dxa"/>
                  <w:vAlign w:val="center"/>
                  <w:hideMark/>
                </w:tcPr>
                <w:p w14:paraId="44764B9C"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Grant</w:t>
                  </w:r>
                </w:p>
              </w:tc>
            </w:tr>
            <w:tr w:rsidR="00163DF0" w:rsidRPr="007C4546" w14:paraId="16B56F0D" w14:textId="77777777" w:rsidTr="00465B9D">
              <w:trPr>
                <w:tblCellSpacing w:w="0" w:type="dxa"/>
              </w:trPr>
              <w:tc>
                <w:tcPr>
                  <w:tcW w:w="2512" w:type="dxa"/>
                  <w:noWrap/>
                  <w:hideMark/>
                </w:tcPr>
                <w:p w14:paraId="6042A97F"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Category of Funding Activity:</w:t>
                  </w:r>
                </w:p>
              </w:tc>
              <w:tc>
                <w:tcPr>
                  <w:tcW w:w="3005" w:type="dxa"/>
                  <w:vAlign w:val="center"/>
                  <w:hideMark/>
                </w:tcPr>
                <w:p w14:paraId="786D5DD3"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Education</w:t>
                  </w:r>
                </w:p>
              </w:tc>
            </w:tr>
            <w:tr w:rsidR="00163DF0" w:rsidRPr="007C4546" w14:paraId="0940D83D" w14:textId="77777777" w:rsidTr="00465B9D">
              <w:trPr>
                <w:tblCellSpacing w:w="0" w:type="dxa"/>
              </w:trPr>
              <w:tc>
                <w:tcPr>
                  <w:tcW w:w="2512" w:type="dxa"/>
                  <w:noWrap/>
                  <w:hideMark/>
                </w:tcPr>
                <w:p w14:paraId="497201E4"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Category Explanation:</w:t>
                  </w:r>
                </w:p>
              </w:tc>
              <w:tc>
                <w:tcPr>
                  <w:tcW w:w="3005" w:type="dxa"/>
                  <w:vAlign w:val="center"/>
                  <w:hideMark/>
                </w:tcPr>
                <w:p w14:paraId="35BF5C33"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 </w:t>
                  </w:r>
                </w:p>
              </w:tc>
            </w:tr>
            <w:tr w:rsidR="00163DF0" w:rsidRPr="007C4546" w14:paraId="30E16E5E" w14:textId="77777777" w:rsidTr="00465B9D">
              <w:trPr>
                <w:tblCellSpacing w:w="0" w:type="dxa"/>
              </w:trPr>
              <w:tc>
                <w:tcPr>
                  <w:tcW w:w="2512" w:type="dxa"/>
                  <w:noWrap/>
                  <w:hideMark/>
                </w:tcPr>
                <w:p w14:paraId="17B4491F"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Expected Number of Awards:</w:t>
                  </w:r>
                </w:p>
              </w:tc>
              <w:tc>
                <w:tcPr>
                  <w:tcW w:w="3005" w:type="dxa"/>
                  <w:vAlign w:val="center"/>
                  <w:hideMark/>
                </w:tcPr>
                <w:p w14:paraId="7A65DD23"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 </w:t>
                  </w:r>
                </w:p>
              </w:tc>
            </w:tr>
            <w:tr w:rsidR="00163DF0" w:rsidRPr="007C4546" w14:paraId="7F5B79D3" w14:textId="77777777" w:rsidTr="00465B9D">
              <w:trPr>
                <w:tblCellSpacing w:w="0" w:type="dxa"/>
              </w:trPr>
              <w:tc>
                <w:tcPr>
                  <w:tcW w:w="2512" w:type="dxa"/>
                  <w:noWrap/>
                  <w:hideMark/>
                </w:tcPr>
                <w:p w14:paraId="5353E04B"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CFDA Number(s):</w:t>
                  </w:r>
                </w:p>
              </w:tc>
              <w:tc>
                <w:tcPr>
                  <w:tcW w:w="3005" w:type="dxa"/>
                  <w:vAlign w:val="center"/>
                  <w:hideMark/>
                </w:tcPr>
                <w:p w14:paraId="53D07669"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84.425 -- Education Stabilization Fund</w:t>
                  </w:r>
                </w:p>
              </w:tc>
            </w:tr>
            <w:tr w:rsidR="00163DF0" w:rsidRPr="007C4546" w14:paraId="2F87CF6A" w14:textId="77777777" w:rsidTr="00465B9D">
              <w:trPr>
                <w:tblCellSpacing w:w="0" w:type="dxa"/>
              </w:trPr>
              <w:tc>
                <w:tcPr>
                  <w:tcW w:w="2512" w:type="dxa"/>
                  <w:noWrap/>
                  <w:hideMark/>
                </w:tcPr>
                <w:p w14:paraId="735D9221"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Cost Sharing or Matching Requirement:</w:t>
                  </w:r>
                </w:p>
              </w:tc>
              <w:tc>
                <w:tcPr>
                  <w:tcW w:w="3005" w:type="dxa"/>
                  <w:vAlign w:val="center"/>
                  <w:hideMark/>
                </w:tcPr>
                <w:p w14:paraId="67BBED34"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No</w:t>
                  </w:r>
                </w:p>
              </w:tc>
            </w:tr>
          </w:tbl>
          <w:p w14:paraId="082CE217" w14:textId="77777777" w:rsidR="00163DF0" w:rsidRPr="007C4546" w:rsidRDefault="00163DF0"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648"/>
              <w:gridCol w:w="2597"/>
            </w:tblGrid>
            <w:tr w:rsidR="00163DF0" w:rsidRPr="007C4546" w14:paraId="44A2FC73" w14:textId="77777777" w:rsidTr="00465B9D">
              <w:trPr>
                <w:tblCellSpacing w:w="0" w:type="dxa"/>
              </w:trPr>
              <w:tc>
                <w:tcPr>
                  <w:tcW w:w="2648" w:type="dxa"/>
                  <w:noWrap/>
                  <w:hideMark/>
                </w:tcPr>
                <w:p w14:paraId="3CEA31E5"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Version:</w:t>
                  </w:r>
                </w:p>
              </w:tc>
              <w:tc>
                <w:tcPr>
                  <w:tcW w:w="2691" w:type="dxa"/>
                  <w:vAlign w:val="center"/>
                  <w:hideMark/>
                </w:tcPr>
                <w:p w14:paraId="7F88F81A"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Synopsis 3</w:t>
                  </w:r>
                </w:p>
              </w:tc>
            </w:tr>
            <w:tr w:rsidR="00163DF0" w:rsidRPr="007C4546" w14:paraId="14D9467E" w14:textId="77777777" w:rsidTr="00465B9D">
              <w:trPr>
                <w:tblCellSpacing w:w="0" w:type="dxa"/>
              </w:trPr>
              <w:tc>
                <w:tcPr>
                  <w:tcW w:w="2648" w:type="dxa"/>
                  <w:noWrap/>
                  <w:hideMark/>
                </w:tcPr>
                <w:p w14:paraId="3BBB9D1F"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Posted Date:</w:t>
                  </w:r>
                </w:p>
              </w:tc>
              <w:tc>
                <w:tcPr>
                  <w:tcW w:w="2691" w:type="dxa"/>
                  <w:vAlign w:val="center"/>
                  <w:hideMark/>
                </w:tcPr>
                <w:p w14:paraId="278783D5"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Apr 21, 2020</w:t>
                  </w:r>
                </w:p>
              </w:tc>
            </w:tr>
            <w:tr w:rsidR="00163DF0" w:rsidRPr="007C4546" w14:paraId="742CEDF7" w14:textId="77777777" w:rsidTr="00465B9D">
              <w:trPr>
                <w:tblCellSpacing w:w="0" w:type="dxa"/>
              </w:trPr>
              <w:tc>
                <w:tcPr>
                  <w:tcW w:w="2648" w:type="dxa"/>
                  <w:noWrap/>
                  <w:hideMark/>
                </w:tcPr>
                <w:p w14:paraId="6E720785"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Last Updated Date:</w:t>
                  </w:r>
                </w:p>
              </w:tc>
              <w:tc>
                <w:tcPr>
                  <w:tcW w:w="2691" w:type="dxa"/>
                  <w:vAlign w:val="center"/>
                  <w:hideMark/>
                </w:tcPr>
                <w:p w14:paraId="2797588D"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Apr 21, 2020</w:t>
                  </w:r>
                </w:p>
              </w:tc>
            </w:tr>
            <w:tr w:rsidR="00163DF0" w:rsidRPr="007C4546" w14:paraId="6EE2ECF0" w14:textId="77777777" w:rsidTr="00465B9D">
              <w:trPr>
                <w:tblCellSpacing w:w="0" w:type="dxa"/>
              </w:trPr>
              <w:tc>
                <w:tcPr>
                  <w:tcW w:w="2648" w:type="dxa"/>
                  <w:noWrap/>
                  <w:hideMark/>
                </w:tcPr>
                <w:p w14:paraId="7AB20746"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Original Closing Date for Applications:</w:t>
                  </w:r>
                </w:p>
              </w:tc>
              <w:tc>
                <w:tcPr>
                  <w:tcW w:w="2691" w:type="dxa"/>
                  <w:vAlign w:val="center"/>
                  <w:hideMark/>
                </w:tcPr>
                <w:p w14:paraId="1ACE1406"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Sep 30, 2020  </w:t>
                  </w:r>
                </w:p>
              </w:tc>
            </w:tr>
            <w:tr w:rsidR="00163DF0" w:rsidRPr="007C4546" w14:paraId="701478FC" w14:textId="77777777" w:rsidTr="00465B9D">
              <w:trPr>
                <w:tblCellSpacing w:w="0" w:type="dxa"/>
              </w:trPr>
              <w:tc>
                <w:tcPr>
                  <w:tcW w:w="2648" w:type="dxa"/>
                  <w:noWrap/>
                  <w:hideMark/>
                </w:tcPr>
                <w:p w14:paraId="12A8AD53"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Current Closing Date for Applications:</w:t>
                  </w:r>
                </w:p>
              </w:tc>
              <w:tc>
                <w:tcPr>
                  <w:tcW w:w="2691" w:type="dxa"/>
                  <w:vAlign w:val="center"/>
                  <w:hideMark/>
                </w:tcPr>
                <w:p w14:paraId="6C0DFF9F"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Sep 30, 2020  </w:t>
                  </w:r>
                </w:p>
              </w:tc>
            </w:tr>
            <w:tr w:rsidR="00163DF0" w:rsidRPr="007C4546" w14:paraId="5AB5AF8D" w14:textId="77777777" w:rsidTr="00465B9D">
              <w:trPr>
                <w:tblCellSpacing w:w="0" w:type="dxa"/>
              </w:trPr>
              <w:tc>
                <w:tcPr>
                  <w:tcW w:w="2648" w:type="dxa"/>
                  <w:noWrap/>
                  <w:hideMark/>
                </w:tcPr>
                <w:p w14:paraId="5C72500F"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Archive Date:</w:t>
                  </w:r>
                </w:p>
              </w:tc>
              <w:tc>
                <w:tcPr>
                  <w:tcW w:w="2691" w:type="dxa"/>
                  <w:vAlign w:val="center"/>
                  <w:hideMark/>
                </w:tcPr>
                <w:p w14:paraId="28763AAC"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Oct 30, 2020</w:t>
                  </w:r>
                </w:p>
              </w:tc>
            </w:tr>
            <w:tr w:rsidR="00163DF0" w:rsidRPr="007C4546" w14:paraId="736BF7B7" w14:textId="77777777" w:rsidTr="00465B9D">
              <w:trPr>
                <w:tblCellSpacing w:w="0" w:type="dxa"/>
              </w:trPr>
              <w:tc>
                <w:tcPr>
                  <w:tcW w:w="2648" w:type="dxa"/>
                  <w:noWrap/>
                  <w:hideMark/>
                </w:tcPr>
                <w:p w14:paraId="071C909D"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Estimated Total Program Funding:</w:t>
                  </w:r>
                </w:p>
              </w:tc>
              <w:tc>
                <w:tcPr>
                  <w:tcW w:w="2691" w:type="dxa"/>
                  <w:vAlign w:val="center"/>
                  <w:hideMark/>
                </w:tcPr>
                <w:p w14:paraId="6DE48916"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 </w:t>
                  </w:r>
                </w:p>
              </w:tc>
            </w:tr>
            <w:tr w:rsidR="00163DF0" w:rsidRPr="007C4546" w14:paraId="15DD6666" w14:textId="77777777" w:rsidTr="00465B9D">
              <w:trPr>
                <w:tblCellSpacing w:w="0" w:type="dxa"/>
              </w:trPr>
              <w:tc>
                <w:tcPr>
                  <w:tcW w:w="2648" w:type="dxa"/>
                  <w:noWrap/>
                  <w:hideMark/>
                </w:tcPr>
                <w:p w14:paraId="100B28E3"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Award Ceiling:</w:t>
                  </w:r>
                </w:p>
              </w:tc>
              <w:tc>
                <w:tcPr>
                  <w:tcW w:w="2691" w:type="dxa"/>
                  <w:vAlign w:val="center"/>
                  <w:hideMark/>
                </w:tcPr>
                <w:p w14:paraId="172C3441"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 </w:t>
                  </w:r>
                </w:p>
              </w:tc>
            </w:tr>
            <w:tr w:rsidR="00163DF0" w:rsidRPr="007C4546" w14:paraId="5DCB3BE3" w14:textId="77777777" w:rsidTr="00465B9D">
              <w:trPr>
                <w:tblCellSpacing w:w="0" w:type="dxa"/>
              </w:trPr>
              <w:tc>
                <w:tcPr>
                  <w:tcW w:w="2648" w:type="dxa"/>
                  <w:noWrap/>
                  <w:hideMark/>
                </w:tcPr>
                <w:p w14:paraId="69AE2727"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Award Floor:</w:t>
                  </w:r>
                </w:p>
              </w:tc>
              <w:tc>
                <w:tcPr>
                  <w:tcW w:w="2691" w:type="dxa"/>
                  <w:vAlign w:val="center"/>
                  <w:hideMark/>
                </w:tcPr>
                <w:p w14:paraId="5920E3AD"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 </w:t>
                  </w:r>
                </w:p>
              </w:tc>
            </w:tr>
          </w:tbl>
          <w:p w14:paraId="58C55DB6" w14:textId="77777777" w:rsidR="00163DF0" w:rsidRPr="007C4546" w:rsidRDefault="00163DF0" w:rsidP="00465B9D">
            <w:pPr>
              <w:pStyle w:val="NoSpacing"/>
              <w:rPr>
                <w:rFonts w:ascii="Helvetica" w:hAnsi="Helvetica" w:cs="Helvetica"/>
                <w:color w:val="222222"/>
              </w:rPr>
            </w:pPr>
          </w:p>
        </w:tc>
      </w:tr>
    </w:tbl>
    <w:p w14:paraId="3C3F6B2C" w14:textId="77777777" w:rsidR="00163DF0" w:rsidRPr="007C4546" w:rsidRDefault="00163DF0" w:rsidP="00163DF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163DF0" w:rsidRPr="007C4546" w14:paraId="39490ABA" w14:textId="77777777" w:rsidTr="00465B9D">
        <w:trPr>
          <w:tblCellSpacing w:w="0" w:type="dxa"/>
        </w:trPr>
        <w:tc>
          <w:tcPr>
            <w:tcW w:w="0" w:type="auto"/>
            <w:noWrap/>
            <w:hideMark/>
          </w:tcPr>
          <w:p w14:paraId="67FF4A87"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Eligible Applicants:</w:t>
            </w:r>
          </w:p>
        </w:tc>
        <w:tc>
          <w:tcPr>
            <w:tcW w:w="5000" w:type="pct"/>
            <w:vAlign w:val="center"/>
            <w:hideMark/>
          </w:tcPr>
          <w:p w14:paraId="47DB0B30"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Public and State controlled institutions of higher education</w:t>
            </w:r>
            <w:r w:rsidRPr="007C4546">
              <w:rPr>
                <w:rFonts w:ascii="Helvetica" w:hAnsi="Helvetica" w:cs="Helvetica"/>
                <w:color w:val="222222"/>
              </w:rPr>
              <w:br/>
              <w:t>Private institutions of higher education</w:t>
            </w:r>
          </w:p>
        </w:tc>
      </w:tr>
      <w:tr w:rsidR="00163DF0" w:rsidRPr="007C4546" w14:paraId="64F0C834" w14:textId="77777777" w:rsidTr="00465B9D">
        <w:trPr>
          <w:tblCellSpacing w:w="0" w:type="dxa"/>
        </w:trPr>
        <w:tc>
          <w:tcPr>
            <w:tcW w:w="0" w:type="auto"/>
            <w:noWrap/>
            <w:hideMark/>
          </w:tcPr>
          <w:p w14:paraId="422D56B0"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Additional Information on Eligibility:</w:t>
            </w:r>
          </w:p>
        </w:tc>
        <w:tc>
          <w:tcPr>
            <w:tcW w:w="5000" w:type="pct"/>
            <w:vAlign w:val="center"/>
            <w:hideMark/>
          </w:tcPr>
          <w:p w14:paraId="606384F6"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Please see the information under Formula Allocations at https://www2.ed.gov/about/offices/list/ope/caresact.html to determine eligibility.</w:t>
            </w:r>
          </w:p>
        </w:tc>
      </w:tr>
    </w:tbl>
    <w:p w14:paraId="043D4FE1" w14:textId="77777777" w:rsidR="00163DF0" w:rsidRPr="007C4546" w:rsidRDefault="00163DF0" w:rsidP="00163DF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163DF0" w:rsidRPr="007C4546" w14:paraId="5BF7FBC4" w14:textId="77777777" w:rsidTr="00465B9D">
        <w:trPr>
          <w:tblCellSpacing w:w="0" w:type="dxa"/>
        </w:trPr>
        <w:tc>
          <w:tcPr>
            <w:tcW w:w="0" w:type="auto"/>
            <w:noWrap/>
            <w:hideMark/>
          </w:tcPr>
          <w:p w14:paraId="3F2E2E2D"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Agency Name:</w:t>
            </w:r>
          </w:p>
        </w:tc>
        <w:tc>
          <w:tcPr>
            <w:tcW w:w="5000" w:type="pct"/>
            <w:vAlign w:val="center"/>
            <w:hideMark/>
          </w:tcPr>
          <w:p w14:paraId="69AE3A1B"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Department of Education</w:t>
            </w:r>
          </w:p>
        </w:tc>
      </w:tr>
      <w:tr w:rsidR="00163DF0" w:rsidRPr="007C4546" w14:paraId="229681B1" w14:textId="77777777" w:rsidTr="00465B9D">
        <w:trPr>
          <w:tblCellSpacing w:w="0" w:type="dxa"/>
        </w:trPr>
        <w:tc>
          <w:tcPr>
            <w:tcW w:w="0" w:type="auto"/>
            <w:noWrap/>
            <w:hideMark/>
          </w:tcPr>
          <w:p w14:paraId="538285DD"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Description:</w:t>
            </w:r>
          </w:p>
        </w:tc>
        <w:tc>
          <w:tcPr>
            <w:tcW w:w="5000" w:type="pct"/>
            <w:vAlign w:val="center"/>
            <w:hideMark/>
          </w:tcPr>
          <w:p w14:paraId="51564C32"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 xml:space="preserve">CARES Act: Higher Education Emergency Relief Fund. </w:t>
            </w:r>
          </w:p>
          <w:p w14:paraId="76B5FCFE" w14:textId="77777777" w:rsidR="00163DF0" w:rsidRPr="007C4546" w:rsidRDefault="00163DF0" w:rsidP="00465B9D">
            <w:pPr>
              <w:pStyle w:val="NoSpacing"/>
              <w:rPr>
                <w:rFonts w:ascii="Helvetica" w:hAnsi="Helvetica" w:cs="Helvetica"/>
                <w:color w:val="222222"/>
              </w:rPr>
            </w:pPr>
          </w:p>
          <w:p w14:paraId="3EB78C84"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lastRenderedPageBreak/>
              <w:t>Funding Opportunity Number ED-GRANTS-042120-004 is for the Higher Education Emergency Relief Fund-IHE/Institution (84.425F) program.</w:t>
            </w:r>
          </w:p>
        </w:tc>
      </w:tr>
      <w:tr w:rsidR="00163DF0" w:rsidRPr="007C4546" w14:paraId="7335931C" w14:textId="77777777" w:rsidTr="00465B9D">
        <w:trPr>
          <w:tblCellSpacing w:w="0" w:type="dxa"/>
        </w:trPr>
        <w:tc>
          <w:tcPr>
            <w:tcW w:w="0" w:type="auto"/>
            <w:noWrap/>
            <w:hideMark/>
          </w:tcPr>
          <w:p w14:paraId="02FA1FB2"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lastRenderedPageBreak/>
              <w:t>Link to Additional Information:</w:t>
            </w:r>
          </w:p>
        </w:tc>
        <w:tc>
          <w:tcPr>
            <w:tcW w:w="5000" w:type="pct"/>
            <w:vAlign w:val="center"/>
            <w:hideMark/>
          </w:tcPr>
          <w:p w14:paraId="509EB293" w14:textId="77777777" w:rsidR="00163DF0" w:rsidRPr="007C4546" w:rsidRDefault="00816A1B" w:rsidP="00465B9D">
            <w:pPr>
              <w:pStyle w:val="NoSpacing"/>
              <w:rPr>
                <w:rFonts w:ascii="Helvetica" w:hAnsi="Helvetica" w:cs="Helvetica"/>
                <w:color w:val="222222"/>
              </w:rPr>
            </w:pPr>
            <w:hyperlink r:id="rId229" w:tgtFrame="_blank" w:tooltip="Link to Additional Information" w:history="1">
              <w:r w:rsidR="00163DF0" w:rsidRPr="007C4546">
                <w:rPr>
                  <w:rStyle w:val="Hyperlink"/>
                  <w:rFonts w:ascii="Helvetica" w:hAnsi="Helvetica" w:cs="Helvetica"/>
                </w:rPr>
                <w:t>CARES Act: Higher Education Emergency Relief Fund OPE Website</w:t>
              </w:r>
            </w:hyperlink>
          </w:p>
        </w:tc>
      </w:tr>
      <w:tr w:rsidR="00163DF0" w:rsidRPr="007C4546" w14:paraId="2FDF0547" w14:textId="77777777" w:rsidTr="00465B9D">
        <w:trPr>
          <w:tblCellSpacing w:w="0" w:type="dxa"/>
        </w:trPr>
        <w:tc>
          <w:tcPr>
            <w:tcW w:w="0" w:type="auto"/>
            <w:noWrap/>
            <w:hideMark/>
          </w:tcPr>
          <w:p w14:paraId="6959849E" w14:textId="77777777" w:rsidR="00163DF0" w:rsidRPr="007C4546" w:rsidRDefault="00163DF0" w:rsidP="00465B9D">
            <w:pPr>
              <w:pStyle w:val="NoSpacing"/>
              <w:rPr>
                <w:rFonts w:ascii="Helvetica" w:hAnsi="Helvetica" w:cs="Helvetica"/>
                <w:b/>
                <w:bCs/>
                <w:color w:val="222222"/>
              </w:rPr>
            </w:pPr>
            <w:r w:rsidRPr="007C4546">
              <w:rPr>
                <w:rFonts w:ascii="Helvetica" w:hAnsi="Helvetica" w:cs="Helvetica"/>
                <w:b/>
                <w:bCs/>
                <w:color w:val="222222"/>
              </w:rPr>
              <w:t>Grantor Contact Information:</w:t>
            </w:r>
          </w:p>
        </w:tc>
        <w:tc>
          <w:tcPr>
            <w:tcW w:w="5000" w:type="pct"/>
            <w:vAlign w:val="center"/>
            <w:hideMark/>
          </w:tcPr>
          <w:p w14:paraId="2A418D86" w14:textId="77777777" w:rsidR="00163DF0" w:rsidRPr="007C4546" w:rsidRDefault="00163DF0" w:rsidP="00465B9D">
            <w:pPr>
              <w:pStyle w:val="NoSpacing"/>
              <w:rPr>
                <w:rFonts w:ascii="Helvetica" w:hAnsi="Helvetica" w:cs="Helvetica"/>
                <w:color w:val="222222"/>
              </w:rPr>
            </w:pPr>
            <w:r w:rsidRPr="007C4546">
              <w:rPr>
                <w:rFonts w:ascii="Helvetica" w:hAnsi="Helvetica" w:cs="Helvetica"/>
                <w:color w:val="222222"/>
              </w:rPr>
              <w:t>If you have difficulty accessing the full announcement electronically, please contact:</w:t>
            </w:r>
            <w:r w:rsidRPr="007C4546">
              <w:rPr>
                <w:rFonts w:ascii="Helvetica" w:hAnsi="Helvetica" w:cs="Helvetica"/>
                <w:color w:val="222222"/>
              </w:rPr>
              <w:br/>
            </w:r>
            <w:r w:rsidRPr="007C4546">
              <w:rPr>
                <w:rFonts w:ascii="Helvetica" w:hAnsi="Helvetica" w:cs="Helvetica"/>
                <w:color w:val="222222"/>
              </w:rPr>
              <w:br/>
              <w:t>HEERF@ed.gov</w:t>
            </w:r>
            <w:r w:rsidRPr="007C4546">
              <w:rPr>
                <w:rFonts w:ascii="Helvetica" w:hAnsi="Helvetica" w:cs="Helvetica"/>
                <w:color w:val="222222"/>
              </w:rPr>
              <w:br/>
            </w:r>
            <w:r w:rsidRPr="007C4546">
              <w:rPr>
                <w:rFonts w:ascii="Helvetica" w:hAnsi="Helvetica" w:cs="Helvetica"/>
                <w:color w:val="222222"/>
              </w:rPr>
              <w:br/>
            </w:r>
            <w:hyperlink r:id="rId230" w:history="1">
              <w:r w:rsidRPr="007C4546">
                <w:rPr>
                  <w:rStyle w:val="Hyperlink"/>
                  <w:rFonts w:ascii="Helvetica" w:hAnsi="Helvetica" w:cs="Helvetica"/>
                </w:rPr>
                <w:t>Program Inbox</w:t>
              </w:r>
            </w:hyperlink>
          </w:p>
        </w:tc>
      </w:tr>
    </w:tbl>
    <w:p w14:paraId="19DA4618" w14:textId="77777777" w:rsidR="00163DF0" w:rsidRDefault="00163DF0" w:rsidP="00163DF0">
      <w:pPr>
        <w:pStyle w:val="NoSpacing"/>
        <w:pBdr>
          <w:bottom w:val="single" w:sz="6" w:space="1" w:color="auto"/>
        </w:pBdr>
        <w:rPr>
          <w:rStyle w:val="Hyperlink"/>
          <w:rFonts w:ascii="Helvetica" w:hAnsi="Helvetica" w:cs="Helvetica"/>
          <w:color w:val="1155CC"/>
          <w:sz w:val="24"/>
          <w:szCs w:val="24"/>
          <w:shd w:val="clear" w:color="auto" w:fill="FFFFFF"/>
        </w:rPr>
      </w:pPr>
      <w:r w:rsidRPr="00AA48B7">
        <w:rPr>
          <w:rFonts w:ascii="Helvetica" w:hAnsi="Helvetica" w:cs="Helvetica"/>
          <w:color w:val="222222"/>
          <w:sz w:val="24"/>
          <w:szCs w:val="24"/>
        </w:rPr>
        <w:br/>
      </w:r>
      <w:hyperlink r:id="rId231" w:tgtFrame="_blank" w:history="1">
        <w:r w:rsidRPr="00AA48B7">
          <w:rPr>
            <w:rStyle w:val="Hyperlink"/>
            <w:rFonts w:ascii="Helvetica" w:hAnsi="Helvetica" w:cs="Helvetica"/>
            <w:color w:val="1155CC"/>
            <w:sz w:val="24"/>
            <w:szCs w:val="24"/>
            <w:shd w:val="clear" w:color="auto" w:fill="FFFFFF"/>
          </w:rPr>
          <w:t>https://www.grants.gov/web/grants/view-opportunity.html?oppId=326434</w:t>
        </w:r>
      </w:hyperlink>
    </w:p>
    <w:p w14:paraId="65BFBD44" w14:textId="77777777" w:rsidR="00163DF0" w:rsidRDefault="00163DF0" w:rsidP="00163DF0">
      <w:pPr>
        <w:pStyle w:val="NoSpacing"/>
        <w:pBdr>
          <w:bottom w:val="single" w:sz="6" w:space="1" w:color="auto"/>
        </w:pBdr>
        <w:rPr>
          <w:rFonts w:ascii="Helvetica" w:hAnsi="Helvetica" w:cs="Helvetica"/>
          <w:sz w:val="24"/>
          <w:szCs w:val="24"/>
        </w:rPr>
      </w:pPr>
    </w:p>
    <w:p w14:paraId="07CCBC8A" w14:textId="77777777" w:rsidR="00163DF0" w:rsidRDefault="00163DF0" w:rsidP="00163DF0">
      <w:pPr>
        <w:rPr>
          <w:rFonts w:ascii="Helvetica" w:hAnsi="Helvetica" w:cs="Helvetica"/>
          <w:color w:val="222222"/>
          <w:shd w:val="clear" w:color="auto" w:fill="FFFFFF"/>
        </w:rPr>
      </w:pPr>
      <w:r w:rsidRPr="00AA48B7">
        <w:rPr>
          <w:rFonts w:ascii="Helvetica" w:hAnsi="Helvetica" w:cs="Helvetica"/>
          <w:color w:val="222222"/>
        </w:rPr>
        <w:br/>
      </w:r>
      <w:bookmarkStart w:id="223" w:name="ED84328M"/>
      <w:bookmarkEnd w:id="223"/>
      <w:r w:rsidRPr="00163DF0">
        <w:rPr>
          <w:rFonts w:ascii="Helvetica" w:hAnsi="Helvetica" w:cs="Helvetica"/>
          <w:color w:val="222222"/>
          <w:highlight w:val="cyan"/>
          <w:shd w:val="clear" w:color="auto" w:fill="FFFFFF"/>
        </w:rPr>
        <w:t>Office of Special Education and Rehabilitative Services (OSERS): Office of Special Programs (OSEP): Training and Information for Parents of Children with Disabilities: Parent Training and Information Centers CFDA Number 84.328M</w:t>
      </w:r>
      <w:r w:rsidRPr="00AA48B7">
        <w:rPr>
          <w:rFonts w:ascii="Helvetica" w:hAnsi="Helvetica" w:cs="Helvetica"/>
          <w:color w:val="222222"/>
        </w:rPr>
        <w:br/>
      </w:r>
      <w:r w:rsidRPr="00AA48B7">
        <w:rPr>
          <w:rFonts w:ascii="Helvetica" w:hAnsi="Helvetica" w:cs="Helvetica"/>
          <w:color w:val="222222"/>
          <w:shd w:val="clear" w:color="auto" w:fill="FFFFFF"/>
        </w:rPr>
        <w:t>Synopsis 3</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163DF0" w:rsidRPr="007C4546" w14:paraId="1050C768"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152"/>
              <w:gridCol w:w="2936"/>
            </w:tblGrid>
            <w:tr w:rsidR="00163DF0" w:rsidRPr="007C4546" w14:paraId="74C7EDA5" w14:textId="77777777" w:rsidTr="00465B9D">
              <w:trPr>
                <w:tblCellSpacing w:w="0" w:type="dxa"/>
              </w:trPr>
              <w:tc>
                <w:tcPr>
                  <w:tcW w:w="2152" w:type="dxa"/>
                  <w:noWrap/>
                  <w:hideMark/>
                </w:tcPr>
                <w:p w14:paraId="54699DA6"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Document Type:</w:t>
                  </w:r>
                </w:p>
              </w:tc>
              <w:tc>
                <w:tcPr>
                  <w:tcW w:w="2936" w:type="dxa"/>
                  <w:vAlign w:val="center"/>
                  <w:hideMark/>
                </w:tcPr>
                <w:p w14:paraId="72D1C6E3"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Grants Notice</w:t>
                  </w:r>
                </w:p>
              </w:tc>
            </w:tr>
            <w:tr w:rsidR="00163DF0" w:rsidRPr="007C4546" w14:paraId="7DA57339" w14:textId="77777777" w:rsidTr="00465B9D">
              <w:trPr>
                <w:tblCellSpacing w:w="0" w:type="dxa"/>
              </w:trPr>
              <w:tc>
                <w:tcPr>
                  <w:tcW w:w="2152" w:type="dxa"/>
                  <w:noWrap/>
                  <w:hideMark/>
                </w:tcPr>
                <w:p w14:paraId="34F4C475"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Funding Opportunity Number:</w:t>
                  </w:r>
                </w:p>
              </w:tc>
              <w:tc>
                <w:tcPr>
                  <w:tcW w:w="2936" w:type="dxa"/>
                  <w:vAlign w:val="center"/>
                  <w:hideMark/>
                </w:tcPr>
                <w:p w14:paraId="2D219D8A"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ED-GRANTS-042120-001</w:t>
                  </w:r>
                </w:p>
              </w:tc>
            </w:tr>
            <w:tr w:rsidR="00163DF0" w:rsidRPr="007C4546" w14:paraId="2F9117D6" w14:textId="77777777" w:rsidTr="00465B9D">
              <w:trPr>
                <w:tblCellSpacing w:w="0" w:type="dxa"/>
              </w:trPr>
              <w:tc>
                <w:tcPr>
                  <w:tcW w:w="2152" w:type="dxa"/>
                  <w:noWrap/>
                  <w:hideMark/>
                </w:tcPr>
                <w:p w14:paraId="4F424578"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Funding Opportunity Title:</w:t>
                  </w:r>
                </w:p>
              </w:tc>
              <w:tc>
                <w:tcPr>
                  <w:tcW w:w="2936" w:type="dxa"/>
                  <w:vAlign w:val="center"/>
                  <w:hideMark/>
                </w:tcPr>
                <w:p w14:paraId="3C6FFEDC"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Office of Special Education and Rehabilitative Services (OSERS): Office of Special Programs (OSEP): Training and Information for Parents of Children with Disabilities: Parent Training and Information Centers CFDA Number 84.328M</w:t>
                  </w:r>
                </w:p>
              </w:tc>
            </w:tr>
            <w:tr w:rsidR="00163DF0" w:rsidRPr="007C4546" w14:paraId="5B985AC3" w14:textId="77777777" w:rsidTr="00465B9D">
              <w:trPr>
                <w:tblCellSpacing w:w="0" w:type="dxa"/>
              </w:trPr>
              <w:tc>
                <w:tcPr>
                  <w:tcW w:w="2152" w:type="dxa"/>
                  <w:noWrap/>
                  <w:hideMark/>
                </w:tcPr>
                <w:p w14:paraId="6C4C4561"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Opportunity Category:</w:t>
                  </w:r>
                </w:p>
              </w:tc>
              <w:tc>
                <w:tcPr>
                  <w:tcW w:w="2936" w:type="dxa"/>
                  <w:vAlign w:val="center"/>
                  <w:hideMark/>
                </w:tcPr>
                <w:p w14:paraId="450E95DF"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Discretionary</w:t>
                  </w:r>
                </w:p>
              </w:tc>
            </w:tr>
            <w:tr w:rsidR="00163DF0" w:rsidRPr="007C4546" w14:paraId="72492AEC" w14:textId="77777777" w:rsidTr="00465B9D">
              <w:trPr>
                <w:tblCellSpacing w:w="0" w:type="dxa"/>
              </w:trPr>
              <w:tc>
                <w:tcPr>
                  <w:tcW w:w="2152" w:type="dxa"/>
                  <w:noWrap/>
                  <w:hideMark/>
                </w:tcPr>
                <w:p w14:paraId="7EDEC101"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Opportunity Category Explanation:</w:t>
                  </w:r>
                </w:p>
              </w:tc>
              <w:tc>
                <w:tcPr>
                  <w:tcW w:w="2936" w:type="dxa"/>
                  <w:vAlign w:val="center"/>
                  <w:hideMark/>
                </w:tcPr>
                <w:p w14:paraId="429F3F38"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 </w:t>
                  </w:r>
                </w:p>
              </w:tc>
            </w:tr>
            <w:tr w:rsidR="00163DF0" w:rsidRPr="007C4546" w14:paraId="6E0553F3" w14:textId="77777777" w:rsidTr="00465B9D">
              <w:trPr>
                <w:tblCellSpacing w:w="0" w:type="dxa"/>
              </w:trPr>
              <w:tc>
                <w:tcPr>
                  <w:tcW w:w="2152" w:type="dxa"/>
                  <w:noWrap/>
                  <w:hideMark/>
                </w:tcPr>
                <w:p w14:paraId="7C0088EE"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Funding Instrument Type:</w:t>
                  </w:r>
                </w:p>
              </w:tc>
              <w:tc>
                <w:tcPr>
                  <w:tcW w:w="2936" w:type="dxa"/>
                  <w:vAlign w:val="center"/>
                  <w:hideMark/>
                </w:tcPr>
                <w:p w14:paraId="3B921390"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Grant</w:t>
                  </w:r>
                </w:p>
              </w:tc>
            </w:tr>
            <w:tr w:rsidR="00163DF0" w:rsidRPr="007C4546" w14:paraId="753419DB" w14:textId="77777777" w:rsidTr="00465B9D">
              <w:trPr>
                <w:tblCellSpacing w:w="0" w:type="dxa"/>
              </w:trPr>
              <w:tc>
                <w:tcPr>
                  <w:tcW w:w="2152" w:type="dxa"/>
                  <w:noWrap/>
                  <w:hideMark/>
                </w:tcPr>
                <w:p w14:paraId="5D728CE8"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Category of Funding Activity:</w:t>
                  </w:r>
                </w:p>
              </w:tc>
              <w:tc>
                <w:tcPr>
                  <w:tcW w:w="2936" w:type="dxa"/>
                  <w:vAlign w:val="center"/>
                  <w:hideMark/>
                </w:tcPr>
                <w:p w14:paraId="0E949566"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Education</w:t>
                  </w:r>
                </w:p>
              </w:tc>
            </w:tr>
            <w:tr w:rsidR="00163DF0" w:rsidRPr="007C4546" w14:paraId="6CC39544" w14:textId="77777777" w:rsidTr="00465B9D">
              <w:trPr>
                <w:tblCellSpacing w:w="0" w:type="dxa"/>
              </w:trPr>
              <w:tc>
                <w:tcPr>
                  <w:tcW w:w="2152" w:type="dxa"/>
                  <w:noWrap/>
                  <w:hideMark/>
                </w:tcPr>
                <w:p w14:paraId="6AD0E26A"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Category Explanation:</w:t>
                  </w:r>
                </w:p>
              </w:tc>
              <w:tc>
                <w:tcPr>
                  <w:tcW w:w="2936" w:type="dxa"/>
                  <w:vAlign w:val="center"/>
                  <w:hideMark/>
                </w:tcPr>
                <w:p w14:paraId="6A8AE016"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 </w:t>
                  </w:r>
                </w:p>
              </w:tc>
            </w:tr>
            <w:tr w:rsidR="00163DF0" w:rsidRPr="007C4546" w14:paraId="2884CA88" w14:textId="77777777" w:rsidTr="00465B9D">
              <w:trPr>
                <w:tblCellSpacing w:w="0" w:type="dxa"/>
              </w:trPr>
              <w:tc>
                <w:tcPr>
                  <w:tcW w:w="2152" w:type="dxa"/>
                  <w:noWrap/>
                  <w:hideMark/>
                </w:tcPr>
                <w:p w14:paraId="26423369"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Expected Number of Awards:</w:t>
                  </w:r>
                </w:p>
              </w:tc>
              <w:tc>
                <w:tcPr>
                  <w:tcW w:w="2936" w:type="dxa"/>
                  <w:vAlign w:val="center"/>
                  <w:hideMark/>
                </w:tcPr>
                <w:p w14:paraId="54BB1796"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65</w:t>
                  </w:r>
                </w:p>
              </w:tc>
            </w:tr>
            <w:tr w:rsidR="00163DF0" w:rsidRPr="007C4546" w14:paraId="7603C9DD" w14:textId="77777777" w:rsidTr="00465B9D">
              <w:trPr>
                <w:tblCellSpacing w:w="0" w:type="dxa"/>
              </w:trPr>
              <w:tc>
                <w:tcPr>
                  <w:tcW w:w="2152" w:type="dxa"/>
                  <w:noWrap/>
                  <w:hideMark/>
                </w:tcPr>
                <w:p w14:paraId="095A929C"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lastRenderedPageBreak/>
                    <w:t>CFDA Number(s):</w:t>
                  </w:r>
                </w:p>
              </w:tc>
              <w:tc>
                <w:tcPr>
                  <w:tcW w:w="2936" w:type="dxa"/>
                  <w:vAlign w:val="center"/>
                  <w:hideMark/>
                </w:tcPr>
                <w:p w14:paraId="72B71DEC"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84.328 -- Special Education Parent Information Centers</w:t>
                  </w:r>
                </w:p>
              </w:tc>
            </w:tr>
            <w:tr w:rsidR="00163DF0" w:rsidRPr="007C4546" w14:paraId="371BF960" w14:textId="77777777" w:rsidTr="00465B9D">
              <w:trPr>
                <w:tblCellSpacing w:w="0" w:type="dxa"/>
              </w:trPr>
              <w:tc>
                <w:tcPr>
                  <w:tcW w:w="2152" w:type="dxa"/>
                  <w:noWrap/>
                  <w:hideMark/>
                </w:tcPr>
                <w:p w14:paraId="0A64091E"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Cost Sharing or Matching Requirement:</w:t>
                  </w:r>
                </w:p>
              </w:tc>
              <w:tc>
                <w:tcPr>
                  <w:tcW w:w="2936" w:type="dxa"/>
                  <w:vAlign w:val="center"/>
                  <w:hideMark/>
                </w:tcPr>
                <w:p w14:paraId="3ABE71AE"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No</w:t>
                  </w:r>
                </w:p>
              </w:tc>
            </w:tr>
          </w:tbl>
          <w:p w14:paraId="473AB78F" w14:textId="77777777" w:rsidR="00163DF0" w:rsidRPr="007C4546" w:rsidRDefault="00163DF0" w:rsidP="00465B9D">
            <w:pPr>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059"/>
              <w:gridCol w:w="3186"/>
            </w:tblGrid>
            <w:tr w:rsidR="00163DF0" w:rsidRPr="007C4546" w14:paraId="243F1BFE" w14:textId="77777777" w:rsidTr="00465B9D">
              <w:trPr>
                <w:tblCellSpacing w:w="0" w:type="dxa"/>
              </w:trPr>
              <w:tc>
                <w:tcPr>
                  <w:tcW w:w="2059" w:type="dxa"/>
                  <w:noWrap/>
                  <w:hideMark/>
                </w:tcPr>
                <w:p w14:paraId="32A0C111"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lastRenderedPageBreak/>
                    <w:t>Version:</w:t>
                  </w:r>
                </w:p>
              </w:tc>
              <w:tc>
                <w:tcPr>
                  <w:tcW w:w="3186" w:type="dxa"/>
                  <w:vAlign w:val="center"/>
                  <w:hideMark/>
                </w:tcPr>
                <w:p w14:paraId="5C1B7407"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Synopsis 3</w:t>
                  </w:r>
                </w:p>
              </w:tc>
            </w:tr>
            <w:tr w:rsidR="00163DF0" w:rsidRPr="007C4546" w14:paraId="79589F29" w14:textId="77777777" w:rsidTr="00465B9D">
              <w:trPr>
                <w:tblCellSpacing w:w="0" w:type="dxa"/>
              </w:trPr>
              <w:tc>
                <w:tcPr>
                  <w:tcW w:w="2059" w:type="dxa"/>
                  <w:noWrap/>
                  <w:hideMark/>
                </w:tcPr>
                <w:p w14:paraId="2421A4E2"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Posted Date:</w:t>
                  </w:r>
                </w:p>
              </w:tc>
              <w:tc>
                <w:tcPr>
                  <w:tcW w:w="3186" w:type="dxa"/>
                  <w:vAlign w:val="center"/>
                  <w:hideMark/>
                </w:tcPr>
                <w:p w14:paraId="39BF4220"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Apr 21, 2020</w:t>
                  </w:r>
                </w:p>
              </w:tc>
            </w:tr>
            <w:tr w:rsidR="00163DF0" w:rsidRPr="007C4546" w14:paraId="6766CFDA" w14:textId="77777777" w:rsidTr="00465B9D">
              <w:trPr>
                <w:tblCellSpacing w:w="0" w:type="dxa"/>
              </w:trPr>
              <w:tc>
                <w:tcPr>
                  <w:tcW w:w="2059" w:type="dxa"/>
                  <w:noWrap/>
                  <w:hideMark/>
                </w:tcPr>
                <w:p w14:paraId="57DEEA6B"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Last Updated Date:</w:t>
                  </w:r>
                </w:p>
              </w:tc>
              <w:tc>
                <w:tcPr>
                  <w:tcW w:w="3186" w:type="dxa"/>
                  <w:vAlign w:val="center"/>
                  <w:hideMark/>
                </w:tcPr>
                <w:p w14:paraId="1DD3F4E6"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Apr 21, 2020</w:t>
                  </w:r>
                </w:p>
              </w:tc>
            </w:tr>
            <w:tr w:rsidR="00163DF0" w:rsidRPr="007C4546" w14:paraId="54CCF8FC" w14:textId="77777777" w:rsidTr="00465B9D">
              <w:trPr>
                <w:tblCellSpacing w:w="0" w:type="dxa"/>
              </w:trPr>
              <w:tc>
                <w:tcPr>
                  <w:tcW w:w="2059" w:type="dxa"/>
                  <w:noWrap/>
                  <w:hideMark/>
                </w:tcPr>
                <w:p w14:paraId="6E40D627"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Current Closing Date for Applications:</w:t>
                  </w:r>
                </w:p>
              </w:tc>
              <w:tc>
                <w:tcPr>
                  <w:tcW w:w="3186" w:type="dxa"/>
                  <w:vAlign w:val="center"/>
                  <w:hideMark/>
                </w:tcPr>
                <w:p w14:paraId="48648EF4"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Jun 22, 2020  Applications Available: April 21, 2020.Deadline for Transmittal of Applications: June 22, 2020.Date of 84.328M Pre-Application Meeting: OSERS will conduct a pre-application meeting specific to these competitions via webinar on May 4, 2020, at 4:00 p.m., Eastern Time. In addition, no later than April 27, 2020, the Office of Special Education Programs (OSEP) will post a pre-recorded informational webinar designed to provide technical assistance to interested applicants. Information about the teleconference and the pre-recorded webinar may be found at www2.ed.gov/​fund/​grant/​apply/​osep/​new-osep-grants.html.</w:t>
                  </w:r>
                </w:p>
              </w:tc>
            </w:tr>
            <w:tr w:rsidR="00163DF0" w:rsidRPr="007C4546" w14:paraId="062001BB" w14:textId="77777777" w:rsidTr="00465B9D">
              <w:trPr>
                <w:tblCellSpacing w:w="0" w:type="dxa"/>
              </w:trPr>
              <w:tc>
                <w:tcPr>
                  <w:tcW w:w="2059" w:type="dxa"/>
                  <w:noWrap/>
                  <w:hideMark/>
                </w:tcPr>
                <w:p w14:paraId="5678CD49"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Archive Date:</w:t>
                  </w:r>
                </w:p>
              </w:tc>
              <w:tc>
                <w:tcPr>
                  <w:tcW w:w="3186" w:type="dxa"/>
                  <w:vAlign w:val="center"/>
                  <w:hideMark/>
                </w:tcPr>
                <w:p w14:paraId="73685F61"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Jul 22, 2020</w:t>
                  </w:r>
                </w:p>
              </w:tc>
            </w:tr>
            <w:tr w:rsidR="00163DF0" w:rsidRPr="007C4546" w14:paraId="3407F4D0" w14:textId="77777777" w:rsidTr="00465B9D">
              <w:trPr>
                <w:tblCellSpacing w:w="0" w:type="dxa"/>
              </w:trPr>
              <w:tc>
                <w:tcPr>
                  <w:tcW w:w="2059" w:type="dxa"/>
                  <w:noWrap/>
                  <w:hideMark/>
                </w:tcPr>
                <w:p w14:paraId="14EF0F38"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lastRenderedPageBreak/>
                    <w:t>Estimated Total Program Funding:</w:t>
                  </w:r>
                </w:p>
              </w:tc>
              <w:tc>
                <w:tcPr>
                  <w:tcW w:w="3186" w:type="dxa"/>
                  <w:vAlign w:val="center"/>
                  <w:hideMark/>
                </w:tcPr>
                <w:p w14:paraId="3227983C"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$21,195,248</w:t>
                  </w:r>
                </w:p>
              </w:tc>
            </w:tr>
            <w:tr w:rsidR="00163DF0" w:rsidRPr="007C4546" w14:paraId="112DB932" w14:textId="77777777" w:rsidTr="00465B9D">
              <w:trPr>
                <w:tblCellSpacing w:w="0" w:type="dxa"/>
              </w:trPr>
              <w:tc>
                <w:tcPr>
                  <w:tcW w:w="2059" w:type="dxa"/>
                  <w:noWrap/>
                  <w:hideMark/>
                </w:tcPr>
                <w:p w14:paraId="3047A030"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Award Ceiling:</w:t>
                  </w:r>
                </w:p>
              </w:tc>
              <w:tc>
                <w:tcPr>
                  <w:tcW w:w="3186" w:type="dxa"/>
                  <w:vAlign w:val="center"/>
                  <w:hideMark/>
                </w:tcPr>
                <w:p w14:paraId="46D915FF"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 </w:t>
                  </w:r>
                </w:p>
              </w:tc>
            </w:tr>
            <w:tr w:rsidR="00163DF0" w:rsidRPr="007C4546" w14:paraId="31FB47DE" w14:textId="77777777" w:rsidTr="00465B9D">
              <w:trPr>
                <w:tblCellSpacing w:w="0" w:type="dxa"/>
              </w:trPr>
              <w:tc>
                <w:tcPr>
                  <w:tcW w:w="2059" w:type="dxa"/>
                  <w:noWrap/>
                  <w:hideMark/>
                </w:tcPr>
                <w:p w14:paraId="222679AC"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Award Floor:</w:t>
                  </w:r>
                </w:p>
              </w:tc>
              <w:tc>
                <w:tcPr>
                  <w:tcW w:w="3186" w:type="dxa"/>
                  <w:vAlign w:val="center"/>
                  <w:hideMark/>
                </w:tcPr>
                <w:p w14:paraId="39169267"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 </w:t>
                  </w:r>
                </w:p>
              </w:tc>
            </w:tr>
            <w:tr w:rsidR="00163DF0" w:rsidRPr="007C4546" w14:paraId="6B37CD11" w14:textId="77777777" w:rsidTr="00465B9D">
              <w:trPr>
                <w:tblCellSpacing w:w="0" w:type="dxa"/>
              </w:trPr>
              <w:tc>
                <w:tcPr>
                  <w:tcW w:w="2059" w:type="dxa"/>
                  <w:noWrap/>
                </w:tcPr>
                <w:p w14:paraId="1000F04F" w14:textId="77777777" w:rsidR="00163DF0" w:rsidRPr="007C4546" w:rsidRDefault="00163DF0" w:rsidP="00465B9D">
                  <w:pPr>
                    <w:rPr>
                      <w:rFonts w:ascii="Helvetica" w:hAnsi="Helvetica" w:cs="Helvetica"/>
                      <w:b/>
                      <w:bCs/>
                      <w:color w:val="222222"/>
                    </w:rPr>
                  </w:pPr>
                </w:p>
              </w:tc>
              <w:tc>
                <w:tcPr>
                  <w:tcW w:w="3186" w:type="dxa"/>
                  <w:vAlign w:val="center"/>
                </w:tcPr>
                <w:p w14:paraId="0F0FC651" w14:textId="77777777" w:rsidR="00163DF0" w:rsidRPr="007C4546" w:rsidRDefault="00163DF0" w:rsidP="00465B9D">
                  <w:pPr>
                    <w:rPr>
                      <w:rFonts w:ascii="Helvetica" w:hAnsi="Helvetica" w:cs="Helvetica"/>
                      <w:color w:val="222222"/>
                    </w:rPr>
                  </w:pPr>
                </w:p>
              </w:tc>
            </w:tr>
          </w:tbl>
          <w:p w14:paraId="56C2F57E" w14:textId="77777777" w:rsidR="00163DF0" w:rsidRPr="007C4546" w:rsidRDefault="00163DF0" w:rsidP="00465B9D">
            <w:pPr>
              <w:rPr>
                <w:rFonts w:ascii="Helvetica" w:hAnsi="Helvetica" w:cs="Helvetica"/>
                <w:color w:val="222222"/>
              </w:rPr>
            </w:pPr>
          </w:p>
        </w:tc>
      </w:tr>
    </w:tbl>
    <w:p w14:paraId="05FE9217" w14:textId="77777777" w:rsidR="00163DF0" w:rsidRPr="007C4546" w:rsidRDefault="00163DF0" w:rsidP="00163DF0">
      <w:pPr>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333"/>
        <w:gridCol w:w="6557"/>
      </w:tblGrid>
      <w:tr w:rsidR="00163DF0" w:rsidRPr="007C4546" w14:paraId="42BA9B02" w14:textId="77777777" w:rsidTr="00465B9D">
        <w:trPr>
          <w:tblCellSpacing w:w="0" w:type="dxa"/>
        </w:trPr>
        <w:tc>
          <w:tcPr>
            <w:tcW w:w="0" w:type="auto"/>
            <w:noWrap/>
            <w:hideMark/>
          </w:tcPr>
          <w:p w14:paraId="12371D67"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Eligible Applicants:</w:t>
            </w:r>
          </w:p>
        </w:tc>
        <w:tc>
          <w:tcPr>
            <w:tcW w:w="5000" w:type="pct"/>
            <w:vAlign w:val="center"/>
            <w:hideMark/>
          </w:tcPr>
          <w:p w14:paraId="676FAFDD"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Others (see text field entitled "Additional Information on Eligibility" for clarification)</w:t>
            </w:r>
          </w:p>
        </w:tc>
      </w:tr>
      <w:tr w:rsidR="00163DF0" w:rsidRPr="007C4546" w14:paraId="47155E36" w14:textId="77777777" w:rsidTr="00465B9D">
        <w:trPr>
          <w:tblCellSpacing w:w="0" w:type="dxa"/>
        </w:trPr>
        <w:tc>
          <w:tcPr>
            <w:tcW w:w="0" w:type="auto"/>
            <w:noWrap/>
            <w:hideMark/>
          </w:tcPr>
          <w:p w14:paraId="0BD980E2"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Additional Information on Eligibility:</w:t>
            </w:r>
          </w:p>
        </w:tc>
        <w:tc>
          <w:tcPr>
            <w:tcW w:w="5000" w:type="pct"/>
            <w:vAlign w:val="center"/>
            <w:hideMark/>
          </w:tcPr>
          <w:p w14:paraId="323219D2"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Eligible Applicants: Parent organizations. Note: Section 671(a)(2) of IDEA defines a “parent organization” as a private nonprofit organization (other than an IHE) that--(a) Has a board of directors--(1) The majority of whom are parents of children with disabilities ages birth through 26;(2) That includes--(i) Individuals working in the fields of special education, related services, and early intervention; and(ii) Individuals with disabilities; and(3) The parent and professional members of which are broadly representative of the population to be served, including low income parents and parents of limited English proficient children; and(b) Has as its mission serving families of children with disabilities who are ages birth through 26, and have the full range of disabilities described in section 602(3) of IDEA.</w:t>
            </w:r>
          </w:p>
        </w:tc>
      </w:tr>
    </w:tbl>
    <w:p w14:paraId="19CC1E0D" w14:textId="77777777" w:rsidR="00163DF0" w:rsidRPr="007C4546" w:rsidRDefault="00163DF0" w:rsidP="00163DF0">
      <w:pPr>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694"/>
        <w:gridCol w:w="7196"/>
      </w:tblGrid>
      <w:tr w:rsidR="00163DF0" w:rsidRPr="007C4546" w14:paraId="3D27AABB" w14:textId="77777777" w:rsidTr="00465B9D">
        <w:trPr>
          <w:tblCellSpacing w:w="0" w:type="dxa"/>
        </w:trPr>
        <w:tc>
          <w:tcPr>
            <w:tcW w:w="0" w:type="auto"/>
            <w:noWrap/>
            <w:hideMark/>
          </w:tcPr>
          <w:p w14:paraId="46A9A9CC"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Agency Name:</w:t>
            </w:r>
          </w:p>
        </w:tc>
        <w:tc>
          <w:tcPr>
            <w:tcW w:w="5000" w:type="pct"/>
            <w:vAlign w:val="center"/>
            <w:hideMark/>
          </w:tcPr>
          <w:p w14:paraId="75E3BF1D"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Department of Education</w:t>
            </w:r>
          </w:p>
        </w:tc>
      </w:tr>
      <w:tr w:rsidR="00163DF0" w:rsidRPr="007C4546" w14:paraId="49F8C7EA" w14:textId="77777777" w:rsidTr="00465B9D">
        <w:trPr>
          <w:tblCellSpacing w:w="0" w:type="dxa"/>
        </w:trPr>
        <w:tc>
          <w:tcPr>
            <w:tcW w:w="0" w:type="auto"/>
            <w:noWrap/>
            <w:hideMark/>
          </w:tcPr>
          <w:p w14:paraId="35CD90B1"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Description:</w:t>
            </w:r>
          </w:p>
        </w:tc>
        <w:tc>
          <w:tcPr>
            <w:tcW w:w="5000" w:type="pct"/>
            <w:vAlign w:val="center"/>
            <w:hideMark/>
          </w:tcPr>
          <w:p w14:paraId="2A349817"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Note: Each funding opportunity description is a synopsis of information in the Federal Register application notice. For specific information about eligibility, please see the official application notice. The official version of this document is the document published in the Federal Register. Free Internet access to the official edition of the Federal Register and the Code of Federal Regulations is available on GPO Access at: http://www.access.gpo.gov/nara/index.html. Please review the official application notice for pre-application and application requirements, application submission information, performance measures, priorities and program contact information.</w:t>
            </w:r>
          </w:p>
          <w:p w14:paraId="3EBB7044" w14:textId="77777777" w:rsidR="00163DF0" w:rsidRPr="007C4546" w:rsidRDefault="00163DF0" w:rsidP="00465B9D">
            <w:pPr>
              <w:rPr>
                <w:rFonts w:ascii="Helvetica" w:hAnsi="Helvetica" w:cs="Helvetica"/>
                <w:color w:val="222222"/>
              </w:rPr>
            </w:pPr>
          </w:p>
          <w:p w14:paraId="37CEA63D"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For the addresses for obtaining and submitting an application, please refer to our Common Instructions for Applicants to Department of Education Discretionary Grant Programs, published in the Federal Register on February 13, 2019 (</w:t>
            </w:r>
            <w:hyperlink r:id="rId232" w:tgtFrame="_blank" w:history="1">
              <w:r w:rsidRPr="007C4546">
                <w:rPr>
                  <w:rStyle w:val="Hyperlink"/>
                  <w:rFonts w:ascii="Helvetica" w:hAnsi="Helvetica" w:cs="Helvetica"/>
                </w:rPr>
                <w:t>84 FR 3768</w:t>
              </w:r>
            </w:hyperlink>
            <w:r w:rsidRPr="007C4546">
              <w:rPr>
                <w:rFonts w:ascii="Helvetica" w:hAnsi="Helvetica" w:cs="Helvetica"/>
                <w:color w:val="222222"/>
              </w:rPr>
              <w:t>), or at  </w:t>
            </w:r>
            <w:hyperlink r:id="rId233" w:tgtFrame="_blank" w:history="1">
              <w:r w:rsidRPr="007C4546">
                <w:rPr>
                  <w:rStyle w:val="Hyperlink"/>
                  <w:rFonts w:ascii="Helvetica" w:hAnsi="Helvetica" w:cs="Helvetica"/>
                </w:rPr>
                <w:t>www.govinfo.gov/​content/​pkg/​FR-2019-02-13/​pdf/​2019-02206.pdf</w:t>
              </w:r>
            </w:hyperlink>
            <w:r w:rsidRPr="007C4546">
              <w:rPr>
                <w:rFonts w:ascii="Helvetica" w:hAnsi="Helvetica" w:cs="Helvetica"/>
                <w:color w:val="222222"/>
              </w:rPr>
              <w:t>.</w:t>
            </w:r>
          </w:p>
          <w:p w14:paraId="0DCC3B38" w14:textId="77777777" w:rsidR="00163DF0" w:rsidRPr="007C4546" w:rsidRDefault="00163DF0" w:rsidP="00465B9D">
            <w:pPr>
              <w:rPr>
                <w:rFonts w:ascii="Helvetica" w:hAnsi="Helvetica" w:cs="Helvetica"/>
                <w:color w:val="222222"/>
              </w:rPr>
            </w:pPr>
          </w:p>
          <w:p w14:paraId="6F088AA3" w14:textId="77777777" w:rsidR="00163DF0" w:rsidRPr="007C4546" w:rsidRDefault="00163DF0" w:rsidP="00465B9D">
            <w:pPr>
              <w:rPr>
                <w:rFonts w:ascii="Helvetica" w:hAnsi="Helvetica" w:cs="Helvetica"/>
                <w:color w:val="222222"/>
              </w:rPr>
            </w:pPr>
            <w:r w:rsidRPr="007C4546">
              <w:rPr>
                <w:rFonts w:ascii="Helvetica" w:hAnsi="Helvetica" w:cs="Helvetica"/>
                <w:color w:val="222222"/>
                <w:u w:val="single"/>
              </w:rPr>
              <w:t>Purpose of Program</w:t>
            </w:r>
            <w:r w:rsidRPr="007C4546">
              <w:rPr>
                <w:rFonts w:ascii="Helvetica" w:hAnsi="Helvetica" w:cs="Helvetica"/>
                <w:color w:val="222222"/>
              </w:rPr>
              <w:t xml:space="preserve">: The purpose of the Training and Information for Parents of Children with Disabilities--Parent Training and Information Centers program, CFDA number 84.328M, is to ensure that parents of children with disabilities receive impartial </w:t>
            </w:r>
            <w:r w:rsidRPr="007C4546">
              <w:rPr>
                <w:rFonts w:ascii="Helvetica" w:hAnsi="Helvetica" w:cs="Helvetica"/>
                <w:color w:val="222222"/>
              </w:rPr>
              <w:lastRenderedPageBreak/>
              <w:t>training and objective information to help improve outcomes and raise expectations for their children. </w:t>
            </w:r>
          </w:p>
          <w:p w14:paraId="35BB915E" w14:textId="77777777" w:rsidR="00163DF0" w:rsidRPr="007C4546" w:rsidRDefault="00163DF0" w:rsidP="00465B9D">
            <w:pPr>
              <w:rPr>
                <w:rFonts w:ascii="Helvetica" w:hAnsi="Helvetica" w:cs="Helvetica"/>
                <w:color w:val="222222"/>
              </w:rPr>
            </w:pPr>
          </w:p>
          <w:p w14:paraId="77C48A41"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The CFDA for Training and Information for Parents of Children with Disabilities: Parent Training and Information Centers is 84.328M.</w:t>
            </w:r>
          </w:p>
        </w:tc>
      </w:tr>
      <w:tr w:rsidR="00163DF0" w:rsidRPr="007C4546" w14:paraId="600FF200" w14:textId="77777777" w:rsidTr="00465B9D">
        <w:trPr>
          <w:tblCellSpacing w:w="0" w:type="dxa"/>
        </w:trPr>
        <w:tc>
          <w:tcPr>
            <w:tcW w:w="0" w:type="auto"/>
            <w:noWrap/>
            <w:hideMark/>
          </w:tcPr>
          <w:p w14:paraId="681A2FDA"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lastRenderedPageBreak/>
              <w:t>Link to Additional Information:</w:t>
            </w:r>
          </w:p>
        </w:tc>
        <w:tc>
          <w:tcPr>
            <w:tcW w:w="5000" w:type="pct"/>
            <w:vAlign w:val="center"/>
            <w:hideMark/>
          </w:tcPr>
          <w:p w14:paraId="4FAAA1D9" w14:textId="77777777" w:rsidR="00163DF0" w:rsidRPr="007C4546" w:rsidRDefault="00816A1B" w:rsidP="00465B9D">
            <w:pPr>
              <w:rPr>
                <w:rFonts w:ascii="Helvetica" w:hAnsi="Helvetica" w:cs="Helvetica"/>
                <w:color w:val="222222"/>
              </w:rPr>
            </w:pPr>
            <w:hyperlink r:id="rId234" w:tgtFrame="_blank" w:tooltip="Link to Additional Information" w:history="1">
              <w:r w:rsidR="00163DF0" w:rsidRPr="007C4546">
                <w:rPr>
                  <w:rStyle w:val="Hyperlink"/>
                  <w:rFonts w:ascii="Helvetica" w:hAnsi="Helvetica" w:cs="Helvetica"/>
                </w:rPr>
                <w:t>Training and Information for Parents of Children with Disabilities: Parent Training and Information Centers CFDA Number 84.328M FY2020 Notice Inviting Applications</w:t>
              </w:r>
            </w:hyperlink>
          </w:p>
        </w:tc>
      </w:tr>
      <w:tr w:rsidR="00163DF0" w:rsidRPr="007C4546" w14:paraId="0FB44263" w14:textId="77777777" w:rsidTr="00465B9D">
        <w:trPr>
          <w:tblCellSpacing w:w="0" w:type="dxa"/>
        </w:trPr>
        <w:tc>
          <w:tcPr>
            <w:tcW w:w="0" w:type="auto"/>
            <w:noWrap/>
            <w:hideMark/>
          </w:tcPr>
          <w:p w14:paraId="5EC3C09E" w14:textId="77777777" w:rsidR="00163DF0" w:rsidRPr="007C4546" w:rsidRDefault="00163DF0" w:rsidP="00465B9D">
            <w:pPr>
              <w:rPr>
                <w:rFonts w:ascii="Helvetica" w:hAnsi="Helvetica" w:cs="Helvetica"/>
                <w:b/>
                <w:bCs/>
                <w:color w:val="222222"/>
              </w:rPr>
            </w:pPr>
            <w:r w:rsidRPr="007C4546">
              <w:rPr>
                <w:rFonts w:ascii="Helvetica" w:hAnsi="Helvetica" w:cs="Helvetica"/>
                <w:b/>
                <w:bCs/>
                <w:color w:val="222222"/>
              </w:rPr>
              <w:t>Grantor Contact Information:</w:t>
            </w:r>
          </w:p>
        </w:tc>
        <w:tc>
          <w:tcPr>
            <w:tcW w:w="5000" w:type="pct"/>
            <w:vAlign w:val="center"/>
            <w:hideMark/>
          </w:tcPr>
          <w:p w14:paraId="16C14657" w14:textId="77777777" w:rsidR="00163DF0" w:rsidRPr="007C4546" w:rsidRDefault="00163DF0" w:rsidP="00465B9D">
            <w:pPr>
              <w:rPr>
                <w:rFonts w:ascii="Helvetica" w:hAnsi="Helvetica" w:cs="Helvetica"/>
                <w:color w:val="222222"/>
              </w:rPr>
            </w:pPr>
            <w:r w:rsidRPr="007C4546">
              <w:rPr>
                <w:rFonts w:ascii="Helvetica" w:hAnsi="Helvetica" w:cs="Helvetica"/>
                <w:color w:val="222222"/>
              </w:rPr>
              <w:t>If you have difficulty accessing the full announcement electronically, please contact:</w:t>
            </w:r>
            <w:r w:rsidRPr="007C4546">
              <w:rPr>
                <w:rFonts w:ascii="Helvetica" w:hAnsi="Helvetica" w:cs="Helvetica"/>
                <w:color w:val="222222"/>
              </w:rPr>
              <w:br/>
            </w:r>
            <w:r w:rsidRPr="007C4546">
              <w:rPr>
                <w:rFonts w:ascii="Helvetica" w:hAnsi="Helvetica" w:cs="Helvetica"/>
                <w:color w:val="222222"/>
              </w:rPr>
              <w:br/>
              <w:t>Carmen Sanchez, U.S. Department of Education, 400 Maryland Avenue, SW, room 5162, Potomac Center Plaza, Washington, DC 20202-5076. Telephone: (202) 245-6595. Email: Carmen.Sanchez@ed.gov.</w:t>
            </w:r>
            <w:r w:rsidRPr="007C4546">
              <w:rPr>
                <w:rFonts w:ascii="Helvetica" w:hAnsi="Helvetica" w:cs="Helvetica"/>
                <w:color w:val="222222"/>
              </w:rPr>
              <w:br/>
            </w:r>
            <w:r w:rsidRPr="007C4546">
              <w:rPr>
                <w:rFonts w:ascii="Helvetica" w:hAnsi="Helvetica" w:cs="Helvetica"/>
                <w:color w:val="222222"/>
              </w:rPr>
              <w:br/>
            </w:r>
            <w:hyperlink r:id="rId235" w:history="1">
              <w:r w:rsidRPr="007C4546">
                <w:rPr>
                  <w:rStyle w:val="Hyperlink"/>
                  <w:rFonts w:ascii="Helvetica" w:hAnsi="Helvetica" w:cs="Helvetica"/>
                </w:rPr>
                <w:t>e-Mail: Program Manager</w:t>
              </w:r>
            </w:hyperlink>
          </w:p>
        </w:tc>
      </w:tr>
    </w:tbl>
    <w:p w14:paraId="11638E15" w14:textId="77777777" w:rsidR="00163DF0" w:rsidRDefault="00163DF0" w:rsidP="00163DF0">
      <w:pPr>
        <w:pBdr>
          <w:bottom w:val="single" w:sz="6" w:space="1" w:color="auto"/>
        </w:pBdr>
        <w:rPr>
          <w:rFonts w:ascii="Helvetica" w:hAnsi="Helvetica"/>
          <w:b/>
          <w:bCs/>
        </w:rPr>
      </w:pPr>
      <w:r w:rsidRPr="00AA48B7">
        <w:rPr>
          <w:rFonts w:ascii="Helvetica" w:hAnsi="Helvetica" w:cs="Helvetica"/>
          <w:color w:val="222222"/>
        </w:rPr>
        <w:br/>
      </w:r>
      <w:hyperlink r:id="rId236" w:tgtFrame="_blank" w:history="1">
        <w:r w:rsidRPr="00AA48B7">
          <w:rPr>
            <w:rStyle w:val="Hyperlink"/>
            <w:rFonts w:ascii="Helvetica" w:hAnsi="Helvetica" w:cs="Helvetica"/>
            <w:color w:val="1155CC"/>
            <w:shd w:val="clear" w:color="auto" w:fill="FFFFFF"/>
          </w:rPr>
          <w:t>https://www.grants.gov/web/grants/view-opportunity.html?oppId=326384</w:t>
        </w:r>
      </w:hyperlink>
    </w:p>
    <w:p w14:paraId="70E9123C" w14:textId="77777777" w:rsidR="00163DF0" w:rsidRDefault="00163DF0" w:rsidP="0077741F">
      <w:pPr>
        <w:widowControl w:val="0"/>
        <w:autoSpaceDE w:val="0"/>
        <w:autoSpaceDN w:val="0"/>
        <w:adjustRightInd w:val="0"/>
        <w:rPr>
          <w:rFonts w:ascii="Helvetica" w:hAnsi="Helvetica" w:cs="Helvetica"/>
          <w:b/>
          <w:bCs/>
        </w:rPr>
      </w:pPr>
      <w:bookmarkStart w:id="224" w:name="ED84274A"/>
      <w:bookmarkEnd w:id="224"/>
    </w:p>
    <w:p w14:paraId="4AC85ACA" w14:textId="77777777" w:rsidR="00C006A2" w:rsidRDefault="00C006A2" w:rsidP="00C006A2">
      <w:pPr>
        <w:pStyle w:val="NoSpacing"/>
        <w:rPr>
          <w:rFonts w:ascii="Helvetica" w:hAnsi="Helvetica" w:cs="Helvetica"/>
          <w:color w:val="222222"/>
          <w:sz w:val="24"/>
          <w:szCs w:val="24"/>
          <w:shd w:val="clear" w:color="auto" w:fill="FFFFFF"/>
        </w:rPr>
      </w:pPr>
      <w:bookmarkStart w:id="225" w:name="ED84325L"/>
      <w:bookmarkStart w:id="226" w:name="EDIHE"/>
      <w:bookmarkEnd w:id="225"/>
      <w:bookmarkEnd w:id="226"/>
      <w:r w:rsidRPr="004E4764">
        <w:rPr>
          <w:rFonts w:ascii="Helvetica" w:hAnsi="Helvetica" w:cs="Helvetica"/>
          <w:color w:val="222222"/>
          <w:sz w:val="24"/>
          <w:szCs w:val="24"/>
          <w:shd w:val="clear" w:color="auto" w:fill="FFFFFF"/>
        </w:rPr>
        <w:t>Higher Education Emergency Relief Fund – IHEs</w:t>
      </w:r>
      <w:r w:rsidRPr="004E4764">
        <w:rPr>
          <w:rFonts w:ascii="Helvetica" w:hAnsi="Helvetica" w:cs="Helvetica"/>
          <w:color w:val="222222"/>
          <w:sz w:val="24"/>
          <w:szCs w:val="24"/>
        </w:rPr>
        <w:br/>
      </w:r>
      <w:r w:rsidRPr="004E4764">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C006A2" w:rsidRPr="006C62E4" w14:paraId="1007962E"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153"/>
              <w:gridCol w:w="3092"/>
            </w:tblGrid>
            <w:tr w:rsidR="00C006A2" w:rsidRPr="006C62E4" w14:paraId="2CB3F0E4" w14:textId="77777777" w:rsidTr="002E6562">
              <w:trPr>
                <w:tblCellSpacing w:w="0" w:type="dxa"/>
              </w:trPr>
              <w:tc>
                <w:tcPr>
                  <w:tcW w:w="2153" w:type="dxa"/>
                  <w:noWrap/>
                  <w:hideMark/>
                </w:tcPr>
                <w:p w14:paraId="034FE0D0"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Document Type:</w:t>
                  </w:r>
                </w:p>
              </w:tc>
              <w:tc>
                <w:tcPr>
                  <w:tcW w:w="3282" w:type="dxa"/>
                  <w:vAlign w:val="center"/>
                  <w:hideMark/>
                </w:tcPr>
                <w:p w14:paraId="2A702E7B"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Grants Notice</w:t>
                  </w:r>
                </w:p>
              </w:tc>
            </w:tr>
            <w:tr w:rsidR="00C006A2" w:rsidRPr="006C62E4" w14:paraId="4B2BDBBF" w14:textId="77777777" w:rsidTr="002E6562">
              <w:trPr>
                <w:tblCellSpacing w:w="0" w:type="dxa"/>
              </w:trPr>
              <w:tc>
                <w:tcPr>
                  <w:tcW w:w="2153" w:type="dxa"/>
                  <w:noWrap/>
                  <w:hideMark/>
                </w:tcPr>
                <w:p w14:paraId="0E2D1AE5"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Funding Opportunity Number:</w:t>
                  </w:r>
                </w:p>
              </w:tc>
              <w:tc>
                <w:tcPr>
                  <w:tcW w:w="3282" w:type="dxa"/>
                  <w:vAlign w:val="center"/>
                  <w:hideMark/>
                </w:tcPr>
                <w:p w14:paraId="736D8247"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ED-GRANTS-041020-003</w:t>
                  </w:r>
                </w:p>
              </w:tc>
            </w:tr>
            <w:tr w:rsidR="00C006A2" w:rsidRPr="006C62E4" w14:paraId="0BF9CD64" w14:textId="77777777" w:rsidTr="002E6562">
              <w:trPr>
                <w:tblCellSpacing w:w="0" w:type="dxa"/>
              </w:trPr>
              <w:tc>
                <w:tcPr>
                  <w:tcW w:w="2153" w:type="dxa"/>
                  <w:noWrap/>
                  <w:hideMark/>
                </w:tcPr>
                <w:p w14:paraId="6C9A1543"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Funding Opportunity Title:</w:t>
                  </w:r>
                </w:p>
              </w:tc>
              <w:tc>
                <w:tcPr>
                  <w:tcW w:w="3282" w:type="dxa"/>
                  <w:vAlign w:val="center"/>
                  <w:hideMark/>
                </w:tcPr>
                <w:p w14:paraId="6E2E943D"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Higher Education Emergency Relief Fund – IHEs</w:t>
                  </w:r>
                </w:p>
              </w:tc>
            </w:tr>
            <w:tr w:rsidR="00C006A2" w:rsidRPr="006C62E4" w14:paraId="7B340E4F" w14:textId="77777777" w:rsidTr="002E6562">
              <w:trPr>
                <w:tblCellSpacing w:w="0" w:type="dxa"/>
              </w:trPr>
              <w:tc>
                <w:tcPr>
                  <w:tcW w:w="2153" w:type="dxa"/>
                  <w:noWrap/>
                  <w:hideMark/>
                </w:tcPr>
                <w:p w14:paraId="09493818"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Opportunity Category:</w:t>
                  </w:r>
                </w:p>
              </w:tc>
              <w:tc>
                <w:tcPr>
                  <w:tcW w:w="3282" w:type="dxa"/>
                  <w:vAlign w:val="center"/>
                  <w:hideMark/>
                </w:tcPr>
                <w:p w14:paraId="58F99E20"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Mandatory</w:t>
                  </w:r>
                </w:p>
              </w:tc>
            </w:tr>
            <w:tr w:rsidR="00C006A2" w:rsidRPr="006C62E4" w14:paraId="6B8F54A1" w14:textId="77777777" w:rsidTr="002E6562">
              <w:trPr>
                <w:tblCellSpacing w:w="0" w:type="dxa"/>
              </w:trPr>
              <w:tc>
                <w:tcPr>
                  <w:tcW w:w="2153" w:type="dxa"/>
                  <w:noWrap/>
                  <w:hideMark/>
                </w:tcPr>
                <w:p w14:paraId="1715E0FE"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Opportunity Category Explanation:</w:t>
                  </w:r>
                </w:p>
              </w:tc>
              <w:tc>
                <w:tcPr>
                  <w:tcW w:w="3282" w:type="dxa"/>
                  <w:vAlign w:val="center"/>
                  <w:hideMark/>
                </w:tcPr>
                <w:p w14:paraId="3D652027"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 </w:t>
                  </w:r>
                </w:p>
              </w:tc>
            </w:tr>
            <w:tr w:rsidR="00C006A2" w:rsidRPr="006C62E4" w14:paraId="0B233CAF" w14:textId="77777777" w:rsidTr="002E6562">
              <w:trPr>
                <w:tblCellSpacing w:w="0" w:type="dxa"/>
              </w:trPr>
              <w:tc>
                <w:tcPr>
                  <w:tcW w:w="2153" w:type="dxa"/>
                  <w:noWrap/>
                  <w:hideMark/>
                </w:tcPr>
                <w:p w14:paraId="74AE83DE"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Funding Instrument Type:</w:t>
                  </w:r>
                </w:p>
              </w:tc>
              <w:tc>
                <w:tcPr>
                  <w:tcW w:w="3282" w:type="dxa"/>
                  <w:vAlign w:val="center"/>
                  <w:hideMark/>
                </w:tcPr>
                <w:p w14:paraId="6605E4B1"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Grant</w:t>
                  </w:r>
                </w:p>
              </w:tc>
            </w:tr>
            <w:tr w:rsidR="00C006A2" w:rsidRPr="006C62E4" w14:paraId="3041176B" w14:textId="77777777" w:rsidTr="002E6562">
              <w:trPr>
                <w:tblCellSpacing w:w="0" w:type="dxa"/>
              </w:trPr>
              <w:tc>
                <w:tcPr>
                  <w:tcW w:w="2153" w:type="dxa"/>
                  <w:noWrap/>
                  <w:hideMark/>
                </w:tcPr>
                <w:p w14:paraId="61DBCC01"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Category of Funding Activity:</w:t>
                  </w:r>
                </w:p>
              </w:tc>
              <w:tc>
                <w:tcPr>
                  <w:tcW w:w="3282" w:type="dxa"/>
                  <w:vAlign w:val="center"/>
                  <w:hideMark/>
                </w:tcPr>
                <w:p w14:paraId="482E38AD"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Education</w:t>
                  </w:r>
                </w:p>
              </w:tc>
            </w:tr>
            <w:tr w:rsidR="00C006A2" w:rsidRPr="006C62E4" w14:paraId="7291F15E" w14:textId="77777777" w:rsidTr="002E6562">
              <w:trPr>
                <w:tblCellSpacing w:w="0" w:type="dxa"/>
              </w:trPr>
              <w:tc>
                <w:tcPr>
                  <w:tcW w:w="2153" w:type="dxa"/>
                  <w:noWrap/>
                  <w:hideMark/>
                </w:tcPr>
                <w:p w14:paraId="4C2C4427"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Category Explanation:</w:t>
                  </w:r>
                </w:p>
              </w:tc>
              <w:tc>
                <w:tcPr>
                  <w:tcW w:w="3282" w:type="dxa"/>
                  <w:vAlign w:val="center"/>
                  <w:hideMark/>
                </w:tcPr>
                <w:p w14:paraId="593F75AA"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 </w:t>
                  </w:r>
                </w:p>
              </w:tc>
            </w:tr>
            <w:tr w:rsidR="00C006A2" w:rsidRPr="006C62E4" w14:paraId="59B6F831" w14:textId="77777777" w:rsidTr="002E6562">
              <w:trPr>
                <w:tblCellSpacing w:w="0" w:type="dxa"/>
              </w:trPr>
              <w:tc>
                <w:tcPr>
                  <w:tcW w:w="2153" w:type="dxa"/>
                  <w:noWrap/>
                  <w:hideMark/>
                </w:tcPr>
                <w:p w14:paraId="63E59197"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Expected Number of Awards:</w:t>
                  </w:r>
                </w:p>
              </w:tc>
              <w:tc>
                <w:tcPr>
                  <w:tcW w:w="3282" w:type="dxa"/>
                  <w:vAlign w:val="center"/>
                  <w:hideMark/>
                </w:tcPr>
                <w:p w14:paraId="790F442A"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 </w:t>
                  </w:r>
                </w:p>
              </w:tc>
            </w:tr>
            <w:tr w:rsidR="00C006A2" w:rsidRPr="006C62E4" w14:paraId="4138D905" w14:textId="77777777" w:rsidTr="002E6562">
              <w:trPr>
                <w:tblCellSpacing w:w="0" w:type="dxa"/>
              </w:trPr>
              <w:tc>
                <w:tcPr>
                  <w:tcW w:w="2153" w:type="dxa"/>
                  <w:noWrap/>
                  <w:hideMark/>
                </w:tcPr>
                <w:p w14:paraId="5B5C503B"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CFDA Number(s):</w:t>
                  </w:r>
                </w:p>
              </w:tc>
              <w:tc>
                <w:tcPr>
                  <w:tcW w:w="3282" w:type="dxa"/>
                  <w:vAlign w:val="center"/>
                  <w:hideMark/>
                </w:tcPr>
                <w:p w14:paraId="7F7EDEDE"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84.425 -- Education Stabilization Fund</w:t>
                  </w:r>
                </w:p>
              </w:tc>
            </w:tr>
            <w:tr w:rsidR="00C006A2" w:rsidRPr="006C62E4" w14:paraId="3AC5FB7E" w14:textId="77777777" w:rsidTr="002E6562">
              <w:trPr>
                <w:tblCellSpacing w:w="0" w:type="dxa"/>
              </w:trPr>
              <w:tc>
                <w:tcPr>
                  <w:tcW w:w="2153" w:type="dxa"/>
                  <w:noWrap/>
                  <w:hideMark/>
                </w:tcPr>
                <w:p w14:paraId="3CEA5DB9"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Cost Sharing or Matching Requirement:</w:t>
                  </w:r>
                </w:p>
              </w:tc>
              <w:tc>
                <w:tcPr>
                  <w:tcW w:w="3282" w:type="dxa"/>
                  <w:vAlign w:val="center"/>
                  <w:hideMark/>
                </w:tcPr>
                <w:p w14:paraId="061A51EF"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No</w:t>
                  </w:r>
                </w:p>
              </w:tc>
            </w:tr>
          </w:tbl>
          <w:p w14:paraId="584DD70E" w14:textId="77777777" w:rsidR="00C006A2" w:rsidRPr="006C62E4" w:rsidRDefault="00C006A2" w:rsidP="002E656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017"/>
              <w:gridCol w:w="3228"/>
            </w:tblGrid>
            <w:tr w:rsidR="00C006A2" w:rsidRPr="006C62E4" w14:paraId="4D96B3BE" w14:textId="77777777" w:rsidTr="002E6562">
              <w:trPr>
                <w:tblCellSpacing w:w="0" w:type="dxa"/>
              </w:trPr>
              <w:tc>
                <w:tcPr>
                  <w:tcW w:w="2017" w:type="dxa"/>
                  <w:noWrap/>
                  <w:hideMark/>
                </w:tcPr>
                <w:p w14:paraId="3D401C76"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Version:</w:t>
                  </w:r>
                </w:p>
              </w:tc>
              <w:tc>
                <w:tcPr>
                  <w:tcW w:w="3322" w:type="dxa"/>
                  <w:vAlign w:val="center"/>
                  <w:hideMark/>
                </w:tcPr>
                <w:p w14:paraId="5F90B5AE"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Synopsis 1</w:t>
                  </w:r>
                </w:p>
              </w:tc>
            </w:tr>
            <w:tr w:rsidR="00C006A2" w:rsidRPr="006C62E4" w14:paraId="1D779944" w14:textId="77777777" w:rsidTr="002E6562">
              <w:trPr>
                <w:tblCellSpacing w:w="0" w:type="dxa"/>
              </w:trPr>
              <w:tc>
                <w:tcPr>
                  <w:tcW w:w="2017" w:type="dxa"/>
                  <w:noWrap/>
                  <w:hideMark/>
                </w:tcPr>
                <w:p w14:paraId="297A7091"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Posted Date:</w:t>
                  </w:r>
                </w:p>
              </w:tc>
              <w:tc>
                <w:tcPr>
                  <w:tcW w:w="3322" w:type="dxa"/>
                  <w:vAlign w:val="center"/>
                  <w:hideMark/>
                </w:tcPr>
                <w:p w14:paraId="593D3DC5"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Apr 10, 2020</w:t>
                  </w:r>
                </w:p>
              </w:tc>
            </w:tr>
            <w:tr w:rsidR="00C006A2" w:rsidRPr="006C62E4" w14:paraId="7FDEA340" w14:textId="77777777" w:rsidTr="002E6562">
              <w:trPr>
                <w:tblCellSpacing w:w="0" w:type="dxa"/>
              </w:trPr>
              <w:tc>
                <w:tcPr>
                  <w:tcW w:w="2017" w:type="dxa"/>
                  <w:noWrap/>
                  <w:hideMark/>
                </w:tcPr>
                <w:p w14:paraId="103F925C"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Last Updated Date:</w:t>
                  </w:r>
                </w:p>
              </w:tc>
              <w:tc>
                <w:tcPr>
                  <w:tcW w:w="3322" w:type="dxa"/>
                  <w:vAlign w:val="center"/>
                  <w:hideMark/>
                </w:tcPr>
                <w:p w14:paraId="71DE7FED"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Apr 10, 2020</w:t>
                  </w:r>
                </w:p>
              </w:tc>
            </w:tr>
            <w:tr w:rsidR="00C006A2" w:rsidRPr="006C62E4" w14:paraId="04E206EC" w14:textId="77777777" w:rsidTr="002E6562">
              <w:trPr>
                <w:tblCellSpacing w:w="0" w:type="dxa"/>
              </w:trPr>
              <w:tc>
                <w:tcPr>
                  <w:tcW w:w="2017" w:type="dxa"/>
                  <w:noWrap/>
                  <w:hideMark/>
                </w:tcPr>
                <w:p w14:paraId="1B29CDB5"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Original Closing Date for Applications:</w:t>
                  </w:r>
                </w:p>
              </w:tc>
              <w:tc>
                <w:tcPr>
                  <w:tcW w:w="3322" w:type="dxa"/>
                  <w:vAlign w:val="center"/>
                  <w:hideMark/>
                </w:tcPr>
                <w:p w14:paraId="2DC54B2F"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Sep 30, 2020  </w:t>
                  </w:r>
                </w:p>
              </w:tc>
            </w:tr>
            <w:tr w:rsidR="00C006A2" w:rsidRPr="006C62E4" w14:paraId="302780DA" w14:textId="77777777" w:rsidTr="002E6562">
              <w:trPr>
                <w:tblCellSpacing w:w="0" w:type="dxa"/>
              </w:trPr>
              <w:tc>
                <w:tcPr>
                  <w:tcW w:w="2017" w:type="dxa"/>
                  <w:noWrap/>
                  <w:hideMark/>
                </w:tcPr>
                <w:p w14:paraId="6E302BBA"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Current Closing Date for Applications:</w:t>
                  </w:r>
                </w:p>
              </w:tc>
              <w:tc>
                <w:tcPr>
                  <w:tcW w:w="3322" w:type="dxa"/>
                  <w:vAlign w:val="center"/>
                  <w:hideMark/>
                </w:tcPr>
                <w:p w14:paraId="490A6DEA"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Sep 30, 2020  </w:t>
                  </w:r>
                </w:p>
              </w:tc>
            </w:tr>
            <w:tr w:rsidR="00C006A2" w:rsidRPr="006C62E4" w14:paraId="79E2CECD" w14:textId="77777777" w:rsidTr="002E6562">
              <w:trPr>
                <w:tblCellSpacing w:w="0" w:type="dxa"/>
              </w:trPr>
              <w:tc>
                <w:tcPr>
                  <w:tcW w:w="2017" w:type="dxa"/>
                  <w:noWrap/>
                  <w:hideMark/>
                </w:tcPr>
                <w:p w14:paraId="7686F2AD"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Archive Date:</w:t>
                  </w:r>
                </w:p>
              </w:tc>
              <w:tc>
                <w:tcPr>
                  <w:tcW w:w="3322" w:type="dxa"/>
                  <w:vAlign w:val="center"/>
                  <w:hideMark/>
                </w:tcPr>
                <w:p w14:paraId="3218BBA1"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Oct 30, 2020</w:t>
                  </w:r>
                </w:p>
              </w:tc>
            </w:tr>
            <w:tr w:rsidR="00C006A2" w:rsidRPr="006C62E4" w14:paraId="2E9A8276" w14:textId="77777777" w:rsidTr="002E6562">
              <w:trPr>
                <w:tblCellSpacing w:w="0" w:type="dxa"/>
              </w:trPr>
              <w:tc>
                <w:tcPr>
                  <w:tcW w:w="2017" w:type="dxa"/>
                  <w:noWrap/>
                  <w:hideMark/>
                </w:tcPr>
                <w:p w14:paraId="0D247AF9"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Estimated Total Program Funding:</w:t>
                  </w:r>
                </w:p>
              </w:tc>
              <w:tc>
                <w:tcPr>
                  <w:tcW w:w="3322" w:type="dxa"/>
                  <w:vAlign w:val="center"/>
                  <w:hideMark/>
                </w:tcPr>
                <w:p w14:paraId="4B8E5688"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 </w:t>
                  </w:r>
                </w:p>
              </w:tc>
            </w:tr>
            <w:tr w:rsidR="00C006A2" w:rsidRPr="006C62E4" w14:paraId="66825AC5" w14:textId="77777777" w:rsidTr="002E6562">
              <w:trPr>
                <w:tblCellSpacing w:w="0" w:type="dxa"/>
              </w:trPr>
              <w:tc>
                <w:tcPr>
                  <w:tcW w:w="2017" w:type="dxa"/>
                  <w:noWrap/>
                  <w:hideMark/>
                </w:tcPr>
                <w:p w14:paraId="788BC7A6"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Award Ceiling:</w:t>
                  </w:r>
                </w:p>
              </w:tc>
              <w:tc>
                <w:tcPr>
                  <w:tcW w:w="3322" w:type="dxa"/>
                  <w:vAlign w:val="center"/>
                  <w:hideMark/>
                </w:tcPr>
                <w:p w14:paraId="257722E4"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 </w:t>
                  </w:r>
                </w:p>
              </w:tc>
            </w:tr>
            <w:tr w:rsidR="00C006A2" w:rsidRPr="006C62E4" w14:paraId="101F6266" w14:textId="77777777" w:rsidTr="002E6562">
              <w:trPr>
                <w:tblCellSpacing w:w="0" w:type="dxa"/>
              </w:trPr>
              <w:tc>
                <w:tcPr>
                  <w:tcW w:w="2017" w:type="dxa"/>
                  <w:noWrap/>
                  <w:hideMark/>
                </w:tcPr>
                <w:p w14:paraId="31E11E85"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Award Floor:</w:t>
                  </w:r>
                </w:p>
              </w:tc>
              <w:tc>
                <w:tcPr>
                  <w:tcW w:w="3322" w:type="dxa"/>
                  <w:vAlign w:val="center"/>
                  <w:hideMark/>
                </w:tcPr>
                <w:p w14:paraId="245C9DD3"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 </w:t>
                  </w:r>
                </w:p>
              </w:tc>
            </w:tr>
          </w:tbl>
          <w:p w14:paraId="1F0EA61E" w14:textId="77777777" w:rsidR="00C006A2" w:rsidRPr="006C62E4" w:rsidRDefault="00C006A2" w:rsidP="002E6562">
            <w:pPr>
              <w:pStyle w:val="NoSpacing"/>
              <w:rPr>
                <w:rFonts w:ascii="Helvetica" w:hAnsi="Helvetica" w:cs="Helvetica"/>
                <w:color w:val="222222"/>
              </w:rPr>
            </w:pPr>
          </w:p>
        </w:tc>
      </w:tr>
    </w:tbl>
    <w:p w14:paraId="0E192EEB" w14:textId="77777777" w:rsidR="00C006A2" w:rsidRPr="006C62E4" w:rsidRDefault="00C006A2" w:rsidP="00C006A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C006A2" w:rsidRPr="006C62E4" w14:paraId="7FEF8D86" w14:textId="77777777" w:rsidTr="002E6562">
        <w:trPr>
          <w:tblCellSpacing w:w="0" w:type="dxa"/>
        </w:trPr>
        <w:tc>
          <w:tcPr>
            <w:tcW w:w="0" w:type="auto"/>
            <w:noWrap/>
            <w:hideMark/>
          </w:tcPr>
          <w:p w14:paraId="7729966E"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Eligible Applicants:</w:t>
            </w:r>
          </w:p>
        </w:tc>
        <w:tc>
          <w:tcPr>
            <w:tcW w:w="5000" w:type="pct"/>
            <w:vAlign w:val="center"/>
            <w:hideMark/>
          </w:tcPr>
          <w:p w14:paraId="117CE87C"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Public and State controlled institutions of higher education</w:t>
            </w:r>
            <w:r w:rsidRPr="006C62E4">
              <w:rPr>
                <w:rFonts w:ascii="Helvetica" w:hAnsi="Helvetica" w:cs="Helvetica"/>
                <w:color w:val="222222"/>
              </w:rPr>
              <w:br/>
              <w:t>Private institutions of higher education</w:t>
            </w:r>
          </w:p>
        </w:tc>
      </w:tr>
      <w:tr w:rsidR="00C006A2" w:rsidRPr="006C62E4" w14:paraId="614EF5D9" w14:textId="77777777" w:rsidTr="002E6562">
        <w:trPr>
          <w:tblCellSpacing w:w="0" w:type="dxa"/>
        </w:trPr>
        <w:tc>
          <w:tcPr>
            <w:tcW w:w="0" w:type="auto"/>
            <w:noWrap/>
            <w:hideMark/>
          </w:tcPr>
          <w:p w14:paraId="24153B87"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Additional Information on Eligibility:</w:t>
            </w:r>
          </w:p>
        </w:tc>
        <w:tc>
          <w:tcPr>
            <w:tcW w:w="5000" w:type="pct"/>
            <w:vAlign w:val="center"/>
            <w:hideMark/>
          </w:tcPr>
          <w:p w14:paraId="5D99689B"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Please see the information under Formula Allocations at https://www2.ed.gov/about/offices/list/ope/caresact.html to determine eligibility.</w:t>
            </w:r>
          </w:p>
        </w:tc>
      </w:tr>
    </w:tbl>
    <w:p w14:paraId="2D3A631F" w14:textId="77777777" w:rsidR="00C006A2" w:rsidRPr="006C62E4" w:rsidRDefault="00C006A2" w:rsidP="00C006A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C006A2" w:rsidRPr="006C62E4" w14:paraId="5589E349" w14:textId="77777777" w:rsidTr="002E6562">
        <w:trPr>
          <w:tblCellSpacing w:w="0" w:type="dxa"/>
        </w:trPr>
        <w:tc>
          <w:tcPr>
            <w:tcW w:w="0" w:type="auto"/>
            <w:noWrap/>
            <w:hideMark/>
          </w:tcPr>
          <w:p w14:paraId="33F95535"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Agency Name:</w:t>
            </w:r>
          </w:p>
        </w:tc>
        <w:tc>
          <w:tcPr>
            <w:tcW w:w="5000" w:type="pct"/>
            <w:vAlign w:val="center"/>
            <w:hideMark/>
          </w:tcPr>
          <w:p w14:paraId="7F46ADE3"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Department of Education</w:t>
            </w:r>
          </w:p>
        </w:tc>
      </w:tr>
      <w:tr w:rsidR="00C006A2" w:rsidRPr="006C62E4" w14:paraId="42E57AEE" w14:textId="77777777" w:rsidTr="002E6562">
        <w:trPr>
          <w:tblCellSpacing w:w="0" w:type="dxa"/>
        </w:trPr>
        <w:tc>
          <w:tcPr>
            <w:tcW w:w="0" w:type="auto"/>
            <w:noWrap/>
            <w:hideMark/>
          </w:tcPr>
          <w:p w14:paraId="25E1513F"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Description:</w:t>
            </w:r>
          </w:p>
        </w:tc>
        <w:tc>
          <w:tcPr>
            <w:tcW w:w="5000" w:type="pct"/>
            <w:vAlign w:val="center"/>
            <w:hideMark/>
          </w:tcPr>
          <w:p w14:paraId="4FF69CAD"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CARES Act: Higher Education Emergency Relief Fund</w:t>
            </w:r>
          </w:p>
        </w:tc>
      </w:tr>
      <w:tr w:rsidR="00C006A2" w:rsidRPr="006C62E4" w14:paraId="181C6F6B" w14:textId="77777777" w:rsidTr="002E6562">
        <w:trPr>
          <w:tblCellSpacing w:w="0" w:type="dxa"/>
        </w:trPr>
        <w:tc>
          <w:tcPr>
            <w:tcW w:w="0" w:type="auto"/>
            <w:noWrap/>
            <w:hideMark/>
          </w:tcPr>
          <w:p w14:paraId="78A9CD61"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Link to Additional Information:</w:t>
            </w:r>
          </w:p>
        </w:tc>
        <w:tc>
          <w:tcPr>
            <w:tcW w:w="5000" w:type="pct"/>
            <w:vAlign w:val="center"/>
            <w:hideMark/>
          </w:tcPr>
          <w:p w14:paraId="25390909" w14:textId="77777777" w:rsidR="00C006A2" w:rsidRPr="006C62E4" w:rsidRDefault="00816A1B" w:rsidP="002E6562">
            <w:pPr>
              <w:pStyle w:val="NoSpacing"/>
              <w:rPr>
                <w:rFonts w:ascii="Helvetica" w:hAnsi="Helvetica" w:cs="Helvetica"/>
                <w:color w:val="222222"/>
              </w:rPr>
            </w:pPr>
            <w:hyperlink r:id="rId237" w:tgtFrame="_blank" w:tooltip="Link to Additional Information" w:history="1">
              <w:r w:rsidR="00C006A2" w:rsidRPr="006C62E4">
                <w:rPr>
                  <w:rStyle w:val="Hyperlink"/>
                  <w:rFonts w:ascii="Helvetica" w:hAnsi="Helvetica" w:cs="Helvetica"/>
                </w:rPr>
                <w:t>CARES Act: Higher Education Emergency Relief Fund OPE Website</w:t>
              </w:r>
            </w:hyperlink>
          </w:p>
        </w:tc>
      </w:tr>
      <w:tr w:rsidR="00C006A2" w:rsidRPr="006C62E4" w14:paraId="5D111CA0" w14:textId="77777777" w:rsidTr="002E6562">
        <w:trPr>
          <w:tblCellSpacing w:w="0" w:type="dxa"/>
        </w:trPr>
        <w:tc>
          <w:tcPr>
            <w:tcW w:w="0" w:type="auto"/>
            <w:noWrap/>
            <w:hideMark/>
          </w:tcPr>
          <w:p w14:paraId="15EB2AD9" w14:textId="77777777" w:rsidR="00C006A2" w:rsidRPr="006C62E4" w:rsidRDefault="00C006A2" w:rsidP="002E6562">
            <w:pPr>
              <w:pStyle w:val="NoSpacing"/>
              <w:rPr>
                <w:rFonts w:ascii="Helvetica" w:hAnsi="Helvetica" w:cs="Helvetica"/>
                <w:b/>
                <w:bCs/>
                <w:color w:val="222222"/>
              </w:rPr>
            </w:pPr>
            <w:r w:rsidRPr="006C62E4">
              <w:rPr>
                <w:rFonts w:ascii="Helvetica" w:hAnsi="Helvetica" w:cs="Helvetica"/>
                <w:b/>
                <w:bCs/>
                <w:color w:val="222222"/>
              </w:rPr>
              <w:t>Grantor Contact Information:</w:t>
            </w:r>
          </w:p>
        </w:tc>
        <w:tc>
          <w:tcPr>
            <w:tcW w:w="5000" w:type="pct"/>
            <w:vAlign w:val="center"/>
            <w:hideMark/>
          </w:tcPr>
          <w:p w14:paraId="79D78B8A" w14:textId="77777777" w:rsidR="00C006A2" w:rsidRPr="006C62E4" w:rsidRDefault="00C006A2" w:rsidP="002E6562">
            <w:pPr>
              <w:pStyle w:val="NoSpacing"/>
              <w:rPr>
                <w:rFonts w:ascii="Helvetica" w:hAnsi="Helvetica" w:cs="Helvetica"/>
                <w:color w:val="222222"/>
              </w:rPr>
            </w:pPr>
            <w:r w:rsidRPr="006C62E4">
              <w:rPr>
                <w:rFonts w:ascii="Helvetica" w:hAnsi="Helvetica" w:cs="Helvetica"/>
                <w:color w:val="222222"/>
              </w:rPr>
              <w:t>If you have difficulty accessing the full announcement electronically, please contact:</w:t>
            </w:r>
            <w:r w:rsidRPr="006C62E4">
              <w:rPr>
                <w:rFonts w:ascii="Helvetica" w:hAnsi="Helvetica" w:cs="Helvetica"/>
                <w:color w:val="222222"/>
              </w:rPr>
              <w:br/>
            </w:r>
            <w:r w:rsidRPr="006C62E4">
              <w:rPr>
                <w:rFonts w:ascii="Helvetica" w:hAnsi="Helvetica" w:cs="Helvetica"/>
                <w:color w:val="222222"/>
              </w:rPr>
              <w:br/>
              <w:t>HEERF@ed.gov</w:t>
            </w:r>
            <w:r w:rsidRPr="006C62E4">
              <w:rPr>
                <w:rFonts w:ascii="Helvetica" w:hAnsi="Helvetica" w:cs="Helvetica"/>
                <w:color w:val="222222"/>
              </w:rPr>
              <w:br/>
            </w:r>
            <w:r w:rsidRPr="006C62E4">
              <w:rPr>
                <w:rFonts w:ascii="Helvetica" w:hAnsi="Helvetica" w:cs="Helvetica"/>
                <w:color w:val="222222"/>
              </w:rPr>
              <w:br/>
            </w:r>
            <w:hyperlink r:id="rId238" w:history="1">
              <w:r w:rsidRPr="006C62E4">
                <w:rPr>
                  <w:rStyle w:val="Hyperlink"/>
                  <w:rFonts w:ascii="Helvetica" w:hAnsi="Helvetica" w:cs="Helvetica"/>
                </w:rPr>
                <w:t>Program Inbox</w:t>
              </w:r>
            </w:hyperlink>
          </w:p>
        </w:tc>
      </w:tr>
    </w:tbl>
    <w:p w14:paraId="74840AC0" w14:textId="77777777" w:rsidR="00C006A2" w:rsidRDefault="00C006A2" w:rsidP="00C006A2">
      <w:pPr>
        <w:pStyle w:val="NoSpacing"/>
        <w:pBdr>
          <w:bottom w:val="single" w:sz="6" w:space="1" w:color="auto"/>
        </w:pBdr>
        <w:rPr>
          <w:rStyle w:val="Hyperlink"/>
          <w:rFonts w:ascii="Helvetica" w:hAnsi="Helvetica" w:cs="Helvetica"/>
          <w:color w:val="1155CC"/>
          <w:sz w:val="24"/>
          <w:szCs w:val="24"/>
          <w:shd w:val="clear" w:color="auto" w:fill="FFFFFF"/>
        </w:rPr>
      </w:pPr>
      <w:r w:rsidRPr="004E4764">
        <w:rPr>
          <w:rFonts w:ascii="Helvetica" w:hAnsi="Helvetica" w:cs="Helvetica"/>
          <w:color w:val="222222"/>
          <w:sz w:val="24"/>
          <w:szCs w:val="24"/>
        </w:rPr>
        <w:br/>
      </w:r>
      <w:hyperlink r:id="rId239" w:tgtFrame="_blank" w:history="1">
        <w:r w:rsidRPr="004E4764">
          <w:rPr>
            <w:rStyle w:val="Hyperlink"/>
            <w:rFonts w:ascii="Helvetica" w:hAnsi="Helvetica" w:cs="Helvetica"/>
            <w:color w:val="1155CC"/>
            <w:sz w:val="24"/>
            <w:szCs w:val="24"/>
            <w:shd w:val="clear" w:color="auto" w:fill="FFFFFF"/>
          </w:rPr>
          <w:t>https://www.grants.gov/web/grants/view-opportunity.html?oppId=326222</w:t>
        </w:r>
      </w:hyperlink>
    </w:p>
    <w:p w14:paraId="089D65C8" w14:textId="77777777" w:rsidR="00C006A2" w:rsidRDefault="00C006A2" w:rsidP="00C006A2">
      <w:pPr>
        <w:pStyle w:val="NoSpacing"/>
        <w:pBdr>
          <w:bottom w:val="single" w:sz="6" w:space="1" w:color="auto"/>
        </w:pBdr>
        <w:rPr>
          <w:rStyle w:val="Hyperlink"/>
          <w:rFonts w:ascii="Helvetica" w:hAnsi="Helvetica" w:cs="Helvetica"/>
          <w:color w:val="1155CC"/>
          <w:sz w:val="24"/>
          <w:szCs w:val="24"/>
          <w:shd w:val="clear" w:color="auto" w:fill="FFFFFF"/>
        </w:rPr>
      </w:pPr>
    </w:p>
    <w:p w14:paraId="6060292C" w14:textId="665EEA12" w:rsidR="00C006A2" w:rsidRDefault="00C006A2" w:rsidP="00C006A2">
      <w:pPr>
        <w:pStyle w:val="NoSpacing"/>
        <w:pBdr>
          <w:bottom w:val="single" w:sz="6" w:space="1" w:color="auto"/>
        </w:pBdr>
        <w:rPr>
          <w:rStyle w:val="Hyperlink"/>
          <w:rFonts w:ascii="Helvetica" w:hAnsi="Helvetica" w:cs="Helvetica"/>
          <w:color w:val="1155CC"/>
          <w:sz w:val="24"/>
          <w:szCs w:val="24"/>
          <w:shd w:val="clear" w:color="auto" w:fill="FFFFFF"/>
        </w:rPr>
      </w:pPr>
      <w:bookmarkStart w:id="227" w:name="ED84165A"/>
      <w:bookmarkEnd w:id="227"/>
    </w:p>
    <w:p w14:paraId="5CE238B6" w14:textId="77777777" w:rsidR="00017DEB" w:rsidRDefault="00017DEB" w:rsidP="00017DEB">
      <w:pPr>
        <w:pStyle w:val="NoSpacing"/>
        <w:rPr>
          <w:rFonts w:ascii="Helvetica" w:hAnsi="Helvetica" w:cs="Helvetica"/>
          <w:color w:val="222222"/>
          <w:sz w:val="24"/>
          <w:szCs w:val="24"/>
          <w:shd w:val="clear" w:color="auto" w:fill="FFFFFF"/>
        </w:rPr>
      </w:pPr>
      <w:bookmarkStart w:id="228" w:name="ED84374A"/>
      <w:bookmarkEnd w:id="228"/>
    </w:p>
    <w:p w14:paraId="6DA69061" w14:textId="77777777" w:rsidR="00017DEB" w:rsidRDefault="00017DEB" w:rsidP="00017DEB">
      <w:pPr>
        <w:pStyle w:val="NoSpacing"/>
        <w:rPr>
          <w:rFonts w:ascii="Helvetica" w:hAnsi="Helvetica" w:cs="Helvetica"/>
          <w:color w:val="222222"/>
          <w:sz w:val="24"/>
          <w:szCs w:val="24"/>
          <w:shd w:val="clear" w:color="auto" w:fill="FFFFFF"/>
        </w:rPr>
      </w:pPr>
      <w:bookmarkStart w:id="229" w:name="ED84305D"/>
      <w:bookmarkEnd w:id="229"/>
      <w:r w:rsidRPr="00316482">
        <w:rPr>
          <w:rFonts w:ascii="Helvetica" w:hAnsi="Helvetica" w:cs="Helvetica"/>
          <w:color w:val="222222"/>
          <w:sz w:val="24"/>
          <w:szCs w:val="24"/>
          <w:shd w:val="clear" w:color="auto" w:fill="FFFFFF"/>
        </w:rPr>
        <w:t>Institute of Education Sciences (IES): Statistical and Research Methodology in Education CFDA Number 84.305D</w:t>
      </w:r>
      <w:r w:rsidRPr="00316482">
        <w:rPr>
          <w:rFonts w:ascii="Helvetica" w:hAnsi="Helvetica" w:cs="Helvetica"/>
          <w:color w:val="222222"/>
          <w:sz w:val="24"/>
          <w:szCs w:val="24"/>
        </w:rPr>
        <w:br/>
      </w:r>
      <w:r w:rsidRPr="00316482">
        <w:rPr>
          <w:rFonts w:ascii="Helvetica" w:hAnsi="Helvetica" w:cs="Helvetica"/>
          <w:color w:val="222222"/>
          <w:sz w:val="24"/>
          <w:szCs w:val="24"/>
          <w:shd w:val="clear" w:color="auto" w:fill="FFFFFF"/>
        </w:rPr>
        <w:t>Synopsis 2</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556"/>
        <w:gridCol w:w="6334"/>
      </w:tblGrid>
      <w:tr w:rsidR="00017DEB" w:rsidRPr="00970ADE" w14:paraId="52BBD03F"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063"/>
              <w:gridCol w:w="2293"/>
            </w:tblGrid>
            <w:tr w:rsidR="00017DEB" w:rsidRPr="00970ADE" w14:paraId="16421D7D" w14:textId="77777777" w:rsidTr="002E6562">
              <w:trPr>
                <w:tblCellSpacing w:w="0" w:type="dxa"/>
              </w:trPr>
              <w:tc>
                <w:tcPr>
                  <w:tcW w:w="2063" w:type="dxa"/>
                  <w:noWrap/>
                  <w:hideMark/>
                </w:tcPr>
                <w:p w14:paraId="29FDD984"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Document Type:</w:t>
                  </w:r>
                </w:p>
              </w:tc>
              <w:tc>
                <w:tcPr>
                  <w:tcW w:w="3098" w:type="dxa"/>
                  <w:vAlign w:val="center"/>
                  <w:hideMark/>
                </w:tcPr>
                <w:p w14:paraId="0A8E7599"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Grants Notice</w:t>
                  </w:r>
                </w:p>
              </w:tc>
            </w:tr>
            <w:tr w:rsidR="00017DEB" w:rsidRPr="00970ADE" w14:paraId="6D418186" w14:textId="77777777" w:rsidTr="002E6562">
              <w:trPr>
                <w:tblCellSpacing w:w="0" w:type="dxa"/>
              </w:trPr>
              <w:tc>
                <w:tcPr>
                  <w:tcW w:w="2063" w:type="dxa"/>
                  <w:noWrap/>
                  <w:hideMark/>
                </w:tcPr>
                <w:p w14:paraId="01721304"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Funding Opportunity Number:</w:t>
                  </w:r>
                </w:p>
              </w:tc>
              <w:tc>
                <w:tcPr>
                  <w:tcW w:w="3098" w:type="dxa"/>
                  <w:vAlign w:val="center"/>
                  <w:hideMark/>
                </w:tcPr>
                <w:p w14:paraId="10502253"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ED-GRANTS-032520-001</w:t>
                  </w:r>
                </w:p>
              </w:tc>
            </w:tr>
            <w:tr w:rsidR="00017DEB" w:rsidRPr="00970ADE" w14:paraId="0507B072" w14:textId="77777777" w:rsidTr="002E6562">
              <w:trPr>
                <w:tblCellSpacing w:w="0" w:type="dxa"/>
              </w:trPr>
              <w:tc>
                <w:tcPr>
                  <w:tcW w:w="2063" w:type="dxa"/>
                  <w:noWrap/>
                  <w:hideMark/>
                </w:tcPr>
                <w:p w14:paraId="0512DFF1"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Funding Opportunity Title:</w:t>
                  </w:r>
                </w:p>
              </w:tc>
              <w:tc>
                <w:tcPr>
                  <w:tcW w:w="3098" w:type="dxa"/>
                  <w:vAlign w:val="center"/>
                  <w:hideMark/>
                </w:tcPr>
                <w:p w14:paraId="4025CBC9"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Institute of Education Sciences (IES): Statistical and Research Methodology in Education CFDA Number 84.305D</w:t>
                  </w:r>
                </w:p>
              </w:tc>
            </w:tr>
            <w:tr w:rsidR="00017DEB" w:rsidRPr="00970ADE" w14:paraId="0AC8AED4" w14:textId="77777777" w:rsidTr="002E6562">
              <w:trPr>
                <w:tblCellSpacing w:w="0" w:type="dxa"/>
              </w:trPr>
              <w:tc>
                <w:tcPr>
                  <w:tcW w:w="2063" w:type="dxa"/>
                  <w:noWrap/>
                  <w:hideMark/>
                </w:tcPr>
                <w:p w14:paraId="1308B166"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Opportunity Category:</w:t>
                  </w:r>
                </w:p>
              </w:tc>
              <w:tc>
                <w:tcPr>
                  <w:tcW w:w="3098" w:type="dxa"/>
                  <w:vAlign w:val="center"/>
                  <w:hideMark/>
                </w:tcPr>
                <w:p w14:paraId="4F8A616F"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Discretionary</w:t>
                  </w:r>
                </w:p>
              </w:tc>
            </w:tr>
            <w:tr w:rsidR="00017DEB" w:rsidRPr="00970ADE" w14:paraId="2B3C6D71" w14:textId="77777777" w:rsidTr="002E6562">
              <w:trPr>
                <w:tblCellSpacing w:w="0" w:type="dxa"/>
              </w:trPr>
              <w:tc>
                <w:tcPr>
                  <w:tcW w:w="2063" w:type="dxa"/>
                  <w:noWrap/>
                  <w:hideMark/>
                </w:tcPr>
                <w:p w14:paraId="4FE7A3C7"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Opportunity Category Explanation:</w:t>
                  </w:r>
                </w:p>
              </w:tc>
              <w:tc>
                <w:tcPr>
                  <w:tcW w:w="3098" w:type="dxa"/>
                  <w:vAlign w:val="center"/>
                  <w:hideMark/>
                </w:tcPr>
                <w:p w14:paraId="0482DBF1"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 </w:t>
                  </w:r>
                </w:p>
              </w:tc>
            </w:tr>
            <w:tr w:rsidR="00017DEB" w:rsidRPr="00970ADE" w14:paraId="2181A809" w14:textId="77777777" w:rsidTr="002E6562">
              <w:trPr>
                <w:tblCellSpacing w:w="0" w:type="dxa"/>
              </w:trPr>
              <w:tc>
                <w:tcPr>
                  <w:tcW w:w="2063" w:type="dxa"/>
                  <w:noWrap/>
                  <w:hideMark/>
                </w:tcPr>
                <w:p w14:paraId="483F4711"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Funding Instrument Type:</w:t>
                  </w:r>
                </w:p>
              </w:tc>
              <w:tc>
                <w:tcPr>
                  <w:tcW w:w="3098" w:type="dxa"/>
                  <w:vAlign w:val="center"/>
                  <w:hideMark/>
                </w:tcPr>
                <w:p w14:paraId="3E9627CD"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Grant</w:t>
                  </w:r>
                </w:p>
              </w:tc>
            </w:tr>
            <w:tr w:rsidR="00017DEB" w:rsidRPr="00970ADE" w14:paraId="79E37493" w14:textId="77777777" w:rsidTr="002E6562">
              <w:trPr>
                <w:tblCellSpacing w:w="0" w:type="dxa"/>
              </w:trPr>
              <w:tc>
                <w:tcPr>
                  <w:tcW w:w="2063" w:type="dxa"/>
                  <w:noWrap/>
                  <w:hideMark/>
                </w:tcPr>
                <w:p w14:paraId="06181C77"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Category of Funding Activity:</w:t>
                  </w:r>
                </w:p>
              </w:tc>
              <w:tc>
                <w:tcPr>
                  <w:tcW w:w="3098" w:type="dxa"/>
                  <w:vAlign w:val="center"/>
                  <w:hideMark/>
                </w:tcPr>
                <w:p w14:paraId="6608C7BC"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Education</w:t>
                  </w:r>
                </w:p>
              </w:tc>
            </w:tr>
            <w:tr w:rsidR="00017DEB" w:rsidRPr="00970ADE" w14:paraId="6ADD3910" w14:textId="77777777" w:rsidTr="002E6562">
              <w:trPr>
                <w:tblCellSpacing w:w="0" w:type="dxa"/>
              </w:trPr>
              <w:tc>
                <w:tcPr>
                  <w:tcW w:w="2063" w:type="dxa"/>
                  <w:noWrap/>
                  <w:hideMark/>
                </w:tcPr>
                <w:p w14:paraId="25FC2038"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Category Explanation:</w:t>
                  </w:r>
                </w:p>
              </w:tc>
              <w:tc>
                <w:tcPr>
                  <w:tcW w:w="3098" w:type="dxa"/>
                  <w:vAlign w:val="center"/>
                  <w:hideMark/>
                </w:tcPr>
                <w:p w14:paraId="546CBEB6"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 </w:t>
                  </w:r>
                </w:p>
              </w:tc>
            </w:tr>
            <w:tr w:rsidR="00017DEB" w:rsidRPr="00970ADE" w14:paraId="401C24F6" w14:textId="77777777" w:rsidTr="002E6562">
              <w:trPr>
                <w:tblCellSpacing w:w="0" w:type="dxa"/>
              </w:trPr>
              <w:tc>
                <w:tcPr>
                  <w:tcW w:w="2063" w:type="dxa"/>
                  <w:noWrap/>
                  <w:hideMark/>
                </w:tcPr>
                <w:p w14:paraId="43E2F8B3"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lastRenderedPageBreak/>
                    <w:t>Expected Number of Awards:</w:t>
                  </w:r>
                </w:p>
              </w:tc>
              <w:tc>
                <w:tcPr>
                  <w:tcW w:w="3098" w:type="dxa"/>
                  <w:vAlign w:val="center"/>
                  <w:hideMark/>
                </w:tcPr>
                <w:p w14:paraId="756BB56E"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 </w:t>
                  </w:r>
                </w:p>
              </w:tc>
            </w:tr>
            <w:tr w:rsidR="00017DEB" w:rsidRPr="00970ADE" w14:paraId="5ED80BED" w14:textId="77777777" w:rsidTr="002E6562">
              <w:trPr>
                <w:tblCellSpacing w:w="0" w:type="dxa"/>
              </w:trPr>
              <w:tc>
                <w:tcPr>
                  <w:tcW w:w="2063" w:type="dxa"/>
                  <w:noWrap/>
                  <w:hideMark/>
                </w:tcPr>
                <w:p w14:paraId="12C2CFB4"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CFDA Number(s):</w:t>
                  </w:r>
                </w:p>
              </w:tc>
              <w:tc>
                <w:tcPr>
                  <w:tcW w:w="3098" w:type="dxa"/>
                  <w:vAlign w:val="center"/>
                  <w:hideMark/>
                </w:tcPr>
                <w:p w14:paraId="56A6FA2A"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84.305 -- Education Research, Development and Dissemination</w:t>
                  </w:r>
                </w:p>
              </w:tc>
            </w:tr>
            <w:tr w:rsidR="00017DEB" w:rsidRPr="00970ADE" w14:paraId="53EAAF75" w14:textId="77777777" w:rsidTr="002E6562">
              <w:trPr>
                <w:tblCellSpacing w:w="0" w:type="dxa"/>
              </w:trPr>
              <w:tc>
                <w:tcPr>
                  <w:tcW w:w="2063" w:type="dxa"/>
                  <w:noWrap/>
                  <w:hideMark/>
                </w:tcPr>
                <w:p w14:paraId="214E67CE"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Cost Sharing or Matching Requirement:</w:t>
                  </w:r>
                </w:p>
              </w:tc>
              <w:tc>
                <w:tcPr>
                  <w:tcW w:w="3098" w:type="dxa"/>
                  <w:vAlign w:val="center"/>
                  <w:hideMark/>
                </w:tcPr>
                <w:p w14:paraId="57F1021B"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No</w:t>
                  </w:r>
                </w:p>
              </w:tc>
            </w:tr>
          </w:tbl>
          <w:p w14:paraId="6D59F9B0" w14:textId="77777777" w:rsidR="00017DEB" w:rsidRPr="00970ADE" w:rsidRDefault="00017DEB" w:rsidP="002E656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4246"/>
              <w:gridCol w:w="1888"/>
            </w:tblGrid>
            <w:tr w:rsidR="00017DEB" w:rsidRPr="00970ADE" w14:paraId="576DF214" w14:textId="77777777" w:rsidTr="002E6562">
              <w:trPr>
                <w:tblCellSpacing w:w="0" w:type="dxa"/>
              </w:trPr>
              <w:tc>
                <w:tcPr>
                  <w:tcW w:w="0" w:type="auto"/>
                  <w:noWrap/>
                  <w:hideMark/>
                </w:tcPr>
                <w:p w14:paraId="2FCCBB24"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lastRenderedPageBreak/>
                    <w:t>Version:</w:t>
                  </w:r>
                </w:p>
              </w:tc>
              <w:tc>
                <w:tcPr>
                  <w:tcW w:w="0" w:type="auto"/>
                  <w:vAlign w:val="center"/>
                  <w:hideMark/>
                </w:tcPr>
                <w:p w14:paraId="5C3424A0"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Synopsis 2</w:t>
                  </w:r>
                </w:p>
              </w:tc>
            </w:tr>
            <w:tr w:rsidR="00017DEB" w:rsidRPr="00970ADE" w14:paraId="6A5F06CC" w14:textId="77777777" w:rsidTr="002E6562">
              <w:trPr>
                <w:tblCellSpacing w:w="0" w:type="dxa"/>
              </w:trPr>
              <w:tc>
                <w:tcPr>
                  <w:tcW w:w="0" w:type="auto"/>
                  <w:noWrap/>
                  <w:hideMark/>
                </w:tcPr>
                <w:p w14:paraId="2FECCEF2"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Posted Date:</w:t>
                  </w:r>
                </w:p>
              </w:tc>
              <w:tc>
                <w:tcPr>
                  <w:tcW w:w="0" w:type="auto"/>
                  <w:vAlign w:val="center"/>
                  <w:hideMark/>
                </w:tcPr>
                <w:p w14:paraId="2ACBE00C"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Mar 26, 2020</w:t>
                  </w:r>
                </w:p>
              </w:tc>
            </w:tr>
            <w:tr w:rsidR="00017DEB" w:rsidRPr="00970ADE" w14:paraId="414BB438" w14:textId="77777777" w:rsidTr="002E6562">
              <w:trPr>
                <w:tblCellSpacing w:w="0" w:type="dxa"/>
              </w:trPr>
              <w:tc>
                <w:tcPr>
                  <w:tcW w:w="0" w:type="auto"/>
                  <w:noWrap/>
                  <w:hideMark/>
                </w:tcPr>
                <w:p w14:paraId="5A94A32A"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Last Updated Date:</w:t>
                  </w:r>
                </w:p>
              </w:tc>
              <w:tc>
                <w:tcPr>
                  <w:tcW w:w="0" w:type="auto"/>
                  <w:vAlign w:val="center"/>
                  <w:hideMark/>
                </w:tcPr>
                <w:p w14:paraId="1344610C"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Mar 26, 2020</w:t>
                  </w:r>
                </w:p>
              </w:tc>
            </w:tr>
            <w:tr w:rsidR="00017DEB" w:rsidRPr="00970ADE" w14:paraId="79491475" w14:textId="77777777" w:rsidTr="002E6562">
              <w:trPr>
                <w:tblCellSpacing w:w="0" w:type="dxa"/>
              </w:trPr>
              <w:tc>
                <w:tcPr>
                  <w:tcW w:w="0" w:type="auto"/>
                  <w:noWrap/>
                  <w:hideMark/>
                </w:tcPr>
                <w:p w14:paraId="104D9E4A"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Original Closing Date for Applications:</w:t>
                  </w:r>
                </w:p>
              </w:tc>
              <w:tc>
                <w:tcPr>
                  <w:tcW w:w="0" w:type="auto"/>
                  <w:vAlign w:val="center"/>
                  <w:hideMark/>
                </w:tcPr>
                <w:p w14:paraId="0CBE3D79"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Jul 30, 2020  Application Package Available: 5/7/20 Deadline for Transmittal of Applications: 7/30/20</w:t>
                  </w:r>
                </w:p>
              </w:tc>
            </w:tr>
            <w:tr w:rsidR="00017DEB" w:rsidRPr="00970ADE" w14:paraId="6E820761" w14:textId="77777777" w:rsidTr="002E6562">
              <w:trPr>
                <w:tblCellSpacing w:w="0" w:type="dxa"/>
              </w:trPr>
              <w:tc>
                <w:tcPr>
                  <w:tcW w:w="0" w:type="auto"/>
                  <w:noWrap/>
                  <w:hideMark/>
                </w:tcPr>
                <w:p w14:paraId="03A2D3FA"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Current Closing Date for Applications:</w:t>
                  </w:r>
                </w:p>
              </w:tc>
              <w:tc>
                <w:tcPr>
                  <w:tcW w:w="0" w:type="auto"/>
                  <w:vAlign w:val="center"/>
                  <w:hideMark/>
                </w:tcPr>
                <w:p w14:paraId="18AAE0E2"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Jul 30, 2020  Application Package Available: 5/7/20 Deadline for Transmittal of Applications: 7/30/20</w:t>
                  </w:r>
                </w:p>
              </w:tc>
            </w:tr>
            <w:tr w:rsidR="00017DEB" w:rsidRPr="00970ADE" w14:paraId="50309E5E" w14:textId="77777777" w:rsidTr="002E6562">
              <w:trPr>
                <w:tblCellSpacing w:w="0" w:type="dxa"/>
              </w:trPr>
              <w:tc>
                <w:tcPr>
                  <w:tcW w:w="0" w:type="auto"/>
                  <w:noWrap/>
                  <w:hideMark/>
                </w:tcPr>
                <w:p w14:paraId="0D6206CF"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Archive Date:</w:t>
                  </w:r>
                </w:p>
              </w:tc>
              <w:tc>
                <w:tcPr>
                  <w:tcW w:w="0" w:type="auto"/>
                  <w:vAlign w:val="center"/>
                  <w:hideMark/>
                </w:tcPr>
                <w:p w14:paraId="04ABDC57"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Aug 29, 2020</w:t>
                  </w:r>
                </w:p>
              </w:tc>
            </w:tr>
            <w:tr w:rsidR="00017DEB" w:rsidRPr="00970ADE" w14:paraId="6BE7242A" w14:textId="77777777" w:rsidTr="002E6562">
              <w:trPr>
                <w:tblCellSpacing w:w="0" w:type="dxa"/>
              </w:trPr>
              <w:tc>
                <w:tcPr>
                  <w:tcW w:w="0" w:type="auto"/>
                  <w:noWrap/>
                  <w:hideMark/>
                </w:tcPr>
                <w:p w14:paraId="74384ECB"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Estimated Total Program Funding:</w:t>
                  </w:r>
                </w:p>
              </w:tc>
              <w:tc>
                <w:tcPr>
                  <w:tcW w:w="0" w:type="auto"/>
                  <w:vAlign w:val="center"/>
                  <w:hideMark/>
                </w:tcPr>
                <w:p w14:paraId="2F33A900"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 </w:t>
                  </w:r>
                </w:p>
              </w:tc>
            </w:tr>
            <w:tr w:rsidR="00017DEB" w:rsidRPr="00970ADE" w14:paraId="63E4A55B" w14:textId="77777777" w:rsidTr="002E6562">
              <w:trPr>
                <w:tblCellSpacing w:w="0" w:type="dxa"/>
              </w:trPr>
              <w:tc>
                <w:tcPr>
                  <w:tcW w:w="0" w:type="auto"/>
                  <w:noWrap/>
                  <w:hideMark/>
                </w:tcPr>
                <w:p w14:paraId="1D633DD2"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Award Ceiling:</w:t>
                  </w:r>
                </w:p>
              </w:tc>
              <w:tc>
                <w:tcPr>
                  <w:tcW w:w="0" w:type="auto"/>
                  <w:vAlign w:val="center"/>
                  <w:hideMark/>
                </w:tcPr>
                <w:p w14:paraId="03475DC3"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 </w:t>
                  </w:r>
                </w:p>
              </w:tc>
            </w:tr>
            <w:tr w:rsidR="00017DEB" w:rsidRPr="00970ADE" w14:paraId="7A02CB49" w14:textId="77777777" w:rsidTr="002E6562">
              <w:trPr>
                <w:tblCellSpacing w:w="0" w:type="dxa"/>
              </w:trPr>
              <w:tc>
                <w:tcPr>
                  <w:tcW w:w="0" w:type="auto"/>
                  <w:noWrap/>
                  <w:hideMark/>
                </w:tcPr>
                <w:p w14:paraId="55A871A5"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Award Floor:</w:t>
                  </w:r>
                </w:p>
              </w:tc>
              <w:tc>
                <w:tcPr>
                  <w:tcW w:w="0" w:type="auto"/>
                  <w:vAlign w:val="center"/>
                  <w:hideMark/>
                </w:tcPr>
                <w:p w14:paraId="3A1CB2C4"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 </w:t>
                  </w:r>
                </w:p>
              </w:tc>
            </w:tr>
          </w:tbl>
          <w:p w14:paraId="583DB7AA" w14:textId="77777777" w:rsidR="00017DEB" w:rsidRPr="00970ADE" w:rsidRDefault="00017DEB" w:rsidP="002E6562">
            <w:pPr>
              <w:pStyle w:val="NoSpacing"/>
              <w:rPr>
                <w:rFonts w:ascii="Helvetica" w:hAnsi="Helvetica" w:cs="Helvetica"/>
                <w:color w:val="222222"/>
              </w:rPr>
            </w:pPr>
          </w:p>
        </w:tc>
      </w:tr>
    </w:tbl>
    <w:p w14:paraId="0A30D26A" w14:textId="77777777" w:rsidR="00017DEB" w:rsidRPr="00970ADE" w:rsidRDefault="00017DEB" w:rsidP="00017DE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017DEB" w:rsidRPr="00970ADE" w14:paraId="453A0ABA" w14:textId="77777777" w:rsidTr="002E6562">
        <w:trPr>
          <w:tblCellSpacing w:w="0" w:type="dxa"/>
        </w:trPr>
        <w:tc>
          <w:tcPr>
            <w:tcW w:w="0" w:type="auto"/>
            <w:noWrap/>
            <w:hideMark/>
          </w:tcPr>
          <w:p w14:paraId="0E04D19A"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Eligible Applicants:</w:t>
            </w:r>
          </w:p>
        </w:tc>
        <w:tc>
          <w:tcPr>
            <w:tcW w:w="5000" w:type="pct"/>
            <w:vAlign w:val="center"/>
            <w:hideMark/>
          </w:tcPr>
          <w:p w14:paraId="69E9B10C"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Public and State controlled institutions of higher education</w:t>
            </w:r>
            <w:r w:rsidRPr="00970ADE">
              <w:rPr>
                <w:rFonts w:ascii="Helvetica" w:hAnsi="Helvetica" w:cs="Helvetica"/>
                <w:color w:val="222222"/>
              </w:rPr>
              <w:br/>
              <w:t>Nonprofits that do not have a 501(c)(3) status with the IRS, other than institutions of higher education</w:t>
            </w:r>
            <w:r w:rsidRPr="00970ADE">
              <w:rPr>
                <w:rFonts w:ascii="Helvetica" w:hAnsi="Helvetica" w:cs="Helvetica"/>
                <w:color w:val="222222"/>
              </w:rPr>
              <w:br/>
              <w:t>Others (see text field entitled "Additional Information on Eligibility" for clarification)</w:t>
            </w:r>
            <w:r w:rsidRPr="00970ADE">
              <w:rPr>
                <w:rFonts w:ascii="Helvetica" w:hAnsi="Helvetica" w:cs="Helvetica"/>
                <w:color w:val="222222"/>
              </w:rPr>
              <w:br/>
              <w:t>County governments</w:t>
            </w:r>
            <w:r w:rsidRPr="00970ADE">
              <w:rPr>
                <w:rFonts w:ascii="Helvetica" w:hAnsi="Helvetica" w:cs="Helvetica"/>
                <w:color w:val="222222"/>
              </w:rPr>
              <w:br/>
              <w:t>City or township governments</w:t>
            </w:r>
            <w:r w:rsidRPr="00970ADE">
              <w:rPr>
                <w:rFonts w:ascii="Helvetica" w:hAnsi="Helvetica" w:cs="Helvetica"/>
                <w:color w:val="222222"/>
              </w:rPr>
              <w:br/>
              <w:t>Nonprofits having a 501(c)(3) status with the IRS, other than institutions of higher education</w:t>
            </w:r>
            <w:r w:rsidRPr="00970ADE">
              <w:rPr>
                <w:rFonts w:ascii="Helvetica" w:hAnsi="Helvetica" w:cs="Helvetica"/>
                <w:color w:val="222222"/>
              </w:rPr>
              <w:br/>
              <w:t>Private institutions of higher education</w:t>
            </w:r>
            <w:r w:rsidRPr="00970ADE">
              <w:rPr>
                <w:rFonts w:ascii="Helvetica" w:hAnsi="Helvetica" w:cs="Helvetica"/>
                <w:color w:val="222222"/>
              </w:rPr>
              <w:br/>
              <w:t>State governments</w:t>
            </w:r>
            <w:r w:rsidRPr="00970ADE">
              <w:rPr>
                <w:rFonts w:ascii="Helvetica" w:hAnsi="Helvetica" w:cs="Helvetica"/>
                <w:color w:val="222222"/>
              </w:rPr>
              <w:br/>
              <w:t>Special district governments</w:t>
            </w:r>
            <w:r w:rsidRPr="00970ADE">
              <w:rPr>
                <w:rFonts w:ascii="Helvetica" w:hAnsi="Helvetica" w:cs="Helvetica"/>
                <w:color w:val="222222"/>
              </w:rPr>
              <w:br/>
              <w:t>For profit organizations other than small businesses</w:t>
            </w:r>
            <w:r w:rsidRPr="00970ADE">
              <w:rPr>
                <w:rFonts w:ascii="Helvetica" w:hAnsi="Helvetica" w:cs="Helvetica"/>
                <w:color w:val="222222"/>
              </w:rPr>
              <w:br/>
              <w:t>Independent school districts</w:t>
            </w:r>
          </w:p>
        </w:tc>
      </w:tr>
      <w:tr w:rsidR="00017DEB" w:rsidRPr="00970ADE" w14:paraId="58F23344" w14:textId="77777777" w:rsidTr="002E6562">
        <w:trPr>
          <w:tblCellSpacing w:w="0" w:type="dxa"/>
        </w:trPr>
        <w:tc>
          <w:tcPr>
            <w:tcW w:w="0" w:type="auto"/>
            <w:noWrap/>
            <w:hideMark/>
          </w:tcPr>
          <w:p w14:paraId="5EBA5497"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Additional Information on Eligibility:</w:t>
            </w:r>
          </w:p>
        </w:tc>
        <w:tc>
          <w:tcPr>
            <w:tcW w:w="5000" w:type="pct"/>
            <w:vAlign w:val="center"/>
            <w:hideMark/>
          </w:tcPr>
          <w:p w14:paraId="2D4C0896"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Eligible Applicants: For the Statistical and Research Methodology in Education grant program, applicants that have the ability and capacity to conduct scientifically valid research are eligible to apply. These include, but are not limited to, nonprofit and for-profit organizations and public and private agencies and institutions of higher education, such as colleges and universities.</w:t>
            </w:r>
          </w:p>
        </w:tc>
      </w:tr>
    </w:tbl>
    <w:p w14:paraId="5EA58A33" w14:textId="77777777" w:rsidR="00017DEB" w:rsidRPr="00970ADE" w:rsidRDefault="00017DEB" w:rsidP="00017DE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017DEB" w:rsidRPr="00970ADE" w14:paraId="3F77F772" w14:textId="77777777" w:rsidTr="002E6562">
        <w:trPr>
          <w:tblCellSpacing w:w="0" w:type="dxa"/>
        </w:trPr>
        <w:tc>
          <w:tcPr>
            <w:tcW w:w="0" w:type="auto"/>
            <w:noWrap/>
            <w:hideMark/>
          </w:tcPr>
          <w:p w14:paraId="0FB39FD8"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Agency Name:</w:t>
            </w:r>
          </w:p>
        </w:tc>
        <w:tc>
          <w:tcPr>
            <w:tcW w:w="5000" w:type="pct"/>
            <w:vAlign w:val="center"/>
            <w:hideMark/>
          </w:tcPr>
          <w:p w14:paraId="7907E8B9"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Department of Education</w:t>
            </w:r>
          </w:p>
        </w:tc>
      </w:tr>
      <w:tr w:rsidR="00017DEB" w:rsidRPr="00970ADE" w14:paraId="20FE0A4C" w14:textId="77777777" w:rsidTr="002E6562">
        <w:trPr>
          <w:tblCellSpacing w:w="0" w:type="dxa"/>
        </w:trPr>
        <w:tc>
          <w:tcPr>
            <w:tcW w:w="0" w:type="auto"/>
            <w:noWrap/>
            <w:hideMark/>
          </w:tcPr>
          <w:p w14:paraId="785C9C2A"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Description:</w:t>
            </w:r>
          </w:p>
        </w:tc>
        <w:tc>
          <w:tcPr>
            <w:tcW w:w="5000" w:type="pct"/>
            <w:vAlign w:val="center"/>
            <w:hideMark/>
          </w:tcPr>
          <w:p w14:paraId="13DFE99A"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 xml:space="preserve"> Note: Each funding opportunity description is a synopsis of information in the Federal Register application notice. For specific information about eligibility, please see the official application notice. The official version of this document is the document published in the Federal Register. Free Internet access to the official edition of the Federal Register and the Code of Federal Regulations is available on GPO Access at: </w:t>
            </w:r>
            <w:hyperlink r:id="rId240" w:tgtFrame="_blank" w:history="1">
              <w:r w:rsidRPr="00970ADE">
                <w:rPr>
                  <w:rStyle w:val="Hyperlink"/>
                  <w:rFonts w:ascii="Helvetica" w:hAnsi="Helvetica" w:cs="Helvetica"/>
                </w:rPr>
                <w:t>http://www.access.gpo.gov/nara/index.html</w:t>
              </w:r>
            </w:hyperlink>
            <w:r w:rsidRPr="00970ADE">
              <w:rPr>
                <w:rFonts w:ascii="Helvetica" w:hAnsi="Helvetica" w:cs="Helvetica"/>
                <w:color w:val="222222"/>
              </w:rPr>
              <w:t>. Please review the official application notice for pre-application and application requirements, application submission information, performance measures, priorities and program contact information.</w:t>
            </w:r>
          </w:p>
          <w:p w14:paraId="1011739E" w14:textId="77777777" w:rsidR="00017DEB" w:rsidRPr="00970ADE" w:rsidRDefault="00017DEB" w:rsidP="002E6562">
            <w:pPr>
              <w:pStyle w:val="NoSpacing"/>
              <w:rPr>
                <w:rFonts w:ascii="Helvetica" w:hAnsi="Helvetica" w:cs="Helvetica"/>
                <w:color w:val="222222"/>
              </w:rPr>
            </w:pPr>
          </w:p>
          <w:p w14:paraId="088D307F"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For the addresses for obtaining and submitting an application, please refer to our Common Instructions for Applicants to Department of Education Discretionary Grant Programs, published in the Federal Register on February 13, 2019 (</w:t>
            </w:r>
            <w:hyperlink r:id="rId241" w:tgtFrame="_blank" w:history="1">
              <w:r w:rsidRPr="00970ADE">
                <w:rPr>
                  <w:rStyle w:val="Hyperlink"/>
                  <w:rFonts w:ascii="Helvetica" w:hAnsi="Helvetica" w:cs="Helvetica"/>
                </w:rPr>
                <w:t>84 FR 3768</w:t>
              </w:r>
            </w:hyperlink>
            <w:r w:rsidRPr="00970ADE">
              <w:rPr>
                <w:rFonts w:ascii="Helvetica" w:hAnsi="Helvetica" w:cs="Helvetica"/>
                <w:color w:val="222222"/>
              </w:rPr>
              <w:t>),or at </w:t>
            </w:r>
            <w:hyperlink r:id="rId242" w:tgtFrame="_blank" w:history="1">
              <w:r w:rsidRPr="00970ADE">
                <w:rPr>
                  <w:rStyle w:val="Hyperlink"/>
                  <w:rFonts w:ascii="Helvetica" w:hAnsi="Helvetica" w:cs="Helvetica"/>
                </w:rPr>
                <w:t>www.govinfo.gov/​content/​pkg/​FR-2019-02-13/​pdf/​2019-02206.pdf</w:t>
              </w:r>
            </w:hyperlink>
            <w:r w:rsidRPr="00970ADE">
              <w:rPr>
                <w:rFonts w:ascii="Helvetica" w:hAnsi="Helvetica" w:cs="Helvetica"/>
                <w:color w:val="222222"/>
              </w:rPr>
              <w:t>.</w:t>
            </w:r>
          </w:p>
          <w:p w14:paraId="2B8A1F2D" w14:textId="77777777" w:rsidR="00017DEB" w:rsidRPr="00970ADE" w:rsidRDefault="00017DEB" w:rsidP="002E6562">
            <w:pPr>
              <w:pStyle w:val="NoSpacing"/>
              <w:rPr>
                <w:rFonts w:ascii="Helvetica" w:hAnsi="Helvetica" w:cs="Helvetica"/>
                <w:color w:val="222222"/>
              </w:rPr>
            </w:pPr>
          </w:p>
          <w:p w14:paraId="6CDACD2C"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u w:val="single"/>
              </w:rPr>
              <w:t>Purpose of Program</w:t>
            </w:r>
            <w:r w:rsidRPr="00970ADE">
              <w:rPr>
                <w:rFonts w:ascii="Helvetica" w:hAnsi="Helvetica" w:cs="Helvetica"/>
                <w:color w:val="222222"/>
              </w:rPr>
              <w:t xml:space="preserve">: Through the National Center for Education Research (NCER), the Institute of Education Sciences (Institute) provides support for programs of research in areas of demonstrated national need. The Institute's research grant programs are designed to provide interested </w:t>
            </w:r>
            <w:r w:rsidRPr="00970ADE">
              <w:rPr>
                <w:rFonts w:ascii="Helvetica" w:hAnsi="Helvetica" w:cs="Helvetica"/>
                <w:color w:val="222222"/>
              </w:rPr>
              <w:lastRenderedPageBreak/>
              <w:t>individuals and the general public with reliable and valid information about education practices that support learning and improve academic achievement and access to education opportunities for all learners. Through the Statistical and Research Methodology in Education grant program, NCER intends to support the development of a wide range of methodological and statistical tools to better enable applied education scientists to conduct rigorous education research.</w:t>
            </w:r>
          </w:p>
        </w:tc>
      </w:tr>
      <w:tr w:rsidR="00017DEB" w:rsidRPr="00970ADE" w14:paraId="21FAA8C7" w14:textId="77777777" w:rsidTr="002E6562">
        <w:trPr>
          <w:tblCellSpacing w:w="0" w:type="dxa"/>
        </w:trPr>
        <w:tc>
          <w:tcPr>
            <w:tcW w:w="0" w:type="auto"/>
            <w:noWrap/>
            <w:hideMark/>
          </w:tcPr>
          <w:p w14:paraId="4CDDBC15"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lastRenderedPageBreak/>
              <w:t>Link to Additional Information:</w:t>
            </w:r>
          </w:p>
        </w:tc>
        <w:tc>
          <w:tcPr>
            <w:tcW w:w="5000" w:type="pct"/>
            <w:vAlign w:val="center"/>
            <w:hideMark/>
          </w:tcPr>
          <w:p w14:paraId="71854D7D" w14:textId="77777777" w:rsidR="00017DEB" w:rsidRPr="00970ADE" w:rsidRDefault="00816A1B" w:rsidP="002E6562">
            <w:pPr>
              <w:pStyle w:val="NoSpacing"/>
              <w:rPr>
                <w:rFonts w:ascii="Helvetica" w:hAnsi="Helvetica" w:cs="Helvetica"/>
                <w:color w:val="222222"/>
              </w:rPr>
            </w:pPr>
            <w:hyperlink r:id="rId243" w:tgtFrame="_blank" w:tooltip="Link to Additional Information" w:history="1">
              <w:r w:rsidR="00017DEB" w:rsidRPr="00970ADE">
                <w:rPr>
                  <w:rStyle w:val="Hyperlink"/>
                  <w:rFonts w:ascii="Helvetica" w:hAnsi="Helvetica" w:cs="Helvetica"/>
                </w:rPr>
                <w:t>Institute of Education Sciences (IES): Statistical and Research Methodology in Education CFDA Number 84.305D; Notice Inviting Applications for New Awards for Fiscal Year (FY) 2021</w:t>
              </w:r>
            </w:hyperlink>
          </w:p>
        </w:tc>
      </w:tr>
      <w:tr w:rsidR="00017DEB" w:rsidRPr="00970ADE" w14:paraId="7BC15484" w14:textId="77777777" w:rsidTr="002E6562">
        <w:trPr>
          <w:tblCellSpacing w:w="0" w:type="dxa"/>
        </w:trPr>
        <w:tc>
          <w:tcPr>
            <w:tcW w:w="0" w:type="auto"/>
            <w:noWrap/>
            <w:hideMark/>
          </w:tcPr>
          <w:p w14:paraId="28299138"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Grantor Contact Information:</w:t>
            </w:r>
          </w:p>
        </w:tc>
        <w:tc>
          <w:tcPr>
            <w:tcW w:w="5000" w:type="pct"/>
            <w:vAlign w:val="center"/>
            <w:hideMark/>
          </w:tcPr>
          <w:p w14:paraId="5DB4CA4A"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If you have difficulty accessing the full announcement electronically, please contact:</w:t>
            </w:r>
            <w:r w:rsidRPr="00970ADE">
              <w:rPr>
                <w:rFonts w:ascii="Helvetica" w:hAnsi="Helvetica" w:cs="Helvetica"/>
                <w:color w:val="222222"/>
              </w:rPr>
              <w:br/>
            </w:r>
            <w:r w:rsidRPr="00970ADE">
              <w:rPr>
                <w:rFonts w:ascii="Helvetica" w:hAnsi="Helvetica" w:cs="Helvetica"/>
                <w:color w:val="222222"/>
              </w:rPr>
              <w:br/>
              <w:t>Program Manager: Phill Gagne U.S. Department of Education Institute of Education Sciences e-Mail: Phill.Gagne@ed.gov</w:t>
            </w:r>
            <w:r w:rsidRPr="00970ADE">
              <w:rPr>
                <w:rFonts w:ascii="Helvetica" w:hAnsi="Helvetica" w:cs="Helvetica"/>
                <w:color w:val="222222"/>
              </w:rPr>
              <w:br/>
            </w:r>
            <w:r w:rsidRPr="00970ADE">
              <w:rPr>
                <w:rFonts w:ascii="Helvetica" w:hAnsi="Helvetica" w:cs="Helvetica"/>
                <w:color w:val="222222"/>
              </w:rPr>
              <w:br/>
            </w:r>
            <w:hyperlink r:id="rId244" w:history="1">
              <w:r w:rsidRPr="00970ADE">
                <w:rPr>
                  <w:rStyle w:val="Hyperlink"/>
                  <w:rFonts w:ascii="Helvetica" w:hAnsi="Helvetica" w:cs="Helvetica"/>
                </w:rPr>
                <w:t>e-Mail: Program Manager</w:t>
              </w:r>
            </w:hyperlink>
          </w:p>
        </w:tc>
      </w:tr>
    </w:tbl>
    <w:p w14:paraId="42D451C6" w14:textId="77777777" w:rsidR="00017DEB" w:rsidRDefault="00017DEB" w:rsidP="00017DEB">
      <w:pPr>
        <w:pStyle w:val="NoSpacing"/>
        <w:pBdr>
          <w:bottom w:val="single" w:sz="6" w:space="1" w:color="auto"/>
        </w:pBdr>
        <w:rPr>
          <w:rFonts w:ascii="Helvetica" w:hAnsi="Helvetica" w:cs="Helvetica"/>
          <w:sz w:val="24"/>
          <w:szCs w:val="24"/>
        </w:rPr>
      </w:pPr>
      <w:r w:rsidRPr="00316482">
        <w:rPr>
          <w:rFonts w:ascii="Helvetica" w:hAnsi="Helvetica" w:cs="Helvetica"/>
          <w:color w:val="222222"/>
          <w:sz w:val="24"/>
          <w:szCs w:val="24"/>
        </w:rPr>
        <w:br/>
      </w:r>
      <w:hyperlink r:id="rId245" w:tgtFrame="_blank" w:history="1">
        <w:r w:rsidRPr="00316482">
          <w:rPr>
            <w:rStyle w:val="Hyperlink"/>
            <w:rFonts w:ascii="Helvetica" w:hAnsi="Helvetica" w:cs="Helvetica"/>
            <w:color w:val="1155CC"/>
            <w:sz w:val="24"/>
            <w:szCs w:val="24"/>
            <w:shd w:val="clear" w:color="auto" w:fill="FFFFFF"/>
          </w:rPr>
          <w:t>https://www.grants.gov/web/grants/view-opportunity.html?oppId=325772</w:t>
        </w:r>
      </w:hyperlink>
    </w:p>
    <w:p w14:paraId="665202A7" w14:textId="77777777" w:rsidR="00017DEB" w:rsidRDefault="00017DEB" w:rsidP="00017DEB">
      <w:pPr>
        <w:pStyle w:val="NoSpacing"/>
        <w:rPr>
          <w:rFonts w:ascii="Helvetica" w:hAnsi="Helvetica" w:cs="Helvetica"/>
          <w:sz w:val="24"/>
          <w:szCs w:val="24"/>
        </w:rPr>
      </w:pPr>
    </w:p>
    <w:p w14:paraId="733CA5D2" w14:textId="77777777" w:rsidR="00017DEB" w:rsidRDefault="00017DEB" w:rsidP="00017DEB">
      <w:pPr>
        <w:pStyle w:val="NoSpacing"/>
        <w:rPr>
          <w:rFonts w:ascii="Helvetica" w:hAnsi="Helvetica" w:cs="Helvetica"/>
          <w:color w:val="222222"/>
          <w:sz w:val="24"/>
          <w:szCs w:val="24"/>
          <w:shd w:val="clear" w:color="auto" w:fill="FFFFFF"/>
        </w:rPr>
      </w:pPr>
      <w:bookmarkStart w:id="230" w:name="ED84305S"/>
      <w:bookmarkEnd w:id="230"/>
      <w:r w:rsidRPr="00316482">
        <w:rPr>
          <w:rFonts w:ascii="Helvetica" w:hAnsi="Helvetica" w:cs="Helvetica"/>
          <w:color w:val="222222"/>
          <w:sz w:val="24"/>
          <w:szCs w:val="24"/>
          <w:shd w:val="clear" w:color="auto" w:fill="FFFFFF"/>
        </w:rPr>
        <w:t>Institute of Education Sciences (IES): Using Longitudinal Data to Support State Education Policymaking Grantmaking Programs CFDA Number 84.305S</w:t>
      </w:r>
      <w:r w:rsidRPr="00316482">
        <w:rPr>
          <w:rFonts w:ascii="Helvetica" w:hAnsi="Helvetica" w:cs="Helvetica"/>
          <w:color w:val="222222"/>
          <w:sz w:val="24"/>
          <w:szCs w:val="24"/>
        </w:rPr>
        <w:br/>
      </w:r>
      <w:r w:rsidRPr="00316482">
        <w:rPr>
          <w:rFonts w:ascii="Helvetica" w:hAnsi="Helvetica" w:cs="Helvetica"/>
          <w:color w:val="222222"/>
          <w:sz w:val="24"/>
          <w:szCs w:val="24"/>
          <w:shd w:val="clear" w:color="auto" w:fill="FFFFFF"/>
        </w:rPr>
        <w:t>Synopsis 2</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017DEB" w:rsidRPr="00970ADE" w14:paraId="0C0A7774"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153"/>
              <w:gridCol w:w="3008"/>
            </w:tblGrid>
            <w:tr w:rsidR="00017DEB" w:rsidRPr="00970ADE" w14:paraId="523DFEB4" w14:textId="77777777" w:rsidTr="002E6562">
              <w:trPr>
                <w:tblCellSpacing w:w="0" w:type="dxa"/>
              </w:trPr>
              <w:tc>
                <w:tcPr>
                  <w:tcW w:w="2153" w:type="dxa"/>
                  <w:noWrap/>
                  <w:hideMark/>
                </w:tcPr>
                <w:p w14:paraId="78B24B5E"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Document Type:</w:t>
                  </w:r>
                </w:p>
              </w:tc>
              <w:tc>
                <w:tcPr>
                  <w:tcW w:w="3008" w:type="dxa"/>
                  <w:vAlign w:val="center"/>
                  <w:hideMark/>
                </w:tcPr>
                <w:p w14:paraId="6B024C82"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Grants Notice</w:t>
                  </w:r>
                </w:p>
              </w:tc>
            </w:tr>
            <w:tr w:rsidR="00017DEB" w:rsidRPr="00970ADE" w14:paraId="1942A7BB" w14:textId="77777777" w:rsidTr="002E6562">
              <w:trPr>
                <w:tblCellSpacing w:w="0" w:type="dxa"/>
              </w:trPr>
              <w:tc>
                <w:tcPr>
                  <w:tcW w:w="2153" w:type="dxa"/>
                  <w:noWrap/>
                  <w:hideMark/>
                </w:tcPr>
                <w:p w14:paraId="2F611363"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Funding Opportunity Number:</w:t>
                  </w:r>
                </w:p>
              </w:tc>
              <w:tc>
                <w:tcPr>
                  <w:tcW w:w="3008" w:type="dxa"/>
                  <w:vAlign w:val="center"/>
                  <w:hideMark/>
                </w:tcPr>
                <w:p w14:paraId="3A318832"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ED-GRANTS-032520-002</w:t>
                  </w:r>
                </w:p>
              </w:tc>
            </w:tr>
            <w:tr w:rsidR="00017DEB" w:rsidRPr="00970ADE" w14:paraId="1AB941ED" w14:textId="77777777" w:rsidTr="002E6562">
              <w:trPr>
                <w:tblCellSpacing w:w="0" w:type="dxa"/>
              </w:trPr>
              <w:tc>
                <w:tcPr>
                  <w:tcW w:w="2153" w:type="dxa"/>
                  <w:noWrap/>
                  <w:hideMark/>
                </w:tcPr>
                <w:p w14:paraId="2D2961F0"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Funding Opportunity Title:</w:t>
                  </w:r>
                </w:p>
              </w:tc>
              <w:tc>
                <w:tcPr>
                  <w:tcW w:w="3008" w:type="dxa"/>
                  <w:vAlign w:val="center"/>
                  <w:hideMark/>
                </w:tcPr>
                <w:p w14:paraId="279F0616"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Institute of Education Sciences (IES): Using Longitudinal Data to Support State Education Policymaking Grantmaking Programs CFDA Number 84.305S</w:t>
                  </w:r>
                </w:p>
              </w:tc>
            </w:tr>
            <w:tr w:rsidR="00017DEB" w:rsidRPr="00970ADE" w14:paraId="259A664D" w14:textId="77777777" w:rsidTr="002E6562">
              <w:trPr>
                <w:tblCellSpacing w:w="0" w:type="dxa"/>
              </w:trPr>
              <w:tc>
                <w:tcPr>
                  <w:tcW w:w="2153" w:type="dxa"/>
                  <w:noWrap/>
                  <w:hideMark/>
                </w:tcPr>
                <w:p w14:paraId="5022E2F5"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Opportunity Category:</w:t>
                  </w:r>
                </w:p>
              </w:tc>
              <w:tc>
                <w:tcPr>
                  <w:tcW w:w="3008" w:type="dxa"/>
                  <w:vAlign w:val="center"/>
                  <w:hideMark/>
                </w:tcPr>
                <w:p w14:paraId="6569C43E"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Discretionary</w:t>
                  </w:r>
                </w:p>
              </w:tc>
            </w:tr>
            <w:tr w:rsidR="00017DEB" w:rsidRPr="00970ADE" w14:paraId="3D52E322" w14:textId="77777777" w:rsidTr="002E6562">
              <w:trPr>
                <w:tblCellSpacing w:w="0" w:type="dxa"/>
              </w:trPr>
              <w:tc>
                <w:tcPr>
                  <w:tcW w:w="2153" w:type="dxa"/>
                  <w:noWrap/>
                  <w:hideMark/>
                </w:tcPr>
                <w:p w14:paraId="2F536167"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Opportunity Category Explanation:</w:t>
                  </w:r>
                </w:p>
              </w:tc>
              <w:tc>
                <w:tcPr>
                  <w:tcW w:w="3008" w:type="dxa"/>
                  <w:vAlign w:val="center"/>
                  <w:hideMark/>
                </w:tcPr>
                <w:p w14:paraId="2CCC868F"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 </w:t>
                  </w:r>
                </w:p>
              </w:tc>
            </w:tr>
            <w:tr w:rsidR="00017DEB" w:rsidRPr="00970ADE" w14:paraId="3115D60F" w14:textId="77777777" w:rsidTr="002E6562">
              <w:trPr>
                <w:tblCellSpacing w:w="0" w:type="dxa"/>
              </w:trPr>
              <w:tc>
                <w:tcPr>
                  <w:tcW w:w="2153" w:type="dxa"/>
                  <w:noWrap/>
                  <w:hideMark/>
                </w:tcPr>
                <w:p w14:paraId="2FE05842"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Funding Instrument Type:</w:t>
                  </w:r>
                </w:p>
              </w:tc>
              <w:tc>
                <w:tcPr>
                  <w:tcW w:w="3008" w:type="dxa"/>
                  <w:vAlign w:val="center"/>
                  <w:hideMark/>
                </w:tcPr>
                <w:p w14:paraId="4CA6ABB3"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Grant</w:t>
                  </w:r>
                </w:p>
              </w:tc>
            </w:tr>
            <w:tr w:rsidR="00017DEB" w:rsidRPr="00970ADE" w14:paraId="03644284" w14:textId="77777777" w:rsidTr="002E6562">
              <w:trPr>
                <w:tblCellSpacing w:w="0" w:type="dxa"/>
              </w:trPr>
              <w:tc>
                <w:tcPr>
                  <w:tcW w:w="2153" w:type="dxa"/>
                  <w:noWrap/>
                  <w:hideMark/>
                </w:tcPr>
                <w:p w14:paraId="2DC1C3BC"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Category of Funding Activity:</w:t>
                  </w:r>
                </w:p>
              </w:tc>
              <w:tc>
                <w:tcPr>
                  <w:tcW w:w="3008" w:type="dxa"/>
                  <w:vAlign w:val="center"/>
                  <w:hideMark/>
                </w:tcPr>
                <w:p w14:paraId="7D7EC54E"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Education</w:t>
                  </w:r>
                </w:p>
              </w:tc>
            </w:tr>
            <w:tr w:rsidR="00017DEB" w:rsidRPr="00970ADE" w14:paraId="61F465EE" w14:textId="77777777" w:rsidTr="002E6562">
              <w:trPr>
                <w:tblCellSpacing w:w="0" w:type="dxa"/>
              </w:trPr>
              <w:tc>
                <w:tcPr>
                  <w:tcW w:w="2153" w:type="dxa"/>
                  <w:noWrap/>
                  <w:hideMark/>
                </w:tcPr>
                <w:p w14:paraId="38587B20"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Category Explanation:</w:t>
                  </w:r>
                </w:p>
              </w:tc>
              <w:tc>
                <w:tcPr>
                  <w:tcW w:w="3008" w:type="dxa"/>
                  <w:vAlign w:val="center"/>
                  <w:hideMark/>
                </w:tcPr>
                <w:p w14:paraId="357844CE"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 </w:t>
                  </w:r>
                </w:p>
              </w:tc>
            </w:tr>
            <w:tr w:rsidR="00017DEB" w:rsidRPr="00970ADE" w14:paraId="3A9D50CE" w14:textId="77777777" w:rsidTr="002E6562">
              <w:trPr>
                <w:tblCellSpacing w:w="0" w:type="dxa"/>
              </w:trPr>
              <w:tc>
                <w:tcPr>
                  <w:tcW w:w="2153" w:type="dxa"/>
                  <w:noWrap/>
                  <w:hideMark/>
                </w:tcPr>
                <w:p w14:paraId="77F74628"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Expected Number of Awards:</w:t>
                  </w:r>
                </w:p>
              </w:tc>
              <w:tc>
                <w:tcPr>
                  <w:tcW w:w="3008" w:type="dxa"/>
                  <w:vAlign w:val="center"/>
                  <w:hideMark/>
                </w:tcPr>
                <w:p w14:paraId="644B5F8B"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 </w:t>
                  </w:r>
                </w:p>
              </w:tc>
            </w:tr>
            <w:tr w:rsidR="00017DEB" w:rsidRPr="00970ADE" w14:paraId="64DFF771" w14:textId="77777777" w:rsidTr="002E6562">
              <w:trPr>
                <w:tblCellSpacing w:w="0" w:type="dxa"/>
              </w:trPr>
              <w:tc>
                <w:tcPr>
                  <w:tcW w:w="2153" w:type="dxa"/>
                  <w:noWrap/>
                  <w:hideMark/>
                </w:tcPr>
                <w:p w14:paraId="4031CB99"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lastRenderedPageBreak/>
                    <w:t>CFDA Number(s):</w:t>
                  </w:r>
                </w:p>
              </w:tc>
              <w:tc>
                <w:tcPr>
                  <w:tcW w:w="3008" w:type="dxa"/>
                  <w:vAlign w:val="center"/>
                  <w:hideMark/>
                </w:tcPr>
                <w:p w14:paraId="515C817A"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84.305 -- Education Research, Development and Dissemination</w:t>
                  </w:r>
                </w:p>
              </w:tc>
            </w:tr>
            <w:tr w:rsidR="00017DEB" w:rsidRPr="00970ADE" w14:paraId="34FBFAAB" w14:textId="77777777" w:rsidTr="002E6562">
              <w:trPr>
                <w:tblCellSpacing w:w="0" w:type="dxa"/>
              </w:trPr>
              <w:tc>
                <w:tcPr>
                  <w:tcW w:w="2153" w:type="dxa"/>
                  <w:noWrap/>
                  <w:hideMark/>
                </w:tcPr>
                <w:p w14:paraId="7F2486E2"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Cost Sharing or Matching Requirement:</w:t>
                  </w:r>
                </w:p>
              </w:tc>
              <w:tc>
                <w:tcPr>
                  <w:tcW w:w="3008" w:type="dxa"/>
                  <w:vAlign w:val="center"/>
                  <w:hideMark/>
                </w:tcPr>
                <w:p w14:paraId="37578E54"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No</w:t>
                  </w:r>
                </w:p>
              </w:tc>
            </w:tr>
          </w:tbl>
          <w:p w14:paraId="41CC36E8" w14:textId="77777777" w:rsidR="00017DEB" w:rsidRPr="00970ADE" w:rsidRDefault="00017DEB" w:rsidP="002E656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000"/>
              <w:gridCol w:w="3245"/>
            </w:tblGrid>
            <w:tr w:rsidR="00017DEB" w:rsidRPr="00970ADE" w14:paraId="3F80DE6E" w14:textId="77777777" w:rsidTr="002E6562">
              <w:trPr>
                <w:tblCellSpacing w:w="0" w:type="dxa"/>
              </w:trPr>
              <w:tc>
                <w:tcPr>
                  <w:tcW w:w="2000" w:type="dxa"/>
                  <w:noWrap/>
                  <w:hideMark/>
                </w:tcPr>
                <w:p w14:paraId="52633261"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lastRenderedPageBreak/>
                    <w:t>Version:</w:t>
                  </w:r>
                </w:p>
              </w:tc>
              <w:tc>
                <w:tcPr>
                  <w:tcW w:w="4134" w:type="dxa"/>
                  <w:vAlign w:val="center"/>
                  <w:hideMark/>
                </w:tcPr>
                <w:p w14:paraId="429093BF"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Synopsis 2</w:t>
                  </w:r>
                </w:p>
              </w:tc>
            </w:tr>
            <w:tr w:rsidR="00017DEB" w:rsidRPr="00970ADE" w14:paraId="7B8567DD" w14:textId="77777777" w:rsidTr="002E6562">
              <w:trPr>
                <w:tblCellSpacing w:w="0" w:type="dxa"/>
              </w:trPr>
              <w:tc>
                <w:tcPr>
                  <w:tcW w:w="2000" w:type="dxa"/>
                  <w:noWrap/>
                  <w:hideMark/>
                </w:tcPr>
                <w:p w14:paraId="4DE1E5D8"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Posted Date:</w:t>
                  </w:r>
                </w:p>
              </w:tc>
              <w:tc>
                <w:tcPr>
                  <w:tcW w:w="4134" w:type="dxa"/>
                  <w:vAlign w:val="center"/>
                  <w:hideMark/>
                </w:tcPr>
                <w:p w14:paraId="6E3B7F09"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Mar 26, 2020</w:t>
                  </w:r>
                </w:p>
              </w:tc>
            </w:tr>
            <w:tr w:rsidR="00017DEB" w:rsidRPr="00970ADE" w14:paraId="41CAEA13" w14:textId="77777777" w:rsidTr="002E6562">
              <w:trPr>
                <w:tblCellSpacing w:w="0" w:type="dxa"/>
              </w:trPr>
              <w:tc>
                <w:tcPr>
                  <w:tcW w:w="2000" w:type="dxa"/>
                  <w:noWrap/>
                  <w:hideMark/>
                </w:tcPr>
                <w:p w14:paraId="47EE8331"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Last Updated Date:</w:t>
                  </w:r>
                </w:p>
              </w:tc>
              <w:tc>
                <w:tcPr>
                  <w:tcW w:w="4134" w:type="dxa"/>
                  <w:vAlign w:val="center"/>
                  <w:hideMark/>
                </w:tcPr>
                <w:p w14:paraId="242BDD06"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Mar 26, 2020</w:t>
                  </w:r>
                </w:p>
              </w:tc>
            </w:tr>
            <w:tr w:rsidR="00017DEB" w:rsidRPr="00970ADE" w14:paraId="1731ECF5" w14:textId="77777777" w:rsidTr="002E6562">
              <w:trPr>
                <w:tblCellSpacing w:w="0" w:type="dxa"/>
              </w:trPr>
              <w:tc>
                <w:tcPr>
                  <w:tcW w:w="2000" w:type="dxa"/>
                  <w:noWrap/>
                  <w:hideMark/>
                </w:tcPr>
                <w:p w14:paraId="2082ABE7"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Original Closing Date for Applications:</w:t>
                  </w:r>
                </w:p>
              </w:tc>
              <w:tc>
                <w:tcPr>
                  <w:tcW w:w="4134" w:type="dxa"/>
                  <w:vAlign w:val="center"/>
                  <w:hideMark/>
                </w:tcPr>
                <w:p w14:paraId="50097DF4"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Jul 30, 2020  Application Package Available: 5/7/20 Deadline for Transmittal of Applications: 7/30/20</w:t>
                  </w:r>
                </w:p>
              </w:tc>
            </w:tr>
            <w:tr w:rsidR="00017DEB" w:rsidRPr="00970ADE" w14:paraId="2B19FA05" w14:textId="77777777" w:rsidTr="002E6562">
              <w:trPr>
                <w:tblCellSpacing w:w="0" w:type="dxa"/>
              </w:trPr>
              <w:tc>
                <w:tcPr>
                  <w:tcW w:w="2000" w:type="dxa"/>
                  <w:noWrap/>
                  <w:hideMark/>
                </w:tcPr>
                <w:p w14:paraId="715C3B62"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Current Closing Date for Applications:</w:t>
                  </w:r>
                </w:p>
              </w:tc>
              <w:tc>
                <w:tcPr>
                  <w:tcW w:w="4134" w:type="dxa"/>
                  <w:vAlign w:val="center"/>
                  <w:hideMark/>
                </w:tcPr>
                <w:p w14:paraId="7A5F0A45"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Jul 30, 2020  Application Package Available: 5/7/20 Deadline for Transmittal of Applications: 7/30/20</w:t>
                  </w:r>
                </w:p>
              </w:tc>
            </w:tr>
            <w:tr w:rsidR="00017DEB" w:rsidRPr="00970ADE" w14:paraId="378D8DDE" w14:textId="77777777" w:rsidTr="002E6562">
              <w:trPr>
                <w:tblCellSpacing w:w="0" w:type="dxa"/>
              </w:trPr>
              <w:tc>
                <w:tcPr>
                  <w:tcW w:w="2000" w:type="dxa"/>
                  <w:noWrap/>
                  <w:hideMark/>
                </w:tcPr>
                <w:p w14:paraId="1E995C86"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Archive Date:</w:t>
                  </w:r>
                </w:p>
              </w:tc>
              <w:tc>
                <w:tcPr>
                  <w:tcW w:w="4134" w:type="dxa"/>
                  <w:vAlign w:val="center"/>
                  <w:hideMark/>
                </w:tcPr>
                <w:p w14:paraId="7C7F37D3"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Aug 29, 2020</w:t>
                  </w:r>
                </w:p>
              </w:tc>
            </w:tr>
            <w:tr w:rsidR="00017DEB" w:rsidRPr="00970ADE" w14:paraId="7E399E52" w14:textId="77777777" w:rsidTr="002E6562">
              <w:trPr>
                <w:tblCellSpacing w:w="0" w:type="dxa"/>
              </w:trPr>
              <w:tc>
                <w:tcPr>
                  <w:tcW w:w="2000" w:type="dxa"/>
                  <w:noWrap/>
                  <w:hideMark/>
                </w:tcPr>
                <w:p w14:paraId="4C884CFF"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Estimated Total Program Funding:</w:t>
                  </w:r>
                </w:p>
              </w:tc>
              <w:tc>
                <w:tcPr>
                  <w:tcW w:w="4134" w:type="dxa"/>
                  <w:vAlign w:val="center"/>
                  <w:hideMark/>
                </w:tcPr>
                <w:p w14:paraId="23FEBA31"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 </w:t>
                  </w:r>
                </w:p>
              </w:tc>
            </w:tr>
            <w:tr w:rsidR="00017DEB" w:rsidRPr="00970ADE" w14:paraId="73DE28D3" w14:textId="77777777" w:rsidTr="002E6562">
              <w:trPr>
                <w:tblCellSpacing w:w="0" w:type="dxa"/>
              </w:trPr>
              <w:tc>
                <w:tcPr>
                  <w:tcW w:w="2000" w:type="dxa"/>
                  <w:noWrap/>
                  <w:hideMark/>
                </w:tcPr>
                <w:p w14:paraId="037BBCA9"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Award Ceiling:</w:t>
                  </w:r>
                </w:p>
              </w:tc>
              <w:tc>
                <w:tcPr>
                  <w:tcW w:w="4134" w:type="dxa"/>
                  <w:vAlign w:val="center"/>
                  <w:hideMark/>
                </w:tcPr>
                <w:p w14:paraId="3D013F17"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 </w:t>
                  </w:r>
                </w:p>
              </w:tc>
            </w:tr>
            <w:tr w:rsidR="00017DEB" w:rsidRPr="00970ADE" w14:paraId="54457636" w14:textId="77777777" w:rsidTr="002E6562">
              <w:trPr>
                <w:tblCellSpacing w:w="0" w:type="dxa"/>
              </w:trPr>
              <w:tc>
                <w:tcPr>
                  <w:tcW w:w="2000" w:type="dxa"/>
                  <w:noWrap/>
                  <w:hideMark/>
                </w:tcPr>
                <w:p w14:paraId="2CD10DD5"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Award Floor:</w:t>
                  </w:r>
                </w:p>
              </w:tc>
              <w:tc>
                <w:tcPr>
                  <w:tcW w:w="4134" w:type="dxa"/>
                  <w:vAlign w:val="center"/>
                  <w:hideMark/>
                </w:tcPr>
                <w:p w14:paraId="6B0C5C7F"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 </w:t>
                  </w:r>
                </w:p>
              </w:tc>
            </w:tr>
          </w:tbl>
          <w:p w14:paraId="07D4DC0C" w14:textId="77777777" w:rsidR="00017DEB" w:rsidRPr="00970ADE" w:rsidRDefault="00017DEB" w:rsidP="002E6562">
            <w:pPr>
              <w:pStyle w:val="NoSpacing"/>
              <w:rPr>
                <w:rFonts w:ascii="Helvetica" w:hAnsi="Helvetica" w:cs="Helvetica"/>
                <w:color w:val="222222"/>
              </w:rPr>
            </w:pPr>
          </w:p>
        </w:tc>
      </w:tr>
    </w:tbl>
    <w:p w14:paraId="08954E5F" w14:textId="77777777" w:rsidR="00017DEB" w:rsidRPr="00970ADE" w:rsidRDefault="00017DEB" w:rsidP="00017DE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017DEB" w:rsidRPr="00970ADE" w14:paraId="1F5BD89B" w14:textId="77777777" w:rsidTr="002E6562">
        <w:trPr>
          <w:tblCellSpacing w:w="0" w:type="dxa"/>
        </w:trPr>
        <w:tc>
          <w:tcPr>
            <w:tcW w:w="0" w:type="auto"/>
            <w:noWrap/>
            <w:hideMark/>
          </w:tcPr>
          <w:p w14:paraId="62EC52F3"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Eligible Applicants:</w:t>
            </w:r>
          </w:p>
        </w:tc>
        <w:tc>
          <w:tcPr>
            <w:tcW w:w="5000" w:type="pct"/>
            <w:vAlign w:val="center"/>
            <w:hideMark/>
          </w:tcPr>
          <w:p w14:paraId="1F371636"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Others (see text field entitled "Additional Information on Eligibility" for clarification)</w:t>
            </w:r>
          </w:p>
        </w:tc>
      </w:tr>
      <w:tr w:rsidR="00017DEB" w:rsidRPr="00970ADE" w14:paraId="318FC30B" w14:textId="77777777" w:rsidTr="002E6562">
        <w:trPr>
          <w:tblCellSpacing w:w="0" w:type="dxa"/>
        </w:trPr>
        <w:tc>
          <w:tcPr>
            <w:tcW w:w="0" w:type="auto"/>
            <w:noWrap/>
            <w:hideMark/>
          </w:tcPr>
          <w:p w14:paraId="2191749F"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Additional Information on Eligibility:</w:t>
            </w:r>
          </w:p>
        </w:tc>
        <w:tc>
          <w:tcPr>
            <w:tcW w:w="5000" w:type="pct"/>
            <w:vAlign w:val="center"/>
            <w:hideMark/>
          </w:tcPr>
          <w:p w14:paraId="6433C815"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Eligible Applicants: For the Using Longitudinal Data to Support State Education Policymaking grant program, eligible applicants must be a State educational agency (SEA), defined as a State or Territory's K-12 authority, alone, or in conjunction with research organizations such as universities and research firms, and/or with other appropriate organizations (such as other State agencies or local educational agencies). The SEA must be the grantee and must provide the Principal Investigator.</w:t>
            </w:r>
          </w:p>
        </w:tc>
      </w:tr>
    </w:tbl>
    <w:p w14:paraId="733A48AC" w14:textId="77777777" w:rsidR="00017DEB" w:rsidRPr="00970ADE" w:rsidRDefault="00017DEB" w:rsidP="00017DE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017DEB" w:rsidRPr="00970ADE" w14:paraId="5535C754" w14:textId="77777777" w:rsidTr="002E6562">
        <w:trPr>
          <w:tblCellSpacing w:w="0" w:type="dxa"/>
        </w:trPr>
        <w:tc>
          <w:tcPr>
            <w:tcW w:w="0" w:type="auto"/>
            <w:noWrap/>
            <w:hideMark/>
          </w:tcPr>
          <w:p w14:paraId="1E02D9DC"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Agency Name:</w:t>
            </w:r>
          </w:p>
        </w:tc>
        <w:tc>
          <w:tcPr>
            <w:tcW w:w="5000" w:type="pct"/>
            <w:vAlign w:val="center"/>
            <w:hideMark/>
          </w:tcPr>
          <w:p w14:paraId="6E6C8BA2"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Department of Education</w:t>
            </w:r>
          </w:p>
        </w:tc>
      </w:tr>
      <w:tr w:rsidR="00017DEB" w:rsidRPr="00970ADE" w14:paraId="30823A40" w14:textId="77777777" w:rsidTr="002E6562">
        <w:trPr>
          <w:tblCellSpacing w:w="0" w:type="dxa"/>
        </w:trPr>
        <w:tc>
          <w:tcPr>
            <w:tcW w:w="0" w:type="auto"/>
            <w:noWrap/>
            <w:hideMark/>
          </w:tcPr>
          <w:p w14:paraId="0B2CB690"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Description:</w:t>
            </w:r>
          </w:p>
        </w:tc>
        <w:tc>
          <w:tcPr>
            <w:tcW w:w="5000" w:type="pct"/>
            <w:vAlign w:val="center"/>
            <w:hideMark/>
          </w:tcPr>
          <w:p w14:paraId="4D646C02"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 xml:space="preserve">Note: Each funding opportunity description is a synopsis of information in the Federal Register application notice. For specific information about eligibility, please see the official application notice. The official version of this document is the document published in the Federal Register. Free Internet access to the official edition of the Federal Register and the Code of Federal Regulations is available on GPO Access at: </w:t>
            </w:r>
            <w:hyperlink r:id="rId246" w:tgtFrame="_blank" w:history="1">
              <w:r w:rsidRPr="00970ADE">
                <w:rPr>
                  <w:rStyle w:val="Hyperlink"/>
                  <w:rFonts w:ascii="Helvetica" w:hAnsi="Helvetica" w:cs="Helvetica"/>
                </w:rPr>
                <w:t>http://www.access.gpo.gov/nara/index.html</w:t>
              </w:r>
            </w:hyperlink>
            <w:r w:rsidRPr="00970ADE">
              <w:rPr>
                <w:rFonts w:ascii="Helvetica" w:hAnsi="Helvetica" w:cs="Helvetica"/>
                <w:color w:val="222222"/>
              </w:rPr>
              <w:t>. Please review the official application notice for pre-application and application requirements, application submission information, performance measures, priorities and program contact information.</w:t>
            </w:r>
          </w:p>
          <w:p w14:paraId="20905D53" w14:textId="77777777" w:rsidR="00017DEB" w:rsidRPr="00970ADE" w:rsidRDefault="00017DEB" w:rsidP="002E6562">
            <w:pPr>
              <w:pStyle w:val="NoSpacing"/>
              <w:rPr>
                <w:rFonts w:ascii="Helvetica" w:hAnsi="Helvetica" w:cs="Helvetica"/>
                <w:color w:val="222222"/>
              </w:rPr>
            </w:pPr>
          </w:p>
          <w:p w14:paraId="5D58EF66"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For the addresses for obtaining and submitting an application, please refer to our Common Instructions for Applicants to Department of Education Discretionary Grant Programs, published in the Federal Register on February 13, 2019 (</w:t>
            </w:r>
            <w:hyperlink r:id="rId247" w:tgtFrame="_blank" w:history="1">
              <w:r w:rsidRPr="00970ADE">
                <w:rPr>
                  <w:rStyle w:val="Hyperlink"/>
                  <w:rFonts w:ascii="Helvetica" w:hAnsi="Helvetica" w:cs="Helvetica"/>
                </w:rPr>
                <w:t>84 FR 3768</w:t>
              </w:r>
            </w:hyperlink>
            <w:r w:rsidRPr="00970ADE">
              <w:rPr>
                <w:rFonts w:ascii="Helvetica" w:hAnsi="Helvetica" w:cs="Helvetica"/>
                <w:color w:val="222222"/>
              </w:rPr>
              <w:t>),or at </w:t>
            </w:r>
            <w:hyperlink r:id="rId248" w:tgtFrame="_blank" w:history="1">
              <w:r w:rsidRPr="00970ADE">
                <w:rPr>
                  <w:rStyle w:val="Hyperlink"/>
                  <w:rFonts w:ascii="Helvetica" w:hAnsi="Helvetica" w:cs="Helvetica"/>
                </w:rPr>
                <w:t>www.govinfo.gov/​content/​pkg/​FR-2019-02-13/​pdf/​2019-02206.pdf</w:t>
              </w:r>
            </w:hyperlink>
            <w:r w:rsidRPr="00970ADE">
              <w:rPr>
                <w:rFonts w:ascii="Helvetica" w:hAnsi="Helvetica" w:cs="Helvetica"/>
                <w:color w:val="222222"/>
              </w:rPr>
              <w:t>.</w:t>
            </w:r>
          </w:p>
          <w:p w14:paraId="37E50960" w14:textId="77777777" w:rsidR="00017DEB" w:rsidRPr="00970ADE" w:rsidRDefault="00017DEB" w:rsidP="002E6562">
            <w:pPr>
              <w:pStyle w:val="NoSpacing"/>
              <w:rPr>
                <w:rFonts w:ascii="Helvetica" w:hAnsi="Helvetica" w:cs="Helvetica"/>
                <w:color w:val="222222"/>
              </w:rPr>
            </w:pPr>
          </w:p>
          <w:p w14:paraId="68A5823D"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u w:val="single"/>
              </w:rPr>
              <w:t>Purpose of Program</w:t>
            </w:r>
            <w:r w:rsidRPr="00970ADE">
              <w:rPr>
                <w:rFonts w:ascii="Helvetica" w:hAnsi="Helvetica" w:cs="Helvetica"/>
                <w:color w:val="222222"/>
              </w:rPr>
              <w:t>: Through the National Center for Education Research (NCER), the Institute of Education Sciences (Institute) provides support for programs of research in areas of demonstrated national need. The Institute's research grant programs are designed to provide interested individuals and the general public with reliable and valid information about education practices that support learning and improve academic achievement and access to education opportunities for all learners. Through the Using Longitudinal Data to Support State Education Policymaking grant program, NCER intends to expand the research use of State Longitudinal Data Systems to examine long-term learner outcomes and pathways in order to provide evidence for State education policymaking.</w:t>
            </w:r>
          </w:p>
        </w:tc>
      </w:tr>
      <w:tr w:rsidR="00017DEB" w:rsidRPr="00970ADE" w14:paraId="0F69B9B0" w14:textId="77777777" w:rsidTr="002E6562">
        <w:trPr>
          <w:tblCellSpacing w:w="0" w:type="dxa"/>
        </w:trPr>
        <w:tc>
          <w:tcPr>
            <w:tcW w:w="0" w:type="auto"/>
            <w:noWrap/>
            <w:hideMark/>
          </w:tcPr>
          <w:p w14:paraId="0F0165CC"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Link to Additional Information:</w:t>
            </w:r>
          </w:p>
        </w:tc>
        <w:tc>
          <w:tcPr>
            <w:tcW w:w="5000" w:type="pct"/>
            <w:vAlign w:val="center"/>
            <w:hideMark/>
          </w:tcPr>
          <w:p w14:paraId="43AAED98" w14:textId="77777777" w:rsidR="00017DEB" w:rsidRPr="00970ADE" w:rsidRDefault="00816A1B" w:rsidP="002E6562">
            <w:pPr>
              <w:pStyle w:val="NoSpacing"/>
              <w:rPr>
                <w:rFonts w:ascii="Helvetica" w:hAnsi="Helvetica" w:cs="Helvetica"/>
                <w:color w:val="222222"/>
              </w:rPr>
            </w:pPr>
            <w:hyperlink r:id="rId249" w:tgtFrame="_blank" w:tooltip="Link to Additional Information" w:history="1">
              <w:r w:rsidR="00017DEB" w:rsidRPr="00970ADE">
                <w:rPr>
                  <w:rStyle w:val="Hyperlink"/>
                  <w:rFonts w:ascii="Helvetica" w:hAnsi="Helvetica" w:cs="Helvetica"/>
                </w:rPr>
                <w:t>Institute of Education Sciences (IES):Using Longitudinal Data To Support State Education Policymaking Grant Programs CFDA Number 84.305S; Notice Inviting Applications for New Awards for Fiscal Year (FY) 2021</w:t>
              </w:r>
            </w:hyperlink>
          </w:p>
        </w:tc>
      </w:tr>
      <w:tr w:rsidR="00017DEB" w:rsidRPr="00970ADE" w14:paraId="3A7904E1" w14:textId="77777777" w:rsidTr="002E6562">
        <w:trPr>
          <w:tblCellSpacing w:w="0" w:type="dxa"/>
        </w:trPr>
        <w:tc>
          <w:tcPr>
            <w:tcW w:w="0" w:type="auto"/>
            <w:noWrap/>
            <w:hideMark/>
          </w:tcPr>
          <w:p w14:paraId="660543C4" w14:textId="77777777" w:rsidR="00017DEB" w:rsidRPr="00970ADE" w:rsidRDefault="00017DEB" w:rsidP="002E6562">
            <w:pPr>
              <w:pStyle w:val="NoSpacing"/>
              <w:rPr>
                <w:rFonts w:ascii="Helvetica" w:hAnsi="Helvetica" w:cs="Helvetica"/>
                <w:b/>
                <w:bCs/>
                <w:color w:val="222222"/>
              </w:rPr>
            </w:pPr>
            <w:r w:rsidRPr="00970ADE">
              <w:rPr>
                <w:rFonts w:ascii="Helvetica" w:hAnsi="Helvetica" w:cs="Helvetica"/>
                <w:b/>
                <w:bCs/>
                <w:color w:val="222222"/>
              </w:rPr>
              <w:t>Grantor Contact Information:</w:t>
            </w:r>
          </w:p>
        </w:tc>
        <w:tc>
          <w:tcPr>
            <w:tcW w:w="5000" w:type="pct"/>
            <w:vAlign w:val="center"/>
            <w:hideMark/>
          </w:tcPr>
          <w:p w14:paraId="7305A432" w14:textId="77777777" w:rsidR="00017DEB" w:rsidRPr="00970ADE" w:rsidRDefault="00017DEB" w:rsidP="002E6562">
            <w:pPr>
              <w:pStyle w:val="NoSpacing"/>
              <w:rPr>
                <w:rFonts w:ascii="Helvetica" w:hAnsi="Helvetica" w:cs="Helvetica"/>
                <w:color w:val="222222"/>
              </w:rPr>
            </w:pPr>
            <w:r w:rsidRPr="00970ADE">
              <w:rPr>
                <w:rFonts w:ascii="Helvetica" w:hAnsi="Helvetica" w:cs="Helvetica"/>
                <w:color w:val="222222"/>
              </w:rPr>
              <w:t>If you have difficulty accessing the full announcement electronically, please contact:</w:t>
            </w:r>
            <w:r w:rsidRPr="00970ADE">
              <w:rPr>
                <w:rFonts w:ascii="Helvetica" w:hAnsi="Helvetica" w:cs="Helvetica"/>
                <w:color w:val="222222"/>
              </w:rPr>
              <w:br/>
            </w:r>
            <w:r w:rsidRPr="00970ADE">
              <w:rPr>
                <w:rFonts w:ascii="Helvetica" w:hAnsi="Helvetica" w:cs="Helvetica"/>
                <w:color w:val="222222"/>
              </w:rPr>
              <w:br/>
            </w:r>
            <w:r w:rsidRPr="00970ADE">
              <w:rPr>
                <w:rFonts w:ascii="Helvetica" w:hAnsi="Helvetica" w:cs="Helvetica"/>
                <w:color w:val="222222"/>
              </w:rPr>
              <w:lastRenderedPageBreak/>
              <w:t>Program Manager Allen Ruby U.S. Department of Education Institute of Education Sciences Allen.Ruby@ed.gov</w:t>
            </w:r>
            <w:r w:rsidRPr="00970ADE">
              <w:rPr>
                <w:rFonts w:ascii="Helvetica" w:hAnsi="Helvetica" w:cs="Helvetica"/>
                <w:color w:val="222222"/>
              </w:rPr>
              <w:br/>
            </w:r>
            <w:r w:rsidRPr="00970ADE">
              <w:rPr>
                <w:rFonts w:ascii="Helvetica" w:hAnsi="Helvetica" w:cs="Helvetica"/>
                <w:color w:val="222222"/>
              </w:rPr>
              <w:br/>
            </w:r>
            <w:hyperlink r:id="rId250" w:history="1">
              <w:r w:rsidRPr="00970ADE">
                <w:rPr>
                  <w:rStyle w:val="Hyperlink"/>
                  <w:rFonts w:ascii="Helvetica" w:hAnsi="Helvetica" w:cs="Helvetica"/>
                </w:rPr>
                <w:t>e-Mail: Program Manager</w:t>
              </w:r>
            </w:hyperlink>
          </w:p>
        </w:tc>
      </w:tr>
    </w:tbl>
    <w:p w14:paraId="4FBD092C" w14:textId="77777777" w:rsidR="00017DEB" w:rsidRDefault="00017DEB" w:rsidP="00017DEB">
      <w:pPr>
        <w:pStyle w:val="NoSpacing"/>
        <w:pBdr>
          <w:bottom w:val="single" w:sz="6" w:space="1" w:color="auto"/>
        </w:pBdr>
        <w:rPr>
          <w:rStyle w:val="Hyperlink"/>
          <w:rFonts w:ascii="Helvetica" w:hAnsi="Helvetica" w:cs="Helvetica"/>
          <w:color w:val="1155CC"/>
          <w:sz w:val="24"/>
          <w:szCs w:val="24"/>
          <w:shd w:val="clear" w:color="auto" w:fill="FFFFFF"/>
        </w:rPr>
      </w:pPr>
      <w:r w:rsidRPr="00316482">
        <w:rPr>
          <w:rFonts w:ascii="Helvetica" w:hAnsi="Helvetica" w:cs="Helvetica"/>
          <w:color w:val="222222"/>
          <w:sz w:val="24"/>
          <w:szCs w:val="24"/>
        </w:rPr>
        <w:lastRenderedPageBreak/>
        <w:br/>
      </w:r>
      <w:hyperlink r:id="rId251" w:tgtFrame="_blank" w:history="1">
        <w:r w:rsidRPr="00316482">
          <w:rPr>
            <w:rStyle w:val="Hyperlink"/>
            <w:rFonts w:ascii="Helvetica" w:hAnsi="Helvetica" w:cs="Helvetica"/>
            <w:color w:val="1155CC"/>
            <w:sz w:val="24"/>
            <w:szCs w:val="24"/>
            <w:shd w:val="clear" w:color="auto" w:fill="FFFFFF"/>
          </w:rPr>
          <w:t>https://www.grants.gov/web/grants/view-opportunity.html?oppId=325793</w:t>
        </w:r>
      </w:hyperlink>
    </w:p>
    <w:p w14:paraId="0B57968E" w14:textId="3A378666" w:rsidR="00CE3432" w:rsidRDefault="00CE3432" w:rsidP="00017DEB">
      <w:pPr>
        <w:pStyle w:val="NoSpacing"/>
        <w:rPr>
          <w:rFonts w:ascii="Helvetica" w:hAnsi="Helvetica" w:cs="Helvetica"/>
          <w:color w:val="222222"/>
          <w:sz w:val="24"/>
          <w:szCs w:val="24"/>
          <w:shd w:val="clear" w:color="auto" w:fill="FFFFFF"/>
        </w:rPr>
      </w:pPr>
    </w:p>
    <w:p w14:paraId="4FA90AF9" w14:textId="77777777" w:rsidR="00CE3432" w:rsidRDefault="00CE3432" w:rsidP="00CE3432">
      <w:pPr>
        <w:pStyle w:val="NoSpacing"/>
        <w:rPr>
          <w:rFonts w:ascii="Helvetica" w:hAnsi="Helvetica" w:cs="Helvetica"/>
          <w:color w:val="222222"/>
          <w:sz w:val="24"/>
          <w:szCs w:val="24"/>
          <w:shd w:val="clear" w:color="auto" w:fill="FFFFFF"/>
        </w:rPr>
      </w:pPr>
      <w:bookmarkStart w:id="231" w:name="ED84423A"/>
      <w:bookmarkEnd w:id="231"/>
      <w:r w:rsidRPr="00D03955">
        <w:rPr>
          <w:rFonts w:ascii="Helvetica" w:hAnsi="Helvetica" w:cs="Helvetica"/>
          <w:color w:val="222222"/>
          <w:sz w:val="24"/>
          <w:szCs w:val="24"/>
          <w:highlight w:val="cyan"/>
          <w:shd w:val="clear" w:color="auto" w:fill="FFFFFF"/>
        </w:rPr>
        <w:t>Office of Elementary and Secondary Education; Supporting Effective Educator Development Program, CFDA 84.423A</w:t>
      </w:r>
      <w:r w:rsidRPr="00D03955">
        <w:rPr>
          <w:rFonts w:ascii="Helvetica" w:hAnsi="Helvetica" w:cs="Helvetica"/>
          <w:color w:val="222222"/>
          <w:sz w:val="24"/>
          <w:szCs w:val="24"/>
          <w:highlight w:val="cyan"/>
        </w:rPr>
        <w:br/>
      </w:r>
      <w:r w:rsidRPr="00D03955">
        <w:rPr>
          <w:rFonts w:ascii="Helvetica" w:hAnsi="Helvetica" w:cs="Helvetica"/>
          <w:color w:val="222222"/>
          <w:sz w:val="24"/>
          <w:szCs w:val="24"/>
          <w:highlight w:val="cyan"/>
          <w:shd w:val="clear" w:color="auto" w:fill="FFFFFF"/>
        </w:rPr>
        <w:t>Synopsis 3</w:t>
      </w:r>
    </w:p>
    <w:p w14:paraId="2316DD15" w14:textId="77777777" w:rsidR="00CE3432" w:rsidRDefault="00CE3432" w:rsidP="00CE3432">
      <w:pPr>
        <w:pStyle w:val="NoSpacing"/>
        <w:rPr>
          <w:rFonts w:ascii="Helvetica" w:hAnsi="Helvetica" w:cs="Helvetica"/>
          <w:color w:val="222222"/>
          <w:sz w:val="24"/>
          <w:szCs w:val="24"/>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371"/>
        <w:gridCol w:w="5519"/>
      </w:tblGrid>
      <w:tr w:rsidR="00CE3432" w:rsidRPr="002447E9" w14:paraId="12649B72"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82"/>
              <w:gridCol w:w="2914"/>
            </w:tblGrid>
            <w:tr w:rsidR="00CE3432" w:rsidRPr="002447E9" w14:paraId="2AA4C681" w14:textId="77777777" w:rsidTr="00465B9D">
              <w:trPr>
                <w:tblCellSpacing w:w="0" w:type="dxa"/>
              </w:trPr>
              <w:tc>
                <w:tcPr>
                  <w:tcW w:w="1882" w:type="dxa"/>
                  <w:noWrap/>
                  <w:hideMark/>
                </w:tcPr>
                <w:p w14:paraId="3F2C3450"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Document Type:</w:t>
                  </w:r>
                </w:p>
              </w:tc>
              <w:tc>
                <w:tcPr>
                  <w:tcW w:w="2914" w:type="dxa"/>
                  <w:vAlign w:val="center"/>
                  <w:hideMark/>
                </w:tcPr>
                <w:p w14:paraId="1DDFB80F"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Grants Notice</w:t>
                  </w:r>
                </w:p>
              </w:tc>
            </w:tr>
            <w:tr w:rsidR="00CE3432" w:rsidRPr="002447E9" w14:paraId="04AEDE45" w14:textId="77777777" w:rsidTr="00465B9D">
              <w:trPr>
                <w:tblCellSpacing w:w="0" w:type="dxa"/>
              </w:trPr>
              <w:tc>
                <w:tcPr>
                  <w:tcW w:w="1882" w:type="dxa"/>
                  <w:noWrap/>
                  <w:hideMark/>
                </w:tcPr>
                <w:p w14:paraId="0E601F67"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Funding Opportunity Number:</w:t>
                  </w:r>
                </w:p>
              </w:tc>
              <w:tc>
                <w:tcPr>
                  <w:tcW w:w="2914" w:type="dxa"/>
                  <w:vAlign w:val="center"/>
                  <w:hideMark/>
                </w:tcPr>
                <w:p w14:paraId="18A17269"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ED-GRANTS-041320-001</w:t>
                  </w:r>
                </w:p>
              </w:tc>
            </w:tr>
            <w:tr w:rsidR="00CE3432" w:rsidRPr="002447E9" w14:paraId="26242047" w14:textId="77777777" w:rsidTr="00465B9D">
              <w:trPr>
                <w:tblCellSpacing w:w="0" w:type="dxa"/>
              </w:trPr>
              <w:tc>
                <w:tcPr>
                  <w:tcW w:w="1882" w:type="dxa"/>
                  <w:noWrap/>
                  <w:hideMark/>
                </w:tcPr>
                <w:p w14:paraId="4391B26A"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Funding Opportunity Title:</w:t>
                  </w:r>
                </w:p>
              </w:tc>
              <w:tc>
                <w:tcPr>
                  <w:tcW w:w="2914" w:type="dxa"/>
                  <w:vAlign w:val="center"/>
                  <w:hideMark/>
                </w:tcPr>
                <w:p w14:paraId="477672EF"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Office of Elementary and Secondary Education; Supporting Effective Educator Development Program, CFDA 84.423A</w:t>
                  </w:r>
                </w:p>
              </w:tc>
            </w:tr>
            <w:tr w:rsidR="00CE3432" w:rsidRPr="002447E9" w14:paraId="44590259" w14:textId="77777777" w:rsidTr="00465B9D">
              <w:trPr>
                <w:tblCellSpacing w:w="0" w:type="dxa"/>
              </w:trPr>
              <w:tc>
                <w:tcPr>
                  <w:tcW w:w="1882" w:type="dxa"/>
                  <w:noWrap/>
                  <w:hideMark/>
                </w:tcPr>
                <w:p w14:paraId="52F71B62"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Opportunity Category:</w:t>
                  </w:r>
                </w:p>
              </w:tc>
              <w:tc>
                <w:tcPr>
                  <w:tcW w:w="2914" w:type="dxa"/>
                  <w:vAlign w:val="center"/>
                  <w:hideMark/>
                </w:tcPr>
                <w:p w14:paraId="6CE26567"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Discretionary</w:t>
                  </w:r>
                </w:p>
              </w:tc>
            </w:tr>
            <w:tr w:rsidR="00CE3432" w:rsidRPr="002447E9" w14:paraId="5E4BEEAD" w14:textId="77777777" w:rsidTr="00465B9D">
              <w:trPr>
                <w:tblCellSpacing w:w="0" w:type="dxa"/>
              </w:trPr>
              <w:tc>
                <w:tcPr>
                  <w:tcW w:w="1882" w:type="dxa"/>
                  <w:noWrap/>
                  <w:hideMark/>
                </w:tcPr>
                <w:p w14:paraId="25BBF9C2"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Opportunity Category Explanation:</w:t>
                  </w:r>
                </w:p>
              </w:tc>
              <w:tc>
                <w:tcPr>
                  <w:tcW w:w="2914" w:type="dxa"/>
                  <w:vAlign w:val="center"/>
                  <w:hideMark/>
                </w:tcPr>
                <w:p w14:paraId="376950C2"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 </w:t>
                  </w:r>
                </w:p>
              </w:tc>
            </w:tr>
            <w:tr w:rsidR="00CE3432" w:rsidRPr="002447E9" w14:paraId="754A6C47" w14:textId="77777777" w:rsidTr="00465B9D">
              <w:trPr>
                <w:tblCellSpacing w:w="0" w:type="dxa"/>
              </w:trPr>
              <w:tc>
                <w:tcPr>
                  <w:tcW w:w="1882" w:type="dxa"/>
                  <w:noWrap/>
                  <w:hideMark/>
                </w:tcPr>
                <w:p w14:paraId="221058A3"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Funding Instrument Type:</w:t>
                  </w:r>
                </w:p>
              </w:tc>
              <w:tc>
                <w:tcPr>
                  <w:tcW w:w="2914" w:type="dxa"/>
                  <w:vAlign w:val="center"/>
                  <w:hideMark/>
                </w:tcPr>
                <w:p w14:paraId="68252D5E"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Grant</w:t>
                  </w:r>
                </w:p>
              </w:tc>
            </w:tr>
            <w:tr w:rsidR="00CE3432" w:rsidRPr="002447E9" w14:paraId="3F97BFEA" w14:textId="77777777" w:rsidTr="00465B9D">
              <w:trPr>
                <w:tblCellSpacing w:w="0" w:type="dxa"/>
              </w:trPr>
              <w:tc>
                <w:tcPr>
                  <w:tcW w:w="1882" w:type="dxa"/>
                  <w:noWrap/>
                  <w:hideMark/>
                </w:tcPr>
                <w:p w14:paraId="4328C6AB"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Category of Funding Activity:</w:t>
                  </w:r>
                </w:p>
              </w:tc>
              <w:tc>
                <w:tcPr>
                  <w:tcW w:w="2914" w:type="dxa"/>
                  <w:vAlign w:val="center"/>
                  <w:hideMark/>
                </w:tcPr>
                <w:p w14:paraId="0E5A7719"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Education</w:t>
                  </w:r>
                  <w:r w:rsidRPr="002447E9">
                    <w:rPr>
                      <w:rFonts w:ascii="Helvetica" w:hAnsi="Helvetica" w:cs="Helvetica"/>
                      <w:color w:val="222222"/>
                    </w:rPr>
                    <w:br/>
                    <w:t>Opportunity Zone Benefits</w:t>
                  </w:r>
                </w:p>
              </w:tc>
            </w:tr>
            <w:tr w:rsidR="00CE3432" w:rsidRPr="002447E9" w14:paraId="7CA11911" w14:textId="77777777" w:rsidTr="00465B9D">
              <w:trPr>
                <w:tblCellSpacing w:w="0" w:type="dxa"/>
              </w:trPr>
              <w:tc>
                <w:tcPr>
                  <w:tcW w:w="1882" w:type="dxa"/>
                  <w:noWrap/>
                  <w:hideMark/>
                </w:tcPr>
                <w:p w14:paraId="3BAA58F0"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Category Explanation:</w:t>
                  </w:r>
                </w:p>
              </w:tc>
              <w:tc>
                <w:tcPr>
                  <w:tcW w:w="2914" w:type="dxa"/>
                  <w:vAlign w:val="center"/>
                  <w:hideMark/>
                </w:tcPr>
                <w:p w14:paraId="1122BC5E"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 </w:t>
                  </w:r>
                </w:p>
              </w:tc>
            </w:tr>
            <w:tr w:rsidR="00CE3432" w:rsidRPr="002447E9" w14:paraId="08CE110E" w14:textId="77777777" w:rsidTr="00465B9D">
              <w:trPr>
                <w:tblCellSpacing w:w="0" w:type="dxa"/>
              </w:trPr>
              <w:tc>
                <w:tcPr>
                  <w:tcW w:w="1882" w:type="dxa"/>
                  <w:noWrap/>
                  <w:hideMark/>
                </w:tcPr>
                <w:p w14:paraId="4B4BA6D9"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Expected Number of Awards:</w:t>
                  </w:r>
                </w:p>
              </w:tc>
              <w:tc>
                <w:tcPr>
                  <w:tcW w:w="2914" w:type="dxa"/>
                  <w:vAlign w:val="center"/>
                  <w:hideMark/>
                </w:tcPr>
                <w:p w14:paraId="304CAE78"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10</w:t>
                  </w:r>
                </w:p>
              </w:tc>
            </w:tr>
            <w:tr w:rsidR="00CE3432" w:rsidRPr="002447E9" w14:paraId="12FAABFB" w14:textId="77777777" w:rsidTr="00465B9D">
              <w:trPr>
                <w:tblCellSpacing w:w="0" w:type="dxa"/>
              </w:trPr>
              <w:tc>
                <w:tcPr>
                  <w:tcW w:w="1882" w:type="dxa"/>
                  <w:noWrap/>
                  <w:hideMark/>
                </w:tcPr>
                <w:p w14:paraId="6471094B"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CFDA Number(s):</w:t>
                  </w:r>
                </w:p>
              </w:tc>
              <w:tc>
                <w:tcPr>
                  <w:tcW w:w="2914" w:type="dxa"/>
                  <w:vAlign w:val="center"/>
                  <w:hideMark/>
                </w:tcPr>
                <w:p w14:paraId="5F7E7FD3"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84.423 -- Supporting Effective Educator Development Program</w:t>
                  </w:r>
                </w:p>
              </w:tc>
            </w:tr>
            <w:tr w:rsidR="00CE3432" w:rsidRPr="002447E9" w14:paraId="64FBA1AB" w14:textId="77777777" w:rsidTr="00465B9D">
              <w:trPr>
                <w:tblCellSpacing w:w="0" w:type="dxa"/>
              </w:trPr>
              <w:tc>
                <w:tcPr>
                  <w:tcW w:w="1882" w:type="dxa"/>
                  <w:noWrap/>
                  <w:hideMark/>
                </w:tcPr>
                <w:p w14:paraId="35A465FF"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Cost Sharing or Matching Requirement:</w:t>
                  </w:r>
                </w:p>
              </w:tc>
              <w:tc>
                <w:tcPr>
                  <w:tcW w:w="2914" w:type="dxa"/>
                  <w:vAlign w:val="center"/>
                  <w:hideMark/>
                </w:tcPr>
                <w:p w14:paraId="7EE9A8BF"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Yes</w:t>
                  </w:r>
                </w:p>
              </w:tc>
            </w:tr>
          </w:tbl>
          <w:p w14:paraId="247607BF" w14:textId="77777777" w:rsidR="00CE3432" w:rsidRPr="002447E9" w:rsidRDefault="00CE3432"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563"/>
              <w:gridCol w:w="2756"/>
            </w:tblGrid>
            <w:tr w:rsidR="00CE3432" w:rsidRPr="002447E9" w14:paraId="2CF36BD3" w14:textId="77777777" w:rsidTr="00465B9D">
              <w:trPr>
                <w:tblCellSpacing w:w="0" w:type="dxa"/>
              </w:trPr>
              <w:tc>
                <w:tcPr>
                  <w:tcW w:w="2563" w:type="dxa"/>
                  <w:noWrap/>
                  <w:hideMark/>
                </w:tcPr>
                <w:p w14:paraId="5F13F012"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Version:</w:t>
                  </w:r>
                </w:p>
              </w:tc>
              <w:tc>
                <w:tcPr>
                  <w:tcW w:w="4403" w:type="dxa"/>
                  <w:vAlign w:val="center"/>
                  <w:hideMark/>
                </w:tcPr>
                <w:p w14:paraId="1AEDB989"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Synopsis 3</w:t>
                  </w:r>
                </w:p>
              </w:tc>
            </w:tr>
            <w:tr w:rsidR="00CE3432" w:rsidRPr="002447E9" w14:paraId="1BF628DF" w14:textId="77777777" w:rsidTr="00465B9D">
              <w:trPr>
                <w:tblCellSpacing w:w="0" w:type="dxa"/>
              </w:trPr>
              <w:tc>
                <w:tcPr>
                  <w:tcW w:w="2563" w:type="dxa"/>
                  <w:noWrap/>
                  <w:hideMark/>
                </w:tcPr>
                <w:p w14:paraId="117C5A31"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Posted Date:</w:t>
                  </w:r>
                </w:p>
              </w:tc>
              <w:tc>
                <w:tcPr>
                  <w:tcW w:w="4403" w:type="dxa"/>
                  <w:vAlign w:val="center"/>
                  <w:hideMark/>
                </w:tcPr>
                <w:p w14:paraId="6A9CC9CA"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Apr 13, 2020</w:t>
                  </w:r>
                </w:p>
              </w:tc>
            </w:tr>
            <w:tr w:rsidR="00CE3432" w:rsidRPr="002447E9" w14:paraId="01BEE54A" w14:textId="77777777" w:rsidTr="00465B9D">
              <w:trPr>
                <w:tblCellSpacing w:w="0" w:type="dxa"/>
              </w:trPr>
              <w:tc>
                <w:tcPr>
                  <w:tcW w:w="2563" w:type="dxa"/>
                  <w:noWrap/>
                  <w:hideMark/>
                </w:tcPr>
                <w:p w14:paraId="4D8AA85C"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Last Updated Date:</w:t>
                  </w:r>
                </w:p>
              </w:tc>
              <w:tc>
                <w:tcPr>
                  <w:tcW w:w="4403" w:type="dxa"/>
                  <w:vAlign w:val="center"/>
                  <w:hideMark/>
                </w:tcPr>
                <w:p w14:paraId="5B69B7D9"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Apr 13, 2020</w:t>
                  </w:r>
                </w:p>
              </w:tc>
            </w:tr>
            <w:tr w:rsidR="00CE3432" w:rsidRPr="002447E9" w14:paraId="70EE8263" w14:textId="77777777" w:rsidTr="00465B9D">
              <w:trPr>
                <w:tblCellSpacing w:w="0" w:type="dxa"/>
              </w:trPr>
              <w:tc>
                <w:tcPr>
                  <w:tcW w:w="2563" w:type="dxa"/>
                  <w:noWrap/>
                  <w:hideMark/>
                </w:tcPr>
                <w:p w14:paraId="136EF91D"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Current Closing Date for Applications:</w:t>
                  </w:r>
                </w:p>
              </w:tc>
              <w:tc>
                <w:tcPr>
                  <w:tcW w:w="4403" w:type="dxa"/>
                  <w:vAlign w:val="center"/>
                  <w:hideMark/>
                </w:tcPr>
                <w:p w14:paraId="23578DFA"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Jun 12, 2020  Applications Available: April 13, 2020.Deadline for Notice of Intent to Apply: Applicants are strongly encouraged, but not required, to submit a notice of intent to apply by May 13, 2020.Deadline for Transmittal of Applications: June 12, 2020.Pre-Application Webinars: The Office of Elementary and Secondary Education intends to post pre-recorded informational webinars designed to provide technical assistance to interested applicants for grants under the SEED program. These informational webinars will be available on the SEED web page April 20, 2020 at oese.ed.gov/offices/office-of-discretionary-grants-support-services/effective-educator-development-programs/supporting-effective-educator-development-grant-program/applicant-info-and-eligibility/.</w:t>
                  </w:r>
                </w:p>
              </w:tc>
            </w:tr>
            <w:tr w:rsidR="00CE3432" w:rsidRPr="002447E9" w14:paraId="08C5701B" w14:textId="77777777" w:rsidTr="00465B9D">
              <w:trPr>
                <w:tblCellSpacing w:w="0" w:type="dxa"/>
              </w:trPr>
              <w:tc>
                <w:tcPr>
                  <w:tcW w:w="2563" w:type="dxa"/>
                  <w:noWrap/>
                  <w:hideMark/>
                </w:tcPr>
                <w:p w14:paraId="090D169D"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Archive Date:</w:t>
                  </w:r>
                </w:p>
              </w:tc>
              <w:tc>
                <w:tcPr>
                  <w:tcW w:w="4403" w:type="dxa"/>
                  <w:vAlign w:val="center"/>
                  <w:hideMark/>
                </w:tcPr>
                <w:p w14:paraId="5629483F"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Jul 12, 2020</w:t>
                  </w:r>
                </w:p>
              </w:tc>
            </w:tr>
            <w:tr w:rsidR="00CE3432" w:rsidRPr="002447E9" w14:paraId="1788D224" w14:textId="77777777" w:rsidTr="00465B9D">
              <w:trPr>
                <w:tblCellSpacing w:w="0" w:type="dxa"/>
              </w:trPr>
              <w:tc>
                <w:tcPr>
                  <w:tcW w:w="2563" w:type="dxa"/>
                  <w:noWrap/>
                  <w:hideMark/>
                </w:tcPr>
                <w:p w14:paraId="196A7FC5"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lastRenderedPageBreak/>
                    <w:t>Estimated Total Program Funding:</w:t>
                  </w:r>
                </w:p>
              </w:tc>
              <w:tc>
                <w:tcPr>
                  <w:tcW w:w="4403" w:type="dxa"/>
                  <w:vAlign w:val="center"/>
                  <w:hideMark/>
                </w:tcPr>
                <w:p w14:paraId="25B478BE"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$22,000,000</w:t>
                  </w:r>
                </w:p>
              </w:tc>
            </w:tr>
            <w:tr w:rsidR="00CE3432" w:rsidRPr="002447E9" w14:paraId="731E1713" w14:textId="77777777" w:rsidTr="00465B9D">
              <w:trPr>
                <w:tblCellSpacing w:w="0" w:type="dxa"/>
              </w:trPr>
              <w:tc>
                <w:tcPr>
                  <w:tcW w:w="2563" w:type="dxa"/>
                  <w:noWrap/>
                  <w:hideMark/>
                </w:tcPr>
                <w:p w14:paraId="76F25CA2"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Award Ceiling:</w:t>
                  </w:r>
                </w:p>
              </w:tc>
              <w:tc>
                <w:tcPr>
                  <w:tcW w:w="4403" w:type="dxa"/>
                  <w:vAlign w:val="center"/>
                  <w:hideMark/>
                </w:tcPr>
                <w:p w14:paraId="4AD89D79"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$6,000,000</w:t>
                  </w:r>
                </w:p>
              </w:tc>
            </w:tr>
            <w:tr w:rsidR="00CE3432" w:rsidRPr="002447E9" w14:paraId="3268E4CD" w14:textId="77777777" w:rsidTr="00465B9D">
              <w:trPr>
                <w:tblCellSpacing w:w="0" w:type="dxa"/>
              </w:trPr>
              <w:tc>
                <w:tcPr>
                  <w:tcW w:w="2563" w:type="dxa"/>
                  <w:noWrap/>
                  <w:hideMark/>
                </w:tcPr>
                <w:p w14:paraId="64683839"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Award Floor:</w:t>
                  </w:r>
                </w:p>
              </w:tc>
              <w:tc>
                <w:tcPr>
                  <w:tcW w:w="4403" w:type="dxa"/>
                  <w:vAlign w:val="center"/>
                  <w:hideMark/>
                </w:tcPr>
                <w:p w14:paraId="0D41DA85"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 </w:t>
                  </w:r>
                </w:p>
              </w:tc>
            </w:tr>
          </w:tbl>
          <w:p w14:paraId="7D1E670F" w14:textId="77777777" w:rsidR="00CE3432" w:rsidRPr="002447E9" w:rsidRDefault="00CE3432" w:rsidP="00465B9D">
            <w:pPr>
              <w:pStyle w:val="NoSpacing"/>
              <w:rPr>
                <w:rFonts w:ascii="Helvetica" w:hAnsi="Helvetica" w:cs="Helvetica"/>
                <w:color w:val="222222"/>
              </w:rPr>
            </w:pPr>
          </w:p>
        </w:tc>
      </w:tr>
    </w:tbl>
    <w:p w14:paraId="38AC1498" w14:textId="77777777" w:rsidR="00CE3432" w:rsidRPr="002447E9"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CE3432" w:rsidRPr="002447E9" w14:paraId="34020A22" w14:textId="77777777" w:rsidTr="00465B9D">
        <w:trPr>
          <w:tblCellSpacing w:w="0" w:type="dxa"/>
        </w:trPr>
        <w:tc>
          <w:tcPr>
            <w:tcW w:w="0" w:type="auto"/>
            <w:noWrap/>
            <w:hideMark/>
          </w:tcPr>
          <w:p w14:paraId="3C9EDD31"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Eligible Applicants:</w:t>
            </w:r>
          </w:p>
        </w:tc>
        <w:tc>
          <w:tcPr>
            <w:tcW w:w="5000" w:type="pct"/>
            <w:vAlign w:val="center"/>
            <w:hideMark/>
          </w:tcPr>
          <w:p w14:paraId="35986FB4"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Others (see text field entitled "Additional Information on Eligibility" for clarification)</w:t>
            </w:r>
          </w:p>
        </w:tc>
      </w:tr>
      <w:tr w:rsidR="00CE3432" w:rsidRPr="002447E9" w14:paraId="79ED96B6" w14:textId="77777777" w:rsidTr="00465B9D">
        <w:trPr>
          <w:tblCellSpacing w:w="0" w:type="dxa"/>
        </w:trPr>
        <w:tc>
          <w:tcPr>
            <w:tcW w:w="0" w:type="auto"/>
            <w:noWrap/>
            <w:hideMark/>
          </w:tcPr>
          <w:p w14:paraId="4D4B879A"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Additional Information on Eligibility:</w:t>
            </w:r>
          </w:p>
        </w:tc>
        <w:tc>
          <w:tcPr>
            <w:tcW w:w="5000" w:type="pct"/>
            <w:vAlign w:val="center"/>
            <w:hideMark/>
          </w:tcPr>
          <w:p w14:paraId="659E0333"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Eligible Applicants: (a) An IHE that provides course materials or resources that are Evidence-Based in increasing academic achievement, graduation rates, or rates of post-secondary education matriculation;(b) A national nonprofit organization with a demonstrated record of raising student academic achievement, graduation rates, and rates of higher education attendance, matriculation, or completion, or of effectiveness in providing preparation and Professional Development activities and programs for teachers, principals, or other School Leaders;(c) The Bureau of Indian Education; or(d) A partnership consisting of--(i) One or more entities described in paragraph (a) or (b); and(ii) A for-profit entity. If you are a nonprofit organization, under 34 CFR 75.51, you may demonstrate your nonprofit status by providing: (1) proof that the Internal Revenue Service currently recognizes the applicant as an organization to which contributions are tax deductible under section 501(c)(3) of the IRC, (2) a statement from a State taxing body or the State attorney general certifying that the organization is a nonprofit organization operating within the State and that no part of its net earnings may lawfully benefit any private shareholder or individual, (3) a certified copy of the applicant’s certificate of incorporation or similar document if it clearly establishes the nonprofit status of the applicant, or (4) any item described above if that item applies to a State or national parent organization, together with a statement by the State or parent organization that the applicant is a local nonprofit affiliate.</w:t>
            </w:r>
          </w:p>
        </w:tc>
      </w:tr>
    </w:tbl>
    <w:p w14:paraId="2ABBC67E" w14:textId="77777777" w:rsidR="00CE3432" w:rsidRPr="002447E9"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CE3432" w:rsidRPr="002447E9" w14:paraId="64733715" w14:textId="77777777" w:rsidTr="00465B9D">
        <w:trPr>
          <w:tblCellSpacing w:w="0" w:type="dxa"/>
        </w:trPr>
        <w:tc>
          <w:tcPr>
            <w:tcW w:w="0" w:type="auto"/>
            <w:noWrap/>
            <w:hideMark/>
          </w:tcPr>
          <w:p w14:paraId="00BAABB7"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Agency Name:</w:t>
            </w:r>
          </w:p>
        </w:tc>
        <w:tc>
          <w:tcPr>
            <w:tcW w:w="5000" w:type="pct"/>
            <w:vAlign w:val="center"/>
            <w:hideMark/>
          </w:tcPr>
          <w:p w14:paraId="145A3A17"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Department of Education</w:t>
            </w:r>
          </w:p>
        </w:tc>
      </w:tr>
      <w:tr w:rsidR="00CE3432" w:rsidRPr="002447E9" w14:paraId="2606E64E" w14:textId="77777777" w:rsidTr="00465B9D">
        <w:trPr>
          <w:tblCellSpacing w:w="0" w:type="dxa"/>
        </w:trPr>
        <w:tc>
          <w:tcPr>
            <w:tcW w:w="0" w:type="auto"/>
            <w:noWrap/>
            <w:hideMark/>
          </w:tcPr>
          <w:p w14:paraId="331504D9"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Description:</w:t>
            </w:r>
          </w:p>
        </w:tc>
        <w:tc>
          <w:tcPr>
            <w:tcW w:w="5000" w:type="pct"/>
            <w:vAlign w:val="center"/>
            <w:hideMark/>
          </w:tcPr>
          <w:p w14:paraId="4867BD51"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 Note: Each funding opportunity description is a synopsis of information in the Federal Register application notice. For specific information about eligibility, please see the official application notice. The official version of this document is the document published in the Federal Register. Free Internet access to the official edition of the Federal Register and the Code of Federal Regulations is available on GPO Access at: http://www.access.gpo.gov/nara/index.html. Please review the official application notice for pre-application and application requirements, application submission information, performance measures, priorities and program contact information.</w:t>
            </w:r>
          </w:p>
          <w:p w14:paraId="4ED6A703" w14:textId="77777777" w:rsidR="00CE3432" w:rsidRPr="002447E9" w:rsidRDefault="00CE3432" w:rsidP="00465B9D">
            <w:pPr>
              <w:pStyle w:val="NoSpacing"/>
              <w:rPr>
                <w:rFonts w:ascii="Helvetica" w:hAnsi="Helvetica" w:cs="Helvetica"/>
                <w:color w:val="222222"/>
              </w:rPr>
            </w:pPr>
          </w:p>
          <w:p w14:paraId="1BD20F16"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    For the addresses for obtaining and submitting an application, please refer to our Common Instructions for Applicants to Department of Education Discretionary Grant Programs, published in the Federal Register on February 13, 2019 (</w:t>
            </w:r>
            <w:hyperlink r:id="rId252" w:tgtFrame="_blank" w:history="1">
              <w:r w:rsidRPr="002447E9">
                <w:rPr>
                  <w:rStyle w:val="Hyperlink"/>
                  <w:rFonts w:ascii="Helvetica" w:hAnsi="Helvetica" w:cs="Helvetica"/>
                </w:rPr>
                <w:t>84 FR 3768</w:t>
              </w:r>
            </w:hyperlink>
            <w:r w:rsidRPr="002447E9">
              <w:rPr>
                <w:rFonts w:ascii="Helvetica" w:hAnsi="Helvetica" w:cs="Helvetica"/>
                <w:color w:val="222222"/>
              </w:rPr>
              <w:t>), or at  </w:t>
            </w:r>
            <w:hyperlink r:id="rId253" w:tgtFrame="_blank" w:history="1">
              <w:r w:rsidRPr="002447E9">
                <w:rPr>
                  <w:rStyle w:val="Hyperlink"/>
                  <w:rFonts w:ascii="Helvetica" w:hAnsi="Helvetica" w:cs="Helvetica"/>
                </w:rPr>
                <w:t>www.govinfo.gov/​content/​pkg/​FR-2019-02-13/​pdf/​2019-02206.pdf</w:t>
              </w:r>
            </w:hyperlink>
            <w:r w:rsidRPr="002447E9">
              <w:rPr>
                <w:rFonts w:ascii="Helvetica" w:hAnsi="Helvetica" w:cs="Helvetica"/>
                <w:color w:val="222222"/>
              </w:rPr>
              <w:t>.</w:t>
            </w:r>
          </w:p>
          <w:p w14:paraId="64996F2B" w14:textId="77777777" w:rsidR="00CE3432" w:rsidRPr="002447E9" w:rsidRDefault="00CE3432" w:rsidP="00465B9D">
            <w:pPr>
              <w:pStyle w:val="NoSpacing"/>
              <w:rPr>
                <w:rFonts w:ascii="Helvetica" w:hAnsi="Helvetica" w:cs="Helvetica"/>
                <w:color w:val="222222"/>
              </w:rPr>
            </w:pPr>
          </w:p>
          <w:p w14:paraId="6D4ABCF4"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 xml:space="preserve">Purpose of the Program: The SEED program, authorized under section 2242 of the Elementary and Secondary Education Act of 1965, as amended (ESEA) (20 U.S.C. 6672), provides funding to increase the </w:t>
            </w:r>
            <w:r w:rsidRPr="002447E9">
              <w:rPr>
                <w:rFonts w:ascii="Helvetica" w:hAnsi="Helvetica" w:cs="Helvetica"/>
                <w:color w:val="222222"/>
              </w:rPr>
              <w:lastRenderedPageBreak/>
              <w:t>number of highly effective educators by supporting the implementation of Evidence-Based practices that prepare, develop, or enhance the skills of educators. These grants will allow eligible entities to develop, expand, and evaluate practices that can serve as models to be sustained and disseminated.</w:t>
            </w:r>
          </w:p>
          <w:p w14:paraId="673FD1E7" w14:textId="77777777" w:rsidR="00CE3432" w:rsidRPr="002447E9" w:rsidRDefault="00CE3432" w:rsidP="00465B9D">
            <w:pPr>
              <w:pStyle w:val="NoSpacing"/>
              <w:rPr>
                <w:rFonts w:ascii="Helvetica" w:hAnsi="Helvetica" w:cs="Helvetica"/>
                <w:color w:val="222222"/>
              </w:rPr>
            </w:pPr>
          </w:p>
          <w:p w14:paraId="16646F1A"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Catalog of Federal Domestic Assistance (CFDA) number 84.423A.</w:t>
            </w:r>
          </w:p>
        </w:tc>
      </w:tr>
      <w:tr w:rsidR="00CE3432" w:rsidRPr="002447E9" w14:paraId="08C8B828" w14:textId="77777777" w:rsidTr="00465B9D">
        <w:trPr>
          <w:tblCellSpacing w:w="0" w:type="dxa"/>
        </w:trPr>
        <w:tc>
          <w:tcPr>
            <w:tcW w:w="0" w:type="auto"/>
            <w:noWrap/>
            <w:hideMark/>
          </w:tcPr>
          <w:p w14:paraId="71BDF81A"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lastRenderedPageBreak/>
              <w:t>Link to Additional Information:</w:t>
            </w:r>
          </w:p>
        </w:tc>
        <w:tc>
          <w:tcPr>
            <w:tcW w:w="5000" w:type="pct"/>
            <w:vAlign w:val="center"/>
            <w:hideMark/>
          </w:tcPr>
          <w:p w14:paraId="1FE3FF60" w14:textId="77777777" w:rsidR="00CE3432" w:rsidRPr="002447E9" w:rsidRDefault="00816A1B" w:rsidP="00465B9D">
            <w:pPr>
              <w:pStyle w:val="NoSpacing"/>
              <w:rPr>
                <w:rFonts w:ascii="Helvetica" w:hAnsi="Helvetica" w:cs="Helvetica"/>
                <w:color w:val="222222"/>
              </w:rPr>
            </w:pPr>
            <w:hyperlink r:id="rId254" w:tgtFrame="_blank" w:tooltip="Link to Additional Information" w:history="1">
              <w:r w:rsidR="00CE3432" w:rsidRPr="002447E9">
                <w:rPr>
                  <w:rStyle w:val="Hyperlink"/>
                  <w:rFonts w:ascii="Helvetica" w:hAnsi="Helvetica" w:cs="Helvetica"/>
                </w:rPr>
                <w:t>Office of Elementary and Secondary Education; Supporting Effective Educator Development (SEED) Program CFDA Number 84.423A; Notice Inviting Applications for New Awards for Fiscal Year (FY) 2020</w:t>
              </w:r>
            </w:hyperlink>
          </w:p>
        </w:tc>
      </w:tr>
      <w:tr w:rsidR="00CE3432" w:rsidRPr="002447E9" w14:paraId="1B50271E" w14:textId="77777777" w:rsidTr="00465B9D">
        <w:trPr>
          <w:tblCellSpacing w:w="0" w:type="dxa"/>
        </w:trPr>
        <w:tc>
          <w:tcPr>
            <w:tcW w:w="0" w:type="auto"/>
            <w:noWrap/>
            <w:hideMark/>
          </w:tcPr>
          <w:p w14:paraId="174D8570" w14:textId="77777777" w:rsidR="00CE3432" w:rsidRPr="002447E9" w:rsidRDefault="00CE3432" w:rsidP="00465B9D">
            <w:pPr>
              <w:pStyle w:val="NoSpacing"/>
              <w:rPr>
                <w:rFonts w:ascii="Helvetica" w:hAnsi="Helvetica" w:cs="Helvetica"/>
                <w:b/>
                <w:bCs/>
                <w:color w:val="222222"/>
              </w:rPr>
            </w:pPr>
            <w:r w:rsidRPr="002447E9">
              <w:rPr>
                <w:rFonts w:ascii="Helvetica" w:hAnsi="Helvetica" w:cs="Helvetica"/>
                <w:b/>
                <w:bCs/>
                <w:color w:val="222222"/>
              </w:rPr>
              <w:t>Grantor Contact Info</w:t>
            </w:r>
            <w:bookmarkStart w:id="232" w:name="ED84425N"/>
            <w:bookmarkEnd w:id="232"/>
            <w:r w:rsidRPr="002447E9">
              <w:rPr>
                <w:rFonts w:ascii="Helvetica" w:hAnsi="Helvetica" w:cs="Helvetica"/>
                <w:b/>
                <w:bCs/>
                <w:color w:val="222222"/>
              </w:rPr>
              <w:t>rmation:</w:t>
            </w:r>
          </w:p>
        </w:tc>
        <w:tc>
          <w:tcPr>
            <w:tcW w:w="5000" w:type="pct"/>
            <w:vAlign w:val="center"/>
            <w:hideMark/>
          </w:tcPr>
          <w:p w14:paraId="1404E84A" w14:textId="77777777" w:rsidR="00CE3432" w:rsidRPr="002447E9" w:rsidRDefault="00CE3432" w:rsidP="00465B9D">
            <w:pPr>
              <w:pStyle w:val="NoSpacing"/>
              <w:rPr>
                <w:rFonts w:ascii="Helvetica" w:hAnsi="Helvetica" w:cs="Helvetica"/>
                <w:color w:val="222222"/>
              </w:rPr>
            </w:pPr>
            <w:r w:rsidRPr="002447E9">
              <w:rPr>
                <w:rFonts w:ascii="Helvetica" w:hAnsi="Helvetica" w:cs="Helvetica"/>
                <w:color w:val="222222"/>
              </w:rPr>
              <w:t>If you have difficulty accessing the full announcement electronically, please contact:</w:t>
            </w:r>
            <w:r w:rsidRPr="002447E9">
              <w:rPr>
                <w:rFonts w:ascii="Helvetica" w:hAnsi="Helvetica" w:cs="Helvetica"/>
                <w:color w:val="222222"/>
              </w:rPr>
              <w:br/>
            </w:r>
            <w:r w:rsidRPr="002447E9">
              <w:rPr>
                <w:rFonts w:ascii="Helvetica" w:hAnsi="Helvetica" w:cs="Helvetica"/>
                <w:color w:val="222222"/>
              </w:rPr>
              <w:br/>
              <w:t>Mia Howerton, U.S. Department of Education, 400 Maryland Avenue, SW., room 3C-152, Washington, DC 20202-5960. Telephone: (202) 205-0147. Email: Mia.Howerton@ed.gov or SEED@ed.gov.</w:t>
            </w:r>
            <w:r w:rsidRPr="002447E9">
              <w:rPr>
                <w:rFonts w:ascii="Helvetica" w:hAnsi="Helvetica" w:cs="Helvetica"/>
                <w:color w:val="222222"/>
              </w:rPr>
              <w:br/>
            </w:r>
            <w:r w:rsidRPr="002447E9">
              <w:rPr>
                <w:rFonts w:ascii="Helvetica" w:hAnsi="Helvetica" w:cs="Helvetica"/>
                <w:color w:val="222222"/>
              </w:rPr>
              <w:br/>
            </w:r>
            <w:hyperlink r:id="rId255" w:history="1">
              <w:r w:rsidRPr="002447E9">
                <w:rPr>
                  <w:rStyle w:val="Hyperlink"/>
                  <w:rFonts w:ascii="Helvetica" w:hAnsi="Helvetica" w:cs="Helvetica"/>
                </w:rPr>
                <w:t>e-Mail: Program Mailbox</w:t>
              </w:r>
            </w:hyperlink>
          </w:p>
        </w:tc>
      </w:tr>
    </w:tbl>
    <w:p w14:paraId="6CF96145" w14:textId="77777777" w:rsidR="00CE3432" w:rsidRDefault="00CE3432" w:rsidP="00CE3432">
      <w:pPr>
        <w:pStyle w:val="NoSpacing"/>
        <w:pBdr>
          <w:bottom w:val="single" w:sz="6" w:space="1" w:color="auto"/>
        </w:pBdr>
        <w:rPr>
          <w:rStyle w:val="Hyperlink"/>
          <w:rFonts w:ascii="Helvetica" w:hAnsi="Helvetica" w:cs="Helvetica"/>
          <w:color w:val="1155CC"/>
          <w:sz w:val="24"/>
          <w:szCs w:val="24"/>
          <w:shd w:val="clear" w:color="auto" w:fill="FFFFFF"/>
        </w:rPr>
      </w:pPr>
      <w:r w:rsidRPr="004F44DC">
        <w:rPr>
          <w:rFonts w:ascii="Helvetica" w:hAnsi="Helvetica" w:cs="Helvetica"/>
          <w:color w:val="222222"/>
          <w:sz w:val="24"/>
          <w:szCs w:val="24"/>
        </w:rPr>
        <w:br/>
      </w:r>
      <w:hyperlink r:id="rId256" w:tgtFrame="_blank" w:history="1">
        <w:r w:rsidRPr="004F44DC">
          <w:rPr>
            <w:rStyle w:val="Hyperlink"/>
            <w:rFonts w:ascii="Helvetica" w:hAnsi="Helvetica" w:cs="Helvetica"/>
            <w:color w:val="1155CC"/>
            <w:sz w:val="24"/>
            <w:szCs w:val="24"/>
            <w:shd w:val="clear" w:color="auto" w:fill="FFFFFF"/>
          </w:rPr>
          <w:t>https://www.grants.gov/web/grants/view-opportunity.html?oppId=326172</w:t>
        </w:r>
      </w:hyperlink>
    </w:p>
    <w:p w14:paraId="361576D3" w14:textId="77777777" w:rsidR="00CE3432" w:rsidRDefault="00CE3432" w:rsidP="00CE3432">
      <w:pPr>
        <w:pStyle w:val="NoSpacing"/>
        <w:rPr>
          <w:rFonts w:ascii="Helvetica" w:hAnsi="Helvetica" w:cs="Helvetica"/>
          <w:color w:val="222222"/>
          <w:sz w:val="24"/>
          <w:szCs w:val="24"/>
          <w:shd w:val="clear" w:color="auto" w:fill="FFFFFF"/>
        </w:rPr>
      </w:pPr>
      <w:r w:rsidRPr="00C36D30">
        <w:rPr>
          <w:rFonts w:ascii="Helvetica" w:hAnsi="Helvetica" w:cs="Helvetica"/>
          <w:color w:val="222222"/>
          <w:sz w:val="24"/>
          <w:szCs w:val="24"/>
        </w:rPr>
        <w:br/>
      </w:r>
      <w:r w:rsidRPr="00694EC6">
        <w:rPr>
          <w:rFonts w:ascii="Helvetica" w:hAnsi="Helvetica" w:cs="Helvetica"/>
          <w:color w:val="222222"/>
          <w:sz w:val="24"/>
          <w:szCs w:val="24"/>
          <w:highlight w:val="yellow"/>
          <w:shd w:val="clear" w:color="auto" w:fill="FFFFFF"/>
        </w:rPr>
        <w:t>Higher Education Emergency Relief Fund-FIPSE CFDA Number 84.425N</w:t>
      </w:r>
      <w:r w:rsidRPr="00694EC6">
        <w:rPr>
          <w:rFonts w:ascii="Helvetica" w:hAnsi="Helvetica" w:cs="Helvetica"/>
          <w:color w:val="222222"/>
          <w:sz w:val="24"/>
          <w:szCs w:val="24"/>
          <w:highlight w:val="yellow"/>
        </w:rPr>
        <w:br/>
      </w:r>
      <w:r w:rsidRPr="00694EC6">
        <w:rPr>
          <w:rFonts w:ascii="Helvetica" w:hAnsi="Helvetica" w:cs="Helvetica"/>
          <w:color w:val="222222"/>
          <w:sz w:val="24"/>
          <w:szCs w:val="24"/>
          <w:highlight w:val="yellow"/>
          <w:shd w:val="clear" w:color="auto" w:fill="FFFFFF"/>
        </w:rPr>
        <w:t>Synopsis 4</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CE3432" w:rsidRPr="00694EC6" w14:paraId="25080F73"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504"/>
              <w:gridCol w:w="2741"/>
            </w:tblGrid>
            <w:tr w:rsidR="00CE3432" w:rsidRPr="00694EC6" w14:paraId="7DB3BD30" w14:textId="77777777" w:rsidTr="00465B9D">
              <w:trPr>
                <w:tblCellSpacing w:w="0" w:type="dxa"/>
              </w:trPr>
              <w:tc>
                <w:tcPr>
                  <w:tcW w:w="2504" w:type="dxa"/>
                  <w:noWrap/>
                  <w:hideMark/>
                </w:tcPr>
                <w:p w14:paraId="707C3FB6"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Document Type:</w:t>
                  </w:r>
                </w:p>
              </w:tc>
              <w:tc>
                <w:tcPr>
                  <w:tcW w:w="2931" w:type="dxa"/>
                  <w:vAlign w:val="center"/>
                  <w:hideMark/>
                </w:tcPr>
                <w:p w14:paraId="69A518C2"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Grants Notice</w:t>
                  </w:r>
                </w:p>
              </w:tc>
            </w:tr>
            <w:tr w:rsidR="00CE3432" w:rsidRPr="00694EC6" w14:paraId="24CF7C52" w14:textId="77777777" w:rsidTr="00465B9D">
              <w:trPr>
                <w:tblCellSpacing w:w="0" w:type="dxa"/>
              </w:trPr>
              <w:tc>
                <w:tcPr>
                  <w:tcW w:w="2504" w:type="dxa"/>
                  <w:noWrap/>
                  <w:hideMark/>
                </w:tcPr>
                <w:p w14:paraId="736DDE29"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Funding Opportunity Number:</w:t>
                  </w:r>
                </w:p>
              </w:tc>
              <w:tc>
                <w:tcPr>
                  <w:tcW w:w="2931" w:type="dxa"/>
                  <w:vAlign w:val="center"/>
                  <w:hideMark/>
                </w:tcPr>
                <w:p w14:paraId="58F0B152"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ED-GRANTS-043020-005</w:t>
                  </w:r>
                </w:p>
              </w:tc>
            </w:tr>
            <w:tr w:rsidR="00CE3432" w:rsidRPr="00694EC6" w14:paraId="016C1661" w14:textId="77777777" w:rsidTr="00465B9D">
              <w:trPr>
                <w:tblCellSpacing w:w="0" w:type="dxa"/>
              </w:trPr>
              <w:tc>
                <w:tcPr>
                  <w:tcW w:w="2504" w:type="dxa"/>
                  <w:noWrap/>
                  <w:hideMark/>
                </w:tcPr>
                <w:p w14:paraId="46E10DFC"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Funding Opportunity Title:</w:t>
                  </w:r>
                </w:p>
              </w:tc>
              <w:tc>
                <w:tcPr>
                  <w:tcW w:w="2931" w:type="dxa"/>
                  <w:vAlign w:val="center"/>
                  <w:hideMark/>
                </w:tcPr>
                <w:p w14:paraId="42E25F3A"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Higher Education Emergency Relief Fund-FIPSE CFDA Number 84.425N</w:t>
                  </w:r>
                </w:p>
              </w:tc>
            </w:tr>
            <w:tr w:rsidR="00CE3432" w:rsidRPr="00694EC6" w14:paraId="1FE1FB91" w14:textId="77777777" w:rsidTr="00465B9D">
              <w:trPr>
                <w:tblCellSpacing w:w="0" w:type="dxa"/>
              </w:trPr>
              <w:tc>
                <w:tcPr>
                  <w:tcW w:w="2504" w:type="dxa"/>
                  <w:noWrap/>
                  <w:hideMark/>
                </w:tcPr>
                <w:p w14:paraId="2AA346B4"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Opportunity Category:</w:t>
                  </w:r>
                </w:p>
              </w:tc>
              <w:tc>
                <w:tcPr>
                  <w:tcW w:w="2931" w:type="dxa"/>
                  <w:vAlign w:val="center"/>
                  <w:hideMark/>
                </w:tcPr>
                <w:p w14:paraId="54DC3B76"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Mandatory</w:t>
                  </w:r>
                </w:p>
              </w:tc>
            </w:tr>
            <w:tr w:rsidR="00CE3432" w:rsidRPr="00694EC6" w14:paraId="4648D186" w14:textId="77777777" w:rsidTr="00465B9D">
              <w:trPr>
                <w:tblCellSpacing w:w="0" w:type="dxa"/>
              </w:trPr>
              <w:tc>
                <w:tcPr>
                  <w:tcW w:w="2504" w:type="dxa"/>
                  <w:noWrap/>
                  <w:hideMark/>
                </w:tcPr>
                <w:p w14:paraId="3B7CB5CE"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Opportunity Category Explanation:</w:t>
                  </w:r>
                </w:p>
              </w:tc>
              <w:tc>
                <w:tcPr>
                  <w:tcW w:w="2931" w:type="dxa"/>
                  <w:vAlign w:val="center"/>
                  <w:hideMark/>
                </w:tcPr>
                <w:p w14:paraId="3A57684B"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 </w:t>
                  </w:r>
                </w:p>
              </w:tc>
            </w:tr>
            <w:tr w:rsidR="00CE3432" w:rsidRPr="00694EC6" w14:paraId="36101254" w14:textId="77777777" w:rsidTr="00465B9D">
              <w:trPr>
                <w:tblCellSpacing w:w="0" w:type="dxa"/>
              </w:trPr>
              <w:tc>
                <w:tcPr>
                  <w:tcW w:w="2504" w:type="dxa"/>
                  <w:noWrap/>
                  <w:hideMark/>
                </w:tcPr>
                <w:p w14:paraId="729AD812"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Funding Instrument Type:</w:t>
                  </w:r>
                </w:p>
              </w:tc>
              <w:tc>
                <w:tcPr>
                  <w:tcW w:w="2931" w:type="dxa"/>
                  <w:vAlign w:val="center"/>
                  <w:hideMark/>
                </w:tcPr>
                <w:p w14:paraId="396014F0"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Grant</w:t>
                  </w:r>
                </w:p>
              </w:tc>
            </w:tr>
            <w:tr w:rsidR="00CE3432" w:rsidRPr="00694EC6" w14:paraId="26F4D570" w14:textId="77777777" w:rsidTr="00465B9D">
              <w:trPr>
                <w:tblCellSpacing w:w="0" w:type="dxa"/>
              </w:trPr>
              <w:tc>
                <w:tcPr>
                  <w:tcW w:w="2504" w:type="dxa"/>
                  <w:noWrap/>
                  <w:hideMark/>
                </w:tcPr>
                <w:p w14:paraId="219C03DF"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Category of Funding Activity:</w:t>
                  </w:r>
                </w:p>
              </w:tc>
              <w:tc>
                <w:tcPr>
                  <w:tcW w:w="2931" w:type="dxa"/>
                  <w:vAlign w:val="center"/>
                  <w:hideMark/>
                </w:tcPr>
                <w:p w14:paraId="794D564E"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Education</w:t>
                  </w:r>
                </w:p>
              </w:tc>
            </w:tr>
            <w:tr w:rsidR="00CE3432" w:rsidRPr="00694EC6" w14:paraId="3632C05F" w14:textId="77777777" w:rsidTr="00465B9D">
              <w:trPr>
                <w:tblCellSpacing w:w="0" w:type="dxa"/>
              </w:trPr>
              <w:tc>
                <w:tcPr>
                  <w:tcW w:w="2504" w:type="dxa"/>
                  <w:noWrap/>
                  <w:hideMark/>
                </w:tcPr>
                <w:p w14:paraId="19AD0122"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Category Explanation:</w:t>
                  </w:r>
                </w:p>
              </w:tc>
              <w:tc>
                <w:tcPr>
                  <w:tcW w:w="2931" w:type="dxa"/>
                  <w:vAlign w:val="center"/>
                  <w:hideMark/>
                </w:tcPr>
                <w:p w14:paraId="1D1127DB"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 </w:t>
                  </w:r>
                </w:p>
              </w:tc>
            </w:tr>
            <w:tr w:rsidR="00CE3432" w:rsidRPr="00694EC6" w14:paraId="5118FFFA" w14:textId="77777777" w:rsidTr="00465B9D">
              <w:trPr>
                <w:tblCellSpacing w:w="0" w:type="dxa"/>
              </w:trPr>
              <w:tc>
                <w:tcPr>
                  <w:tcW w:w="2504" w:type="dxa"/>
                  <w:noWrap/>
                  <w:hideMark/>
                </w:tcPr>
                <w:p w14:paraId="540ABEBF"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Expected Number of Awards:</w:t>
                  </w:r>
                </w:p>
              </w:tc>
              <w:tc>
                <w:tcPr>
                  <w:tcW w:w="2931" w:type="dxa"/>
                  <w:vAlign w:val="center"/>
                  <w:hideMark/>
                </w:tcPr>
                <w:p w14:paraId="3B44951B"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 </w:t>
                  </w:r>
                </w:p>
              </w:tc>
            </w:tr>
            <w:tr w:rsidR="00CE3432" w:rsidRPr="00694EC6" w14:paraId="16262ACD" w14:textId="77777777" w:rsidTr="00465B9D">
              <w:trPr>
                <w:tblCellSpacing w:w="0" w:type="dxa"/>
              </w:trPr>
              <w:tc>
                <w:tcPr>
                  <w:tcW w:w="2504" w:type="dxa"/>
                  <w:noWrap/>
                  <w:hideMark/>
                </w:tcPr>
                <w:p w14:paraId="47210B7D"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CFDA Number(s):</w:t>
                  </w:r>
                </w:p>
              </w:tc>
              <w:tc>
                <w:tcPr>
                  <w:tcW w:w="2931" w:type="dxa"/>
                  <w:vAlign w:val="center"/>
                  <w:hideMark/>
                </w:tcPr>
                <w:p w14:paraId="59C282F1"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84.425 -- Education Stabilization Fund</w:t>
                  </w:r>
                </w:p>
              </w:tc>
            </w:tr>
            <w:tr w:rsidR="00CE3432" w:rsidRPr="00694EC6" w14:paraId="5EB2C0B5" w14:textId="77777777" w:rsidTr="00465B9D">
              <w:trPr>
                <w:tblCellSpacing w:w="0" w:type="dxa"/>
              </w:trPr>
              <w:tc>
                <w:tcPr>
                  <w:tcW w:w="2504" w:type="dxa"/>
                  <w:noWrap/>
                  <w:hideMark/>
                </w:tcPr>
                <w:p w14:paraId="5144A661"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Cost Sharing or Matching Requirement:</w:t>
                  </w:r>
                </w:p>
              </w:tc>
              <w:tc>
                <w:tcPr>
                  <w:tcW w:w="2931" w:type="dxa"/>
                  <w:vAlign w:val="center"/>
                  <w:hideMark/>
                </w:tcPr>
                <w:p w14:paraId="51AFC203"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No</w:t>
                  </w:r>
                </w:p>
              </w:tc>
            </w:tr>
          </w:tbl>
          <w:p w14:paraId="0A97D4DF" w14:textId="77777777" w:rsidR="00CE3432" w:rsidRPr="00694EC6" w:rsidRDefault="00CE3432"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823"/>
              <w:gridCol w:w="2422"/>
            </w:tblGrid>
            <w:tr w:rsidR="00CE3432" w:rsidRPr="00694EC6" w14:paraId="5CECA573" w14:textId="77777777" w:rsidTr="00465B9D">
              <w:trPr>
                <w:tblCellSpacing w:w="0" w:type="dxa"/>
              </w:trPr>
              <w:tc>
                <w:tcPr>
                  <w:tcW w:w="2823" w:type="dxa"/>
                  <w:noWrap/>
                  <w:hideMark/>
                </w:tcPr>
                <w:p w14:paraId="7DCE1ED0"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Version:</w:t>
                  </w:r>
                </w:p>
              </w:tc>
              <w:tc>
                <w:tcPr>
                  <w:tcW w:w="2516" w:type="dxa"/>
                  <w:vAlign w:val="center"/>
                  <w:hideMark/>
                </w:tcPr>
                <w:p w14:paraId="67810D6B"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Synopsis 5</w:t>
                  </w:r>
                </w:p>
              </w:tc>
            </w:tr>
            <w:tr w:rsidR="00CE3432" w:rsidRPr="00694EC6" w14:paraId="0C353098" w14:textId="77777777" w:rsidTr="00465B9D">
              <w:trPr>
                <w:tblCellSpacing w:w="0" w:type="dxa"/>
              </w:trPr>
              <w:tc>
                <w:tcPr>
                  <w:tcW w:w="2823" w:type="dxa"/>
                  <w:noWrap/>
                  <w:hideMark/>
                </w:tcPr>
                <w:p w14:paraId="7D9415F9"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Posted Date:</w:t>
                  </w:r>
                </w:p>
              </w:tc>
              <w:tc>
                <w:tcPr>
                  <w:tcW w:w="2516" w:type="dxa"/>
                  <w:vAlign w:val="center"/>
                  <w:hideMark/>
                </w:tcPr>
                <w:p w14:paraId="351BF28F"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Apr 30, 2020</w:t>
                  </w:r>
                </w:p>
              </w:tc>
            </w:tr>
            <w:tr w:rsidR="00CE3432" w:rsidRPr="00694EC6" w14:paraId="6ED60160" w14:textId="77777777" w:rsidTr="00465B9D">
              <w:trPr>
                <w:tblCellSpacing w:w="0" w:type="dxa"/>
              </w:trPr>
              <w:tc>
                <w:tcPr>
                  <w:tcW w:w="2823" w:type="dxa"/>
                  <w:noWrap/>
                  <w:hideMark/>
                </w:tcPr>
                <w:p w14:paraId="6F95E61F"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Last Updated Date:</w:t>
                  </w:r>
                </w:p>
              </w:tc>
              <w:tc>
                <w:tcPr>
                  <w:tcW w:w="2516" w:type="dxa"/>
                  <w:vAlign w:val="center"/>
                  <w:hideMark/>
                </w:tcPr>
                <w:p w14:paraId="64AA2839"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May 05, 2020</w:t>
                  </w:r>
                </w:p>
              </w:tc>
            </w:tr>
            <w:tr w:rsidR="00CE3432" w:rsidRPr="00694EC6" w14:paraId="3D6B52B4" w14:textId="77777777" w:rsidTr="00465B9D">
              <w:trPr>
                <w:tblCellSpacing w:w="0" w:type="dxa"/>
              </w:trPr>
              <w:tc>
                <w:tcPr>
                  <w:tcW w:w="2823" w:type="dxa"/>
                  <w:noWrap/>
                  <w:hideMark/>
                </w:tcPr>
                <w:p w14:paraId="22FFA495"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Original Closing Date for Applications:</w:t>
                  </w:r>
                </w:p>
              </w:tc>
              <w:tc>
                <w:tcPr>
                  <w:tcW w:w="2516" w:type="dxa"/>
                  <w:vAlign w:val="center"/>
                  <w:hideMark/>
                </w:tcPr>
                <w:p w14:paraId="4459A066"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Aug 01, 2020  </w:t>
                  </w:r>
                </w:p>
              </w:tc>
            </w:tr>
            <w:tr w:rsidR="00CE3432" w:rsidRPr="00694EC6" w14:paraId="6C2D8CDB" w14:textId="77777777" w:rsidTr="00465B9D">
              <w:trPr>
                <w:tblCellSpacing w:w="0" w:type="dxa"/>
              </w:trPr>
              <w:tc>
                <w:tcPr>
                  <w:tcW w:w="2823" w:type="dxa"/>
                  <w:noWrap/>
                  <w:hideMark/>
                </w:tcPr>
                <w:p w14:paraId="5950A193"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Current Closing Date for Applications:</w:t>
                  </w:r>
                </w:p>
              </w:tc>
              <w:tc>
                <w:tcPr>
                  <w:tcW w:w="2516" w:type="dxa"/>
                  <w:vAlign w:val="center"/>
                  <w:hideMark/>
                </w:tcPr>
                <w:p w14:paraId="05536A9C"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Aug 01, 2020  </w:t>
                  </w:r>
                </w:p>
              </w:tc>
            </w:tr>
            <w:tr w:rsidR="00CE3432" w:rsidRPr="00694EC6" w14:paraId="00BFC0F2" w14:textId="77777777" w:rsidTr="00465B9D">
              <w:trPr>
                <w:tblCellSpacing w:w="0" w:type="dxa"/>
              </w:trPr>
              <w:tc>
                <w:tcPr>
                  <w:tcW w:w="2823" w:type="dxa"/>
                  <w:noWrap/>
                  <w:hideMark/>
                </w:tcPr>
                <w:p w14:paraId="2A819184"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Archive Date:</w:t>
                  </w:r>
                </w:p>
              </w:tc>
              <w:tc>
                <w:tcPr>
                  <w:tcW w:w="2516" w:type="dxa"/>
                  <w:vAlign w:val="center"/>
                  <w:hideMark/>
                </w:tcPr>
                <w:p w14:paraId="47B8346B"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Aug 31, 2020</w:t>
                  </w:r>
                </w:p>
              </w:tc>
            </w:tr>
            <w:tr w:rsidR="00CE3432" w:rsidRPr="00694EC6" w14:paraId="7F383901" w14:textId="77777777" w:rsidTr="00465B9D">
              <w:trPr>
                <w:tblCellSpacing w:w="0" w:type="dxa"/>
              </w:trPr>
              <w:tc>
                <w:tcPr>
                  <w:tcW w:w="2823" w:type="dxa"/>
                  <w:noWrap/>
                  <w:hideMark/>
                </w:tcPr>
                <w:p w14:paraId="5759AFBF"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Estimated Total Program Funding:</w:t>
                  </w:r>
                </w:p>
              </w:tc>
              <w:tc>
                <w:tcPr>
                  <w:tcW w:w="2516" w:type="dxa"/>
                  <w:vAlign w:val="center"/>
                  <w:hideMark/>
                </w:tcPr>
                <w:p w14:paraId="26B81632"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 </w:t>
                  </w:r>
                </w:p>
              </w:tc>
            </w:tr>
            <w:tr w:rsidR="00CE3432" w:rsidRPr="00694EC6" w14:paraId="47F05305" w14:textId="77777777" w:rsidTr="00465B9D">
              <w:trPr>
                <w:tblCellSpacing w:w="0" w:type="dxa"/>
              </w:trPr>
              <w:tc>
                <w:tcPr>
                  <w:tcW w:w="2823" w:type="dxa"/>
                  <w:noWrap/>
                  <w:hideMark/>
                </w:tcPr>
                <w:p w14:paraId="2AEFC816"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Award Ceiling:</w:t>
                  </w:r>
                </w:p>
              </w:tc>
              <w:tc>
                <w:tcPr>
                  <w:tcW w:w="2516" w:type="dxa"/>
                  <w:vAlign w:val="center"/>
                  <w:hideMark/>
                </w:tcPr>
                <w:p w14:paraId="4BDBBD0C"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 </w:t>
                  </w:r>
                </w:p>
              </w:tc>
            </w:tr>
            <w:tr w:rsidR="00CE3432" w:rsidRPr="00694EC6" w14:paraId="4EFB99F0" w14:textId="77777777" w:rsidTr="00465B9D">
              <w:trPr>
                <w:tblCellSpacing w:w="0" w:type="dxa"/>
              </w:trPr>
              <w:tc>
                <w:tcPr>
                  <w:tcW w:w="2823" w:type="dxa"/>
                  <w:noWrap/>
                  <w:hideMark/>
                </w:tcPr>
                <w:p w14:paraId="69ADC29A"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Award Floor:</w:t>
                  </w:r>
                </w:p>
              </w:tc>
              <w:tc>
                <w:tcPr>
                  <w:tcW w:w="2516" w:type="dxa"/>
                  <w:vAlign w:val="center"/>
                  <w:hideMark/>
                </w:tcPr>
                <w:p w14:paraId="4A0F7B57"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 </w:t>
                  </w:r>
                </w:p>
              </w:tc>
            </w:tr>
          </w:tbl>
          <w:p w14:paraId="254D6428" w14:textId="77777777" w:rsidR="00CE3432" w:rsidRPr="00694EC6" w:rsidRDefault="00CE3432" w:rsidP="00465B9D">
            <w:pPr>
              <w:pStyle w:val="NoSpacing"/>
              <w:rPr>
                <w:rFonts w:ascii="Helvetica" w:hAnsi="Helvetica" w:cs="Helvetica"/>
                <w:color w:val="222222"/>
              </w:rPr>
            </w:pPr>
          </w:p>
        </w:tc>
      </w:tr>
    </w:tbl>
    <w:p w14:paraId="41457C1B" w14:textId="77777777" w:rsidR="00CE3432" w:rsidRPr="00694EC6"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CE3432" w:rsidRPr="00694EC6" w14:paraId="4AB604D3" w14:textId="77777777" w:rsidTr="00465B9D">
        <w:trPr>
          <w:tblCellSpacing w:w="0" w:type="dxa"/>
        </w:trPr>
        <w:tc>
          <w:tcPr>
            <w:tcW w:w="0" w:type="auto"/>
            <w:noWrap/>
            <w:hideMark/>
          </w:tcPr>
          <w:p w14:paraId="21B6DCAB"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lastRenderedPageBreak/>
              <w:t>Eligible Applicants:</w:t>
            </w:r>
          </w:p>
        </w:tc>
        <w:tc>
          <w:tcPr>
            <w:tcW w:w="5000" w:type="pct"/>
            <w:vAlign w:val="center"/>
            <w:hideMark/>
          </w:tcPr>
          <w:p w14:paraId="7F3C632F"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Public and State controlled institutions of higher education</w:t>
            </w:r>
            <w:r w:rsidRPr="00694EC6">
              <w:rPr>
                <w:rFonts w:ascii="Helvetica" w:hAnsi="Helvetica" w:cs="Helvetica"/>
                <w:color w:val="222222"/>
              </w:rPr>
              <w:br/>
              <w:t>Private institutions of higher education</w:t>
            </w:r>
          </w:p>
        </w:tc>
      </w:tr>
      <w:tr w:rsidR="00CE3432" w:rsidRPr="00694EC6" w14:paraId="1070CFC6" w14:textId="77777777" w:rsidTr="00465B9D">
        <w:trPr>
          <w:tblCellSpacing w:w="0" w:type="dxa"/>
        </w:trPr>
        <w:tc>
          <w:tcPr>
            <w:tcW w:w="0" w:type="auto"/>
            <w:noWrap/>
            <w:hideMark/>
          </w:tcPr>
          <w:p w14:paraId="43E3EB25"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Additional Information on Eligibility:</w:t>
            </w:r>
          </w:p>
        </w:tc>
        <w:tc>
          <w:tcPr>
            <w:tcW w:w="5000" w:type="pct"/>
            <w:vAlign w:val="center"/>
            <w:hideMark/>
          </w:tcPr>
          <w:p w14:paraId="19C0B1C7"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Please see the information under Formula Allocations at https://www2.ed.gov/about/offices/list/ope/caresact.html to determine eligibility.</w:t>
            </w:r>
          </w:p>
        </w:tc>
      </w:tr>
    </w:tbl>
    <w:p w14:paraId="52DFA669" w14:textId="77777777" w:rsidR="00CE3432" w:rsidRPr="00694EC6"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CE3432" w:rsidRPr="00694EC6" w14:paraId="1B3BFDC6" w14:textId="77777777" w:rsidTr="00465B9D">
        <w:trPr>
          <w:tblCellSpacing w:w="0" w:type="dxa"/>
        </w:trPr>
        <w:tc>
          <w:tcPr>
            <w:tcW w:w="0" w:type="auto"/>
            <w:noWrap/>
            <w:hideMark/>
          </w:tcPr>
          <w:p w14:paraId="68FFEEEC"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Agency Name:</w:t>
            </w:r>
          </w:p>
        </w:tc>
        <w:tc>
          <w:tcPr>
            <w:tcW w:w="5000" w:type="pct"/>
            <w:vAlign w:val="center"/>
            <w:hideMark/>
          </w:tcPr>
          <w:p w14:paraId="3D7DB956"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Department of Education</w:t>
            </w:r>
          </w:p>
        </w:tc>
      </w:tr>
      <w:tr w:rsidR="00CE3432" w:rsidRPr="00694EC6" w14:paraId="3A9CE422" w14:textId="77777777" w:rsidTr="00465B9D">
        <w:trPr>
          <w:tblCellSpacing w:w="0" w:type="dxa"/>
        </w:trPr>
        <w:tc>
          <w:tcPr>
            <w:tcW w:w="0" w:type="auto"/>
            <w:noWrap/>
            <w:hideMark/>
          </w:tcPr>
          <w:p w14:paraId="67834D20"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Description:</w:t>
            </w:r>
          </w:p>
        </w:tc>
        <w:tc>
          <w:tcPr>
            <w:tcW w:w="5000" w:type="pct"/>
            <w:vAlign w:val="center"/>
            <w:hideMark/>
          </w:tcPr>
          <w:p w14:paraId="3332A74F"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CARES Act- Higher Education Emergency Relief Fund</w:t>
            </w:r>
          </w:p>
          <w:p w14:paraId="39493DA5" w14:textId="77777777" w:rsidR="00CE3432" w:rsidRPr="00694EC6" w:rsidRDefault="00CE3432" w:rsidP="00465B9D">
            <w:pPr>
              <w:pStyle w:val="NoSpacing"/>
              <w:rPr>
                <w:rFonts w:ascii="Helvetica" w:hAnsi="Helvetica" w:cs="Helvetica"/>
                <w:color w:val="222222"/>
              </w:rPr>
            </w:pPr>
          </w:p>
          <w:p w14:paraId="49CEA268"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Funding Opportunity Number ED-GRANTS-043020-003 is for Higher Education Emergency Relief Fund-FIPSE (84.425N) program.</w:t>
            </w:r>
          </w:p>
          <w:p w14:paraId="173943DB" w14:textId="77777777" w:rsidR="00CE3432" w:rsidRPr="00694EC6" w:rsidRDefault="00CE3432" w:rsidP="00465B9D">
            <w:pPr>
              <w:pStyle w:val="NoSpacing"/>
              <w:rPr>
                <w:rFonts w:ascii="Helvetica" w:hAnsi="Helvetica" w:cs="Helvetica"/>
                <w:color w:val="222222"/>
              </w:rPr>
            </w:pPr>
          </w:p>
          <w:p w14:paraId="0AECD465"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COVID-19 </w:t>
            </w:r>
          </w:p>
        </w:tc>
      </w:tr>
      <w:tr w:rsidR="00CE3432" w:rsidRPr="00694EC6" w14:paraId="11C5C169" w14:textId="77777777" w:rsidTr="00465B9D">
        <w:trPr>
          <w:tblCellSpacing w:w="0" w:type="dxa"/>
        </w:trPr>
        <w:tc>
          <w:tcPr>
            <w:tcW w:w="0" w:type="auto"/>
            <w:noWrap/>
            <w:hideMark/>
          </w:tcPr>
          <w:p w14:paraId="2FE8C418"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Link to Additional Information:</w:t>
            </w:r>
          </w:p>
        </w:tc>
        <w:tc>
          <w:tcPr>
            <w:tcW w:w="5000" w:type="pct"/>
            <w:vAlign w:val="center"/>
            <w:hideMark/>
          </w:tcPr>
          <w:p w14:paraId="0FB79B19" w14:textId="77777777" w:rsidR="00CE3432" w:rsidRPr="00694EC6" w:rsidRDefault="00816A1B" w:rsidP="00465B9D">
            <w:pPr>
              <w:pStyle w:val="NoSpacing"/>
              <w:rPr>
                <w:rFonts w:ascii="Helvetica" w:hAnsi="Helvetica" w:cs="Helvetica"/>
                <w:color w:val="222222"/>
              </w:rPr>
            </w:pPr>
            <w:hyperlink r:id="rId257" w:tgtFrame="_blank" w:tooltip="Link to Additional Information" w:history="1">
              <w:r w:rsidR="00CE3432" w:rsidRPr="00694EC6">
                <w:rPr>
                  <w:rStyle w:val="Hyperlink"/>
                  <w:rFonts w:ascii="Helvetica" w:hAnsi="Helvetica" w:cs="Helvetica"/>
                </w:rPr>
                <w:t>CARES Act: Higher Education Emergency Relief Fund OPE Website</w:t>
              </w:r>
            </w:hyperlink>
          </w:p>
        </w:tc>
      </w:tr>
      <w:tr w:rsidR="00CE3432" w:rsidRPr="00694EC6" w14:paraId="64861AFC" w14:textId="77777777" w:rsidTr="00465B9D">
        <w:trPr>
          <w:tblCellSpacing w:w="0" w:type="dxa"/>
        </w:trPr>
        <w:tc>
          <w:tcPr>
            <w:tcW w:w="0" w:type="auto"/>
            <w:noWrap/>
            <w:hideMark/>
          </w:tcPr>
          <w:p w14:paraId="6A999CE1"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Grantor Contact Information:</w:t>
            </w:r>
          </w:p>
        </w:tc>
        <w:tc>
          <w:tcPr>
            <w:tcW w:w="5000" w:type="pct"/>
            <w:vAlign w:val="center"/>
            <w:hideMark/>
          </w:tcPr>
          <w:p w14:paraId="2224455F"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If you have difficulty accessing the full announcement electronically, please contact:</w:t>
            </w:r>
            <w:r w:rsidRPr="00694EC6">
              <w:rPr>
                <w:rFonts w:ascii="Helvetica" w:hAnsi="Helvetica" w:cs="Helvetica"/>
                <w:color w:val="222222"/>
              </w:rPr>
              <w:br/>
            </w:r>
            <w:r w:rsidRPr="00694EC6">
              <w:rPr>
                <w:rFonts w:ascii="Helvetica" w:hAnsi="Helvetica" w:cs="Helvetica"/>
                <w:color w:val="222222"/>
              </w:rPr>
              <w:br/>
              <w:t>HEERF@ed.gov</w:t>
            </w:r>
            <w:r w:rsidRPr="00694EC6">
              <w:rPr>
                <w:rFonts w:ascii="Helvetica" w:hAnsi="Helvetica" w:cs="Helvetica"/>
                <w:color w:val="222222"/>
              </w:rPr>
              <w:br/>
            </w:r>
            <w:r w:rsidRPr="00694EC6">
              <w:rPr>
                <w:rFonts w:ascii="Helvetica" w:hAnsi="Helvetica" w:cs="Helvetica"/>
                <w:color w:val="222222"/>
              </w:rPr>
              <w:br/>
            </w:r>
            <w:hyperlink r:id="rId258" w:history="1">
              <w:r w:rsidRPr="00694EC6">
                <w:rPr>
                  <w:rStyle w:val="Hyperlink"/>
                  <w:rFonts w:ascii="Helvetica" w:hAnsi="Helvetica" w:cs="Helvetica"/>
                </w:rPr>
                <w:t>Program Inbox</w:t>
              </w:r>
            </w:hyperlink>
          </w:p>
        </w:tc>
      </w:tr>
    </w:tbl>
    <w:p w14:paraId="07C62EB6" w14:textId="77777777" w:rsidR="00CE3432" w:rsidRDefault="00CE3432" w:rsidP="00CE3432">
      <w:pPr>
        <w:pStyle w:val="NoSpacing"/>
        <w:pBdr>
          <w:bottom w:val="single" w:sz="6" w:space="1" w:color="auto"/>
        </w:pBdr>
        <w:rPr>
          <w:rFonts w:ascii="Helvetica" w:hAnsi="Helvetica" w:cs="Helvetica"/>
          <w:sz w:val="24"/>
          <w:szCs w:val="24"/>
        </w:rPr>
      </w:pPr>
      <w:r w:rsidRPr="00C36D30">
        <w:rPr>
          <w:rFonts w:ascii="Helvetica" w:hAnsi="Helvetica" w:cs="Helvetica"/>
          <w:color w:val="222222"/>
          <w:sz w:val="24"/>
          <w:szCs w:val="24"/>
        </w:rPr>
        <w:br/>
      </w:r>
      <w:hyperlink r:id="rId259" w:tgtFrame="_blank" w:history="1">
        <w:r w:rsidRPr="00C36D30">
          <w:rPr>
            <w:rStyle w:val="Hyperlink"/>
            <w:rFonts w:ascii="Helvetica" w:hAnsi="Helvetica" w:cs="Helvetica"/>
            <w:color w:val="1155CC"/>
            <w:sz w:val="24"/>
            <w:szCs w:val="24"/>
            <w:shd w:val="clear" w:color="auto" w:fill="FFFFFF"/>
          </w:rPr>
          <w:t>https://www.grants.gov/web/grants/view-opportunity.html?oppId=326628</w:t>
        </w:r>
      </w:hyperlink>
    </w:p>
    <w:p w14:paraId="58FAA494" w14:textId="77777777" w:rsidR="00CE3432" w:rsidRDefault="00CE3432" w:rsidP="00CE3432">
      <w:pPr>
        <w:pStyle w:val="NoSpacing"/>
        <w:rPr>
          <w:rFonts w:ascii="Helvetica" w:hAnsi="Helvetica" w:cs="Helvetica"/>
          <w:color w:val="222222"/>
          <w:sz w:val="24"/>
          <w:szCs w:val="24"/>
          <w:shd w:val="clear" w:color="auto" w:fill="FFFFFF"/>
        </w:rPr>
      </w:pPr>
    </w:p>
    <w:p w14:paraId="22889EE7" w14:textId="77777777" w:rsidR="00CE3432" w:rsidRDefault="00CE3432" w:rsidP="00CE3432">
      <w:pPr>
        <w:pStyle w:val="NoSpacing"/>
        <w:rPr>
          <w:rFonts w:ascii="Helvetica" w:hAnsi="Helvetica" w:cs="Helvetica"/>
          <w:color w:val="222222"/>
          <w:sz w:val="24"/>
          <w:szCs w:val="24"/>
          <w:shd w:val="clear" w:color="auto" w:fill="FFFFFF"/>
        </w:rPr>
      </w:pPr>
      <w:r w:rsidRPr="00C36D30">
        <w:rPr>
          <w:rFonts w:ascii="Helvetica" w:hAnsi="Helvetica" w:cs="Helvetica"/>
          <w:color w:val="222222"/>
          <w:sz w:val="24"/>
          <w:szCs w:val="24"/>
        </w:rPr>
        <w:br/>
      </w:r>
      <w:bookmarkStart w:id="233" w:name="ED84425L"/>
      <w:bookmarkEnd w:id="233"/>
      <w:r w:rsidRPr="00694EC6">
        <w:rPr>
          <w:rFonts w:ascii="Helvetica" w:hAnsi="Helvetica" w:cs="Helvetica"/>
          <w:color w:val="222222"/>
          <w:sz w:val="24"/>
          <w:szCs w:val="24"/>
          <w:highlight w:val="yellow"/>
          <w:shd w:val="clear" w:color="auto" w:fill="FFFFFF"/>
        </w:rPr>
        <w:t>Higher Education Emergency Relief Fund-Minority Serving Institutions CFDA Number 84.425L</w:t>
      </w:r>
      <w:r w:rsidRPr="00694EC6">
        <w:rPr>
          <w:rFonts w:ascii="Helvetica" w:hAnsi="Helvetica" w:cs="Helvetica"/>
          <w:color w:val="222222"/>
          <w:sz w:val="24"/>
          <w:szCs w:val="24"/>
          <w:highlight w:val="yellow"/>
        </w:rPr>
        <w:br/>
      </w:r>
      <w:r w:rsidRPr="00694EC6">
        <w:rPr>
          <w:rFonts w:ascii="Helvetica" w:hAnsi="Helvetica" w:cs="Helvetica"/>
          <w:color w:val="222222"/>
          <w:sz w:val="24"/>
          <w:szCs w:val="24"/>
          <w:highlight w:val="yellow"/>
          <w:shd w:val="clear" w:color="auto" w:fill="FFFFFF"/>
        </w:rPr>
        <w:t>Synopsis 4</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CE3432" w:rsidRPr="00694EC6" w14:paraId="7A4FE496"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144"/>
              <w:gridCol w:w="3101"/>
            </w:tblGrid>
            <w:tr w:rsidR="00CE3432" w:rsidRPr="00694EC6" w14:paraId="524826A0" w14:textId="77777777" w:rsidTr="00465B9D">
              <w:trPr>
                <w:tblCellSpacing w:w="0" w:type="dxa"/>
              </w:trPr>
              <w:tc>
                <w:tcPr>
                  <w:tcW w:w="2144" w:type="dxa"/>
                  <w:noWrap/>
                  <w:hideMark/>
                </w:tcPr>
                <w:p w14:paraId="6E44D54A"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Document Type:</w:t>
                  </w:r>
                </w:p>
              </w:tc>
              <w:tc>
                <w:tcPr>
                  <w:tcW w:w="3291" w:type="dxa"/>
                  <w:vAlign w:val="center"/>
                  <w:hideMark/>
                </w:tcPr>
                <w:p w14:paraId="61B75BC3"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Grants Notice</w:t>
                  </w:r>
                </w:p>
              </w:tc>
            </w:tr>
            <w:tr w:rsidR="00CE3432" w:rsidRPr="00694EC6" w14:paraId="0FFC8162" w14:textId="77777777" w:rsidTr="00465B9D">
              <w:trPr>
                <w:tblCellSpacing w:w="0" w:type="dxa"/>
              </w:trPr>
              <w:tc>
                <w:tcPr>
                  <w:tcW w:w="2144" w:type="dxa"/>
                  <w:noWrap/>
                  <w:hideMark/>
                </w:tcPr>
                <w:p w14:paraId="34FE9959"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Funding Opportunity Number:</w:t>
                  </w:r>
                </w:p>
              </w:tc>
              <w:tc>
                <w:tcPr>
                  <w:tcW w:w="3291" w:type="dxa"/>
                  <w:vAlign w:val="center"/>
                  <w:hideMark/>
                </w:tcPr>
                <w:p w14:paraId="264DC147"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ED-GRANTS-043020-003</w:t>
                  </w:r>
                </w:p>
              </w:tc>
            </w:tr>
            <w:tr w:rsidR="00CE3432" w:rsidRPr="00694EC6" w14:paraId="32FB3C6F" w14:textId="77777777" w:rsidTr="00465B9D">
              <w:trPr>
                <w:tblCellSpacing w:w="0" w:type="dxa"/>
              </w:trPr>
              <w:tc>
                <w:tcPr>
                  <w:tcW w:w="2144" w:type="dxa"/>
                  <w:noWrap/>
                  <w:hideMark/>
                </w:tcPr>
                <w:p w14:paraId="64FC561B"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Funding Opportunity Title:</w:t>
                  </w:r>
                </w:p>
              </w:tc>
              <w:tc>
                <w:tcPr>
                  <w:tcW w:w="3291" w:type="dxa"/>
                  <w:vAlign w:val="center"/>
                  <w:hideMark/>
                </w:tcPr>
                <w:p w14:paraId="3F802AEA"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Higher Education Emergency Relief Fund-Minority Serving Institutions CFDA Number 84.425L</w:t>
                  </w:r>
                </w:p>
              </w:tc>
            </w:tr>
            <w:tr w:rsidR="00CE3432" w:rsidRPr="00694EC6" w14:paraId="60FACE16" w14:textId="77777777" w:rsidTr="00465B9D">
              <w:trPr>
                <w:tblCellSpacing w:w="0" w:type="dxa"/>
              </w:trPr>
              <w:tc>
                <w:tcPr>
                  <w:tcW w:w="2144" w:type="dxa"/>
                  <w:noWrap/>
                  <w:hideMark/>
                </w:tcPr>
                <w:p w14:paraId="6B4A379A"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Opportunity Category:</w:t>
                  </w:r>
                </w:p>
              </w:tc>
              <w:tc>
                <w:tcPr>
                  <w:tcW w:w="3291" w:type="dxa"/>
                  <w:vAlign w:val="center"/>
                  <w:hideMark/>
                </w:tcPr>
                <w:p w14:paraId="19440183"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Mandatory</w:t>
                  </w:r>
                </w:p>
              </w:tc>
            </w:tr>
            <w:tr w:rsidR="00CE3432" w:rsidRPr="00694EC6" w14:paraId="77B029C4" w14:textId="77777777" w:rsidTr="00465B9D">
              <w:trPr>
                <w:tblCellSpacing w:w="0" w:type="dxa"/>
              </w:trPr>
              <w:tc>
                <w:tcPr>
                  <w:tcW w:w="2144" w:type="dxa"/>
                  <w:noWrap/>
                  <w:hideMark/>
                </w:tcPr>
                <w:p w14:paraId="10C1177C"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Opportunity Category Explanation:</w:t>
                  </w:r>
                </w:p>
              </w:tc>
              <w:tc>
                <w:tcPr>
                  <w:tcW w:w="3291" w:type="dxa"/>
                  <w:vAlign w:val="center"/>
                  <w:hideMark/>
                </w:tcPr>
                <w:p w14:paraId="5AAE9C54"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 </w:t>
                  </w:r>
                </w:p>
              </w:tc>
            </w:tr>
            <w:tr w:rsidR="00CE3432" w:rsidRPr="00694EC6" w14:paraId="3424D58B" w14:textId="77777777" w:rsidTr="00465B9D">
              <w:trPr>
                <w:tblCellSpacing w:w="0" w:type="dxa"/>
              </w:trPr>
              <w:tc>
                <w:tcPr>
                  <w:tcW w:w="2144" w:type="dxa"/>
                  <w:noWrap/>
                  <w:hideMark/>
                </w:tcPr>
                <w:p w14:paraId="3C3F2995"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Funding Instrument Type:</w:t>
                  </w:r>
                </w:p>
              </w:tc>
              <w:tc>
                <w:tcPr>
                  <w:tcW w:w="3291" w:type="dxa"/>
                  <w:vAlign w:val="center"/>
                  <w:hideMark/>
                </w:tcPr>
                <w:p w14:paraId="5E2B09D3"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Grant</w:t>
                  </w:r>
                </w:p>
              </w:tc>
            </w:tr>
            <w:tr w:rsidR="00CE3432" w:rsidRPr="00694EC6" w14:paraId="4879F026" w14:textId="77777777" w:rsidTr="00465B9D">
              <w:trPr>
                <w:tblCellSpacing w:w="0" w:type="dxa"/>
              </w:trPr>
              <w:tc>
                <w:tcPr>
                  <w:tcW w:w="2144" w:type="dxa"/>
                  <w:noWrap/>
                  <w:hideMark/>
                </w:tcPr>
                <w:p w14:paraId="042112F0"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Category of Funding Activity:</w:t>
                  </w:r>
                </w:p>
              </w:tc>
              <w:tc>
                <w:tcPr>
                  <w:tcW w:w="3291" w:type="dxa"/>
                  <w:vAlign w:val="center"/>
                  <w:hideMark/>
                </w:tcPr>
                <w:p w14:paraId="03E021B6"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Education</w:t>
                  </w:r>
                </w:p>
              </w:tc>
            </w:tr>
            <w:tr w:rsidR="00CE3432" w:rsidRPr="00694EC6" w14:paraId="4CDADB21" w14:textId="77777777" w:rsidTr="00465B9D">
              <w:trPr>
                <w:tblCellSpacing w:w="0" w:type="dxa"/>
              </w:trPr>
              <w:tc>
                <w:tcPr>
                  <w:tcW w:w="2144" w:type="dxa"/>
                  <w:noWrap/>
                  <w:hideMark/>
                </w:tcPr>
                <w:p w14:paraId="08FEC204"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Category Explanation:</w:t>
                  </w:r>
                </w:p>
              </w:tc>
              <w:tc>
                <w:tcPr>
                  <w:tcW w:w="3291" w:type="dxa"/>
                  <w:vAlign w:val="center"/>
                  <w:hideMark/>
                </w:tcPr>
                <w:p w14:paraId="3065CF9F"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 </w:t>
                  </w:r>
                </w:p>
              </w:tc>
            </w:tr>
            <w:tr w:rsidR="00CE3432" w:rsidRPr="00694EC6" w14:paraId="3C170FCF" w14:textId="77777777" w:rsidTr="00465B9D">
              <w:trPr>
                <w:tblCellSpacing w:w="0" w:type="dxa"/>
              </w:trPr>
              <w:tc>
                <w:tcPr>
                  <w:tcW w:w="2144" w:type="dxa"/>
                  <w:noWrap/>
                  <w:hideMark/>
                </w:tcPr>
                <w:p w14:paraId="03156F10"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Expected Number of Awards:</w:t>
                  </w:r>
                </w:p>
              </w:tc>
              <w:tc>
                <w:tcPr>
                  <w:tcW w:w="3291" w:type="dxa"/>
                  <w:vAlign w:val="center"/>
                  <w:hideMark/>
                </w:tcPr>
                <w:p w14:paraId="685265C4"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 </w:t>
                  </w:r>
                </w:p>
              </w:tc>
            </w:tr>
            <w:tr w:rsidR="00CE3432" w:rsidRPr="00694EC6" w14:paraId="11384872" w14:textId="77777777" w:rsidTr="00465B9D">
              <w:trPr>
                <w:tblCellSpacing w:w="0" w:type="dxa"/>
              </w:trPr>
              <w:tc>
                <w:tcPr>
                  <w:tcW w:w="2144" w:type="dxa"/>
                  <w:noWrap/>
                  <w:hideMark/>
                </w:tcPr>
                <w:p w14:paraId="5BC64F7D"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lastRenderedPageBreak/>
                    <w:t>CFDA Number(s):</w:t>
                  </w:r>
                </w:p>
              </w:tc>
              <w:tc>
                <w:tcPr>
                  <w:tcW w:w="3291" w:type="dxa"/>
                  <w:vAlign w:val="center"/>
                  <w:hideMark/>
                </w:tcPr>
                <w:p w14:paraId="61E45FB3"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84.425 -- Education Stabilization Fund</w:t>
                  </w:r>
                </w:p>
              </w:tc>
            </w:tr>
            <w:tr w:rsidR="00CE3432" w:rsidRPr="00694EC6" w14:paraId="276C5D72" w14:textId="77777777" w:rsidTr="00465B9D">
              <w:trPr>
                <w:tblCellSpacing w:w="0" w:type="dxa"/>
              </w:trPr>
              <w:tc>
                <w:tcPr>
                  <w:tcW w:w="2144" w:type="dxa"/>
                  <w:noWrap/>
                  <w:hideMark/>
                </w:tcPr>
                <w:p w14:paraId="373FFEE7"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Cost Sharing or Matching Requirement:</w:t>
                  </w:r>
                </w:p>
              </w:tc>
              <w:tc>
                <w:tcPr>
                  <w:tcW w:w="3291" w:type="dxa"/>
                  <w:vAlign w:val="center"/>
                  <w:hideMark/>
                </w:tcPr>
                <w:p w14:paraId="2D22B451"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No</w:t>
                  </w:r>
                </w:p>
              </w:tc>
            </w:tr>
          </w:tbl>
          <w:p w14:paraId="0349A5FA" w14:textId="77777777" w:rsidR="00CE3432" w:rsidRPr="00694EC6" w:rsidRDefault="00CE3432"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823"/>
              <w:gridCol w:w="2422"/>
            </w:tblGrid>
            <w:tr w:rsidR="00CE3432" w:rsidRPr="00694EC6" w14:paraId="43674266" w14:textId="77777777" w:rsidTr="00465B9D">
              <w:trPr>
                <w:tblCellSpacing w:w="0" w:type="dxa"/>
              </w:trPr>
              <w:tc>
                <w:tcPr>
                  <w:tcW w:w="2823" w:type="dxa"/>
                  <w:noWrap/>
                  <w:hideMark/>
                </w:tcPr>
                <w:p w14:paraId="3B7106D7"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lastRenderedPageBreak/>
                    <w:t>Version:</w:t>
                  </w:r>
                </w:p>
              </w:tc>
              <w:tc>
                <w:tcPr>
                  <w:tcW w:w="2516" w:type="dxa"/>
                  <w:vAlign w:val="center"/>
                  <w:hideMark/>
                </w:tcPr>
                <w:p w14:paraId="7A204796"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Synopsis 5</w:t>
                  </w:r>
                </w:p>
              </w:tc>
            </w:tr>
            <w:tr w:rsidR="00CE3432" w:rsidRPr="00694EC6" w14:paraId="7C834931" w14:textId="77777777" w:rsidTr="00465B9D">
              <w:trPr>
                <w:tblCellSpacing w:w="0" w:type="dxa"/>
              </w:trPr>
              <w:tc>
                <w:tcPr>
                  <w:tcW w:w="2823" w:type="dxa"/>
                  <w:noWrap/>
                  <w:hideMark/>
                </w:tcPr>
                <w:p w14:paraId="6B6B1519"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Posted Date:</w:t>
                  </w:r>
                </w:p>
              </w:tc>
              <w:tc>
                <w:tcPr>
                  <w:tcW w:w="2516" w:type="dxa"/>
                  <w:vAlign w:val="center"/>
                  <w:hideMark/>
                </w:tcPr>
                <w:p w14:paraId="06155C51"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Apr 30, 2020</w:t>
                  </w:r>
                </w:p>
              </w:tc>
            </w:tr>
            <w:tr w:rsidR="00CE3432" w:rsidRPr="00694EC6" w14:paraId="5E7712E2" w14:textId="77777777" w:rsidTr="00465B9D">
              <w:trPr>
                <w:tblCellSpacing w:w="0" w:type="dxa"/>
              </w:trPr>
              <w:tc>
                <w:tcPr>
                  <w:tcW w:w="2823" w:type="dxa"/>
                  <w:noWrap/>
                  <w:hideMark/>
                </w:tcPr>
                <w:p w14:paraId="539BDEBA"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Last Updated Date:</w:t>
                  </w:r>
                </w:p>
              </w:tc>
              <w:tc>
                <w:tcPr>
                  <w:tcW w:w="2516" w:type="dxa"/>
                  <w:vAlign w:val="center"/>
                  <w:hideMark/>
                </w:tcPr>
                <w:p w14:paraId="1DBC5E37"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May 05, 2020</w:t>
                  </w:r>
                </w:p>
              </w:tc>
            </w:tr>
            <w:tr w:rsidR="00CE3432" w:rsidRPr="00694EC6" w14:paraId="4113FC84" w14:textId="77777777" w:rsidTr="00465B9D">
              <w:trPr>
                <w:tblCellSpacing w:w="0" w:type="dxa"/>
              </w:trPr>
              <w:tc>
                <w:tcPr>
                  <w:tcW w:w="2823" w:type="dxa"/>
                  <w:noWrap/>
                  <w:hideMark/>
                </w:tcPr>
                <w:p w14:paraId="191C5D11"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Original Closing Date for Applications:</w:t>
                  </w:r>
                </w:p>
              </w:tc>
              <w:tc>
                <w:tcPr>
                  <w:tcW w:w="2516" w:type="dxa"/>
                  <w:vAlign w:val="center"/>
                  <w:hideMark/>
                </w:tcPr>
                <w:p w14:paraId="702B1D67"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Aug 01, 2020  </w:t>
                  </w:r>
                </w:p>
              </w:tc>
            </w:tr>
            <w:tr w:rsidR="00CE3432" w:rsidRPr="00694EC6" w14:paraId="2EA10324" w14:textId="77777777" w:rsidTr="00465B9D">
              <w:trPr>
                <w:tblCellSpacing w:w="0" w:type="dxa"/>
              </w:trPr>
              <w:tc>
                <w:tcPr>
                  <w:tcW w:w="2823" w:type="dxa"/>
                  <w:noWrap/>
                  <w:hideMark/>
                </w:tcPr>
                <w:p w14:paraId="36CB36C9"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Current Closing Date for Applications:</w:t>
                  </w:r>
                </w:p>
              </w:tc>
              <w:tc>
                <w:tcPr>
                  <w:tcW w:w="2516" w:type="dxa"/>
                  <w:vAlign w:val="center"/>
                  <w:hideMark/>
                </w:tcPr>
                <w:p w14:paraId="2D0186E6"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Aug 01, 2020  </w:t>
                  </w:r>
                </w:p>
              </w:tc>
            </w:tr>
            <w:tr w:rsidR="00CE3432" w:rsidRPr="00694EC6" w14:paraId="67FFCAC9" w14:textId="77777777" w:rsidTr="00465B9D">
              <w:trPr>
                <w:tblCellSpacing w:w="0" w:type="dxa"/>
              </w:trPr>
              <w:tc>
                <w:tcPr>
                  <w:tcW w:w="2823" w:type="dxa"/>
                  <w:noWrap/>
                  <w:hideMark/>
                </w:tcPr>
                <w:p w14:paraId="720250E5"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Archive Date:</w:t>
                  </w:r>
                </w:p>
              </w:tc>
              <w:tc>
                <w:tcPr>
                  <w:tcW w:w="2516" w:type="dxa"/>
                  <w:vAlign w:val="center"/>
                  <w:hideMark/>
                </w:tcPr>
                <w:p w14:paraId="5DE652B5"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Oct 30, 2020</w:t>
                  </w:r>
                </w:p>
              </w:tc>
            </w:tr>
            <w:tr w:rsidR="00CE3432" w:rsidRPr="00694EC6" w14:paraId="41E0E109" w14:textId="77777777" w:rsidTr="00465B9D">
              <w:trPr>
                <w:tblCellSpacing w:w="0" w:type="dxa"/>
              </w:trPr>
              <w:tc>
                <w:tcPr>
                  <w:tcW w:w="2823" w:type="dxa"/>
                  <w:noWrap/>
                  <w:hideMark/>
                </w:tcPr>
                <w:p w14:paraId="5B136379"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Estimated Total Program Funding:</w:t>
                  </w:r>
                </w:p>
              </w:tc>
              <w:tc>
                <w:tcPr>
                  <w:tcW w:w="2516" w:type="dxa"/>
                  <w:vAlign w:val="center"/>
                  <w:hideMark/>
                </w:tcPr>
                <w:p w14:paraId="11DC0CB9"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 </w:t>
                  </w:r>
                </w:p>
              </w:tc>
            </w:tr>
            <w:tr w:rsidR="00CE3432" w:rsidRPr="00694EC6" w14:paraId="0878B112" w14:textId="77777777" w:rsidTr="00465B9D">
              <w:trPr>
                <w:tblCellSpacing w:w="0" w:type="dxa"/>
              </w:trPr>
              <w:tc>
                <w:tcPr>
                  <w:tcW w:w="2823" w:type="dxa"/>
                  <w:noWrap/>
                  <w:hideMark/>
                </w:tcPr>
                <w:p w14:paraId="6B25E936"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Award Ceiling:</w:t>
                  </w:r>
                </w:p>
              </w:tc>
              <w:tc>
                <w:tcPr>
                  <w:tcW w:w="2516" w:type="dxa"/>
                  <w:vAlign w:val="center"/>
                  <w:hideMark/>
                </w:tcPr>
                <w:p w14:paraId="2870BFBE"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 </w:t>
                  </w:r>
                </w:p>
              </w:tc>
            </w:tr>
            <w:tr w:rsidR="00CE3432" w:rsidRPr="00694EC6" w14:paraId="3CB063F1" w14:textId="77777777" w:rsidTr="00465B9D">
              <w:trPr>
                <w:tblCellSpacing w:w="0" w:type="dxa"/>
              </w:trPr>
              <w:tc>
                <w:tcPr>
                  <w:tcW w:w="2823" w:type="dxa"/>
                  <w:noWrap/>
                  <w:hideMark/>
                </w:tcPr>
                <w:p w14:paraId="192DB93D"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Award Floor:</w:t>
                  </w:r>
                </w:p>
              </w:tc>
              <w:tc>
                <w:tcPr>
                  <w:tcW w:w="2516" w:type="dxa"/>
                  <w:vAlign w:val="center"/>
                  <w:hideMark/>
                </w:tcPr>
                <w:p w14:paraId="0A280765"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 </w:t>
                  </w:r>
                </w:p>
              </w:tc>
            </w:tr>
          </w:tbl>
          <w:p w14:paraId="55F6DB82" w14:textId="77777777" w:rsidR="00CE3432" w:rsidRPr="00694EC6" w:rsidRDefault="00CE3432" w:rsidP="00465B9D">
            <w:pPr>
              <w:pStyle w:val="NoSpacing"/>
              <w:rPr>
                <w:rFonts w:ascii="Helvetica" w:hAnsi="Helvetica" w:cs="Helvetica"/>
                <w:color w:val="222222"/>
              </w:rPr>
            </w:pPr>
          </w:p>
        </w:tc>
      </w:tr>
    </w:tbl>
    <w:p w14:paraId="660150F1" w14:textId="77777777" w:rsidR="00CE3432" w:rsidRPr="00694EC6"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CE3432" w:rsidRPr="00694EC6" w14:paraId="5F9CA50C" w14:textId="77777777" w:rsidTr="00465B9D">
        <w:trPr>
          <w:tblCellSpacing w:w="0" w:type="dxa"/>
        </w:trPr>
        <w:tc>
          <w:tcPr>
            <w:tcW w:w="0" w:type="auto"/>
            <w:noWrap/>
            <w:hideMark/>
          </w:tcPr>
          <w:p w14:paraId="5B8B1088"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Eligible Applicants:</w:t>
            </w:r>
          </w:p>
        </w:tc>
        <w:tc>
          <w:tcPr>
            <w:tcW w:w="5000" w:type="pct"/>
            <w:vAlign w:val="center"/>
            <w:hideMark/>
          </w:tcPr>
          <w:p w14:paraId="0106093A"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Public and State controlled institutions of higher education</w:t>
            </w:r>
            <w:r w:rsidRPr="00694EC6">
              <w:rPr>
                <w:rFonts w:ascii="Helvetica" w:hAnsi="Helvetica" w:cs="Helvetica"/>
                <w:color w:val="222222"/>
              </w:rPr>
              <w:br/>
              <w:t>Private institutions of higher education</w:t>
            </w:r>
          </w:p>
        </w:tc>
      </w:tr>
      <w:tr w:rsidR="00CE3432" w:rsidRPr="00694EC6" w14:paraId="22EAEB62" w14:textId="77777777" w:rsidTr="00465B9D">
        <w:trPr>
          <w:tblCellSpacing w:w="0" w:type="dxa"/>
        </w:trPr>
        <w:tc>
          <w:tcPr>
            <w:tcW w:w="0" w:type="auto"/>
            <w:noWrap/>
            <w:hideMark/>
          </w:tcPr>
          <w:p w14:paraId="1774B94B"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Additional Information on Eligibility:</w:t>
            </w:r>
          </w:p>
        </w:tc>
        <w:tc>
          <w:tcPr>
            <w:tcW w:w="5000" w:type="pct"/>
            <w:vAlign w:val="center"/>
            <w:hideMark/>
          </w:tcPr>
          <w:p w14:paraId="73F541D1"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Please see the information under Formula Allocations at https://www2.ed.gov/about/offices/list/ope/caresact.html to determine eligibility.</w:t>
            </w:r>
          </w:p>
        </w:tc>
      </w:tr>
    </w:tbl>
    <w:p w14:paraId="2954DD34" w14:textId="77777777" w:rsidR="00CE3432" w:rsidRPr="00694EC6"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CE3432" w:rsidRPr="00694EC6" w14:paraId="6CDA0F64" w14:textId="77777777" w:rsidTr="00465B9D">
        <w:trPr>
          <w:tblCellSpacing w:w="0" w:type="dxa"/>
        </w:trPr>
        <w:tc>
          <w:tcPr>
            <w:tcW w:w="0" w:type="auto"/>
            <w:noWrap/>
            <w:hideMark/>
          </w:tcPr>
          <w:p w14:paraId="37B6DC1F"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Agency Name:</w:t>
            </w:r>
          </w:p>
        </w:tc>
        <w:tc>
          <w:tcPr>
            <w:tcW w:w="5000" w:type="pct"/>
            <w:vAlign w:val="center"/>
            <w:hideMark/>
          </w:tcPr>
          <w:p w14:paraId="7D276EFE"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Department of Education</w:t>
            </w:r>
          </w:p>
        </w:tc>
      </w:tr>
      <w:tr w:rsidR="00CE3432" w:rsidRPr="00694EC6" w14:paraId="79AB807A" w14:textId="77777777" w:rsidTr="00465B9D">
        <w:trPr>
          <w:tblCellSpacing w:w="0" w:type="dxa"/>
        </w:trPr>
        <w:tc>
          <w:tcPr>
            <w:tcW w:w="0" w:type="auto"/>
            <w:noWrap/>
            <w:hideMark/>
          </w:tcPr>
          <w:p w14:paraId="048D58C2"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Description:</w:t>
            </w:r>
          </w:p>
        </w:tc>
        <w:tc>
          <w:tcPr>
            <w:tcW w:w="5000" w:type="pct"/>
            <w:vAlign w:val="center"/>
            <w:hideMark/>
          </w:tcPr>
          <w:p w14:paraId="3D92AD78"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CARES Act- Higher Education Emergency Relief Fund</w:t>
            </w:r>
          </w:p>
          <w:p w14:paraId="3F15A7C4" w14:textId="77777777" w:rsidR="00CE3432" w:rsidRPr="00694EC6" w:rsidRDefault="00CE3432" w:rsidP="00465B9D">
            <w:pPr>
              <w:pStyle w:val="NoSpacing"/>
              <w:rPr>
                <w:rFonts w:ascii="Helvetica" w:hAnsi="Helvetica" w:cs="Helvetica"/>
                <w:color w:val="222222"/>
              </w:rPr>
            </w:pPr>
          </w:p>
          <w:p w14:paraId="3CD1D582"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Funding Opportunity Number ED-GRANTS-043020-003 is for Higher Education Emergency Relief Fund-Minority Serving Institutions (84.425L) program.</w:t>
            </w:r>
          </w:p>
          <w:p w14:paraId="58F8A4C2" w14:textId="77777777" w:rsidR="00CE3432" w:rsidRPr="00694EC6" w:rsidRDefault="00CE3432" w:rsidP="00465B9D">
            <w:pPr>
              <w:pStyle w:val="NoSpacing"/>
              <w:rPr>
                <w:rFonts w:ascii="Helvetica" w:hAnsi="Helvetica" w:cs="Helvetica"/>
                <w:color w:val="222222"/>
              </w:rPr>
            </w:pPr>
          </w:p>
          <w:p w14:paraId="55D579B9"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COVID-19 </w:t>
            </w:r>
          </w:p>
        </w:tc>
      </w:tr>
      <w:tr w:rsidR="00CE3432" w:rsidRPr="00694EC6" w14:paraId="1D9B7F3A" w14:textId="77777777" w:rsidTr="00465B9D">
        <w:trPr>
          <w:tblCellSpacing w:w="0" w:type="dxa"/>
        </w:trPr>
        <w:tc>
          <w:tcPr>
            <w:tcW w:w="0" w:type="auto"/>
            <w:noWrap/>
            <w:hideMark/>
          </w:tcPr>
          <w:p w14:paraId="436CB318"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Link to Additional Information:</w:t>
            </w:r>
          </w:p>
        </w:tc>
        <w:tc>
          <w:tcPr>
            <w:tcW w:w="5000" w:type="pct"/>
            <w:vAlign w:val="center"/>
            <w:hideMark/>
          </w:tcPr>
          <w:p w14:paraId="3C1F736A" w14:textId="77777777" w:rsidR="00CE3432" w:rsidRPr="00694EC6" w:rsidRDefault="00816A1B" w:rsidP="00465B9D">
            <w:pPr>
              <w:pStyle w:val="NoSpacing"/>
              <w:rPr>
                <w:rFonts w:ascii="Helvetica" w:hAnsi="Helvetica" w:cs="Helvetica"/>
                <w:color w:val="222222"/>
              </w:rPr>
            </w:pPr>
            <w:hyperlink r:id="rId260" w:tgtFrame="_blank" w:tooltip="Link to Additional Information" w:history="1">
              <w:r w:rsidR="00CE3432" w:rsidRPr="00694EC6">
                <w:rPr>
                  <w:rStyle w:val="Hyperlink"/>
                  <w:rFonts w:ascii="Helvetica" w:hAnsi="Helvetica" w:cs="Helvetica"/>
                </w:rPr>
                <w:t>CARES Act: Higher Education Emergency Relief Fund OPE Website</w:t>
              </w:r>
            </w:hyperlink>
          </w:p>
        </w:tc>
      </w:tr>
      <w:tr w:rsidR="00CE3432" w:rsidRPr="00694EC6" w14:paraId="21CA1957" w14:textId="77777777" w:rsidTr="00465B9D">
        <w:trPr>
          <w:tblCellSpacing w:w="0" w:type="dxa"/>
        </w:trPr>
        <w:tc>
          <w:tcPr>
            <w:tcW w:w="0" w:type="auto"/>
            <w:noWrap/>
            <w:hideMark/>
          </w:tcPr>
          <w:p w14:paraId="716CA61D"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Grantor Contact Information:</w:t>
            </w:r>
          </w:p>
        </w:tc>
        <w:tc>
          <w:tcPr>
            <w:tcW w:w="5000" w:type="pct"/>
            <w:vAlign w:val="center"/>
            <w:hideMark/>
          </w:tcPr>
          <w:p w14:paraId="702DA2C3"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If you have difficulty accessing the full announcement electronically, please contact:</w:t>
            </w:r>
            <w:r w:rsidRPr="00694EC6">
              <w:rPr>
                <w:rFonts w:ascii="Helvetica" w:hAnsi="Helvetica" w:cs="Helvetica"/>
                <w:color w:val="222222"/>
              </w:rPr>
              <w:br/>
            </w:r>
            <w:r w:rsidRPr="00694EC6">
              <w:rPr>
                <w:rFonts w:ascii="Helvetica" w:hAnsi="Helvetica" w:cs="Helvetica"/>
                <w:color w:val="222222"/>
              </w:rPr>
              <w:br/>
              <w:t>HEERF@ed.gov</w:t>
            </w:r>
            <w:r w:rsidRPr="00694EC6">
              <w:rPr>
                <w:rFonts w:ascii="Helvetica" w:hAnsi="Helvetica" w:cs="Helvetica"/>
                <w:color w:val="222222"/>
              </w:rPr>
              <w:br/>
            </w:r>
            <w:r w:rsidRPr="00694EC6">
              <w:rPr>
                <w:rFonts w:ascii="Helvetica" w:hAnsi="Helvetica" w:cs="Helvetica"/>
                <w:color w:val="222222"/>
              </w:rPr>
              <w:br/>
            </w:r>
            <w:hyperlink r:id="rId261" w:history="1">
              <w:r w:rsidRPr="00694EC6">
                <w:rPr>
                  <w:rStyle w:val="Hyperlink"/>
                  <w:rFonts w:ascii="Helvetica" w:hAnsi="Helvetica" w:cs="Helvetica"/>
                </w:rPr>
                <w:t>Program Inbox</w:t>
              </w:r>
            </w:hyperlink>
          </w:p>
        </w:tc>
      </w:tr>
    </w:tbl>
    <w:p w14:paraId="613AD3E1" w14:textId="77777777" w:rsidR="00CE3432" w:rsidRDefault="00CE3432" w:rsidP="00CE3432">
      <w:pPr>
        <w:pStyle w:val="NoSpacing"/>
        <w:pBdr>
          <w:bottom w:val="single" w:sz="6" w:space="1" w:color="auto"/>
        </w:pBdr>
        <w:rPr>
          <w:rFonts w:ascii="Helvetica" w:hAnsi="Helvetica" w:cs="Helvetica"/>
          <w:sz w:val="24"/>
          <w:szCs w:val="24"/>
        </w:rPr>
      </w:pPr>
      <w:r w:rsidRPr="00C36D30">
        <w:rPr>
          <w:rFonts w:ascii="Helvetica" w:hAnsi="Helvetica" w:cs="Helvetica"/>
          <w:color w:val="222222"/>
          <w:sz w:val="24"/>
          <w:szCs w:val="24"/>
        </w:rPr>
        <w:br/>
      </w:r>
      <w:hyperlink r:id="rId262" w:tgtFrame="_blank" w:history="1">
        <w:r w:rsidRPr="00C36D30">
          <w:rPr>
            <w:rStyle w:val="Hyperlink"/>
            <w:rFonts w:ascii="Helvetica" w:hAnsi="Helvetica" w:cs="Helvetica"/>
            <w:color w:val="1155CC"/>
            <w:sz w:val="24"/>
            <w:szCs w:val="24"/>
            <w:shd w:val="clear" w:color="auto" w:fill="FFFFFF"/>
          </w:rPr>
          <w:t>https://www.grants.gov/web/grants/view-opportunity.html?oppId=326627</w:t>
        </w:r>
      </w:hyperlink>
    </w:p>
    <w:p w14:paraId="28DF3E33" w14:textId="77777777" w:rsidR="00CE3432" w:rsidRDefault="00CE3432" w:rsidP="00CE3432">
      <w:pPr>
        <w:pStyle w:val="NoSpacing"/>
        <w:rPr>
          <w:rFonts w:ascii="Helvetica" w:hAnsi="Helvetica" w:cs="Helvetica"/>
          <w:color w:val="222222"/>
          <w:sz w:val="24"/>
          <w:szCs w:val="24"/>
          <w:shd w:val="clear" w:color="auto" w:fill="FFFFFF"/>
        </w:rPr>
      </w:pPr>
      <w:r w:rsidRPr="00C36D30">
        <w:rPr>
          <w:rFonts w:ascii="Helvetica" w:hAnsi="Helvetica" w:cs="Helvetica"/>
          <w:color w:val="222222"/>
          <w:sz w:val="24"/>
          <w:szCs w:val="24"/>
        </w:rPr>
        <w:br/>
      </w:r>
      <w:bookmarkStart w:id="234" w:name="ED84425M"/>
      <w:bookmarkEnd w:id="234"/>
      <w:r w:rsidRPr="00694EC6">
        <w:rPr>
          <w:rFonts w:ascii="Helvetica" w:hAnsi="Helvetica" w:cs="Helvetica"/>
          <w:color w:val="222222"/>
          <w:sz w:val="24"/>
          <w:szCs w:val="24"/>
          <w:highlight w:val="yellow"/>
          <w:shd w:val="clear" w:color="auto" w:fill="FFFFFF"/>
        </w:rPr>
        <w:t>Higher Education Emergency Relief Fund-Strengthening Institutions Program CFDA Number 84.425M</w:t>
      </w:r>
      <w:r w:rsidRPr="00694EC6">
        <w:rPr>
          <w:rFonts w:ascii="Helvetica" w:hAnsi="Helvetica" w:cs="Helvetica"/>
          <w:color w:val="222222"/>
          <w:sz w:val="24"/>
          <w:szCs w:val="24"/>
          <w:highlight w:val="yellow"/>
        </w:rPr>
        <w:br/>
      </w:r>
      <w:r w:rsidRPr="00694EC6">
        <w:rPr>
          <w:rFonts w:ascii="Helvetica" w:hAnsi="Helvetica" w:cs="Helvetica"/>
          <w:color w:val="222222"/>
          <w:sz w:val="24"/>
          <w:szCs w:val="24"/>
          <w:highlight w:val="yellow"/>
          <w:shd w:val="clear" w:color="auto" w:fill="FFFFFF"/>
        </w:rPr>
        <w:t>Synopsis 4</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CE3432" w:rsidRPr="00694EC6" w14:paraId="530117E5"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054"/>
              <w:gridCol w:w="3191"/>
            </w:tblGrid>
            <w:tr w:rsidR="00CE3432" w:rsidRPr="00694EC6" w14:paraId="101475B4" w14:textId="77777777" w:rsidTr="00465B9D">
              <w:trPr>
                <w:tblCellSpacing w:w="0" w:type="dxa"/>
              </w:trPr>
              <w:tc>
                <w:tcPr>
                  <w:tcW w:w="2054" w:type="dxa"/>
                  <w:noWrap/>
                  <w:hideMark/>
                </w:tcPr>
                <w:p w14:paraId="1761EDBE"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Document Type:</w:t>
                  </w:r>
                </w:p>
              </w:tc>
              <w:tc>
                <w:tcPr>
                  <w:tcW w:w="3463" w:type="dxa"/>
                  <w:vAlign w:val="center"/>
                  <w:hideMark/>
                </w:tcPr>
                <w:p w14:paraId="22EA42E1"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Grants Notice</w:t>
                  </w:r>
                </w:p>
              </w:tc>
            </w:tr>
            <w:tr w:rsidR="00CE3432" w:rsidRPr="00694EC6" w14:paraId="6B901A5B" w14:textId="77777777" w:rsidTr="00465B9D">
              <w:trPr>
                <w:tblCellSpacing w:w="0" w:type="dxa"/>
              </w:trPr>
              <w:tc>
                <w:tcPr>
                  <w:tcW w:w="2054" w:type="dxa"/>
                  <w:noWrap/>
                  <w:hideMark/>
                </w:tcPr>
                <w:p w14:paraId="7BF42433"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Funding Opportunity Number:</w:t>
                  </w:r>
                </w:p>
              </w:tc>
              <w:tc>
                <w:tcPr>
                  <w:tcW w:w="3463" w:type="dxa"/>
                  <w:vAlign w:val="center"/>
                  <w:hideMark/>
                </w:tcPr>
                <w:p w14:paraId="601DA000"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ED-GRANTS-043020-004</w:t>
                  </w:r>
                </w:p>
              </w:tc>
            </w:tr>
            <w:tr w:rsidR="00CE3432" w:rsidRPr="00694EC6" w14:paraId="02C20CCE" w14:textId="77777777" w:rsidTr="00465B9D">
              <w:trPr>
                <w:tblCellSpacing w:w="0" w:type="dxa"/>
              </w:trPr>
              <w:tc>
                <w:tcPr>
                  <w:tcW w:w="2054" w:type="dxa"/>
                  <w:noWrap/>
                  <w:hideMark/>
                </w:tcPr>
                <w:p w14:paraId="125006A7"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Funding Opportunity Title:</w:t>
                  </w:r>
                </w:p>
              </w:tc>
              <w:tc>
                <w:tcPr>
                  <w:tcW w:w="3463" w:type="dxa"/>
                  <w:vAlign w:val="center"/>
                  <w:hideMark/>
                </w:tcPr>
                <w:p w14:paraId="231BF63B"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Higher Education Emergency Relief Fund-Strengthening Institutions Program CFDA Number 84.425M</w:t>
                  </w:r>
                </w:p>
              </w:tc>
            </w:tr>
            <w:tr w:rsidR="00CE3432" w:rsidRPr="00694EC6" w14:paraId="71C1F847" w14:textId="77777777" w:rsidTr="00465B9D">
              <w:trPr>
                <w:tblCellSpacing w:w="0" w:type="dxa"/>
              </w:trPr>
              <w:tc>
                <w:tcPr>
                  <w:tcW w:w="2054" w:type="dxa"/>
                  <w:noWrap/>
                  <w:hideMark/>
                </w:tcPr>
                <w:p w14:paraId="6971E65E"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Opportunity Category:</w:t>
                  </w:r>
                </w:p>
              </w:tc>
              <w:tc>
                <w:tcPr>
                  <w:tcW w:w="3463" w:type="dxa"/>
                  <w:vAlign w:val="center"/>
                  <w:hideMark/>
                </w:tcPr>
                <w:p w14:paraId="519F9272"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Mandatory</w:t>
                  </w:r>
                </w:p>
              </w:tc>
            </w:tr>
            <w:tr w:rsidR="00CE3432" w:rsidRPr="00694EC6" w14:paraId="6B67AF1A" w14:textId="77777777" w:rsidTr="00465B9D">
              <w:trPr>
                <w:tblCellSpacing w:w="0" w:type="dxa"/>
              </w:trPr>
              <w:tc>
                <w:tcPr>
                  <w:tcW w:w="2054" w:type="dxa"/>
                  <w:noWrap/>
                  <w:hideMark/>
                </w:tcPr>
                <w:p w14:paraId="395EA5F8"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Opportunity Category Explanation:</w:t>
                  </w:r>
                </w:p>
              </w:tc>
              <w:tc>
                <w:tcPr>
                  <w:tcW w:w="3463" w:type="dxa"/>
                  <w:vAlign w:val="center"/>
                  <w:hideMark/>
                </w:tcPr>
                <w:p w14:paraId="7F11DD67"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 </w:t>
                  </w:r>
                </w:p>
              </w:tc>
            </w:tr>
            <w:tr w:rsidR="00CE3432" w:rsidRPr="00694EC6" w14:paraId="73A424D2" w14:textId="77777777" w:rsidTr="00465B9D">
              <w:trPr>
                <w:tblCellSpacing w:w="0" w:type="dxa"/>
              </w:trPr>
              <w:tc>
                <w:tcPr>
                  <w:tcW w:w="2054" w:type="dxa"/>
                  <w:noWrap/>
                  <w:hideMark/>
                </w:tcPr>
                <w:p w14:paraId="03B56DDD"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Funding Instrument Type:</w:t>
                  </w:r>
                </w:p>
              </w:tc>
              <w:tc>
                <w:tcPr>
                  <w:tcW w:w="3463" w:type="dxa"/>
                  <w:vAlign w:val="center"/>
                  <w:hideMark/>
                </w:tcPr>
                <w:p w14:paraId="62445CAC"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Grant</w:t>
                  </w:r>
                </w:p>
              </w:tc>
            </w:tr>
            <w:tr w:rsidR="00CE3432" w:rsidRPr="00694EC6" w14:paraId="04E8A37A" w14:textId="77777777" w:rsidTr="00465B9D">
              <w:trPr>
                <w:tblCellSpacing w:w="0" w:type="dxa"/>
              </w:trPr>
              <w:tc>
                <w:tcPr>
                  <w:tcW w:w="2054" w:type="dxa"/>
                  <w:noWrap/>
                  <w:hideMark/>
                </w:tcPr>
                <w:p w14:paraId="7B259388"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lastRenderedPageBreak/>
                    <w:t>Category of Funding Activity:</w:t>
                  </w:r>
                </w:p>
              </w:tc>
              <w:tc>
                <w:tcPr>
                  <w:tcW w:w="3463" w:type="dxa"/>
                  <w:vAlign w:val="center"/>
                  <w:hideMark/>
                </w:tcPr>
                <w:p w14:paraId="6B99C35C"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Education</w:t>
                  </w:r>
                </w:p>
              </w:tc>
            </w:tr>
            <w:tr w:rsidR="00CE3432" w:rsidRPr="00694EC6" w14:paraId="7BAFB051" w14:textId="77777777" w:rsidTr="00465B9D">
              <w:trPr>
                <w:tblCellSpacing w:w="0" w:type="dxa"/>
              </w:trPr>
              <w:tc>
                <w:tcPr>
                  <w:tcW w:w="2054" w:type="dxa"/>
                  <w:noWrap/>
                  <w:hideMark/>
                </w:tcPr>
                <w:p w14:paraId="6BD426F4"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Category Explanation:</w:t>
                  </w:r>
                </w:p>
              </w:tc>
              <w:tc>
                <w:tcPr>
                  <w:tcW w:w="3463" w:type="dxa"/>
                  <w:vAlign w:val="center"/>
                  <w:hideMark/>
                </w:tcPr>
                <w:p w14:paraId="44E76237"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 </w:t>
                  </w:r>
                </w:p>
              </w:tc>
            </w:tr>
            <w:tr w:rsidR="00CE3432" w:rsidRPr="00694EC6" w14:paraId="29AD4064" w14:textId="77777777" w:rsidTr="00465B9D">
              <w:trPr>
                <w:tblCellSpacing w:w="0" w:type="dxa"/>
              </w:trPr>
              <w:tc>
                <w:tcPr>
                  <w:tcW w:w="2054" w:type="dxa"/>
                  <w:noWrap/>
                  <w:hideMark/>
                </w:tcPr>
                <w:p w14:paraId="1E0C198D"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Expected Number of Awards:</w:t>
                  </w:r>
                </w:p>
              </w:tc>
              <w:tc>
                <w:tcPr>
                  <w:tcW w:w="3463" w:type="dxa"/>
                  <w:vAlign w:val="center"/>
                  <w:hideMark/>
                </w:tcPr>
                <w:p w14:paraId="513CEF18"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 </w:t>
                  </w:r>
                </w:p>
              </w:tc>
            </w:tr>
            <w:tr w:rsidR="00CE3432" w:rsidRPr="00694EC6" w14:paraId="2A32B167" w14:textId="77777777" w:rsidTr="00465B9D">
              <w:trPr>
                <w:tblCellSpacing w:w="0" w:type="dxa"/>
              </w:trPr>
              <w:tc>
                <w:tcPr>
                  <w:tcW w:w="2054" w:type="dxa"/>
                  <w:noWrap/>
                  <w:hideMark/>
                </w:tcPr>
                <w:p w14:paraId="768BF98B"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CFDA Number(s):</w:t>
                  </w:r>
                </w:p>
              </w:tc>
              <w:tc>
                <w:tcPr>
                  <w:tcW w:w="3463" w:type="dxa"/>
                  <w:vAlign w:val="center"/>
                  <w:hideMark/>
                </w:tcPr>
                <w:p w14:paraId="72F132B1"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84.425 -- Education Stabilization Fund</w:t>
                  </w:r>
                </w:p>
              </w:tc>
            </w:tr>
            <w:tr w:rsidR="00CE3432" w:rsidRPr="00694EC6" w14:paraId="5F3CA298" w14:textId="77777777" w:rsidTr="00465B9D">
              <w:trPr>
                <w:tblCellSpacing w:w="0" w:type="dxa"/>
              </w:trPr>
              <w:tc>
                <w:tcPr>
                  <w:tcW w:w="2054" w:type="dxa"/>
                  <w:noWrap/>
                  <w:hideMark/>
                </w:tcPr>
                <w:p w14:paraId="75CC950E"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Cost Sharing or Matching Requirement:</w:t>
                  </w:r>
                </w:p>
              </w:tc>
              <w:tc>
                <w:tcPr>
                  <w:tcW w:w="3463" w:type="dxa"/>
                  <w:vAlign w:val="center"/>
                  <w:hideMark/>
                </w:tcPr>
                <w:p w14:paraId="447F35B8"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No</w:t>
                  </w:r>
                </w:p>
              </w:tc>
            </w:tr>
          </w:tbl>
          <w:p w14:paraId="34367763" w14:textId="77777777" w:rsidR="00CE3432" w:rsidRPr="00694EC6" w:rsidRDefault="00CE3432"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63"/>
              <w:gridCol w:w="2782"/>
            </w:tblGrid>
            <w:tr w:rsidR="00CE3432" w:rsidRPr="00694EC6" w14:paraId="6B2300F5" w14:textId="77777777" w:rsidTr="00465B9D">
              <w:trPr>
                <w:tblCellSpacing w:w="0" w:type="dxa"/>
              </w:trPr>
              <w:tc>
                <w:tcPr>
                  <w:tcW w:w="2463" w:type="dxa"/>
                  <w:noWrap/>
                  <w:hideMark/>
                </w:tcPr>
                <w:p w14:paraId="288EE676"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lastRenderedPageBreak/>
                    <w:t>Version:</w:t>
                  </w:r>
                </w:p>
              </w:tc>
              <w:tc>
                <w:tcPr>
                  <w:tcW w:w="2876" w:type="dxa"/>
                  <w:vAlign w:val="center"/>
                  <w:hideMark/>
                </w:tcPr>
                <w:p w14:paraId="0D2BFA03"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Synopsis 5</w:t>
                  </w:r>
                </w:p>
              </w:tc>
            </w:tr>
            <w:tr w:rsidR="00CE3432" w:rsidRPr="00694EC6" w14:paraId="5CF934E2" w14:textId="77777777" w:rsidTr="00465B9D">
              <w:trPr>
                <w:tblCellSpacing w:w="0" w:type="dxa"/>
              </w:trPr>
              <w:tc>
                <w:tcPr>
                  <w:tcW w:w="2463" w:type="dxa"/>
                  <w:noWrap/>
                  <w:hideMark/>
                </w:tcPr>
                <w:p w14:paraId="38E895DD"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Posted Date:</w:t>
                  </w:r>
                </w:p>
              </w:tc>
              <w:tc>
                <w:tcPr>
                  <w:tcW w:w="2876" w:type="dxa"/>
                  <w:vAlign w:val="center"/>
                  <w:hideMark/>
                </w:tcPr>
                <w:p w14:paraId="4DCA17A0"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Apr 30, 2020</w:t>
                  </w:r>
                </w:p>
              </w:tc>
            </w:tr>
            <w:tr w:rsidR="00CE3432" w:rsidRPr="00694EC6" w14:paraId="21DDDE72" w14:textId="77777777" w:rsidTr="00465B9D">
              <w:trPr>
                <w:tblCellSpacing w:w="0" w:type="dxa"/>
              </w:trPr>
              <w:tc>
                <w:tcPr>
                  <w:tcW w:w="2463" w:type="dxa"/>
                  <w:noWrap/>
                  <w:hideMark/>
                </w:tcPr>
                <w:p w14:paraId="5F6EA12F"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Last Updated Date:</w:t>
                  </w:r>
                </w:p>
              </w:tc>
              <w:tc>
                <w:tcPr>
                  <w:tcW w:w="2876" w:type="dxa"/>
                  <w:vAlign w:val="center"/>
                  <w:hideMark/>
                </w:tcPr>
                <w:p w14:paraId="322A752C"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May 05, 2020</w:t>
                  </w:r>
                </w:p>
              </w:tc>
            </w:tr>
            <w:tr w:rsidR="00CE3432" w:rsidRPr="00694EC6" w14:paraId="6C0B9A91" w14:textId="77777777" w:rsidTr="00465B9D">
              <w:trPr>
                <w:tblCellSpacing w:w="0" w:type="dxa"/>
              </w:trPr>
              <w:tc>
                <w:tcPr>
                  <w:tcW w:w="2463" w:type="dxa"/>
                  <w:noWrap/>
                  <w:hideMark/>
                </w:tcPr>
                <w:p w14:paraId="57AB7D80"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Original Closing Date for Applications:</w:t>
                  </w:r>
                </w:p>
              </w:tc>
              <w:tc>
                <w:tcPr>
                  <w:tcW w:w="2876" w:type="dxa"/>
                  <w:vAlign w:val="center"/>
                  <w:hideMark/>
                </w:tcPr>
                <w:p w14:paraId="68FA7947"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Aug 01, 2020  </w:t>
                  </w:r>
                </w:p>
              </w:tc>
            </w:tr>
            <w:tr w:rsidR="00CE3432" w:rsidRPr="00694EC6" w14:paraId="5560E4B5" w14:textId="77777777" w:rsidTr="00465B9D">
              <w:trPr>
                <w:tblCellSpacing w:w="0" w:type="dxa"/>
              </w:trPr>
              <w:tc>
                <w:tcPr>
                  <w:tcW w:w="2463" w:type="dxa"/>
                  <w:noWrap/>
                  <w:hideMark/>
                </w:tcPr>
                <w:p w14:paraId="14359D99"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Current Closing Date for Applications:</w:t>
                  </w:r>
                </w:p>
              </w:tc>
              <w:tc>
                <w:tcPr>
                  <w:tcW w:w="2876" w:type="dxa"/>
                  <w:vAlign w:val="center"/>
                  <w:hideMark/>
                </w:tcPr>
                <w:p w14:paraId="67EB9FDE"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Aug 01, 2020  </w:t>
                  </w:r>
                </w:p>
              </w:tc>
            </w:tr>
            <w:tr w:rsidR="00CE3432" w:rsidRPr="00694EC6" w14:paraId="7513C3C2" w14:textId="77777777" w:rsidTr="00465B9D">
              <w:trPr>
                <w:tblCellSpacing w:w="0" w:type="dxa"/>
              </w:trPr>
              <w:tc>
                <w:tcPr>
                  <w:tcW w:w="2463" w:type="dxa"/>
                  <w:noWrap/>
                  <w:hideMark/>
                </w:tcPr>
                <w:p w14:paraId="0132E486"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Archive Date:</w:t>
                  </w:r>
                </w:p>
              </w:tc>
              <w:tc>
                <w:tcPr>
                  <w:tcW w:w="2876" w:type="dxa"/>
                  <w:vAlign w:val="center"/>
                  <w:hideMark/>
                </w:tcPr>
                <w:p w14:paraId="1875AA52"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Oct 30, 2020</w:t>
                  </w:r>
                </w:p>
              </w:tc>
            </w:tr>
            <w:tr w:rsidR="00CE3432" w:rsidRPr="00694EC6" w14:paraId="4725D23F" w14:textId="77777777" w:rsidTr="00465B9D">
              <w:trPr>
                <w:tblCellSpacing w:w="0" w:type="dxa"/>
              </w:trPr>
              <w:tc>
                <w:tcPr>
                  <w:tcW w:w="2463" w:type="dxa"/>
                  <w:noWrap/>
                  <w:hideMark/>
                </w:tcPr>
                <w:p w14:paraId="1249E91F"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Estimated Total Program Funding:</w:t>
                  </w:r>
                </w:p>
              </w:tc>
              <w:tc>
                <w:tcPr>
                  <w:tcW w:w="2876" w:type="dxa"/>
                  <w:vAlign w:val="center"/>
                  <w:hideMark/>
                </w:tcPr>
                <w:p w14:paraId="3880FAE4"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 </w:t>
                  </w:r>
                </w:p>
              </w:tc>
            </w:tr>
            <w:tr w:rsidR="00CE3432" w:rsidRPr="00694EC6" w14:paraId="79FA88F9" w14:textId="77777777" w:rsidTr="00465B9D">
              <w:trPr>
                <w:tblCellSpacing w:w="0" w:type="dxa"/>
              </w:trPr>
              <w:tc>
                <w:tcPr>
                  <w:tcW w:w="2463" w:type="dxa"/>
                  <w:noWrap/>
                  <w:hideMark/>
                </w:tcPr>
                <w:p w14:paraId="10FF976D"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Award Ceiling:</w:t>
                  </w:r>
                </w:p>
              </w:tc>
              <w:tc>
                <w:tcPr>
                  <w:tcW w:w="2876" w:type="dxa"/>
                  <w:vAlign w:val="center"/>
                  <w:hideMark/>
                </w:tcPr>
                <w:p w14:paraId="3860F096"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 </w:t>
                  </w:r>
                </w:p>
              </w:tc>
            </w:tr>
            <w:tr w:rsidR="00CE3432" w:rsidRPr="00694EC6" w14:paraId="49FEA5D5" w14:textId="77777777" w:rsidTr="00465B9D">
              <w:trPr>
                <w:tblCellSpacing w:w="0" w:type="dxa"/>
              </w:trPr>
              <w:tc>
                <w:tcPr>
                  <w:tcW w:w="2463" w:type="dxa"/>
                  <w:noWrap/>
                  <w:hideMark/>
                </w:tcPr>
                <w:p w14:paraId="1B65BA89"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Award Floor:</w:t>
                  </w:r>
                </w:p>
              </w:tc>
              <w:tc>
                <w:tcPr>
                  <w:tcW w:w="2876" w:type="dxa"/>
                  <w:vAlign w:val="center"/>
                  <w:hideMark/>
                </w:tcPr>
                <w:p w14:paraId="28B1D9D6"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 </w:t>
                  </w:r>
                </w:p>
              </w:tc>
            </w:tr>
          </w:tbl>
          <w:p w14:paraId="492CB3F8" w14:textId="77777777" w:rsidR="00CE3432" w:rsidRPr="00694EC6" w:rsidRDefault="00CE3432" w:rsidP="00465B9D">
            <w:pPr>
              <w:pStyle w:val="NoSpacing"/>
              <w:rPr>
                <w:rFonts w:ascii="Helvetica" w:hAnsi="Helvetica" w:cs="Helvetica"/>
                <w:color w:val="222222"/>
              </w:rPr>
            </w:pPr>
          </w:p>
        </w:tc>
      </w:tr>
    </w:tbl>
    <w:p w14:paraId="6BFE8E1F" w14:textId="77777777" w:rsidR="00CE3432" w:rsidRPr="00694EC6"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CE3432" w:rsidRPr="00694EC6" w14:paraId="07ABAF66" w14:textId="77777777" w:rsidTr="00465B9D">
        <w:trPr>
          <w:tblCellSpacing w:w="0" w:type="dxa"/>
        </w:trPr>
        <w:tc>
          <w:tcPr>
            <w:tcW w:w="0" w:type="auto"/>
            <w:noWrap/>
            <w:hideMark/>
          </w:tcPr>
          <w:p w14:paraId="1F9F249D"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Eligible Applicants:</w:t>
            </w:r>
          </w:p>
        </w:tc>
        <w:tc>
          <w:tcPr>
            <w:tcW w:w="5000" w:type="pct"/>
            <w:vAlign w:val="center"/>
            <w:hideMark/>
          </w:tcPr>
          <w:p w14:paraId="374C5D7F"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Public and State controlled institutions of higher education</w:t>
            </w:r>
            <w:r w:rsidRPr="00694EC6">
              <w:rPr>
                <w:rFonts w:ascii="Helvetica" w:hAnsi="Helvetica" w:cs="Helvetica"/>
                <w:color w:val="222222"/>
              </w:rPr>
              <w:br/>
              <w:t>Private institutions of higher education</w:t>
            </w:r>
          </w:p>
        </w:tc>
      </w:tr>
      <w:tr w:rsidR="00CE3432" w:rsidRPr="00694EC6" w14:paraId="00BF5E73" w14:textId="77777777" w:rsidTr="00465B9D">
        <w:trPr>
          <w:tblCellSpacing w:w="0" w:type="dxa"/>
        </w:trPr>
        <w:tc>
          <w:tcPr>
            <w:tcW w:w="0" w:type="auto"/>
            <w:noWrap/>
            <w:hideMark/>
          </w:tcPr>
          <w:p w14:paraId="6074A2DC"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Additional Information on Eligibility:</w:t>
            </w:r>
          </w:p>
        </w:tc>
        <w:tc>
          <w:tcPr>
            <w:tcW w:w="5000" w:type="pct"/>
            <w:vAlign w:val="center"/>
            <w:hideMark/>
          </w:tcPr>
          <w:p w14:paraId="7598C4B6"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Please see the information under Formula Allocations at https://www2.ed.gov/about/offices/list/ope/caresact.html to determine eligibility.</w:t>
            </w:r>
          </w:p>
        </w:tc>
      </w:tr>
    </w:tbl>
    <w:p w14:paraId="48971DA5" w14:textId="77777777" w:rsidR="00CE3432" w:rsidRPr="00694EC6"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CE3432" w:rsidRPr="00694EC6" w14:paraId="4D6950CB" w14:textId="77777777" w:rsidTr="00465B9D">
        <w:trPr>
          <w:tblCellSpacing w:w="0" w:type="dxa"/>
        </w:trPr>
        <w:tc>
          <w:tcPr>
            <w:tcW w:w="0" w:type="auto"/>
            <w:noWrap/>
            <w:hideMark/>
          </w:tcPr>
          <w:p w14:paraId="685921CD"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Agency Name:</w:t>
            </w:r>
          </w:p>
        </w:tc>
        <w:tc>
          <w:tcPr>
            <w:tcW w:w="5000" w:type="pct"/>
            <w:vAlign w:val="center"/>
            <w:hideMark/>
          </w:tcPr>
          <w:p w14:paraId="3E729921"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Department of Education</w:t>
            </w:r>
          </w:p>
        </w:tc>
      </w:tr>
      <w:tr w:rsidR="00CE3432" w:rsidRPr="00694EC6" w14:paraId="575BFD40" w14:textId="77777777" w:rsidTr="00465B9D">
        <w:trPr>
          <w:tblCellSpacing w:w="0" w:type="dxa"/>
        </w:trPr>
        <w:tc>
          <w:tcPr>
            <w:tcW w:w="0" w:type="auto"/>
            <w:noWrap/>
            <w:hideMark/>
          </w:tcPr>
          <w:p w14:paraId="5C4D525D"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Description:</w:t>
            </w:r>
          </w:p>
        </w:tc>
        <w:tc>
          <w:tcPr>
            <w:tcW w:w="5000" w:type="pct"/>
            <w:vAlign w:val="center"/>
            <w:hideMark/>
          </w:tcPr>
          <w:p w14:paraId="1D5D92BA"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CARES Act- Higher Education Emergency Relief Fund</w:t>
            </w:r>
          </w:p>
          <w:p w14:paraId="29D2B45A" w14:textId="77777777" w:rsidR="00CE3432" w:rsidRPr="00694EC6" w:rsidRDefault="00CE3432" w:rsidP="00465B9D">
            <w:pPr>
              <w:pStyle w:val="NoSpacing"/>
              <w:rPr>
                <w:rFonts w:ascii="Helvetica" w:hAnsi="Helvetica" w:cs="Helvetica"/>
                <w:color w:val="222222"/>
              </w:rPr>
            </w:pPr>
          </w:p>
          <w:p w14:paraId="135D9ED0"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Funding Opportunity Number ED-GRANTS-043020-004 is for Higher Education Emergency Relief Fund-Strengthening Institutions Program (84.425M) program.</w:t>
            </w:r>
          </w:p>
          <w:p w14:paraId="09A25B4C" w14:textId="77777777" w:rsidR="00CE3432" w:rsidRPr="00694EC6" w:rsidRDefault="00CE3432" w:rsidP="00465B9D">
            <w:pPr>
              <w:pStyle w:val="NoSpacing"/>
              <w:rPr>
                <w:rFonts w:ascii="Helvetica" w:hAnsi="Helvetica" w:cs="Helvetica"/>
                <w:color w:val="222222"/>
              </w:rPr>
            </w:pPr>
          </w:p>
          <w:p w14:paraId="34951BE5"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COVID-19 </w:t>
            </w:r>
          </w:p>
        </w:tc>
      </w:tr>
      <w:tr w:rsidR="00CE3432" w:rsidRPr="00694EC6" w14:paraId="68B8D679" w14:textId="77777777" w:rsidTr="00465B9D">
        <w:trPr>
          <w:tblCellSpacing w:w="0" w:type="dxa"/>
        </w:trPr>
        <w:tc>
          <w:tcPr>
            <w:tcW w:w="0" w:type="auto"/>
            <w:noWrap/>
            <w:hideMark/>
          </w:tcPr>
          <w:p w14:paraId="7F0F7103"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Link to Additional Information:</w:t>
            </w:r>
          </w:p>
        </w:tc>
        <w:tc>
          <w:tcPr>
            <w:tcW w:w="5000" w:type="pct"/>
            <w:vAlign w:val="center"/>
            <w:hideMark/>
          </w:tcPr>
          <w:p w14:paraId="0E6F8E75" w14:textId="77777777" w:rsidR="00CE3432" w:rsidRPr="00694EC6" w:rsidRDefault="00816A1B" w:rsidP="00465B9D">
            <w:pPr>
              <w:pStyle w:val="NoSpacing"/>
              <w:rPr>
                <w:rFonts w:ascii="Helvetica" w:hAnsi="Helvetica" w:cs="Helvetica"/>
                <w:color w:val="222222"/>
              </w:rPr>
            </w:pPr>
            <w:hyperlink r:id="rId263" w:tgtFrame="_blank" w:tooltip="Link to Additional Information" w:history="1">
              <w:r w:rsidR="00CE3432" w:rsidRPr="00694EC6">
                <w:rPr>
                  <w:rStyle w:val="Hyperlink"/>
                  <w:rFonts w:ascii="Helvetica" w:hAnsi="Helvetica" w:cs="Helvetica"/>
                </w:rPr>
                <w:t>CARES Act: Higher Education Emergency Relief Fund OPE Website</w:t>
              </w:r>
            </w:hyperlink>
          </w:p>
        </w:tc>
      </w:tr>
      <w:tr w:rsidR="00CE3432" w:rsidRPr="00694EC6" w14:paraId="619939AB" w14:textId="77777777" w:rsidTr="00465B9D">
        <w:trPr>
          <w:tblCellSpacing w:w="0" w:type="dxa"/>
        </w:trPr>
        <w:tc>
          <w:tcPr>
            <w:tcW w:w="0" w:type="auto"/>
            <w:noWrap/>
            <w:hideMark/>
          </w:tcPr>
          <w:p w14:paraId="1608D419" w14:textId="77777777" w:rsidR="00CE3432" w:rsidRPr="00694EC6" w:rsidRDefault="00CE3432" w:rsidP="00465B9D">
            <w:pPr>
              <w:pStyle w:val="NoSpacing"/>
              <w:rPr>
                <w:rFonts w:ascii="Helvetica" w:hAnsi="Helvetica" w:cs="Helvetica"/>
                <w:b/>
                <w:bCs/>
                <w:color w:val="222222"/>
              </w:rPr>
            </w:pPr>
            <w:r w:rsidRPr="00694EC6">
              <w:rPr>
                <w:rFonts w:ascii="Helvetica" w:hAnsi="Helvetica" w:cs="Helvetica"/>
                <w:b/>
                <w:bCs/>
                <w:color w:val="222222"/>
              </w:rPr>
              <w:t>Grantor Contact Information:</w:t>
            </w:r>
          </w:p>
        </w:tc>
        <w:tc>
          <w:tcPr>
            <w:tcW w:w="5000" w:type="pct"/>
            <w:vAlign w:val="center"/>
            <w:hideMark/>
          </w:tcPr>
          <w:p w14:paraId="6BBD8B63" w14:textId="77777777" w:rsidR="00CE3432" w:rsidRPr="00694EC6" w:rsidRDefault="00CE3432" w:rsidP="00465B9D">
            <w:pPr>
              <w:pStyle w:val="NoSpacing"/>
              <w:rPr>
                <w:rFonts w:ascii="Helvetica" w:hAnsi="Helvetica" w:cs="Helvetica"/>
                <w:color w:val="222222"/>
              </w:rPr>
            </w:pPr>
            <w:r w:rsidRPr="00694EC6">
              <w:rPr>
                <w:rFonts w:ascii="Helvetica" w:hAnsi="Helvetica" w:cs="Helvetica"/>
                <w:color w:val="222222"/>
              </w:rPr>
              <w:t>If you have difficulty accessing the full announcement electronically, please contact:</w:t>
            </w:r>
            <w:r w:rsidRPr="00694EC6">
              <w:rPr>
                <w:rFonts w:ascii="Helvetica" w:hAnsi="Helvetica" w:cs="Helvetica"/>
                <w:color w:val="222222"/>
              </w:rPr>
              <w:br/>
            </w:r>
            <w:r w:rsidRPr="00694EC6">
              <w:rPr>
                <w:rFonts w:ascii="Helvetica" w:hAnsi="Helvetica" w:cs="Helvetica"/>
                <w:color w:val="222222"/>
              </w:rPr>
              <w:br/>
              <w:t>HEERF@ed.gov</w:t>
            </w:r>
            <w:r w:rsidRPr="00694EC6">
              <w:rPr>
                <w:rFonts w:ascii="Helvetica" w:hAnsi="Helvetica" w:cs="Helvetica"/>
                <w:color w:val="222222"/>
              </w:rPr>
              <w:br/>
            </w:r>
            <w:r w:rsidRPr="00694EC6">
              <w:rPr>
                <w:rFonts w:ascii="Helvetica" w:hAnsi="Helvetica" w:cs="Helvetica"/>
                <w:color w:val="222222"/>
              </w:rPr>
              <w:br/>
            </w:r>
            <w:hyperlink r:id="rId264" w:history="1">
              <w:r w:rsidRPr="00694EC6">
                <w:rPr>
                  <w:rStyle w:val="Hyperlink"/>
                  <w:rFonts w:ascii="Helvetica" w:hAnsi="Helvetica" w:cs="Helvetica"/>
                </w:rPr>
                <w:t>Program Inbox</w:t>
              </w:r>
            </w:hyperlink>
          </w:p>
        </w:tc>
      </w:tr>
    </w:tbl>
    <w:p w14:paraId="4E4633C1" w14:textId="77777777" w:rsidR="00CE3432" w:rsidRDefault="00CE3432" w:rsidP="00CE3432">
      <w:pPr>
        <w:pStyle w:val="NoSpacing"/>
        <w:pBdr>
          <w:bottom w:val="single" w:sz="6" w:space="1" w:color="auto"/>
        </w:pBdr>
        <w:rPr>
          <w:rFonts w:ascii="Helvetica" w:hAnsi="Helvetica" w:cs="Helvetica"/>
          <w:sz w:val="24"/>
          <w:szCs w:val="24"/>
        </w:rPr>
      </w:pPr>
      <w:r w:rsidRPr="00C36D30">
        <w:rPr>
          <w:rFonts w:ascii="Helvetica" w:hAnsi="Helvetica" w:cs="Helvetica"/>
          <w:color w:val="222222"/>
          <w:sz w:val="24"/>
          <w:szCs w:val="24"/>
        </w:rPr>
        <w:br/>
      </w:r>
      <w:hyperlink r:id="rId265" w:tgtFrame="_blank" w:history="1">
        <w:r w:rsidRPr="00C36D30">
          <w:rPr>
            <w:rStyle w:val="Hyperlink"/>
            <w:rFonts w:ascii="Helvetica" w:hAnsi="Helvetica" w:cs="Helvetica"/>
            <w:color w:val="1155CC"/>
            <w:sz w:val="24"/>
            <w:szCs w:val="24"/>
            <w:shd w:val="clear" w:color="auto" w:fill="FFFFFF"/>
          </w:rPr>
          <w:t>https://www.grants.gov/web/grants/view-opportunity.html?oppId=326636</w:t>
        </w:r>
      </w:hyperlink>
    </w:p>
    <w:p w14:paraId="0CA89983" w14:textId="3B15E5A5" w:rsidR="00CE3432" w:rsidRDefault="00CE3432" w:rsidP="00CE3432">
      <w:pPr>
        <w:pStyle w:val="NoSpacing"/>
        <w:rPr>
          <w:rFonts w:ascii="Helvetica" w:hAnsi="Helvetica" w:cs="Helvetica"/>
          <w:sz w:val="24"/>
          <w:szCs w:val="24"/>
        </w:rPr>
      </w:pPr>
    </w:p>
    <w:p w14:paraId="754C79AB" w14:textId="77777777" w:rsidR="00CE3432" w:rsidRDefault="00CE3432" w:rsidP="00CE3432">
      <w:pPr>
        <w:pStyle w:val="NoSpacing"/>
        <w:rPr>
          <w:rFonts w:ascii="Helvetica" w:hAnsi="Helvetica" w:cs="Helvetica"/>
          <w:color w:val="222222"/>
          <w:sz w:val="24"/>
          <w:szCs w:val="24"/>
          <w:shd w:val="clear" w:color="auto" w:fill="FFFFFF"/>
        </w:rPr>
      </w:pPr>
      <w:bookmarkStart w:id="235" w:name="ED84305A"/>
      <w:bookmarkStart w:id="236" w:name="ED84305C"/>
      <w:bookmarkEnd w:id="235"/>
      <w:bookmarkEnd w:id="236"/>
      <w:r w:rsidRPr="00DE5CD1">
        <w:rPr>
          <w:rFonts w:ascii="Helvetica" w:hAnsi="Helvetica" w:cs="Helvetica"/>
          <w:color w:val="222222"/>
          <w:sz w:val="24"/>
          <w:szCs w:val="24"/>
          <w:shd w:val="clear" w:color="auto" w:fill="FFFFFF"/>
        </w:rPr>
        <w:t>Institute of Education Sciences (IES): Education Research and Development Centers CFDA Number 84.305C</w:t>
      </w:r>
      <w:r w:rsidRPr="00DE5CD1">
        <w:rPr>
          <w:rFonts w:ascii="Helvetica" w:hAnsi="Helvetica" w:cs="Helvetica"/>
          <w:color w:val="222222"/>
          <w:sz w:val="24"/>
          <w:szCs w:val="24"/>
        </w:rPr>
        <w:br/>
      </w:r>
      <w:r w:rsidRPr="00DE5CD1">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CE3432" w:rsidRPr="00420EB3" w14:paraId="1139B056"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144"/>
              <w:gridCol w:w="3017"/>
            </w:tblGrid>
            <w:tr w:rsidR="00CE3432" w:rsidRPr="00420EB3" w14:paraId="61899722" w14:textId="77777777" w:rsidTr="00465B9D">
              <w:trPr>
                <w:tblCellSpacing w:w="0" w:type="dxa"/>
              </w:trPr>
              <w:tc>
                <w:tcPr>
                  <w:tcW w:w="2144" w:type="dxa"/>
                  <w:noWrap/>
                  <w:hideMark/>
                </w:tcPr>
                <w:p w14:paraId="11E499F9"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Document Type:</w:t>
                  </w:r>
                </w:p>
              </w:tc>
              <w:tc>
                <w:tcPr>
                  <w:tcW w:w="3017" w:type="dxa"/>
                  <w:vAlign w:val="center"/>
                  <w:hideMark/>
                </w:tcPr>
                <w:p w14:paraId="09F39AE2"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Grants Notice</w:t>
                  </w:r>
                </w:p>
              </w:tc>
            </w:tr>
            <w:tr w:rsidR="00CE3432" w:rsidRPr="00420EB3" w14:paraId="6C72328F" w14:textId="77777777" w:rsidTr="00465B9D">
              <w:trPr>
                <w:tblCellSpacing w:w="0" w:type="dxa"/>
              </w:trPr>
              <w:tc>
                <w:tcPr>
                  <w:tcW w:w="2144" w:type="dxa"/>
                  <w:noWrap/>
                  <w:hideMark/>
                </w:tcPr>
                <w:p w14:paraId="7677D4AE"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Opportunity Number:</w:t>
                  </w:r>
                </w:p>
              </w:tc>
              <w:tc>
                <w:tcPr>
                  <w:tcW w:w="3017" w:type="dxa"/>
                  <w:vAlign w:val="center"/>
                  <w:hideMark/>
                </w:tcPr>
                <w:p w14:paraId="6E27158A"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ED-GRANTS-050420-003</w:t>
                  </w:r>
                </w:p>
              </w:tc>
            </w:tr>
            <w:tr w:rsidR="00CE3432" w:rsidRPr="00420EB3" w14:paraId="2A16F441" w14:textId="77777777" w:rsidTr="00465B9D">
              <w:trPr>
                <w:tblCellSpacing w:w="0" w:type="dxa"/>
              </w:trPr>
              <w:tc>
                <w:tcPr>
                  <w:tcW w:w="2144" w:type="dxa"/>
                  <w:noWrap/>
                  <w:hideMark/>
                </w:tcPr>
                <w:p w14:paraId="740A99A6"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Opportunity Title:</w:t>
                  </w:r>
                </w:p>
              </w:tc>
              <w:tc>
                <w:tcPr>
                  <w:tcW w:w="3017" w:type="dxa"/>
                  <w:vAlign w:val="center"/>
                  <w:hideMark/>
                </w:tcPr>
                <w:p w14:paraId="55B55F54"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xml:space="preserve">Institute of Education Sciences (IES): Education Research and Development </w:t>
                  </w:r>
                  <w:r w:rsidRPr="00420EB3">
                    <w:rPr>
                      <w:rFonts w:ascii="Helvetica" w:hAnsi="Helvetica" w:cs="Helvetica"/>
                      <w:color w:val="222222"/>
                    </w:rPr>
                    <w:lastRenderedPageBreak/>
                    <w:t>Centers CFDA Number 84.305C</w:t>
                  </w:r>
                </w:p>
              </w:tc>
            </w:tr>
            <w:tr w:rsidR="00CE3432" w:rsidRPr="00420EB3" w14:paraId="1653D6D0" w14:textId="77777777" w:rsidTr="00465B9D">
              <w:trPr>
                <w:tblCellSpacing w:w="0" w:type="dxa"/>
              </w:trPr>
              <w:tc>
                <w:tcPr>
                  <w:tcW w:w="2144" w:type="dxa"/>
                  <w:noWrap/>
                  <w:hideMark/>
                </w:tcPr>
                <w:p w14:paraId="4DA53A2E"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Opportunity Category:</w:t>
                  </w:r>
                </w:p>
              </w:tc>
              <w:tc>
                <w:tcPr>
                  <w:tcW w:w="3017" w:type="dxa"/>
                  <w:vAlign w:val="center"/>
                  <w:hideMark/>
                </w:tcPr>
                <w:p w14:paraId="56B5C503"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Discretionary</w:t>
                  </w:r>
                </w:p>
              </w:tc>
            </w:tr>
            <w:tr w:rsidR="00CE3432" w:rsidRPr="00420EB3" w14:paraId="250ABDFD" w14:textId="77777777" w:rsidTr="00465B9D">
              <w:trPr>
                <w:tblCellSpacing w:w="0" w:type="dxa"/>
              </w:trPr>
              <w:tc>
                <w:tcPr>
                  <w:tcW w:w="2144" w:type="dxa"/>
                  <w:noWrap/>
                  <w:hideMark/>
                </w:tcPr>
                <w:p w14:paraId="2964B16C"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Opportunity Category Explanation:</w:t>
                  </w:r>
                </w:p>
              </w:tc>
              <w:tc>
                <w:tcPr>
                  <w:tcW w:w="3017" w:type="dxa"/>
                  <w:vAlign w:val="center"/>
                  <w:hideMark/>
                </w:tcPr>
                <w:p w14:paraId="16F73721"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4647C5D0" w14:textId="77777777" w:rsidTr="00465B9D">
              <w:trPr>
                <w:tblCellSpacing w:w="0" w:type="dxa"/>
              </w:trPr>
              <w:tc>
                <w:tcPr>
                  <w:tcW w:w="2144" w:type="dxa"/>
                  <w:noWrap/>
                  <w:hideMark/>
                </w:tcPr>
                <w:p w14:paraId="282753F3"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Instrument Type:</w:t>
                  </w:r>
                </w:p>
              </w:tc>
              <w:tc>
                <w:tcPr>
                  <w:tcW w:w="3017" w:type="dxa"/>
                  <w:vAlign w:val="center"/>
                  <w:hideMark/>
                </w:tcPr>
                <w:p w14:paraId="07CC5E3C"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Cooperative Agreement</w:t>
                  </w:r>
                  <w:r w:rsidRPr="00420EB3">
                    <w:rPr>
                      <w:rFonts w:ascii="Helvetica" w:hAnsi="Helvetica" w:cs="Helvetica"/>
                      <w:color w:val="222222"/>
                    </w:rPr>
                    <w:br/>
                    <w:t>Grant</w:t>
                  </w:r>
                </w:p>
              </w:tc>
            </w:tr>
            <w:tr w:rsidR="00CE3432" w:rsidRPr="00420EB3" w14:paraId="0C0020BA" w14:textId="77777777" w:rsidTr="00465B9D">
              <w:trPr>
                <w:tblCellSpacing w:w="0" w:type="dxa"/>
              </w:trPr>
              <w:tc>
                <w:tcPr>
                  <w:tcW w:w="2144" w:type="dxa"/>
                  <w:noWrap/>
                  <w:hideMark/>
                </w:tcPr>
                <w:p w14:paraId="4A7CA83C"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Category of Funding Activity:</w:t>
                  </w:r>
                </w:p>
              </w:tc>
              <w:tc>
                <w:tcPr>
                  <w:tcW w:w="3017" w:type="dxa"/>
                  <w:vAlign w:val="center"/>
                  <w:hideMark/>
                </w:tcPr>
                <w:p w14:paraId="2B4EE050"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Education</w:t>
                  </w:r>
                </w:p>
              </w:tc>
            </w:tr>
            <w:tr w:rsidR="00CE3432" w:rsidRPr="00420EB3" w14:paraId="013B0A2C" w14:textId="77777777" w:rsidTr="00465B9D">
              <w:trPr>
                <w:tblCellSpacing w:w="0" w:type="dxa"/>
              </w:trPr>
              <w:tc>
                <w:tcPr>
                  <w:tcW w:w="2144" w:type="dxa"/>
                  <w:noWrap/>
                  <w:hideMark/>
                </w:tcPr>
                <w:p w14:paraId="7BF433DE"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Category Explanation:</w:t>
                  </w:r>
                </w:p>
              </w:tc>
              <w:tc>
                <w:tcPr>
                  <w:tcW w:w="3017" w:type="dxa"/>
                  <w:vAlign w:val="center"/>
                  <w:hideMark/>
                </w:tcPr>
                <w:p w14:paraId="6276C39B"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51C542C0" w14:textId="77777777" w:rsidTr="00465B9D">
              <w:trPr>
                <w:tblCellSpacing w:w="0" w:type="dxa"/>
              </w:trPr>
              <w:tc>
                <w:tcPr>
                  <w:tcW w:w="2144" w:type="dxa"/>
                  <w:noWrap/>
                  <w:hideMark/>
                </w:tcPr>
                <w:p w14:paraId="5101ECEF"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Expected Number of Awards:</w:t>
                  </w:r>
                </w:p>
              </w:tc>
              <w:tc>
                <w:tcPr>
                  <w:tcW w:w="3017" w:type="dxa"/>
                  <w:vAlign w:val="center"/>
                  <w:hideMark/>
                </w:tcPr>
                <w:p w14:paraId="51EB7A72"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208B8DED" w14:textId="77777777" w:rsidTr="00465B9D">
              <w:trPr>
                <w:tblCellSpacing w:w="0" w:type="dxa"/>
              </w:trPr>
              <w:tc>
                <w:tcPr>
                  <w:tcW w:w="2144" w:type="dxa"/>
                  <w:noWrap/>
                  <w:hideMark/>
                </w:tcPr>
                <w:p w14:paraId="179EA9B4"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CFDA Number(s):</w:t>
                  </w:r>
                </w:p>
              </w:tc>
              <w:tc>
                <w:tcPr>
                  <w:tcW w:w="3017" w:type="dxa"/>
                  <w:vAlign w:val="center"/>
                  <w:hideMark/>
                </w:tcPr>
                <w:p w14:paraId="3CE10BB9"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84.305 -- Education Research, Development and Dissemination</w:t>
                  </w:r>
                </w:p>
              </w:tc>
            </w:tr>
            <w:tr w:rsidR="00CE3432" w:rsidRPr="00420EB3" w14:paraId="3D7F3AAF" w14:textId="77777777" w:rsidTr="00465B9D">
              <w:trPr>
                <w:tblCellSpacing w:w="0" w:type="dxa"/>
              </w:trPr>
              <w:tc>
                <w:tcPr>
                  <w:tcW w:w="2144" w:type="dxa"/>
                  <w:noWrap/>
                  <w:hideMark/>
                </w:tcPr>
                <w:p w14:paraId="24D08F25"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Cost Sharing or Matching Requirement:</w:t>
                  </w:r>
                </w:p>
              </w:tc>
              <w:tc>
                <w:tcPr>
                  <w:tcW w:w="3017" w:type="dxa"/>
                  <w:vAlign w:val="center"/>
                  <w:hideMark/>
                </w:tcPr>
                <w:p w14:paraId="7010544E"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No</w:t>
                  </w:r>
                </w:p>
              </w:tc>
            </w:tr>
          </w:tbl>
          <w:p w14:paraId="54FB1946" w14:textId="77777777" w:rsidR="00CE3432" w:rsidRPr="00420EB3" w:rsidRDefault="00CE3432"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187"/>
              <w:gridCol w:w="3058"/>
            </w:tblGrid>
            <w:tr w:rsidR="00CE3432" w:rsidRPr="00420EB3" w14:paraId="6C6305D2" w14:textId="77777777" w:rsidTr="00465B9D">
              <w:trPr>
                <w:tblCellSpacing w:w="0" w:type="dxa"/>
              </w:trPr>
              <w:tc>
                <w:tcPr>
                  <w:tcW w:w="2187" w:type="dxa"/>
                  <w:noWrap/>
                  <w:hideMark/>
                </w:tcPr>
                <w:p w14:paraId="40057A21"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Version:</w:t>
                  </w:r>
                </w:p>
              </w:tc>
              <w:tc>
                <w:tcPr>
                  <w:tcW w:w="3947" w:type="dxa"/>
                  <w:vAlign w:val="center"/>
                  <w:hideMark/>
                </w:tcPr>
                <w:p w14:paraId="2D2B2CD0"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Synopsis 1</w:t>
                  </w:r>
                </w:p>
              </w:tc>
            </w:tr>
            <w:tr w:rsidR="00CE3432" w:rsidRPr="00420EB3" w14:paraId="0BB31673" w14:textId="77777777" w:rsidTr="00465B9D">
              <w:trPr>
                <w:tblCellSpacing w:w="0" w:type="dxa"/>
              </w:trPr>
              <w:tc>
                <w:tcPr>
                  <w:tcW w:w="2187" w:type="dxa"/>
                  <w:noWrap/>
                  <w:hideMark/>
                </w:tcPr>
                <w:p w14:paraId="2DE33676"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Posted Date:</w:t>
                  </w:r>
                </w:p>
              </w:tc>
              <w:tc>
                <w:tcPr>
                  <w:tcW w:w="3947" w:type="dxa"/>
                  <w:vAlign w:val="center"/>
                  <w:hideMark/>
                </w:tcPr>
                <w:p w14:paraId="00AD1960"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May 04, 2020</w:t>
                  </w:r>
                </w:p>
              </w:tc>
            </w:tr>
            <w:tr w:rsidR="00CE3432" w:rsidRPr="00420EB3" w14:paraId="674737F8" w14:textId="77777777" w:rsidTr="00465B9D">
              <w:trPr>
                <w:tblCellSpacing w:w="0" w:type="dxa"/>
              </w:trPr>
              <w:tc>
                <w:tcPr>
                  <w:tcW w:w="2187" w:type="dxa"/>
                  <w:noWrap/>
                  <w:hideMark/>
                </w:tcPr>
                <w:p w14:paraId="7070F173"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Last Updated Date:</w:t>
                  </w:r>
                </w:p>
              </w:tc>
              <w:tc>
                <w:tcPr>
                  <w:tcW w:w="3947" w:type="dxa"/>
                  <w:vAlign w:val="center"/>
                  <w:hideMark/>
                </w:tcPr>
                <w:p w14:paraId="37EBAC8C"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May 04, 2020</w:t>
                  </w:r>
                </w:p>
              </w:tc>
            </w:tr>
            <w:tr w:rsidR="00CE3432" w:rsidRPr="00420EB3" w14:paraId="38C7442F" w14:textId="77777777" w:rsidTr="00465B9D">
              <w:trPr>
                <w:tblCellSpacing w:w="0" w:type="dxa"/>
              </w:trPr>
              <w:tc>
                <w:tcPr>
                  <w:tcW w:w="2187" w:type="dxa"/>
                  <w:noWrap/>
                  <w:hideMark/>
                </w:tcPr>
                <w:p w14:paraId="323B1F61"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Original Closing Date for Applications:</w:t>
                  </w:r>
                </w:p>
              </w:tc>
              <w:tc>
                <w:tcPr>
                  <w:tcW w:w="3947" w:type="dxa"/>
                  <w:vAlign w:val="center"/>
                  <w:hideMark/>
                </w:tcPr>
                <w:p w14:paraId="212F9080"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xml:space="preserve">Aug 20, 2020  Application Package Available: 6/11/2020 Deadline for </w:t>
                  </w:r>
                  <w:r w:rsidRPr="00420EB3">
                    <w:rPr>
                      <w:rFonts w:ascii="Helvetica" w:hAnsi="Helvetica" w:cs="Helvetica"/>
                      <w:color w:val="222222"/>
                    </w:rPr>
                    <w:lastRenderedPageBreak/>
                    <w:t>Transmittal of Applications: 8/20/2020</w:t>
                  </w:r>
                </w:p>
              </w:tc>
            </w:tr>
            <w:tr w:rsidR="00CE3432" w:rsidRPr="00420EB3" w14:paraId="1B9AA6C2" w14:textId="77777777" w:rsidTr="00465B9D">
              <w:trPr>
                <w:tblCellSpacing w:w="0" w:type="dxa"/>
              </w:trPr>
              <w:tc>
                <w:tcPr>
                  <w:tcW w:w="2187" w:type="dxa"/>
                  <w:noWrap/>
                  <w:hideMark/>
                </w:tcPr>
                <w:p w14:paraId="4F8F9611"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Current Closing Date for Applications:</w:t>
                  </w:r>
                </w:p>
              </w:tc>
              <w:tc>
                <w:tcPr>
                  <w:tcW w:w="3947" w:type="dxa"/>
                  <w:vAlign w:val="center"/>
                  <w:hideMark/>
                </w:tcPr>
                <w:p w14:paraId="527CDF98"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Aug 20, 2020  Application Package Available: 6/11/2020 Deadline for Transmittal of Applications: 8/20/2020</w:t>
                  </w:r>
                </w:p>
              </w:tc>
            </w:tr>
            <w:tr w:rsidR="00CE3432" w:rsidRPr="00420EB3" w14:paraId="13766F32" w14:textId="77777777" w:rsidTr="00465B9D">
              <w:trPr>
                <w:tblCellSpacing w:w="0" w:type="dxa"/>
              </w:trPr>
              <w:tc>
                <w:tcPr>
                  <w:tcW w:w="2187" w:type="dxa"/>
                  <w:noWrap/>
                  <w:hideMark/>
                </w:tcPr>
                <w:p w14:paraId="16FC2078"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Archive Date:</w:t>
                  </w:r>
                </w:p>
              </w:tc>
              <w:tc>
                <w:tcPr>
                  <w:tcW w:w="3947" w:type="dxa"/>
                  <w:vAlign w:val="center"/>
                  <w:hideMark/>
                </w:tcPr>
                <w:p w14:paraId="617653B7"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Sep 19, 2020</w:t>
                  </w:r>
                </w:p>
              </w:tc>
            </w:tr>
            <w:tr w:rsidR="00CE3432" w:rsidRPr="00420EB3" w14:paraId="01EF4346" w14:textId="77777777" w:rsidTr="00465B9D">
              <w:trPr>
                <w:tblCellSpacing w:w="0" w:type="dxa"/>
              </w:trPr>
              <w:tc>
                <w:tcPr>
                  <w:tcW w:w="2187" w:type="dxa"/>
                  <w:noWrap/>
                  <w:hideMark/>
                </w:tcPr>
                <w:p w14:paraId="4194913A"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Estimated Total Program Funding:</w:t>
                  </w:r>
                </w:p>
              </w:tc>
              <w:tc>
                <w:tcPr>
                  <w:tcW w:w="3947" w:type="dxa"/>
                  <w:vAlign w:val="center"/>
                  <w:hideMark/>
                </w:tcPr>
                <w:p w14:paraId="7B944385"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621D9A02" w14:textId="77777777" w:rsidTr="00465B9D">
              <w:trPr>
                <w:tblCellSpacing w:w="0" w:type="dxa"/>
              </w:trPr>
              <w:tc>
                <w:tcPr>
                  <w:tcW w:w="2187" w:type="dxa"/>
                  <w:noWrap/>
                  <w:hideMark/>
                </w:tcPr>
                <w:p w14:paraId="52F494F1"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Award Ceiling:</w:t>
                  </w:r>
                </w:p>
              </w:tc>
              <w:tc>
                <w:tcPr>
                  <w:tcW w:w="3947" w:type="dxa"/>
                  <w:vAlign w:val="center"/>
                  <w:hideMark/>
                </w:tcPr>
                <w:p w14:paraId="0C02CA75"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2F41CEC2" w14:textId="77777777" w:rsidTr="00465B9D">
              <w:trPr>
                <w:tblCellSpacing w:w="0" w:type="dxa"/>
              </w:trPr>
              <w:tc>
                <w:tcPr>
                  <w:tcW w:w="2187" w:type="dxa"/>
                  <w:noWrap/>
                  <w:hideMark/>
                </w:tcPr>
                <w:p w14:paraId="24AA1EB6"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Award Floor:</w:t>
                  </w:r>
                </w:p>
              </w:tc>
              <w:tc>
                <w:tcPr>
                  <w:tcW w:w="3947" w:type="dxa"/>
                  <w:vAlign w:val="center"/>
                  <w:hideMark/>
                </w:tcPr>
                <w:p w14:paraId="2D68F9BF"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bl>
          <w:p w14:paraId="0AA5AF10" w14:textId="77777777" w:rsidR="00CE3432" w:rsidRPr="00420EB3" w:rsidRDefault="00CE3432" w:rsidP="00465B9D">
            <w:pPr>
              <w:pStyle w:val="NoSpacing"/>
              <w:rPr>
                <w:rFonts w:ascii="Helvetica" w:hAnsi="Helvetica" w:cs="Helvetica"/>
                <w:color w:val="222222"/>
              </w:rPr>
            </w:pPr>
          </w:p>
        </w:tc>
      </w:tr>
    </w:tbl>
    <w:p w14:paraId="6D2E9D92" w14:textId="77777777" w:rsidR="00CE3432" w:rsidRPr="00420EB3"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CE3432" w:rsidRPr="00420EB3" w14:paraId="68EC0AE8" w14:textId="77777777" w:rsidTr="00465B9D">
        <w:trPr>
          <w:tblCellSpacing w:w="0" w:type="dxa"/>
        </w:trPr>
        <w:tc>
          <w:tcPr>
            <w:tcW w:w="0" w:type="auto"/>
            <w:noWrap/>
            <w:hideMark/>
          </w:tcPr>
          <w:p w14:paraId="305FCB13"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Eligible Applicants:</w:t>
            </w:r>
          </w:p>
        </w:tc>
        <w:tc>
          <w:tcPr>
            <w:tcW w:w="5000" w:type="pct"/>
            <w:vAlign w:val="center"/>
            <w:hideMark/>
          </w:tcPr>
          <w:p w14:paraId="65FE5411"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Nonprofits that do not have a 501(c)(3) status with the IRS, other than institutions of higher education</w:t>
            </w:r>
            <w:r w:rsidRPr="00420EB3">
              <w:rPr>
                <w:rFonts w:ascii="Helvetica" w:hAnsi="Helvetica" w:cs="Helvetica"/>
                <w:color w:val="222222"/>
              </w:rPr>
              <w:br/>
              <w:t>Private institutions of higher education</w:t>
            </w:r>
            <w:r w:rsidRPr="00420EB3">
              <w:rPr>
                <w:rFonts w:ascii="Helvetica" w:hAnsi="Helvetica" w:cs="Helvetica"/>
                <w:color w:val="222222"/>
              </w:rPr>
              <w:br/>
              <w:t>City or township governments</w:t>
            </w:r>
            <w:r w:rsidRPr="00420EB3">
              <w:rPr>
                <w:rFonts w:ascii="Helvetica" w:hAnsi="Helvetica" w:cs="Helvetica"/>
                <w:color w:val="222222"/>
              </w:rPr>
              <w:br/>
              <w:t>State governments</w:t>
            </w:r>
            <w:r w:rsidRPr="00420EB3">
              <w:rPr>
                <w:rFonts w:ascii="Helvetica" w:hAnsi="Helvetica" w:cs="Helvetica"/>
                <w:color w:val="222222"/>
              </w:rPr>
              <w:br/>
              <w:t>Special district governments</w:t>
            </w:r>
            <w:r w:rsidRPr="00420EB3">
              <w:rPr>
                <w:rFonts w:ascii="Helvetica" w:hAnsi="Helvetica" w:cs="Helvetica"/>
                <w:color w:val="222222"/>
              </w:rPr>
              <w:br/>
              <w:t>Others (see text field entitled "Additional Information on Eligibility" for clarification)</w:t>
            </w:r>
            <w:r w:rsidRPr="00420EB3">
              <w:rPr>
                <w:rFonts w:ascii="Helvetica" w:hAnsi="Helvetica" w:cs="Helvetica"/>
                <w:color w:val="222222"/>
              </w:rPr>
              <w:br/>
              <w:t>Independent school districts</w:t>
            </w:r>
            <w:r w:rsidRPr="00420EB3">
              <w:rPr>
                <w:rFonts w:ascii="Helvetica" w:hAnsi="Helvetica" w:cs="Helvetica"/>
                <w:color w:val="222222"/>
              </w:rPr>
              <w:br/>
              <w:t>Public and State controlled institutions of higher education</w:t>
            </w:r>
            <w:r w:rsidRPr="00420EB3">
              <w:rPr>
                <w:rFonts w:ascii="Helvetica" w:hAnsi="Helvetica" w:cs="Helvetica"/>
                <w:color w:val="222222"/>
              </w:rPr>
              <w:br/>
              <w:t>County governments</w:t>
            </w:r>
            <w:r w:rsidRPr="00420EB3">
              <w:rPr>
                <w:rFonts w:ascii="Helvetica" w:hAnsi="Helvetica" w:cs="Helvetica"/>
                <w:color w:val="222222"/>
              </w:rPr>
              <w:br/>
              <w:t>Nonprofits having a 501(c)(3) status with the IRS, other than institutions of higher education</w:t>
            </w:r>
            <w:r w:rsidRPr="00420EB3">
              <w:rPr>
                <w:rFonts w:ascii="Helvetica" w:hAnsi="Helvetica" w:cs="Helvetica"/>
                <w:color w:val="222222"/>
              </w:rPr>
              <w:br/>
              <w:t>For profit organizations other than small businesses</w:t>
            </w:r>
          </w:p>
        </w:tc>
      </w:tr>
      <w:tr w:rsidR="00CE3432" w:rsidRPr="00420EB3" w14:paraId="6AC576B1" w14:textId="77777777" w:rsidTr="00465B9D">
        <w:trPr>
          <w:tblCellSpacing w:w="0" w:type="dxa"/>
        </w:trPr>
        <w:tc>
          <w:tcPr>
            <w:tcW w:w="0" w:type="auto"/>
            <w:noWrap/>
            <w:hideMark/>
          </w:tcPr>
          <w:p w14:paraId="426B545A"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Additional Information on Eligibility:</w:t>
            </w:r>
          </w:p>
        </w:tc>
        <w:tc>
          <w:tcPr>
            <w:tcW w:w="5000" w:type="pct"/>
            <w:vAlign w:val="center"/>
            <w:hideMark/>
          </w:tcPr>
          <w:p w14:paraId="2A8FD404"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Eligible Applicants: Applicants that have the ability and capacity to conduct scientifically valid research are eligible to apply. Eligible applicants include, but are not limited to, nonprofit and for-profit organizations and public and private agencies and institutions of higher education, such as colleges and universities.</w:t>
            </w:r>
          </w:p>
        </w:tc>
      </w:tr>
    </w:tbl>
    <w:p w14:paraId="34674AF4" w14:textId="77777777" w:rsidR="00CE3432" w:rsidRPr="00420EB3"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CE3432" w:rsidRPr="00420EB3" w14:paraId="7CEFF8E7" w14:textId="77777777" w:rsidTr="00465B9D">
        <w:trPr>
          <w:tblCellSpacing w:w="0" w:type="dxa"/>
        </w:trPr>
        <w:tc>
          <w:tcPr>
            <w:tcW w:w="0" w:type="auto"/>
            <w:noWrap/>
            <w:hideMark/>
          </w:tcPr>
          <w:p w14:paraId="79B346C8"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Agency Name:</w:t>
            </w:r>
          </w:p>
        </w:tc>
        <w:tc>
          <w:tcPr>
            <w:tcW w:w="5000" w:type="pct"/>
            <w:vAlign w:val="center"/>
            <w:hideMark/>
          </w:tcPr>
          <w:p w14:paraId="6DAF662F"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Department of Education</w:t>
            </w:r>
          </w:p>
        </w:tc>
      </w:tr>
      <w:tr w:rsidR="00CE3432" w:rsidRPr="00420EB3" w14:paraId="4CF65D96" w14:textId="77777777" w:rsidTr="00465B9D">
        <w:trPr>
          <w:tblCellSpacing w:w="0" w:type="dxa"/>
        </w:trPr>
        <w:tc>
          <w:tcPr>
            <w:tcW w:w="0" w:type="auto"/>
            <w:noWrap/>
            <w:hideMark/>
          </w:tcPr>
          <w:p w14:paraId="1D2CC269"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Description:</w:t>
            </w:r>
          </w:p>
        </w:tc>
        <w:tc>
          <w:tcPr>
            <w:tcW w:w="5000" w:type="pct"/>
            <w:vAlign w:val="center"/>
            <w:hideMark/>
          </w:tcPr>
          <w:p w14:paraId="592AFFCC"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xml:space="preserve">Note: Each funding opportunity description is a synopsis of information in the Federal Register application notice. For specific information about eligibility, please see the official application notice. The official version of this document is the document published in the Federal Register. Free Internet access to the official edition of the Federal Register and the Code of Federal Regulations is available on GPO Access at: </w:t>
            </w:r>
            <w:hyperlink r:id="rId266" w:tgtFrame="_blank" w:history="1">
              <w:r w:rsidRPr="00420EB3">
                <w:rPr>
                  <w:rStyle w:val="Hyperlink"/>
                  <w:rFonts w:ascii="Helvetica" w:hAnsi="Helvetica" w:cs="Helvetica"/>
                </w:rPr>
                <w:t>http://www.access.gpo.gov/nara/index.html</w:t>
              </w:r>
            </w:hyperlink>
            <w:r w:rsidRPr="00420EB3">
              <w:rPr>
                <w:rFonts w:ascii="Helvetica" w:hAnsi="Helvetica" w:cs="Helvetica"/>
                <w:color w:val="222222"/>
              </w:rPr>
              <w:t xml:space="preserve">. Please review the official </w:t>
            </w:r>
            <w:r w:rsidRPr="00420EB3">
              <w:rPr>
                <w:rFonts w:ascii="Helvetica" w:hAnsi="Helvetica" w:cs="Helvetica"/>
                <w:color w:val="222222"/>
              </w:rPr>
              <w:lastRenderedPageBreak/>
              <w:t>application notice for pre-application and application requirements, application submission information, performance measures, priorities and program contact information.</w:t>
            </w:r>
          </w:p>
          <w:p w14:paraId="61A42427"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For the addresses for obtaining and submitting an application, please refer to our Common Instructions for Applicants to Department of Education Discretionary Grant Programs, published in the Federal Register on February 13, 2019 (</w:t>
            </w:r>
            <w:hyperlink r:id="rId267" w:tgtFrame="_blank" w:history="1">
              <w:r w:rsidRPr="00420EB3">
                <w:rPr>
                  <w:rStyle w:val="Hyperlink"/>
                  <w:rFonts w:ascii="Helvetica" w:hAnsi="Helvetica" w:cs="Helvetica"/>
                </w:rPr>
                <w:t>84 FR 3768</w:t>
              </w:r>
            </w:hyperlink>
            <w:r w:rsidRPr="00420EB3">
              <w:rPr>
                <w:rFonts w:ascii="Helvetica" w:hAnsi="Helvetica" w:cs="Helvetica"/>
                <w:color w:val="222222"/>
              </w:rPr>
              <w:t>),or at </w:t>
            </w:r>
            <w:hyperlink r:id="rId268" w:tgtFrame="_blank" w:history="1">
              <w:r w:rsidRPr="00420EB3">
                <w:rPr>
                  <w:rStyle w:val="Hyperlink"/>
                  <w:rFonts w:ascii="Helvetica" w:hAnsi="Helvetica" w:cs="Helvetica"/>
                </w:rPr>
                <w:t>www.govinfo.gov/​content/​pkg/​FR-2019-02-13/​pdf/​2019-02206.pdf</w:t>
              </w:r>
            </w:hyperlink>
            <w:r w:rsidRPr="00420EB3">
              <w:rPr>
                <w:rFonts w:ascii="Helvetica" w:hAnsi="Helvetica" w:cs="Helvetica"/>
                <w:color w:val="222222"/>
              </w:rPr>
              <w:t>.</w:t>
            </w:r>
          </w:p>
          <w:p w14:paraId="710BCD59"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u w:val="single"/>
              </w:rPr>
              <w:t>Purpose of Program</w:t>
            </w:r>
            <w:r w:rsidRPr="00420EB3">
              <w:rPr>
                <w:rFonts w:ascii="Helvetica" w:hAnsi="Helvetica" w:cs="Helvetica"/>
                <w:color w:val="222222"/>
              </w:rPr>
              <w:t>: In awarding these grants, the Institute of Education Sciences (IES) intends to provide national leadership in expanding knowledge and understanding of (1) developmental and school readiness outcomes for infants and toddlers with or at risk for a disability, (2) education outcomes for all learners from early childhood education through postsecondary and adult education, and (3) employment and wage outcomes when relevant (such as for those engaged in career and technical, postsecondary, or adult education). The IES research grant programs are designed to provide interested individuals and the general public with reliable and valid information about education practices that support learning and improve academic achievement and access to education opportunities for all learners. These interested individuals include parents, educators, learners, researchers, and policymakers. In carrying out its grant programs, IES provides support for programs of research in areas of demonstrated national need.</w:t>
            </w:r>
          </w:p>
          <w:p w14:paraId="6CD1BFB9" w14:textId="77777777" w:rsidR="00CE3432" w:rsidRPr="00420EB3" w:rsidRDefault="00CE3432" w:rsidP="00465B9D">
            <w:pPr>
              <w:pStyle w:val="NoSpacing"/>
              <w:rPr>
                <w:rFonts w:ascii="Helvetica" w:hAnsi="Helvetica" w:cs="Helvetica"/>
                <w:color w:val="222222"/>
              </w:rPr>
            </w:pPr>
          </w:p>
          <w:p w14:paraId="45B507BB"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Catalog of Federal Domestic Assistance (CFDA) number 84.305C</w:t>
            </w:r>
          </w:p>
        </w:tc>
      </w:tr>
      <w:tr w:rsidR="00CE3432" w:rsidRPr="00420EB3" w14:paraId="5F22DDC7" w14:textId="77777777" w:rsidTr="00465B9D">
        <w:trPr>
          <w:tblCellSpacing w:w="0" w:type="dxa"/>
        </w:trPr>
        <w:tc>
          <w:tcPr>
            <w:tcW w:w="0" w:type="auto"/>
            <w:noWrap/>
            <w:hideMark/>
          </w:tcPr>
          <w:p w14:paraId="2271165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Link to Additional Information:</w:t>
            </w:r>
          </w:p>
        </w:tc>
        <w:tc>
          <w:tcPr>
            <w:tcW w:w="5000" w:type="pct"/>
            <w:vAlign w:val="center"/>
            <w:hideMark/>
          </w:tcPr>
          <w:p w14:paraId="6773C393" w14:textId="77777777" w:rsidR="00CE3432" w:rsidRPr="00420EB3" w:rsidRDefault="00816A1B" w:rsidP="00465B9D">
            <w:pPr>
              <w:pStyle w:val="NoSpacing"/>
              <w:rPr>
                <w:rFonts w:ascii="Helvetica" w:hAnsi="Helvetica" w:cs="Helvetica"/>
                <w:color w:val="222222"/>
              </w:rPr>
            </w:pPr>
            <w:hyperlink r:id="rId269" w:tgtFrame="_blank" w:tooltip="Link to Additional Information" w:history="1">
              <w:r w:rsidR="00CE3432" w:rsidRPr="00420EB3">
                <w:rPr>
                  <w:rStyle w:val="Hyperlink"/>
                  <w:rFonts w:ascii="Helvetica" w:hAnsi="Helvetica" w:cs="Helvetica"/>
                </w:rPr>
                <w:t>Institute of Education Sciences (IES): Education Research and Development Centers CFDA Number 84.305C; Notice Inviting Applications for New Awards for Fiscal Year (FY) 2021</w:t>
              </w:r>
            </w:hyperlink>
          </w:p>
        </w:tc>
      </w:tr>
      <w:tr w:rsidR="00CE3432" w:rsidRPr="00420EB3" w14:paraId="093E3A67" w14:textId="77777777" w:rsidTr="00465B9D">
        <w:trPr>
          <w:tblCellSpacing w:w="0" w:type="dxa"/>
        </w:trPr>
        <w:tc>
          <w:tcPr>
            <w:tcW w:w="0" w:type="auto"/>
            <w:noWrap/>
            <w:hideMark/>
          </w:tcPr>
          <w:p w14:paraId="57A31367"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Grantor Contact Information:</w:t>
            </w:r>
          </w:p>
        </w:tc>
        <w:tc>
          <w:tcPr>
            <w:tcW w:w="5000" w:type="pct"/>
            <w:vAlign w:val="center"/>
            <w:hideMark/>
          </w:tcPr>
          <w:p w14:paraId="262C36C7"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If you have difficulty accessing the full announcement electronically, please contact:</w:t>
            </w:r>
            <w:r w:rsidRPr="00420EB3">
              <w:rPr>
                <w:rFonts w:ascii="Helvetica" w:hAnsi="Helvetica" w:cs="Helvetica"/>
                <w:color w:val="222222"/>
              </w:rPr>
              <w:br/>
            </w:r>
            <w:r w:rsidRPr="00420EB3">
              <w:rPr>
                <w:rFonts w:ascii="Helvetica" w:hAnsi="Helvetica" w:cs="Helvetica"/>
                <w:color w:val="222222"/>
              </w:rPr>
              <w:br/>
              <w:t>Meredith Larson Meredith.Larson@ed.gov</w:t>
            </w:r>
            <w:r w:rsidRPr="00420EB3">
              <w:rPr>
                <w:rFonts w:ascii="Helvetica" w:hAnsi="Helvetica" w:cs="Helvetica"/>
                <w:color w:val="222222"/>
              </w:rPr>
              <w:br/>
            </w:r>
            <w:r w:rsidRPr="00420EB3">
              <w:rPr>
                <w:rFonts w:ascii="Helvetica" w:hAnsi="Helvetica" w:cs="Helvetica"/>
                <w:color w:val="222222"/>
              </w:rPr>
              <w:br/>
            </w:r>
            <w:hyperlink r:id="rId270" w:history="1">
              <w:r w:rsidRPr="00420EB3">
                <w:rPr>
                  <w:rStyle w:val="Hyperlink"/>
                  <w:rFonts w:ascii="Helvetica" w:hAnsi="Helvetica" w:cs="Helvetica"/>
                </w:rPr>
                <w:t>e-Mail: Program Manager</w:t>
              </w:r>
            </w:hyperlink>
          </w:p>
        </w:tc>
      </w:tr>
    </w:tbl>
    <w:p w14:paraId="3353272F" w14:textId="77777777" w:rsidR="00CE3432" w:rsidRDefault="00CE3432" w:rsidP="00CE3432">
      <w:pPr>
        <w:pStyle w:val="NoSpacing"/>
        <w:pBdr>
          <w:bottom w:val="single" w:sz="6" w:space="1" w:color="auto"/>
        </w:pBdr>
        <w:rPr>
          <w:rFonts w:ascii="Helvetica" w:hAnsi="Helvetica" w:cs="Helvetica"/>
          <w:sz w:val="24"/>
          <w:szCs w:val="24"/>
        </w:rPr>
      </w:pPr>
      <w:r w:rsidRPr="00DE5CD1">
        <w:rPr>
          <w:rFonts w:ascii="Helvetica" w:hAnsi="Helvetica" w:cs="Helvetica"/>
          <w:color w:val="222222"/>
          <w:sz w:val="24"/>
          <w:szCs w:val="24"/>
        </w:rPr>
        <w:br/>
      </w:r>
      <w:hyperlink r:id="rId271" w:tgtFrame="_blank" w:history="1">
        <w:r w:rsidRPr="00DE5CD1">
          <w:rPr>
            <w:rStyle w:val="Hyperlink"/>
            <w:rFonts w:ascii="Helvetica" w:hAnsi="Helvetica" w:cs="Helvetica"/>
            <w:color w:val="1155CC"/>
            <w:sz w:val="24"/>
            <w:szCs w:val="24"/>
            <w:shd w:val="clear" w:color="auto" w:fill="FFFFFF"/>
          </w:rPr>
          <w:t>https://www.grants.gov/web/grants/view-opportunity.html?oppId=326775</w:t>
        </w:r>
      </w:hyperlink>
    </w:p>
    <w:p w14:paraId="1812FE88" w14:textId="77777777" w:rsidR="00CE3432" w:rsidRDefault="00CE3432" w:rsidP="00CE3432">
      <w:pPr>
        <w:pStyle w:val="NoSpacing"/>
        <w:rPr>
          <w:rFonts w:ascii="Helvetica" w:hAnsi="Helvetica" w:cs="Helvetica"/>
          <w:color w:val="222222"/>
          <w:sz w:val="24"/>
          <w:szCs w:val="24"/>
        </w:rPr>
      </w:pPr>
    </w:p>
    <w:p w14:paraId="2BBB73AF" w14:textId="77777777" w:rsidR="00CE3432" w:rsidRDefault="00CE3432" w:rsidP="00CE3432">
      <w:pPr>
        <w:pStyle w:val="NoSpacing"/>
        <w:rPr>
          <w:rFonts w:ascii="Helvetica" w:hAnsi="Helvetica" w:cs="Helvetica"/>
          <w:color w:val="222222"/>
          <w:sz w:val="24"/>
          <w:szCs w:val="24"/>
          <w:shd w:val="clear" w:color="auto" w:fill="FFFFFF"/>
        </w:rPr>
      </w:pPr>
      <w:bookmarkStart w:id="237" w:name="ED84324P"/>
      <w:bookmarkEnd w:id="237"/>
      <w:r w:rsidRPr="00DE5CD1">
        <w:rPr>
          <w:rFonts w:ascii="Helvetica" w:hAnsi="Helvetica" w:cs="Helvetica"/>
          <w:color w:val="222222"/>
          <w:sz w:val="24"/>
          <w:szCs w:val="24"/>
          <w:shd w:val="clear" w:color="auto" w:fill="FFFFFF"/>
        </w:rPr>
        <w:t>Institute of Education Sciences (IES):Research Grants Focused on NAEP Process Data for Learners with Disabilities CFDA 84.324P</w:t>
      </w:r>
      <w:r w:rsidRPr="00DE5CD1">
        <w:rPr>
          <w:rFonts w:ascii="Helvetica" w:hAnsi="Helvetica" w:cs="Helvetica"/>
          <w:color w:val="222222"/>
          <w:sz w:val="24"/>
          <w:szCs w:val="24"/>
        </w:rPr>
        <w:br/>
      </w:r>
      <w:r w:rsidRPr="00DE5CD1">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CE3432" w:rsidRPr="00420EB3" w14:paraId="514EB29F"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144"/>
              <w:gridCol w:w="3070"/>
            </w:tblGrid>
            <w:tr w:rsidR="00CE3432" w:rsidRPr="00420EB3" w14:paraId="53C84521" w14:textId="77777777" w:rsidTr="00465B9D">
              <w:trPr>
                <w:tblCellSpacing w:w="0" w:type="dxa"/>
              </w:trPr>
              <w:tc>
                <w:tcPr>
                  <w:tcW w:w="2144" w:type="dxa"/>
                  <w:noWrap/>
                  <w:hideMark/>
                </w:tcPr>
                <w:p w14:paraId="5151D6F7"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Document Type:</w:t>
                  </w:r>
                </w:p>
              </w:tc>
              <w:tc>
                <w:tcPr>
                  <w:tcW w:w="3070" w:type="dxa"/>
                  <w:vAlign w:val="center"/>
                  <w:hideMark/>
                </w:tcPr>
                <w:p w14:paraId="4BB0AC21"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Grants Notice</w:t>
                  </w:r>
                </w:p>
              </w:tc>
            </w:tr>
            <w:tr w:rsidR="00CE3432" w:rsidRPr="00420EB3" w14:paraId="1E34FB72" w14:textId="77777777" w:rsidTr="00465B9D">
              <w:trPr>
                <w:tblCellSpacing w:w="0" w:type="dxa"/>
              </w:trPr>
              <w:tc>
                <w:tcPr>
                  <w:tcW w:w="2144" w:type="dxa"/>
                  <w:noWrap/>
                  <w:hideMark/>
                </w:tcPr>
                <w:p w14:paraId="4510E658"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Opportunity Number:</w:t>
                  </w:r>
                </w:p>
              </w:tc>
              <w:tc>
                <w:tcPr>
                  <w:tcW w:w="3070" w:type="dxa"/>
                  <w:vAlign w:val="center"/>
                  <w:hideMark/>
                </w:tcPr>
                <w:p w14:paraId="34619244"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ED-GRANTS-050420-007</w:t>
                  </w:r>
                </w:p>
              </w:tc>
            </w:tr>
            <w:tr w:rsidR="00CE3432" w:rsidRPr="00420EB3" w14:paraId="06F7468B" w14:textId="77777777" w:rsidTr="00465B9D">
              <w:trPr>
                <w:tblCellSpacing w:w="0" w:type="dxa"/>
              </w:trPr>
              <w:tc>
                <w:tcPr>
                  <w:tcW w:w="2144" w:type="dxa"/>
                  <w:noWrap/>
                  <w:hideMark/>
                </w:tcPr>
                <w:p w14:paraId="719EF57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Opportunity Title:</w:t>
                  </w:r>
                </w:p>
              </w:tc>
              <w:tc>
                <w:tcPr>
                  <w:tcW w:w="3070" w:type="dxa"/>
                  <w:vAlign w:val="center"/>
                  <w:hideMark/>
                </w:tcPr>
                <w:p w14:paraId="7A3CBBA3"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Institute of Education Sciences (IES):Research Grants Focused on NAEP Process Data for Learners with Disabilities CFDA 84.324P</w:t>
                  </w:r>
                </w:p>
              </w:tc>
            </w:tr>
            <w:tr w:rsidR="00CE3432" w:rsidRPr="00420EB3" w14:paraId="14A19060" w14:textId="77777777" w:rsidTr="00465B9D">
              <w:trPr>
                <w:tblCellSpacing w:w="0" w:type="dxa"/>
              </w:trPr>
              <w:tc>
                <w:tcPr>
                  <w:tcW w:w="2144" w:type="dxa"/>
                  <w:noWrap/>
                  <w:hideMark/>
                </w:tcPr>
                <w:p w14:paraId="5759EC61"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Opportunity Category:</w:t>
                  </w:r>
                </w:p>
              </w:tc>
              <w:tc>
                <w:tcPr>
                  <w:tcW w:w="3070" w:type="dxa"/>
                  <w:vAlign w:val="center"/>
                  <w:hideMark/>
                </w:tcPr>
                <w:p w14:paraId="2FCE33AF"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Discretionary</w:t>
                  </w:r>
                </w:p>
              </w:tc>
            </w:tr>
            <w:tr w:rsidR="00CE3432" w:rsidRPr="00420EB3" w14:paraId="01641481" w14:textId="77777777" w:rsidTr="00465B9D">
              <w:trPr>
                <w:tblCellSpacing w:w="0" w:type="dxa"/>
              </w:trPr>
              <w:tc>
                <w:tcPr>
                  <w:tcW w:w="2144" w:type="dxa"/>
                  <w:noWrap/>
                  <w:hideMark/>
                </w:tcPr>
                <w:p w14:paraId="152C7783"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Opportunity Category Explanation:</w:t>
                  </w:r>
                </w:p>
              </w:tc>
              <w:tc>
                <w:tcPr>
                  <w:tcW w:w="3070" w:type="dxa"/>
                  <w:vAlign w:val="center"/>
                  <w:hideMark/>
                </w:tcPr>
                <w:p w14:paraId="65F19EC0"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4146B370" w14:textId="77777777" w:rsidTr="00465B9D">
              <w:trPr>
                <w:tblCellSpacing w:w="0" w:type="dxa"/>
              </w:trPr>
              <w:tc>
                <w:tcPr>
                  <w:tcW w:w="2144" w:type="dxa"/>
                  <w:noWrap/>
                  <w:hideMark/>
                </w:tcPr>
                <w:p w14:paraId="777349CA"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Instrument Type:</w:t>
                  </w:r>
                </w:p>
              </w:tc>
              <w:tc>
                <w:tcPr>
                  <w:tcW w:w="3070" w:type="dxa"/>
                  <w:vAlign w:val="center"/>
                  <w:hideMark/>
                </w:tcPr>
                <w:p w14:paraId="1CE2BBAE"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Cooperative Agreement</w:t>
                  </w:r>
                  <w:r w:rsidRPr="00420EB3">
                    <w:rPr>
                      <w:rFonts w:ascii="Helvetica" w:hAnsi="Helvetica" w:cs="Helvetica"/>
                      <w:color w:val="222222"/>
                    </w:rPr>
                    <w:br/>
                    <w:t>Grant</w:t>
                  </w:r>
                </w:p>
              </w:tc>
            </w:tr>
            <w:tr w:rsidR="00CE3432" w:rsidRPr="00420EB3" w14:paraId="779EE1F4" w14:textId="77777777" w:rsidTr="00465B9D">
              <w:trPr>
                <w:tblCellSpacing w:w="0" w:type="dxa"/>
              </w:trPr>
              <w:tc>
                <w:tcPr>
                  <w:tcW w:w="2144" w:type="dxa"/>
                  <w:noWrap/>
                  <w:hideMark/>
                </w:tcPr>
                <w:p w14:paraId="505EB67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Category of Funding Activity:</w:t>
                  </w:r>
                </w:p>
              </w:tc>
              <w:tc>
                <w:tcPr>
                  <w:tcW w:w="3070" w:type="dxa"/>
                  <w:vAlign w:val="center"/>
                  <w:hideMark/>
                </w:tcPr>
                <w:p w14:paraId="5C8BBB57"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Education</w:t>
                  </w:r>
                </w:p>
              </w:tc>
            </w:tr>
            <w:tr w:rsidR="00CE3432" w:rsidRPr="00420EB3" w14:paraId="375E21AC" w14:textId="77777777" w:rsidTr="00465B9D">
              <w:trPr>
                <w:tblCellSpacing w:w="0" w:type="dxa"/>
              </w:trPr>
              <w:tc>
                <w:tcPr>
                  <w:tcW w:w="2144" w:type="dxa"/>
                  <w:noWrap/>
                  <w:hideMark/>
                </w:tcPr>
                <w:p w14:paraId="254F3651"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Category Explanation:</w:t>
                  </w:r>
                </w:p>
              </w:tc>
              <w:tc>
                <w:tcPr>
                  <w:tcW w:w="3070" w:type="dxa"/>
                  <w:vAlign w:val="center"/>
                  <w:hideMark/>
                </w:tcPr>
                <w:p w14:paraId="6AE391D2"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1EF46CB9" w14:textId="77777777" w:rsidTr="00465B9D">
              <w:trPr>
                <w:tblCellSpacing w:w="0" w:type="dxa"/>
              </w:trPr>
              <w:tc>
                <w:tcPr>
                  <w:tcW w:w="2144" w:type="dxa"/>
                  <w:noWrap/>
                  <w:hideMark/>
                </w:tcPr>
                <w:p w14:paraId="313E8B0B"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Expected Number of Awards:</w:t>
                  </w:r>
                </w:p>
              </w:tc>
              <w:tc>
                <w:tcPr>
                  <w:tcW w:w="3070" w:type="dxa"/>
                  <w:vAlign w:val="center"/>
                  <w:hideMark/>
                </w:tcPr>
                <w:p w14:paraId="4768EA61"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6FCEC9AC" w14:textId="77777777" w:rsidTr="00465B9D">
              <w:trPr>
                <w:tblCellSpacing w:w="0" w:type="dxa"/>
              </w:trPr>
              <w:tc>
                <w:tcPr>
                  <w:tcW w:w="2144" w:type="dxa"/>
                  <w:noWrap/>
                  <w:hideMark/>
                </w:tcPr>
                <w:p w14:paraId="21FBB4C0"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CFDA Number(s):</w:t>
                  </w:r>
                </w:p>
              </w:tc>
              <w:tc>
                <w:tcPr>
                  <w:tcW w:w="3070" w:type="dxa"/>
                  <w:vAlign w:val="center"/>
                  <w:hideMark/>
                </w:tcPr>
                <w:p w14:paraId="5051DE6D"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84.324 -- Research in Special Education</w:t>
                  </w:r>
                </w:p>
              </w:tc>
            </w:tr>
            <w:tr w:rsidR="00CE3432" w:rsidRPr="00420EB3" w14:paraId="417C96E6" w14:textId="77777777" w:rsidTr="00465B9D">
              <w:trPr>
                <w:tblCellSpacing w:w="0" w:type="dxa"/>
              </w:trPr>
              <w:tc>
                <w:tcPr>
                  <w:tcW w:w="2144" w:type="dxa"/>
                  <w:noWrap/>
                  <w:hideMark/>
                </w:tcPr>
                <w:p w14:paraId="6B1BAFA9"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Cost Sharing or Matching Requirement:</w:t>
                  </w:r>
                </w:p>
              </w:tc>
              <w:tc>
                <w:tcPr>
                  <w:tcW w:w="3070" w:type="dxa"/>
                  <w:vAlign w:val="center"/>
                  <w:hideMark/>
                </w:tcPr>
                <w:p w14:paraId="202EE10E"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No</w:t>
                  </w:r>
                </w:p>
              </w:tc>
            </w:tr>
          </w:tbl>
          <w:p w14:paraId="63B5D3F6" w14:textId="77777777" w:rsidR="00CE3432" w:rsidRPr="00420EB3" w:rsidRDefault="00CE3432"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007"/>
              <w:gridCol w:w="3238"/>
            </w:tblGrid>
            <w:tr w:rsidR="00CE3432" w:rsidRPr="00420EB3" w14:paraId="482F4CF1" w14:textId="77777777" w:rsidTr="00465B9D">
              <w:trPr>
                <w:tblCellSpacing w:w="0" w:type="dxa"/>
              </w:trPr>
              <w:tc>
                <w:tcPr>
                  <w:tcW w:w="2007" w:type="dxa"/>
                  <w:noWrap/>
                  <w:hideMark/>
                </w:tcPr>
                <w:p w14:paraId="51917F79"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Version:</w:t>
                  </w:r>
                </w:p>
              </w:tc>
              <w:tc>
                <w:tcPr>
                  <w:tcW w:w="4127" w:type="dxa"/>
                  <w:vAlign w:val="center"/>
                  <w:hideMark/>
                </w:tcPr>
                <w:p w14:paraId="55D42F81"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Synopsis 1</w:t>
                  </w:r>
                </w:p>
              </w:tc>
            </w:tr>
            <w:tr w:rsidR="00CE3432" w:rsidRPr="00420EB3" w14:paraId="30812288" w14:textId="77777777" w:rsidTr="00465B9D">
              <w:trPr>
                <w:tblCellSpacing w:w="0" w:type="dxa"/>
              </w:trPr>
              <w:tc>
                <w:tcPr>
                  <w:tcW w:w="2007" w:type="dxa"/>
                  <w:noWrap/>
                  <w:hideMark/>
                </w:tcPr>
                <w:p w14:paraId="59A794AA"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Posted Date:</w:t>
                  </w:r>
                </w:p>
              </w:tc>
              <w:tc>
                <w:tcPr>
                  <w:tcW w:w="4127" w:type="dxa"/>
                  <w:vAlign w:val="center"/>
                  <w:hideMark/>
                </w:tcPr>
                <w:p w14:paraId="0CFF12CE"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May 04, 2020</w:t>
                  </w:r>
                </w:p>
              </w:tc>
            </w:tr>
            <w:tr w:rsidR="00CE3432" w:rsidRPr="00420EB3" w14:paraId="4E7F49FE" w14:textId="77777777" w:rsidTr="00465B9D">
              <w:trPr>
                <w:tblCellSpacing w:w="0" w:type="dxa"/>
              </w:trPr>
              <w:tc>
                <w:tcPr>
                  <w:tcW w:w="2007" w:type="dxa"/>
                  <w:noWrap/>
                  <w:hideMark/>
                </w:tcPr>
                <w:p w14:paraId="65169000"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Last Updated Date:</w:t>
                  </w:r>
                </w:p>
              </w:tc>
              <w:tc>
                <w:tcPr>
                  <w:tcW w:w="4127" w:type="dxa"/>
                  <w:vAlign w:val="center"/>
                  <w:hideMark/>
                </w:tcPr>
                <w:p w14:paraId="2D9F2C9D"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May 04, 2020</w:t>
                  </w:r>
                </w:p>
              </w:tc>
            </w:tr>
            <w:tr w:rsidR="00CE3432" w:rsidRPr="00420EB3" w14:paraId="2CBA18E1" w14:textId="77777777" w:rsidTr="00465B9D">
              <w:trPr>
                <w:tblCellSpacing w:w="0" w:type="dxa"/>
              </w:trPr>
              <w:tc>
                <w:tcPr>
                  <w:tcW w:w="2007" w:type="dxa"/>
                  <w:noWrap/>
                  <w:hideMark/>
                </w:tcPr>
                <w:p w14:paraId="04466FA4"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Original Closing Date for Applications:</w:t>
                  </w:r>
                </w:p>
              </w:tc>
              <w:tc>
                <w:tcPr>
                  <w:tcW w:w="4127" w:type="dxa"/>
                  <w:vAlign w:val="center"/>
                  <w:hideMark/>
                </w:tcPr>
                <w:p w14:paraId="1D359C4E"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Aug 20, 2020  Application Package Available: 6/11/2020 Deadline for Transmittal of Applications: 8/20/2020</w:t>
                  </w:r>
                </w:p>
              </w:tc>
            </w:tr>
            <w:tr w:rsidR="00CE3432" w:rsidRPr="00420EB3" w14:paraId="69ABF358" w14:textId="77777777" w:rsidTr="00465B9D">
              <w:trPr>
                <w:tblCellSpacing w:w="0" w:type="dxa"/>
              </w:trPr>
              <w:tc>
                <w:tcPr>
                  <w:tcW w:w="2007" w:type="dxa"/>
                  <w:noWrap/>
                  <w:hideMark/>
                </w:tcPr>
                <w:p w14:paraId="7A594095"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Current Closing Date for Applications:</w:t>
                  </w:r>
                </w:p>
              </w:tc>
              <w:tc>
                <w:tcPr>
                  <w:tcW w:w="4127" w:type="dxa"/>
                  <w:vAlign w:val="center"/>
                  <w:hideMark/>
                </w:tcPr>
                <w:p w14:paraId="4D0F93F5"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Aug 20, 2020  Application Package Available: 6/11/2020 Deadline for Transmittal of Applications: 8/20/2020</w:t>
                  </w:r>
                </w:p>
              </w:tc>
            </w:tr>
            <w:tr w:rsidR="00CE3432" w:rsidRPr="00420EB3" w14:paraId="614F06A7" w14:textId="77777777" w:rsidTr="00465B9D">
              <w:trPr>
                <w:tblCellSpacing w:w="0" w:type="dxa"/>
              </w:trPr>
              <w:tc>
                <w:tcPr>
                  <w:tcW w:w="2007" w:type="dxa"/>
                  <w:noWrap/>
                  <w:hideMark/>
                </w:tcPr>
                <w:p w14:paraId="04A372E7"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Archive Date:</w:t>
                  </w:r>
                </w:p>
              </w:tc>
              <w:tc>
                <w:tcPr>
                  <w:tcW w:w="4127" w:type="dxa"/>
                  <w:vAlign w:val="center"/>
                  <w:hideMark/>
                </w:tcPr>
                <w:p w14:paraId="0D7BCC08"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Sep 19, 2020</w:t>
                  </w:r>
                </w:p>
              </w:tc>
            </w:tr>
            <w:tr w:rsidR="00CE3432" w:rsidRPr="00420EB3" w14:paraId="4158B312" w14:textId="77777777" w:rsidTr="00465B9D">
              <w:trPr>
                <w:tblCellSpacing w:w="0" w:type="dxa"/>
              </w:trPr>
              <w:tc>
                <w:tcPr>
                  <w:tcW w:w="2007" w:type="dxa"/>
                  <w:noWrap/>
                  <w:hideMark/>
                </w:tcPr>
                <w:p w14:paraId="2FBF13E7"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Estimated Total Program Funding:</w:t>
                  </w:r>
                </w:p>
              </w:tc>
              <w:tc>
                <w:tcPr>
                  <w:tcW w:w="4127" w:type="dxa"/>
                  <w:vAlign w:val="center"/>
                  <w:hideMark/>
                </w:tcPr>
                <w:p w14:paraId="506B5996"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1B02ACA0" w14:textId="77777777" w:rsidTr="00465B9D">
              <w:trPr>
                <w:tblCellSpacing w:w="0" w:type="dxa"/>
              </w:trPr>
              <w:tc>
                <w:tcPr>
                  <w:tcW w:w="2007" w:type="dxa"/>
                  <w:noWrap/>
                  <w:hideMark/>
                </w:tcPr>
                <w:p w14:paraId="02DAA2BE"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Award Ceiling:</w:t>
                  </w:r>
                </w:p>
              </w:tc>
              <w:tc>
                <w:tcPr>
                  <w:tcW w:w="4127" w:type="dxa"/>
                  <w:vAlign w:val="center"/>
                  <w:hideMark/>
                </w:tcPr>
                <w:p w14:paraId="18A20767"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0B343210" w14:textId="77777777" w:rsidTr="00465B9D">
              <w:trPr>
                <w:tblCellSpacing w:w="0" w:type="dxa"/>
              </w:trPr>
              <w:tc>
                <w:tcPr>
                  <w:tcW w:w="2007" w:type="dxa"/>
                  <w:noWrap/>
                  <w:hideMark/>
                </w:tcPr>
                <w:p w14:paraId="50A53510"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Award Floor:</w:t>
                  </w:r>
                </w:p>
              </w:tc>
              <w:tc>
                <w:tcPr>
                  <w:tcW w:w="4127" w:type="dxa"/>
                  <w:vAlign w:val="center"/>
                  <w:hideMark/>
                </w:tcPr>
                <w:p w14:paraId="6CF196D4"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bl>
          <w:p w14:paraId="6C714AC7" w14:textId="77777777" w:rsidR="00CE3432" w:rsidRPr="00420EB3" w:rsidRDefault="00CE3432" w:rsidP="00465B9D">
            <w:pPr>
              <w:pStyle w:val="NoSpacing"/>
              <w:rPr>
                <w:rFonts w:ascii="Helvetica" w:hAnsi="Helvetica" w:cs="Helvetica"/>
                <w:color w:val="222222"/>
              </w:rPr>
            </w:pPr>
          </w:p>
        </w:tc>
      </w:tr>
    </w:tbl>
    <w:p w14:paraId="53276131" w14:textId="77777777" w:rsidR="00CE3432" w:rsidRPr="00420EB3"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CE3432" w:rsidRPr="00420EB3" w14:paraId="44785B90" w14:textId="77777777" w:rsidTr="00465B9D">
        <w:trPr>
          <w:tblCellSpacing w:w="0" w:type="dxa"/>
        </w:trPr>
        <w:tc>
          <w:tcPr>
            <w:tcW w:w="0" w:type="auto"/>
            <w:noWrap/>
            <w:hideMark/>
          </w:tcPr>
          <w:p w14:paraId="28C87011"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Eligible Applicants:</w:t>
            </w:r>
          </w:p>
        </w:tc>
        <w:tc>
          <w:tcPr>
            <w:tcW w:w="5000" w:type="pct"/>
            <w:vAlign w:val="center"/>
            <w:hideMark/>
          </w:tcPr>
          <w:p w14:paraId="2C7FF8CB"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County governments</w:t>
            </w:r>
            <w:r w:rsidRPr="00420EB3">
              <w:rPr>
                <w:rFonts w:ascii="Helvetica" w:hAnsi="Helvetica" w:cs="Helvetica"/>
                <w:color w:val="222222"/>
              </w:rPr>
              <w:br/>
              <w:t>Independent school districts</w:t>
            </w:r>
            <w:r w:rsidRPr="00420EB3">
              <w:rPr>
                <w:rFonts w:ascii="Helvetica" w:hAnsi="Helvetica" w:cs="Helvetica"/>
                <w:color w:val="222222"/>
              </w:rPr>
              <w:br/>
              <w:t>Public and State controlled institutions of higher education</w:t>
            </w:r>
            <w:r w:rsidRPr="00420EB3">
              <w:rPr>
                <w:rFonts w:ascii="Helvetica" w:hAnsi="Helvetica" w:cs="Helvetica"/>
                <w:color w:val="222222"/>
              </w:rPr>
              <w:br/>
              <w:t>Private institutions of higher education</w:t>
            </w:r>
            <w:r w:rsidRPr="00420EB3">
              <w:rPr>
                <w:rFonts w:ascii="Helvetica" w:hAnsi="Helvetica" w:cs="Helvetica"/>
                <w:color w:val="222222"/>
              </w:rPr>
              <w:br/>
              <w:t>City or township governments</w:t>
            </w:r>
            <w:r w:rsidRPr="00420EB3">
              <w:rPr>
                <w:rFonts w:ascii="Helvetica" w:hAnsi="Helvetica" w:cs="Helvetica"/>
                <w:color w:val="222222"/>
              </w:rPr>
              <w:br/>
              <w:t>Nonprofits that do not have a 501(c)(3) status with the IRS, other than institutions of higher education</w:t>
            </w:r>
            <w:r w:rsidRPr="00420EB3">
              <w:rPr>
                <w:rFonts w:ascii="Helvetica" w:hAnsi="Helvetica" w:cs="Helvetica"/>
                <w:color w:val="222222"/>
              </w:rPr>
              <w:br/>
              <w:t>Others (see text field entitled "Additional Information on Eligibility" for clarification)</w:t>
            </w:r>
            <w:r w:rsidRPr="00420EB3">
              <w:rPr>
                <w:rFonts w:ascii="Helvetica" w:hAnsi="Helvetica" w:cs="Helvetica"/>
                <w:color w:val="222222"/>
              </w:rPr>
              <w:br/>
              <w:t>Nonprofits having a 501(c)(3) status with the IRS, other than institutions of higher education</w:t>
            </w:r>
            <w:r w:rsidRPr="00420EB3">
              <w:rPr>
                <w:rFonts w:ascii="Helvetica" w:hAnsi="Helvetica" w:cs="Helvetica"/>
                <w:color w:val="222222"/>
              </w:rPr>
              <w:br/>
              <w:t>State governments</w:t>
            </w:r>
            <w:r w:rsidRPr="00420EB3">
              <w:rPr>
                <w:rFonts w:ascii="Helvetica" w:hAnsi="Helvetica" w:cs="Helvetica"/>
                <w:color w:val="222222"/>
              </w:rPr>
              <w:br/>
              <w:t>For profit organizations other than small businesses</w:t>
            </w:r>
            <w:r w:rsidRPr="00420EB3">
              <w:rPr>
                <w:rFonts w:ascii="Helvetica" w:hAnsi="Helvetica" w:cs="Helvetica"/>
                <w:color w:val="222222"/>
              </w:rPr>
              <w:br/>
              <w:t>Special district governments</w:t>
            </w:r>
          </w:p>
        </w:tc>
      </w:tr>
      <w:tr w:rsidR="00CE3432" w:rsidRPr="00420EB3" w14:paraId="0739CA0F" w14:textId="77777777" w:rsidTr="00465B9D">
        <w:trPr>
          <w:tblCellSpacing w:w="0" w:type="dxa"/>
        </w:trPr>
        <w:tc>
          <w:tcPr>
            <w:tcW w:w="0" w:type="auto"/>
            <w:noWrap/>
            <w:hideMark/>
          </w:tcPr>
          <w:p w14:paraId="585D78A8"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Additional Information on Eligibility:</w:t>
            </w:r>
          </w:p>
        </w:tc>
        <w:tc>
          <w:tcPr>
            <w:tcW w:w="5000" w:type="pct"/>
            <w:vAlign w:val="center"/>
            <w:hideMark/>
          </w:tcPr>
          <w:p w14:paraId="14EA9A9A"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Eligible Applicants: Applicants that have the ability and capacity to conduct scientifically valid research are eligible to apply. Eligible applicants include, but are not limited to, nonprofit and for-profit organizations and public and private agencies and institutions of higher education, such as colleges and universities.</w:t>
            </w:r>
          </w:p>
        </w:tc>
      </w:tr>
    </w:tbl>
    <w:p w14:paraId="4F095932" w14:textId="77777777" w:rsidR="00CE3432" w:rsidRPr="00420EB3"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CE3432" w:rsidRPr="00420EB3" w14:paraId="0309E7CA" w14:textId="77777777" w:rsidTr="00465B9D">
        <w:trPr>
          <w:tblCellSpacing w:w="0" w:type="dxa"/>
        </w:trPr>
        <w:tc>
          <w:tcPr>
            <w:tcW w:w="0" w:type="auto"/>
            <w:noWrap/>
            <w:hideMark/>
          </w:tcPr>
          <w:p w14:paraId="34AFB266"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Agency Name:</w:t>
            </w:r>
          </w:p>
        </w:tc>
        <w:tc>
          <w:tcPr>
            <w:tcW w:w="5000" w:type="pct"/>
            <w:vAlign w:val="center"/>
            <w:hideMark/>
          </w:tcPr>
          <w:p w14:paraId="535BC7B9"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Department of Education</w:t>
            </w:r>
          </w:p>
        </w:tc>
      </w:tr>
      <w:tr w:rsidR="00CE3432" w:rsidRPr="00420EB3" w14:paraId="281D2EAD" w14:textId="77777777" w:rsidTr="00465B9D">
        <w:trPr>
          <w:tblCellSpacing w:w="0" w:type="dxa"/>
        </w:trPr>
        <w:tc>
          <w:tcPr>
            <w:tcW w:w="0" w:type="auto"/>
            <w:noWrap/>
            <w:hideMark/>
          </w:tcPr>
          <w:p w14:paraId="2E0DF338"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Description:</w:t>
            </w:r>
          </w:p>
        </w:tc>
        <w:tc>
          <w:tcPr>
            <w:tcW w:w="5000" w:type="pct"/>
            <w:vAlign w:val="center"/>
            <w:hideMark/>
          </w:tcPr>
          <w:p w14:paraId="68388615"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xml:space="preserve"> Note: Each funding opportunity description is a synopsis of information in the Federal Register application notice. For specific information about eligibility, please see the official application notice. The official version of this document is the document published in the Federal Register. Free Internet access to the official edition of the Federal Register and the Code of Federal Regulations is available on GPO Access at: </w:t>
            </w:r>
            <w:hyperlink r:id="rId272" w:tgtFrame="_blank" w:history="1">
              <w:r w:rsidRPr="00420EB3">
                <w:rPr>
                  <w:rStyle w:val="Hyperlink"/>
                  <w:rFonts w:ascii="Helvetica" w:hAnsi="Helvetica" w:cs="Helvetica"/>
                </w:rPr>
                <w:t>http://www.access.gpo.gov/nara/index.html</w:t>
              </w:r>
            </w:hyperlink>
            <w:r w:rsidRPr="00420EB3">
              <w:rPr>
                <w:rFonts w:ascii="Helvetica" w:hAnsi="Helvetica" w:cs="Helvetica"/>
                <w:color w:val="222222"/>
              </w:rPr>
              <w:t>. Please review the official application notice for pre-application and application requirements, application submission information, performance measures, priorities and program contact information.</w:t>
            </w:r>
          </w:p>
          <w:p w14:paraId="5B7CC332"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xml:space="preserve">For the addresses for obtaining and submitting an application, please refer to our Common Instructions for Applicants to Department of Education Discretionary Grant Programs, published in the Federal Register on </w:t>
            </w:r>
            <w:r w:rsidRPr="00420EB3">
              <w:rPr>
                <w:rFonts w:ascii="Helvetica" w:hAnsi="Helvetica" w:cs="Helvetica"/>
                <w:color w:val="222222"/>
              </w:rPr>
              <w:lastRenderedPageBreak/>
              <w:t>February 13, 2019 (</w:t>
            </w:r>
            <w:hyperlink r:id="rId273" w:tgtFrame="_blank" w:history="1">
              <w:r w:rsidRPr="00420EB3">
                <w:rPr>
                  <w:rStyle w:val="Hyperlink"/>
                  <w:rFonts w:ascii="Helvetica" w:hAnsi="Helvetica" w:cs="Helvetica"/>
                </w:rPr>
                <w:t>84 FR 3768</w:t>
              </w:r>
            </w:hyperlink>
            <w:r w:rsidRPr="00420EB3">
              <w:rPr>
                <w:rFonts w:ascii="Helvetica" w:hAnsi="Helvetica" w:cs="Helvetica"/>
                <w:color w:val="222222"/>
              </w:rPr>
              <w:t>),or at </w:t>
            </w:r>
            <w:hyperlink r:id="rId274" w:tgtFrame="_blank" w:history="1">
              <w:r w:rsidRPr="00420EB3">
                <w:rPr>
                  <w:rStyle w:val="Hyperlink"/>
                  <w:rFonts w:ascii="Helvetica" w:hAnsi="Helvetica" w:cs="Helvetica"/>
                </w:rPr>
                <w:t>www.govinfo.gov/​content/​pkg/​FR-2019-02-13/​pdf/​2019-02206.pdf</w:t>
              </w:r>
            </w:hyperlink>
            <w:r w:rsidRPr="00420EB3">
              <w:rPr>
                <w:rFonts w:ascii="Helvetica" w:hAnsi="Helvetica" w:cs="Helvetica"/>
                <w:color w:val="222222"/>
              </w:rPr>
              <w:t>.</w:t>
            </w:r>
          </w:p>
          <w:p w14:paraId="5C5940C2"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u w:val="single"/>
              </w:rPr>
              <w:t>Purpose of Program</w:t>
            </w:r>
            <w:r w:rsidRPr="00420EB3">
              <w:rPr>
                <w:rFonts w:ascii="Helvetica" w:hAnsi="Helvetica" w:cs="Helvetica"/>
                <w:color w:val="222222"/>
              </w:rPr>
              <w:t>: In awarding these grants, the Institute of Education Sciences (IES) intends to provide national leadership in expanding knowledge and understanding of (1) developmental and school readiness outcomes for infants and toddlers with or at risk for a disability, (2) education outcomes for all learners from early childhood education through postsecondary and adult education, and (3) employment and wage outcomes when relevant (such as for those engaged in career and technical, postsecondary, or adult education). The IES research grant programs are designed to provide interested individuals and the general public with reliable and valid information about education practices that support learning and improve academic achievement and access to education opportunities for all learners. These interested individuals include parents, educators, learners, researchers, and policymakers. In carrying out its grant programs, IES provides support for programs of research in areas of demonstrated national need.</w:t>
            </w:r>
          </w:p>
          <w:p w14:paraId="67164C62" w14:textId="77777777" w:rsidR="00CE3432" w:rsidRPr="00420EB3" w:rsidRDefault="00CE3432" w:rsidP="00465B9D">
            <w:pPr>
              <w:pStyle w:val="NoSpacing"/>
              <w:rPr>
                <w:rFonts w:ascii="Helvetica" w:hAnsi="Helvetica" w:cs="Helvetica"/>
                <w:color w:val="222222"/>
              </w:rPr>
            </w:pPr>
          </w:p>
          <w:p w14:paraId="5D7D39BF"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Catalog of Federal Domestic Assistance (CFDA) number 84.324P</w:t>
            </w:r>
          </w:p>
        </w:tc>
      </w:tr>
      <w:tr w:rsidR="00CE3432" w:rsidRPr="00420EB3" w14:paraId="507453F4" w14:textId="77777777" w:rsidTr="00465B9D">
        <w:trPr>
          <w:tblCellSpacing w:w="0" w:type="dxa"/>
        </w:trPr>
        <w:tc>
          <w:tcPr>
            <w:tcW w:w="0" w:type="auto"/>
            <w:noWrap/>
            <w:hideMark/>
          </w:tcPr>
          <w:p w14:paraId="029477F8"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Link to Additional Information:</w:t>
            </w:r>
          </w:p>
        </w:tc>
        <w:tc>
          <w:tcPr>
            <w:tcW w:w="5000" w:type="pct"/>
            <w:vAlign w:val="center"/>
            <w:hideMark/>
          </w:tcPr>
          <w:p w14:paraId="14CB25C3" w14:textId="77777777" w:rsidR="00CE3432" w:rsidRPr="00420EB3" w:rsidRDefault="00816A1B" w:rsidP="00465B9D">
            <w:pPr>
              <w:pStyle w:val="NoSpacing"/>
              <w:rPr>
                <w:rFonts w:ascii="Helvetica" w:hAnsi="Helvetica" w:cs="Helvetica"/>
                <w:color w:val="222222"/>
              </w:rPr>
            </w:pPr>
            <w:hyperlink r:id="rId275" w:tgtFrame="_blank" w:tooltip="Link to Additional Information" w:history="1">
              <w:r w:rsidR="00CE3432" w:rsidRPr="00420EB3">
                <w:rPr>
                  <w:rStyle w:val="Hyperlink"/>
                  <w:rFonts w:ascii="Helvetica" w:hAnsi="Helvetica" w:cs="Helvetica"/>
                </w:rPr>
                <w:t>Institute of Education Sciences (IES):Research Grants Focused on NAEP Process Data for Learners with Disabilities CFDA 84.324P Notice for New Applications FY2021</w:t>
              </w:r>
            </w:hyperlink>
          </w:p>
        </w:tc>
      </w:tr>
      <w:tr w:rsidR="00CE3432" w:rsidRPr="00420EB3" w14:paraId="294B2946" w14:textId="77777777" w:rsidTr="00465B9D">
        <w:trPr>
          <w:tblCellSpacing w:w="0" w:type="dxa"/>
        </w:trPr>
        <w:tc>
          <w:tcPr>
            <w:tcW w:w="0" w:type="auto"/>
            <w:noWrap/>
            <w:hideMark/>
          </w:tcPr>
          <w:p w14:paraId="19C58545"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Grantor Contact Information:</w:t>
            </w:r>
          </w:p>
        </w:tc>
        <w:tc>
          <w:tcPr>
            <w:tcW w:w="5000" w:type="pct"/>
            <w:vAlign w:val="center"/>
            <w:hideMark/>
          </w:tcPr>
          <w:p w14:paraId="4996626F"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If you have difficulty accessing the full announcement electronically, please contact:</w:t>
            </w:r>
            <w:r w:rsidRPr="00420EB3">
              <w:rPr>
                <w:rFonts w:ascii="Helvetica" w:hAnsi="Helvetica" w:cs="Helvetica"/>
                <w:color w:val="222222"/>
              </w:rPr>
              <w:br/>
            </w:r>
            <w:r w:rsidRPr="00420EB3">
              <w:rPr>
                <w:rFonts w:ascii="Helvetica" w:hAnsi="Helvetica" w:cs="Helvetica"/>
                <w:color w:val="222222"/>
              </w:rPr>
              <w:br/>
              <w:t>Sarah Brasiel Sarah.Brasiel@ed.gov</w:t>
            </w:r>
            <w:r w:rsidRPr="00420EB3">
              <w:rPr>
                <w:rFonts w:ascii="Helvetica" w:hAnsi="Helvetica" w:cs="Helvetica"/>
                <w:color w:val="222222"/>
              </w:rPr>
              <w:br/>
            </w:r>
            <w:r w:rsidRPr="00420EB3">
              <w:rPr>
                <w:rFonts w:ascii="Helvetica" w:hAnsi="Helvetica" w:cs="Helvetica"/>
                <w:color w:val="222222"/>
              </w:rPr>
              <w:br/>
            </w:r>
            <w:hyperlink r:id="rId276" w:history="1">
              <w:r w:rsidRPr="00420EB3">
                <w:rPr>
                  <w:rStyle w:val="Hyperlink"/>
                  <w:rFonts w:ascii="Helvetica" w:hAnsi="Helvetica" w:cs="Helvetica"/>
                </w:rPr>
                <w:t>e-Mail: Program Manager</w:t>
              </w:r>
            </w:hyperlink>
          </w:p>
        </w:tc>
      </w:tr>
    </w:tbl>
    <w:p w14:paraId="437B19F4" w14:textId="77777777" w:rsidR="00CE3432" w:rsidRDefault="00CE3432" w:rsidP="00CE3432">
      <w:pPr>
        <w:pStyle w:val="NoSpacing"/>
        <w:pBdr>
          <w:bottom w:val="single" w:sz="6" w:space="1" w:color="auto"/>
        </w:pBdr>
        <w:rPr>
          <w:rFonts w:ascii="Helvetica" w:hAnsi="Helvetica" w:cs="Helvetica"/>
          <w:sz w:val="24"/>
          <w:szCs w:val="24"/>
        </w:rPr>
      </w:pPr>
      <w:r w:rsidRPr="00DE5CD1">
        <w:rPr>
          <w:rFonts w:ascii="Helvetica" w:hAnsi="Helvetica" w:cs="Helvetica"/>
          <w:color w:val="222222"/>
          <w:sz w:val="24"/>
          <w:szCs w:val="24"/>
        </w:rPr>
        <w:br/>
      </w:r>
      <w:hyperlink r:id="rId277" w:tgtFrame="_blank" w:history="1">
        <w:r w:rsidRPr="00DE5CD1">
          <w:rPr>
            <w:rStyle w:val="Hyperlink"/>
            <w:rFonts w:ascii="Helvetica" w:hAnsi="Helvetica" w:cs="Helvetica"/>
            <w:color w:val="1155CC"/>
            <w:sz w:val="24"/>
            <w:szCs w:val="24"/>
            <w:shd w:val="clear" w:color="auto" w:fill="FFFFFF"/>
          </w:rPr>
          <w:t>https://www.grants.gov/web/grants/view-opportunity.html?oppId=326781</w:t>
        </w:r>
      </w:hyperlink>
    </w:p>
    <w:p w14:paraId="649F6FF8" w14:textId="77777777" w:rsidR="00CE3432" w:rsidRDefault="00CE3432" w:rsidP="00CE3432">
      <w:pPr>
        <w:pStyle w:val="NoSpacing"/>
        <w:rPr>
          <w:rFonts w:ascii="Helvetica" w:hAnsi="Helvetica" w:cs="Helvetica"/>
          <w:sz w:val="24"/>
          <w:szCs w:val="24"/>
        </w:rPr>
      </w:pPr>
    </w:p>
    <w:p w14:paraId="53975E20" w14:textId="77777777" w:rsidR="00CE3432" w:rsidRDefault="00CE3432" w:rsidP="00CE3432">
      <w:pPr>
        <w:pStyle w:val="NoSpacing"/>
        <w:rPr>
          <w:rFonts w:ascii="Helvetica" w:hAnsi="Helvetica" w:cs="Helvetica"/>
          <w:color w:val="222222"/>
          <w:sz w:val="24"/>
          <w:szCs w:val="24"/>
          <w:shd w:val="clear" w:color="auto" w:fill="FFFFFF"/>
        </w:rPr>
      </w:pPr>
      <w:bookmarkStart w:id="238" w:name="ED84305R"/>
      <w:bookmarkEnd w:id="238"/>
      <w:r>
        <w:rPr>
          <w:rFonts w:ascii="Helvetica" w:hAnsi="Helvetica" w:cs="Helvetica"/>
          <w:color w:val="222222"/>
          <w:sz w:val="24"/>
          <w:szCs w:val="24"/>
          <w:shd w:val="clear" w:color="auto" w:fill="FFFFFF"/>
        </w:rPr>
        <w:t>I</w:t>
      </w:r>
      <w:r w:rsidRPr="00DE5CD1">
        <w:rPr>
          <w:rFonts w:ascii="Helvetica" w:hAnsi="Helvetica" w:cs="Helvetica"/>
          <w:color w:val="222222"/>
          <w:sz w:val="24"/>
          <w:szCs w:val="24"/>
          <w:shd w:val="clear" w:color="auto" w:fill="FFFFFF"/>
        </w:rPr>
        <w:t>nstitute of Education Sciences (IES): Research Grants Focused on Systematic Replication CFDA Number 84.305R</w:t>
      </w:r>
      <w:r w:rsidRPr="00DE5CD1">
        <w:rPr>
          <w:rFonts w:ascii="Helvetica" w:hAnsi="Helvetica" w:cs="Helvetica"/>
          <w:color w:val="222222"/>
          <w:sz w:val="24"/>
          <w:szCs w:val="24"/>
        </w:rPr>
        <w:br/>
      </w:r>
      <w:r w:rsidRPr="00DE5CD1">
        <w:rPr>
          <w:rFonts w:ascii="Helvetica" w:hAnsi="Helvetica" w:cs="Helvetica"/>
          <w:color w:val="222222"/>
          <w:sz w:val="24"/>
          <w:szCs w:val="24"/>
          <w:shd w:val="clear" w:color="auto" w:fill="FFFFFF"/>
        </w:rPr>
        <w:t>Synopsis 1</w:t>
      </w:r>
    </w:p>
    <w:p w14:paraId="7102D414" w14:textId="77777777" w:rsidR="00CE3432" w:rsidRDefault="00CE3432" w:rsidP="00CE3432">
      <w:pPr>
        <w:pStyle w:val="NoSpacing"/>
        <w:rPr>
          <w:rFonts w:ascii="Helvetica" w:hAnsi="Helvetica" w:cs="Helvetica"/>
          <w:color w:val="222222"/>
          <w:sz w:val="24"/>
          <w:szCs w:val="24"/>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CE3432" w:rsidRPr="00420EB3" w14:paraId="28C50E76"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694"/>
              <w:gridCol w:w="3467"/>
            </w:tblGrid>
            <w:tr w:rsidR="00CE3432" w:rsidRPr="00420EB3" w14:paraId="7C90141C" w14:textId="77777777" w:rsidTr="00465B9D">
              <w:trPr>
                <w:tblCellSpacing w:w="0" w:type="dxa"/>
              </w:trPr>
              <w:tc>
                <w:tcPr>
                  <w:tcW w:w="1694" w:type="dxa"/>
                  <w:noWrap/>
                  <w:hideMark/>
                </w:tcPr>
                <w:p w14:paraId="148EF708"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Document Type:</w:t>
                  </w:r>
                </w:p>
              </w:tc>
              <w:tc>
                <w:tcPr>
                  <w:tcW w:w="3467" w:type="dxa"/>
                  <w:vAlign w:val="center"/>
                  <w:hideMark/>
                </w:tcPr>
                <w:p w14:paraId="4BA7B9CF"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Grants Notice</w:t>
                  </w:r>
                </w:p>
              </w:tc>
            </w:tr>
            <w:tr w:rsidR="00CE3432" w:rsidRPr="00420EB3" w14:paraId="54329FDE" w14:textId="77777777" w:rsidTr="00465B9D">
              <w:trPr>
                <w:tblCellSpacing w:w="0" w:type="dxa"/>
              </w:trPr>
              <w:tc>
                <w:tcPr>
                  <w:tcW w:w="1694" w:type="dxa"/>
                  <w:noWrap/>
                  <w:hideMark/>
                </w:tcPr>
                <w:p w14:paraId="3E60752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Opportunity Number:</w:t>
                  </w:r>
                </w:p>
              </w:tc>
              <w:tc>
                <w:tcPr>
                  <w:tcW w:w="3467" w:type="dxa"/>
                  <w:vAlign w:val="center"/>
                  <w:hideMark/>
                </w:tcPr>
                <w:p w14:paraId="157C14B2"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ED-GRANTS-050420-004</w:t>
                  </w:r>
                </w:p>
              </w:tc>
            </w:tr>
            <w:tr w:rsidR="00CE3432" w:rsidRPr="00420EB3" w14:paraId="4914B4BF" w14:textId="77777777" w:rsidTr="00465B9D">
              <w:trPr>
                <w:tblCellSpacing w:w="0" w:type="dxa"/>
              </w:trPr>
              <w:tc>
                <w:tcPr>
                  <w:tcW w:w="1694" w:type="dxa"/>
                  <w:noWrap/>
                  <w:hideMark/>
                </w:tcPr>
                <w:p w14:paraId="352BF21F"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Opportunity Title:</w:t>
                  </w:r>
                </w:p>
              </w:tc>
              <w:tc>
                <w:tcPr>
                  <w:tcW w:w="3467" w:type="dxa"/>
                  <w:vAlign w:val="center"/>
                  <w:hideMark/>
                </w:tcPr>
                <w:p w14:paraId="71F46D5E" w14:textId="77777777" w:rsidR="00CE3432" w:rsidRPr="00420EB3" w:rsidRDefault="00CE3432" w:rsidP="00465B9D">
                  <w:pPr>
                    <w:pStyle w:val="NoSpacing"/>
                    <w:rPr>
                      <w:rFonts w:ascii="Helvetica" w:hAnsi="Helvetica" w:cs="Helvetica"/>
                      <w:color w:val="222222"/>
                    </w:rPr>
                  </w:pPr>
                  <w:r>
                    <w:rPr>
                      <w:rFonts w:ascii="Helvetica" w:hAnsi="Helvetica" w:cs="Helvetica"/>
                      <w:color w:val="222222"/>
                    </w:rPr>
                    <w:t>I</w:t>
                  </w:r>
                  <w:r w:rsidRPr="00420EB3">
                    <w:rPr>
                      <w:rFonts w:ascii="Helvetica" w:hAnsi="Helvetica" w:cs="Helvetica"/>
                      <w:color w:val="222222"/>
                    </w:rPr>
                    <w:t>nstitute of Education Sciences (IES): Research Grants Focused on Systematic Replication CFDA Number 84.305R</w:t>
                  </w:r>
                </w:p>
              </w:tc>
            </w:tr>
            <w:tr w:rsidR="00CE3432" w:rsidRPr="00420EB3" w14:paraId="077DF0DA" w14:textId="77777777" w:rsidTr="00465B9D">
              <w:trPr>
                <w:tblCellSpacing w:w="0" w:type="dxa"/>
              </w:trPr>
              <w:tc>
                <w:tcPr>
                  <w:tcW w:w="1694" w:type="dxa"/>
                  <w:noWrap/>
                  <w:hideMark/>
                </w:tcPr>
                <w:p w14:paraId="3A66D822"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Opportunity Category:</w:t>
                  </w:r>
                </w:p>
              </w:tc>
              <w:tc>
                <w:tcPr>
                  <w:tcW w:w="3467" w:type="dxa"/>
                  <w:vAlign w:val="center"/>
                  <w:hideMark/>
                </w:tcPr>
                <w:p w14:paraId="167E548A"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Discretionary</w:t>
                  </w:r>
                </w:p>
              </w:tc>
            </w:tr>
            <w:tr w:rsidR="00CE3432" w:rsidRPr="00420EB3" w14:paraId="554F9610" w14:textId="77777777" w:rsidTr="00465B9D">
              <w:trPr>
                <w:tblCellSpacing w:w="0" w:type="dxa"/>
              </w:trPr>
              <w:tc>
                <w:tcPr>
                  <w:tcW w:w="1694" w:type="dxa"/>
                  <w:noWrap/>
                  <w:hideMark/>
                </w:tcPr>
                <w:p w14:paraId="058D8FF3"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Opportunity Category Explanation:</w:t>
                  </w:r>
                </w:p>
              </w:tc>
              <w:tc>
                <w:tcPr>
                  <w:tcW w:w="3467" w:type="dxa"/>
                  <w:vAlign w:val="center"/>
                  <w:hideMark/>
                </w:tcPr>
                <w:p w14:paraId="22D80BF6"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69E1CBA5" w14:textId="77777777" w:rsidTr="00465B9D">
              <w:trPr>
                <w:tblCellSpacing w:w="0" w:type="dxa"/>
              </w:trPr>
              <w:tc>
                <w:tcPr>
                  <w:tcW w:w="1694" w:type="dxa"/>
                  <w:noWrap/>
                  <w:hideMark/>
                </w:tcPr>
                <w:p w14:paraId="693CB868"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Instrument Type:</w:t>
                  </w:r>
                </w:p>
              </w:tc>
              <w:tc>
                <w:tcPr>
                  <w:tcW w:w="3467" w:type="dxa"/>
                  <w:vAlign w:val="center"/>
                  <w:hideMark/>
                </w:tcPr>
                <w:p w14:paraId="597B4A64"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Cooperative Agreement</w:t>
                  </w:r>
                  <w:r w:rsidRPr="00420EB3">
                    <w:rPr>
                      <w:rFonts w:ascii="Helvetica" w:hAnsi="Helvetica" w:cs="Helvetica"/>
                      <w:color w:val="222222"/>
                    </w:rPr>
                    <w:br/>
                    <w:t>Grant</w:t>
                  </w:r>
                </w:p>
              </w:tc>
            </w:tr>
            <w:tr w:rsidR="00CE3432" w:rsidRPr="00420EB3" w14:paraId="6869E128" w14:textId="77777777" w:rsidTr="00465B9D">
              <w:trPr>
                <w:tblCellSpacing w:w="0" w:type="dxa"/>
              </w:trPr>
              <w:tc>
                <w:tcPr>
                  <w:tcW w:w="1694" w:type="dxa"/>
                  <w:noWrap/>
                  <w:hideMark/>
                </w:tcPr>
                <w:p w14:paraId="164E79AC"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Category of Funding Activity:</w:t>
                  </w:r>
                </w:p>
              </w:tc>
              <w:tc>
                <w:tcPr>
                  <w:tcW w:w="3467" w:type="dxa"/>
                  <w:vAlign w:val="center"/>
                  <w:hideMark/>
                </w:tcPr>
                <w:p w14:paraId="5B9E7135"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Education</w:t>
                  </w:r>
                </w:p>
              </w:tc>
            </w:tr>
            <w:tr w:rsidR="00CE3432" w:rsidRPr="00420EB3" w14:paraId="5BEB1C9A" w14:textId="77777777" w:rsidTr="00465B9D">
              <w:trPr>
                <w:tblCellSpacing w:w="0" w:type="dxa"/>
              </w:trPr>
              <w:tc>
                <w:tcPr>
                  <w:tcW w:w="1694" w:type="dxa"/>
                  <w:noWrap/>
                  <w:hideMark/>
                </w:tcPr>
                <w:p w14:paraId="40EFB2BE"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Category Explanation:</w:t>
                  </w:r>
                </w:p>
              </w:tc>
              <w:tc>
                <w:tcPr>
                  <w:tcW w:w="3467" w:type="dxa"/>
                  <w:vAlign w:val="center"/>
                  <w:hideMark/>
                </w:tcPr>
                <w:p w14:paraId="46A8FC7D"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6F037547" w14:textId="77777777" w:rsidTr="00465B9D">
              <w:trPr>
                <w:tblCellSpacing w:w="0" w:type="dxa"/>
              </w:trPr>
              <w:tc>
                <w:tcPr>
                  <w:tcW w:w="1694" w:type="dxa"/>
                  <w:noWrap/>
                  <w:hideMark/>
                </w:tcPr>
                <w:p w14:paraId="65B52DF0"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Expected Number of Awards:</w:t>
                  </w:r>
                </w:p>
              </w:tc>
              <w:tc>
                <w:tcPr>
                  <w:tcW w:w="3467" w:type="dxa"/>
                  <w:vAlign w:val="center"/>
                  <w:hideMark/>
                </w:tcPr>
                <w:p w14:paraId="72B042E6"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049671A6" w14:textId="77777777" w:rsidTr="00465B9D">
              <w:trPr>
                <w:tblCellSpacing w:w="0" w:type="dxa"/>
              </w:trPr>
              <w:tc>
                <w:tcPr>
                  <w:tcW w:w="1694" w:type="dxa"/>
                  <w:noWrap/>
                  <w:hideMark/>
                </w:tcPr>
                <w:p w14:paraId="72B70B38"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CFDA Number(s):</w:t>
                  </w:r>
                </w:p>
              </w:tc>
              <w:tc>
                <w:tcPr>
                  <w:tcW w:w="3467" w:type="dxa"/>
                  <w:vAlign w:val="center"/>
                  <w:hideMark/>
                </w:tcPr>
                <w:p w14:paraId="733648DE"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84.305 -- Education Research, Development and Dissemination</w:t>
                  </w:r>
                </w:p>
              </w:tc>
            </w:tr>
            <w:tr w:rsidR="00CE3432" w:rsidRPr="00420EB3" w14:paraId="233022BA" w14:textId="77777777" w:rsidTr="00465B9D">
              <w:trPr>
                <w:tblCellSpacing w:w="0" w:type="dxa"/>
              </w:trPr>
              <w:tc>
                <w:tcPr>
                  <w:tcW w:w="1694" w:type="dxa"/>
                  <w:noWrap/>
                  <w:hideMark/>
                </w:tcPr>
                <w:p w14:paraId="1A92B0AB"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Cost Sharing or Matching Requirement:</w:t>
                  </w:r>
                </w:p>
              </w:tc>
              <w:tc>
                <w:tcPr>
                  <w:tcW w:w="3467" w:type="dxa"/>
                  <w:vAlign w:val="center"/>
                  <w:hideMark/>
                </w:tcPr>
                <w:p w14:paraId="08904EEA"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No</w:t>
                  </w:r>
                </w:p>
              </w:tc>
            </w:tr>
          </w:tbl>
          <w:p w14:paraId="08B10A7F" w14:textId="77777777" w:rsidR="00CE3432" w:rsidRPr="00420EB3" w:rsidRDefault="00CE3432"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77"/>
              <w:gridCol w:w="2968"/>
            </w:tblGrid>
            <w:tr w:rsidR="00CE3432" w:rsidRPr="00420EB3" w14:paraId="3BDE5C86" w14:textId="77777777" w:rsidTr="00465B9D">
              <w:trPr>
                <w:tblCellSpacing w:w="0" w:type="dxa"/>
              </w:trPr>
              <w:tc>
                <w:tcPr>
                  <w:tcW w:w="2277" w:type="dxa"/>
                  <w:noWrap/>
                  <w:hideMark/>
                </w:tcPr>
                <w:p w14:paraId="0AEC6436"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Version:</w:t>
                  </w:r>
                </w:p>
              </w:tc>
              <w:tc>
                <w:tcPr>
                  <w:tcW w:w="3857" w:type="dxa"/>
                  <w:vAlign w:val="center"/>
                  <w:hideMark/>
                </w:tcPr>
                <w:p w14:paraId="29CD1654"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Synopsis 1</w:t>
                  </w:r>
                </w:p>
              </w:tc>
            </w:tr>
            <w:tr w:rsidR="00CE3432" w:rsidRPr="00420EB3" w14:paraId="6FCAEB1E" w14:textId="77777777" w:rsidTr="00465B9D">
              <w:trPr>
                <w:tblCellSpacing w:w="0" w:type="dxa"/>
              </w:trPr>
              <w:tc>
                <w:tcPr>
                  <w:tcW w:w="2277" w:type="dxa"/>
                  <w:noWrap/>
                  <w:hideMark/>
                </w:tcPr>
                <w:p w14:paraId="5C904982"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Posted Date:</w:t>
                  </w:r>
                </w:p>
              </w:tc>
              <w:tc>
                <w:tcPr>
                  <w:tcW w:w="3857" w:type="dxa"/>
                  <w:vAlign w:val="center"/>
                  <w:hideMark/>
                </w:tcPr>
                <w:p w14:paraId="2660EF59"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May 04, 2020</w:t>
                  </w:r>
                </w:p>
              </w:tc>
            </w:tr>
            <w:tr w:rsidR="00CE3432" w:rsidRPr="00420EB3" w14:paraId="2A34FA3E" w14:textId="77777777" w:rsidTr="00465B9D">
              <w:trPr>
                <w:tblCellSpacing w:w="0" w:type="dxa"/>
              </w:trPr>
              <w:tc>
                <w:tcPr>
                  <w:tcW w:w="2277" w:type="dxa"/>
                  <w:noWrap/>
                  <w:hideMark/>
                </w:tcPr>
                <w:p w14:paraId="56AACA2B"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Last Updated Date:</w:t>
                  </w:r>
                </w:p>
              </w:tc>
              <w:tc>
                <w:tcPr>
                  <w:tcW w:w="3857" w:type="dxa"/>
                  <w:vAlign w:val="center"/>
                  <w:hideMark/>
                </w:tcPr>
                <w:p w14:paraId="711ABF97"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May 04, 2020</w:t>
                  </w:r>
                </w:p>
              </w:tc>
            </w:tr>
            <w:tr w:rsidR="00CE3432" w:rsidRPr="00420EB3" w14:paraId="70B1FD54" w14:textId="77777777" w:rsidTr="00465B9D">
              <w:trPr>
                <w:tblCellSpacing w:w="0" w:type="dxa"/>
              </w:trPr>
              <w:tc>
                <w:tcPr>
                  <w:tcW w:w="2277" w:type="dxa"/>
                  <w:noWrap/>
                  <w:hideMark/>
                </w:tcPr>
                <w:p w14:paraId="4D70F610"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Original Closing Date for Applications:</w:t>
                  </w:r>
                </w:p>
              </w:tc>
              <w:tc>
                <w:tcPr>
                  <w:tcW w:w="3857" w:type="dxa"/>
                  <w:vAlign w:val="center"/>
                  <w:hideMark/>
                </w:tcPr>
                <w:p w14:paraId="019C9FFA"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Aug 20, 2020  Application Package Available: 6/11/2020 Deadline for Transmittal of Applications: 8/20/2020</w:t>
                  </w:r>
                </w:p>
              </w:tc>
            </w:tr>
            <w:tr w:rsidR="00CE3432" w:rsidRPr="00420EB3" w14:paraId="7433F5A2" w14:textId="77777777" w:rsidTr="00465B9D">
              <w:trPr>
                <w:tblCellSpacing w:w="0" w:type="dxa"/>
              </w:trPr>
              <w:tc>
                <w:tcPr>
                  <w:tcW w:w="2277" w:type="dxa"/>
                  <w:noWrap/>
                  <w:hideMark/>
                </w:tcPr>
                <w:p w14:paraId="7750729B"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Current Closing Date for Applications:</w:t>
                  </w:r>
                </w:p>
              </w:tc>
              <w:tc>
                <w:tcPr>
                  <w:tcW w:w="3857" w:type="dxa"/>
                  <w:vAlign w:val="center"/>
                  <w:hideMark/>
                </w:tcPr>
                <w:p w14:paraId="644989AF"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Aug 20, 2020  Application Package Available: 6/11/2020 Deadline for Transmittal of Applications: 8/20/2020</w:t>
                  </w:r>
                </w:p>
              </w:tc>
            </w:tr>
            <w:tr w:rsidR="00CE3432" w:rsidRPr="00420EB3" w14:paraId="79E374BF" w14:textId="77777777" w:rsidTr="00465B9D">
              <w:trPr>
                <w:tblCellSpacing w:w="0" w:type="dxa"/>
              </w:trPr>
              <w:tc>
                <w:tcPr>
                  <w:tcW w:w="2277" w:type="dxa"/>
                  <w:noWrap/>
                  <w:hideMark/>
                </w:tcPr>
                <w:p w14:paraId="086339BF"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Archive Date:</w:t>
                  </w:r>
                </w:p>
              </w:tc>
              <w:tc>
                <w:tcPr>
                  <w:tcW w:w="3857" w:type="dxa"/>
                  <w:vAlign w:val="center"/>
                  <w:hideMark/>
                </w:tcPr>
                <w:p w14:paraId="61AB0B75"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Sep 19, 2020</w:t>
                  </w:r>
                </w:p>
              </w:tc>
            </w:tr>
            <w:tr w:rsidR="00CE3432" w:rsidRPr="00420EB3" w14:paraId="0D6AE6B6" w14:textId="77777777" w:rsidTr="00465B9D">
              <w:trPr>
                <w:tblCellSpacing w:w="0" w:type="dxa"/>
              </w:trPr>
              <w:tc>
                <w:tcPr>
                  <w:tcW w:w="2277" w:type="dxa"/>
                  <w:noWrap/>
                  <w:hideMark/>
                </w:tcPr>
                <w:p w14:paraId="2602BD26"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Estimated Total Program Funding:</w:t>
                  </w:r>
                </w:p>
              </w:tc>
              <w:tc>
                <w:tcPr>
                  <w:tcW w:w="3857" w:type="dxa"/>
                  <w:vAlign w:val="center"/>
                  <w:hideMark/>
                </w:tcPr>
                <w:p w14:paraId="521F14B9"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11764937" w14:textId="77777777" w:rsidTr="00465B9D">
              <w:trPr>
                <w:tblCellSpacing w:w="0" w:type="dxa"/>
              </w:trPr>
              <w:tc>
                <w:tcPr>
                  <w:tcW w:w="2277" w:type="dxa"/>
                  <w:noWrap/>
                  <w:hideMark/>
                </w:tcPr>
                <w:p w14:paraId="59217E00"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Award Ceiling:</w:t>
                  </w:r>
                </w:p>
              </w:tc>
              <w:tc>
                <w:tcPr>
                  <w:tcW w:w="3857" w:type="dxa"/>
                  <w:vAlign w:val="center"/>
                  <w:hideMark/>
                </w:tcPr>
                <w:p w14:paraId="74EBB471"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7D6F1297" w14:textId="77777777" w:rsidTr="00465B9D">
              <w:trPr>
                <w:tblCellSpacing w:w="0" w:type="dxa"/>
              </w:trPr>
              <w:tc>
                <w:tcPr>
                  <w:tcW w:w="2277" w:type="dxa"/>
                  <w:noWrap/>
                  <w:hideMark/>
                </w:tcPr>
                <w:p w14:paraId="01E387B2"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Award Floor:</w:t>
                  </w:r>
                </w:p>
              </w:tc>
              <w:tc>
                <w:tcPr>
                  <w:tcW w:w="3857" w:type="dxa"/>
                  <w:vAlign w:val="center"/>
                  <w:hideMark/>
                </w:tcPr>
                <w:p w14:paraId="10D95A6F"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bl>
          <w:p w14:paraId="29291987" w14:textId="77777777" w:rsidR="00CE3432" w:rsidRPr="00420EB3" w:rsidRDefault="00CE3432" w:rsidP="00465B9D">
            <w:pPr>
              <w:pStyle w:val="NoSpacing"/>
              <w:rPr>
                <w:rFonts w:ascii="Helvetica" w:hAnsi="Helvetica" w:cs="Helvetica"/>
                <w:color w:val="222222"/>
              </w:rPr>
            </w:pPr>
          </w:p>
        </w:tc>
      </w:tr>
    </w:tbl>
    <w:p w14:paraId="2AC8841C" w14:textId="77777777" w:rsidR="00CE3432" w:rsidRPr="00420EB3"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CE3432" w:rsidRPr="00420EB3" w14:paraId="20718528" w14:textId="77777777" w:rsidTr="00465B9D">
        <w:trPr>
          <w:tblCellSpacing w:w="0" w:type="dxa"/>
        </w:trPr>
        <w:tc>
          <w:tcPr>
            <w:tcW w:w="0" w:type="auto"/>
            <w:noWrap/>
            <w:hideMark/>
          </w:tcPr>
          <w:p w14:paraId="6980E556"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Eligible Applicants:</w:t>
            </w:r>
          </w:p>
        </w:tc>
        <w:tc>
          <w:tcPr>
            <w:tcW w:w="5000" w:type="pct"/>
            <w:vAlign w:val="center"/>
            <w:hideMark/>
          </w:tcPr>
          <w:p w14:paraId="10EAF2CE"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Private institutions of higher education</w:t>
            </w:r>
            <w:r w:rsidRPr="00420EB3">
              <w:rPr>
                <w:rFonts w:ascii="Helvetica" w:hAnsi="Helvetica" w:cs="Helvetica"/>
                <w:color w:val="222222"/>
              </w:rPr>
              <w:br/>
              <w:t>Nonprofits having a 501(c)(3) status with the IRS, other than institutions of higher education</w:t>
            </w:r>
            <w:r w:rsidRPr="00420EB3">
              <w:rPr>
                <w:rFonts w:ascii="Helvetica" w:hAnsi="Helvetica" w:cs="Helvetica"/>
                <w:color w:val="222222"/>
              </w:rPr>
              <w:br/>
              <w:t>For profit organizations other than small businesses</w:t>
            </w:r>
            <w:r w:rsidRPr="00420EB3">
              <w:rPr>
                <w:rFonts w:ascii="Helvetica" w:hAnsi="Helvetica" w:cs="Helvetica"/>
                <w:color w:val="222222"/>
              </w:rPr>
              <w:br/>
              <w:t>State governments</w:t>
            </w:r>
            <w:r w:rsidRPr="00420EB3">
              <w:rPr>
                <w:rFonts w:ascii="Helvetica" w:hAnsi="Helvetica" w:cs="Helvetica"/>
                <w:color w:val="222222"/>
              </w:rPr>
              <w:br/>
              <w:t>Independent school districts</w:t>
            </w:r>
            <w:r w:rsidRPr="00420EB3">
              <w:rPr>
                <w:rFonts w:ascii="Helvetica" w:hAnsi="Helvetica" w:cs="Helvetica"/>
                <w:color w:val="222222"/>
              </w:rPr>
              <w:br/>
              <w:t>Others (see text field entitled "Additional Information on Eligibility" for clarification)</w:t>
            </w:r>
            <w:r w:rsidRPr="00420EB3">
              <w:rPr>
                <w:rFonts w:ascii="Helvetica" w:hAnsi="Helvetica" w:cs="Helvetica"/>
                <w:color w:val="222222"/>
              </w:rPr>
              <w:br/>
              <w:t>City or township governments</w:t>
            </w:r>
            <w:r w:rsidRPr="00420EB3">
              <w:rPr>
                <w:rFonts w:ascii="Helvetica" w:hAnsi="Helvetica" w:cs="Helvetica"/>
                <w:color w:val="222222"/>
              </w:rPr>
              <w:br/>
              <w:t>Public and State controlled institutions of higher education</w:t>
            </w:r>
            <w:r w:rsidRPr="00420EB3">
              <w:rPr>
                <w:rFonts w:ascii="Helvetica" w:hAnsi="Helvetica" w:cs="Helvetica"/>
                <w:color w:val="222222"/>
              </w:rPr>
              <w:br/>
              <w:t>County governments</w:t>
            </w:r>
            <w:r w:rsidRPr="00420EB3">
              <w:rPr>
                <w:rFonts w:ascii="Helvetica" w:hAnsi="Helvetica" w:cs="Helvetica"/>
                <w:color w:val="222222"/>
              </w:rPr>
              <w:br/>
              <w:t>Special district governments</w:t>
            </w:r>
            <w:r w:rsidRPr="00420EB3">
              <w:rPr>
                <w:rFonts w:ascii="Helvetica" w:hAnsi="Helvetica" w:cs="Helvetica"/>
                <w:color w:val="222222"/>
              </w:rPr>
              <w:br/>
              <w:t>Nonprofits that do not have a 501(c)(3) status with the IRS, other than institutions of higher education</w:t>
            </w:r>
          </w:p>
        </w:tc>
      </w:tr>
      <w:tr w:rsidR="00CE3432" w:rsidRPr="00420EB3" w14:paraId="5CA02116" w14:textId="77777777" w:rsidTr="00465B9D">
        <w:trPr>
          <w:tblCellSpacing w:w="0" w:type="dxa"/>
        </w:trPr>
        <w:tc>
          <w:tcPr>
            <w:tcW w:w="0" w:type="auto"/>
            <w:noWrap/>
            <w:hideMark/>
          </w:tcPr>
          <w:p w14:paraId="3E0E0B79"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Additional Information on Eligibility:</w:t>
            </w:r>
          </w:p>
        </w:tc>
        <w:tc>
          <w:tcPr>
            <w:tcW w:w="5000" w:type="pct"/>
            <w:vAlign w:val="center"/>
            <w:hideMark/>
          </w:tcPr>
          <w:p w14:paraId="3BDB06C9"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Eligible Applicants: Applicants that have the ability and capacity to conduct scientifically valid research are eligible to apply. Eligible applicants include, but are not limited to, nonprofit and for-profit organizations and public and private agencies and institutions of higher education, such as colleges and universities.</w:t>
            </w:r>
          </w:p>
        </w:tc>
      </w:tr>
    </w:tbl>
    <w:p w14:paraId="0622418E" w14:textId="77777777" w:rsidR="00CE3432" w:rsidRPr="00420EB3"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CE3432" w:rsidRPr="00420EB3" w14:paraId="19D5C4F9" w14:textId="77777777" w:rsidTr="00465B9D">
        <w:trPr>
          <w:tblCellSpacing w:w="0" w:type="dxa"/>
        </w:trPr>
        <w:tc>
          <w:tcPr>
            <w:tcW w:w="0" w:type="auto"/>
            <w:noWrap/>
            <w:hideMark/>
          </w:tcPr>
          <w:p w14:paraId="6B39A206"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Agency Name:</w:t>
            </w:r>
          </w:p>
        </w:tc>
        <w:tc>
          <w:tcPr>
            <w:tcW w:w="5000" w:type="pct"/>
            <w:vAlign w:val="center"/>
            <w:hideMark/>
          </w:tcPr>
          <w:p w14:paraId="1D09BE49"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Department of Education</w:t>
            </w:r>
          </w:p>
        </w:tc>
      </w:tr>
      <w:tr w:rsidR="00CE3432" w:rsidRPr="00420EB3" w14:paraId="3ABE6688" w14:textId="77777777" w:rsidTr="00465B9D">
        <w:trPr>
          <w:tblCellSpacing w:w="0" w:type="dxa"/>
        </w:trPr>
        <w:tc>
          <w:tcPr>
            <w:tcW w:w="0" w:type="auto"/>
            <w:noWrap/>
            <w:hideMark/>
          </w:tcPr>
          <w:p w14:paraId="38F23EC1"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Description:</w:t>
            </w:r>
          </w:p>
        </w:tc>
        <w:tc>
          <w:tcPr>
            <w:tcW w:w="5000" w:type="pct"/>
            <w:vAlign w:val="center"/>
            <w:hideMark/>
          </w:tcPr>
          <w:p w14:paraId="405E31BA"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xml:space="preserve"> Note: Each funding opportunity description is a synopsis of information in the Federal Register application notice. For specific information about eligibility, please see the official application notice. The official version of this document is the document published in the Federal Register. Free Internet access to the official edition of the Federal Register and the Code of Federal Regulations is available on GPO Access at: </w:t>
            </w:r>
            <w:hyperlink r:id="rId278" w:tgtFrame="_blank" w:history="1">
              <w:r w:rsidRPr="00420EB3">
                <w:rPr>
                  <w:rStyle w:val="Hyperlink"/>
                  <w:rFonts w:ascii="Helvetica" w:hAnsi="Helvetica" w:cs="Helvetica"/>
                </w:rPr>
                <w:t>http://www.access.gpo.gov/nara/index.html</w:t>
              </w:r>
            </w:hyperlink>
            <w:r w:rsidRPr="00420EB3">
              <w:rPr>
                <w:rFonts w:ascii="Helvetica" w:hAnsi="Helvetica" w:cs="Helvetica"/>
                <w:color w:val="222222"/>
              </w:rPr>
              <w:t>. Please review the official application notice for pre-application and application requirements, application submission information, performance measures, priorities and program contact information.</w:t>
            </w:r>
          </w:p>
          <w:p w14:paraId="78A68E93"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For the addresses for obtaining and submitting an application, please refer to our Common Instructions for Applicants to Department of Education Discretionary Grant Programs, published in the Federal Register on February 13, 2019 (</w:t>
            </w:r>
            <w:hyperlink r:id="rId279" w:tgtFrame="_blank" w:history="1">
              <w:r w:rsidRPr="00420EB3">
                <w:rPr>
                  <w:rStyle w:val="Hyperlink"/>
                  <w:rFonts w:ascii="Helvetica" w:hAnsi="Helvetica" w:cs="Helvetica"/>
                </w:rPr>
                <w:t>84 FR 3768</w:t>
              </w:r>
            </w:hyperlink>
            <w:r w:rsidRPr="00420EB3">
              <w:rPr>
                <w:rFonts w:ascii="Helvetica" w:hAnsi="Helvetica" w:cs="Helvetica"/>
                <w:color w:val="222222"/>
              </w:rPr>
              <w:t>),or at </w:t>
            </w:r>
            <w:hyperlink r:id="rId280" w:tgtFrame="_blank" w:history="1">
              <w:r w:rsidRPr="00420EB3">
                <w:rPr>
                  <w:rStyle w:val="Hyperlink"/>
                  <w:rFonts w:ascii="Helvetica" w:hAnsi="Helvetica" w:cs="Helvetica"/>
                </w:rPr>
                <w:t>www.govinfo.gov/​content/​pkg/​FR-2019-02-13/​pdf/​2019-02206.pdf</w:t>
              </w:r>
            </w:hyperlink>
            <w:r w:rsidRPr="00420EB3">
              <w:rPr>
                <w:rFonts w:ascii="Helvetica" w:hAnsi="Helvetica" w:cs="Helvetica"/>
                <w:color w:val="222222"/>
              </w:rPr>
              <w:t>.</w:t>
            </w:r>
          </w:p>
          <w:p w14:paraId="28B88DB9"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u w:val="single"/>
              </w:rPr>
              <w:t>Purpose of Program</w:t>
            </w:r>
            <w:r w:rsidRPr="00420EB3">
              <w:rPr>
                <w:rFonts w:ascii="Helvetica" w:hAnsi="Helvetica" w:cs="Helvetica"/>
                <w:color w:val="222222"/>
              </w:rPr>
              <w:t xml:space="preserve">: In awarding these grants, the Institute of Education Sciences (IES) intends to provide national leadership in expanding knowledge and understanding of (1) developmental and school readiness </w:t>
            </w:r>
            <w:r w:rsidRPr="00420EB3">
              <w:rPr>
                <w:rFonts w:ascii="Helvetica" w:hAnsi="Helvetica" w:cs="Helvetica"/>
                <w:color w:val="222222"/>
              </w:rPr>
              <w:lastRenderedPageBreak/>
              <w:t>outcomes for infants and toddlers with or at risk for a disability, (2) education outcomes for all learners from early childhood education through postsecondary and adult education, and (3) employment and wage outcomes when relevant (such as for those engaged in career and technical, postsecondary, or adult education). The IES research grant programs are designed to provide interested individuals and the general public with reliable and valid information about education practices that support learning and improve academic achievement and access to education opportunities for all learners. These interested individuals include parents, educators, learners, researchers, and policymakers. In carrying out its grant programs, IES provides support for programs of research in areas of demonstrated national need.</w:t>
            </w:r>
          </w:p>
          <w:p w14:paraId="4B21B079" w14:textId="77777777" w:rsidR="00CE3432" w:rsidRPr="00420EB3" w:rsidRDefault="00CE3432" w:rsidP="00465B9D">
            <w:pPr>
              <w:pStyle w:val="NoSpacing"/>
              <w:rPr>
                <w:rFonts w:ascii="Helvetica" w:hAnsi="Helvetica" w:cs="Helvetica"/>
                <w:color w:val="222222"/>
              </w:rPr>
            </w:pPr>
          </w:p>
          <w:p w14:paraId="667BE99F"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Catalog of Federal Domestic Assistance (CFDA) number 84.305R</w:t>
            </w:r>
          </w:p>
        </w:tc>
      </w:tr>
      <w:tr w:rsidR="00CE3432" w:rsidRPr="00420EB3" w14:paraId="66A67E8B" w14:textId="77777777" w:rsidTr="00465B9D">
        <w:trPr>
          <w:tblCellSpacing w:w="0" w:type="dxa"/>
        </w:trPr>
        <w:tc>
          <w:tcPr>
            <w:tcW w:w="0" w:type="auto"/>
            <w:noWrap/>
            <w:hideMark/>
          </w:tcPr>
          <w:p w14:paraId="35704D38"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Link to Additional Information:</w:t>
            </w:r>
          </w:p>
        </w:tc>
        <w:tc>
          <w:tcPr>
            <w:tcW w:w="5000" w:type="pct"/>
            <w:vAlign w:val="center"/>
            <w:hideMark/>
          </w:tcPr>
          <w:p w14:paraId="304F20B5" w14:textId="77777777" w:rsidR="00CE3432" w:rsidRPr="00420EB3" w:rsidRDefault="00816A1B" w:rsidP="00465B9D">
            <w:pPr>
              <w:pStyle w:val="NoSpacing"/>
              <w:rPr>
                <w:rFonts w:ascii="Helvetica" w:hAnsi="Helvetica" w:cs="Helvetica"/>
                <w:color w:val="222222"/>
              </w:rPr>
            </w:pPr>
            <w:hyperlink r:id="rId281" w:tgtFrame="_blank" w:tooltip="Link to Additional Information" w:history="1">
              <w:r w:rsidR="00CE3432" w:rsidRPr="00420EB3">
                <w:rPr>
                  <w:rStyle w:val="Hyperlink"/>
                  <w:rFonts w:ascii="Helvetica" w:hAnsi="Helvetica" w:cs="Helvetica"/>
                </w:rPr>
                <w:t>Institute of Education Sciences (IES): Research Grants Focused on Systematic Replication CFDA Number 84.305R; Notice Inviting Applications for New Awards for Fiscal Year (FY) 2021</w:t>
              </w:r>
            </w:hyperlink>
          </w:p>
        </w:tc>
      </w:tr>
      <w:tr w:rsidR="00CE3432" w:rsidRPr="00420EB3" w14:paraId="1117E260" w14:textId="77777777" w:rsidTr="00465B9D">
        <w:trPr>
          <w:tblCellSpacing w:w="0" w:type="dxa"/>
        </w:trPr>
        <w:tc>
          <w:tcPr>
            <w:tcW w:w="0" w:type="auto"/>
            <w:noWrap/>
            <w:hideMark/>
          </w:tcPr>
          <w:p w14:paraId="1C517C94"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Grantor Contact Information:</w:t>
            </w:r>
          </w:p>
        </w:tc>
        <w:tc>
          <w:tcPr>
            <w:tcW w:w="5000" w:type="pct"/>
            <w:vAlign w:val="center"/>
            <w:hideMark/>
          </w:tcPr>
          <w:p w14:paraId="7D250AAF"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If you have difficulty accessing the full announcement electronically, please contact:</w:t>
            </w:r>
            <w:r w:rsidRPr="00420EB3">
              <w:rPr>
                <w:rFonts w:ascii="Helvetica" w:hAnsi="Helvetica" w:cs="Helvetica"/>
                <w:color w:val="222222"/>
              </w:rPr>
              <w:br/>
            </w:r>
            <w:r w:rsidRPr="00420EB3">
              <w:rPr>
                <w:rFonts w:ascii="Helvetica" w:hAnsi="Helvetica" w:cs="Helvetica"/>
                <w:color w:val="222222"/>
              </w:rPr>
              <w:br/>
              <w:t>Christina Chhin Christina.Chhin@ed.gov</w:t>
            </w:r>
            <w:r w:rsidRPr="00420EB3">
              <w:rPr>
                <w:rFonts w:ascii="Helvetica" w:hAnsi="Helvetica" w:cs="Helvetica"/>
                <w:color w:val="222222"/>
              </w:rPr>
              <w:br/>
            </w:r>
            <w:r w:rsidRPr="00420EB3">
              <w:rPr>
                <w:rFonts w:ascii="Helvetica" w:hAnsi="Helvetica" w:cs="Helvetica"/>
                <w:color w:val="222222"/>
              </w:rPr>
              <w:br/>
            </w:r>
            <w:hyperlink r:id="rId282" w:history="1">
              <w:r w:rsidRPr="00420EB3">
                <w:rPr>
                  <w:rStyle w:val="Hyperlink"/>
                  <w:rFonts w:ascii="Helvetica" w:hAnsi="Helvetica" w:cs="Helvetica"/>
                </w:rPr>
                <w:t>e-Mail: Program Manager</w:t>
              </w:r>
            </w:hyperlink>
          </w:p>
        </w:tc>
      </w:tr>
    </w:tbl>
    <w:p w14:paraId="5C5427A8" w14:textId="77777777" w:rsidR="00CE3432" w:rsidRDefault="00CE3432" w:rsidP="00CE3432">
      <w:pPr>
        <w:pStyle w:val="NoSpacing"/>
        <w:pBdr>
          <w:bottom w:val="single" w:sz="6" w:space="1" w:color="auto"/>
        </w:pBdr>
        <w:rPr>
          <w:rStyle w:val="Hyperlink"/>
          <w:rFonts w:ascii="Helvetica" w:hAnsi="Helvetica" w:cs="Helvetica"/>
          <w:color w:val="1155CC"/>
          <w:sz w:val="24"/>
          <w:szCs w:val="24"/>
          <w:shd w:val="clear" w:color="auto" w:fill="FFFFFF"/>
        </w:rPr>
      </w:pPr>
      <w:r w:rsidRPr="00DE5CD1">
        <w:rPr>
          <w:rFonts w:ascii="Helvetica" w:hAnsi="Helvetica" w:cs="Helvetica"/>
          <w:color w:val="222222"/>
          <w:sz w:val="24"/>
          <w:szCs w:val="24"/>
        </w:rPr>
        <w:br/>
      </w:r>
      <w:hyperlink r:id="rId283" w:tgtFrame="_blank" w:history="1">
        <w:r w:rsidRPr="00DE5CD1">
          <w:rPr>
            <w:rStyle w:val="Hyperlink"/>
            <w:rFonts w:ascii="Helvetica" w:hAnsi="Helvetica" w:cs="Helvetica"/>
            <w:color w:val="1155CC"/>
            <w:sz w:val="24"/>
            <w:szCs w:val="24"/>
            <w:shd w:val="clear" w:color="auto" w:fill="FFFFFF"/>
          </w:rPr>
          <w:t>https://www.grants.gov/web/grants/view-opportunity.html?oppId=326776</w:t>
        </w:r>
      </w:hyperlink>
    </w:p>
    <w:p w14:paraId="23824D5F" w14:textId="77777777" w:rsidR="00CE3432" w:rsidRDefault="00CE3432" w:rsidP="00CE3432">
      <w:pPr>
        <w:pStyle w:val="NoSpacing"/>
        <w:rPr>
          <w:rFonts w:ascii="Helvetica" w:hAnsi="Helvetica" w:cs="Helvetica"/>
          <w:color w:val="222222"/>
          <w:sz w:val="24"/>
          <w:szCs w:val="24"/>
          <w:shd w:val="clear" w:color="auto" w:fill="FFFFFF"/>
        </w:rPr>
      </w:pPr>
    </w:p>
    <w:p w14:paraId="58DEFA38" w14:textId="77777777" w:rsidR="00CE3432" w:rsidRDefault="00CE3432" w:rsidP="00CE3432">
      <w:pPr>
        <w:pStyle w:val="NoSpacing"/>
        <w:rPr>
          <w:rFonts w:ascii="Helvetica" w:hAnsi="Helvetica" w:cs="Helvetica"/>
          <w:color w:val="222222"/>
          <w:sz w:val="24"/>
          <w:szCs w:val="24"/>
          <w:shd w:val="clear" w:color="auto" w:fill="FFFFFF"/>
        </w:rPr>
      </w:pPr>
      <w:bookmarkStart w:id="239" w:name="ED84324R"/>
      <w:bookmarkEnd w:id="239"/>
      <w:r w:rsidRPr="00DE5CD1">
        <w:rPr>
          <w:rFonts w:ascii="Helvetica" w:hAnsi="Helvetica" w:cs="Helvetica"/>
          <w:color w:val="222222"/>
          <w:sz w:val="24"/>
          <w:szCs w:val="24"/>
          <w:shd w:val="clear" w:color="auto" w:fill="FFFFFF"/>
        </w:rPr>
        <w:t>Institute of Education Sciences (IES): Research Grants Focused on Systematic Replication CFDA Number 84.324R</w:t>
      </w:r>
      <w:r w:rsidRPr="00DE5CD1">
        <w:rPr>
          <w:rFonts w:ascii="Helvetica" w:hAnsi="Helvetica" w:cs="Helvetica"/>
          <w:color w:val="222222"/>
          <w:sz w:val="24"/>
          <w:szCs w:val="24"/>
        </w:rPr>
        <w:br/>
      </w:r>
      <w:r w:rsidRPr="00DE5CD1">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CE3432" w:rsidRPr="00420EB3" w14:paraId="7357677D"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694"/>
              <w:gridCol w:w="3424"/>
            </w:tblGrid>
            <w:tr w:rsidR="00CE3432" w:rsidRPr="00420EB3" w14:paraId="13A47F41" w14:textId="77777777" w:rsidTr="00465B9D">
              <w:trPr>
                <w:tblCellSpacing w:w="0" w:type="dxa"/>
              </w:trPr>
              <w:tc>
                <w:tcPr>
                  <w:tcW w:w="1694" w:type="dxa"/>
                  <w:noWrap/>
                  <w:hideMark/>
                </w:tcPr>
                <w:p w14:paraId="7D3225D5"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Document Type:</w:t>
                  </w:r>
                </w:p>
              </w:tc>
              <w:tc>
                <w:tcPr>
                  <w:tcW w:w="3424" w:type="dxa"/>
                  <w:vAlign w:val="center"/>
                  <w:hideMark/>
                </w:tcPr>
                <w:p w14:paraId="07E26760"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Grants Notice</w:t>
                  </w:r>
                </w:p>
              </w:tc>
            </w:tr>
            <w:tr w:rsidR="00CE3432" w:rsidRPr="00420EB3" w14:paraId="36474CAE" w14:textId="77777777" w:rsidTr="00465B9D">
              <w:trPr>
                <w:tblCellSpacing w:w="0" w:type="dxa"/>
              </w:trPr>
              <w:tc>
                <w:tcPr>
                  <w:tcW w:w="1694" w:type="dxa"/>
                  <w:noWrap/>
                  <w:hideMark/>
                </w:tcPr>
                <w:p w14:paraId="28B2AEF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Opportunity Number:</w:t>
                  </w:r>
                </w:p>
              </w:tc>
              <w:tc>
                <w:tcPr>
                  <w:tcW w:w="3424" w:type="dxa"/>
                  <w:vAlign w:val="center"/>
                  <w:hideMark/>
                </w:tcPr>
                <w:p w14:paraId="69EFF999"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ED-GRANTS-050420-008</w:t>
                  </w:r>
                </w:p>
              </w:tc>
            </w:tr>
            <w:tr w:rsidR="00CE3432" w:rsidRPr="00420EB3" w14:paraId="3579C5B6" w14:textId="77777777" w:rsidTr="00465B9D">
              <w:trPr>
                <w:tblCellSpacing w:w="0" w:type="dxa"/>
              </w:trPr>
              <w:tc>
                <w:tcPr>
                  <w:tcW w:w="1694" w:type="dxa"/>
                  <w:noWrap/>
                  <w:hideMark/>
                </w:tcPr>
                <w:p w14:paraId="685590D7"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Opportunity Title:</w:t>
                  </w:r>
                </w:p>
              </w:tc>
              <w:tc>
                <w:tcPr>
                  <w:tcW w:w="3424" w:type="dxa"/>
                  <w:vAlign w:val="center"/>
                  <w:hideMark/>
                </w:tcPr>
                <w:p w14:paraId="35A27BF2"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Institute of Education Sciences (IES): Research Grants Focused on Systematic Replication CFDA Number 84.324R</w:t>
                  </w:r>
                </w:p>
              </w:tc>
            </w:tr>
            <w:tr w:rsidR="00CE3432" w:rsidRPr="00420EB3" w14:paraId="22929050" w14:textId="77777777" w:rsidTr="00465B9D">
              <w:trPr>
                <w:tblCellSpacing w:w="0" w:type="dxa"/>
              </w:trPr>
              <w:tc>
                <w:tcPr>
                  <w:tcW w:w="1694" w:type="dxa"/>
                  <w:noWrap/>
                  <w:hideMark/>
                </w:tcPr>
                <w:p w14:paraId="1BA2A5F2"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Opportunity Category:</w:t>
                  </w:r>
                </w:p>
              </w:tc>
              <w:tc>
                <w:tcPr>
                  <w:tcW w:w="3424" w:type="dxa"/>
                  <w:vAlign w:val="center"/>
                  <w:hideMark/>
                </w:tcPr>
                <w:p w14:paraId="49C4EBB0"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Discretionary</w:t>
                  </w:r>
                </w:p>
              </w:tc>
            </w:tr>
            <w:tr w:rsidR="00CE3432" w:rsidRPr="00420EB3" w14:paraId="55BB4893" w14:textId="77777777" w:rsidTr="00465B9D">
              <w:trPr>
                <w:tblCellSpacing w:w="0" w:type="dxa"/>
              </w:trPr>
              <w:tc>
                <w:tcPr>
                  <w:tcW w:w="1694" w:type="dxa"/>
                  <w:noWrap/>
                  <w:hideMark/>
                </w:tcPr>
                <w:p w14:paraId="6BB70A94"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Opportunity Category Explanation:</w:t>
                  </w:r>
                </w:p>
              </w:tc>
              <w:tc>
                <w:tcPr>
                  <w:tcW w:w="3424" w:type="dxa"/>
                  <w:vAlign w:val="center"/>
                  <w:hideMark/>
                </w:tcPr>
                <w:p w14:paraId="681DAE79"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477FD23A" w14:textId="77777777" w:rsidTr="00465B9D">
              <w:trPr>
                <w:tblCellSpacing w:w="0" w:type="dxa"/>
              </w:trPr>
              <w:tc>
                <w:tcPr>
                  <w:tcW w:w="1694" w:type="dxa"/>
                  <w:noWrap/>
                  <w:hideMark/>
                </w:tcPr>
                <w:p w14:paraId="0CDC0978"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Instrument Type:</w:t>
                  </w:r>
                </w:p>
              </w:tc>
              <w:tc>
                <w:tcPr>
                  <w:tcW w:w="3424" w:type="dxa"/>
                  <w:vAlign w:val="center"/>
                  <w:hideMark/>
                </w:tcPr>
                <w:p w14:paraId="706400CE"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Cooperative Agreement</w:t>
                  </w:r>
                  <w:r w:rsidRPr="00420EB3">
                    <w:rPr>
                      <w:rFonts w:ascii="Helvetica" w:hAnsi="Helvetica" w:cs="Helvetica"/>
                      <w:color w:val="222222"/>
                    </w:rPr>
                    <w:br/>
                    <w:t>Grant</w:t>
                  </w:r>
                </w:p>
              </w:tc>
            </w:tr>
            <w:tr w:rsidR="00CE3432" w:rsidRPr="00420EB3" w14:paraId="3B30D41F" w14:textId="77777777" w:rsidTr="00465B9D">
              <w:trPr>
                <w:tblCellSpacing w:w="0" w:type="dxa"/>
              </w:trPr>
              <w:tc>
                <w:tcPr>
                  <w:tcW w:w="1694" w:type="dxa"/>
                  <w:noWrap/>
                  <w:hideMark/>
                </w:tcPr>
                <w:p w14:paraId="0DB0CA6C"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Category of Funding Activity:</w:t>
                  </w:r>
                </w:p>
              </w:tc>
              <w:tc>
                <w:tcPr>
                  <w:tcW w:w="3424" w:type="dxa"/>
                  <w:vAlign w:val="center"/>
                  <w:hideMark/>
                </w:tcPr>
                <w:p w14:paraId="5252526C"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Education</w:t>
                  </w:r>
                </w:p>
              </w:tc>
            </w:tr>
            <w:tr w:rsidR="00CE3432" w:rsidRPr="00420EB3" w14:paraId="2DDD95D0" w14:textId="77777777" w:rsidTr="00465B9D">
              <w:trPr>
                <w:tblCellSpacing w:w="0" w:type="dxa"/>
              </w:trPr>
              <w:tc>
                <w:tcPr>
                  <w:tcW w:w="1694" w:type="dxa"/>
                  <w:noWrap/>
                  <w:hideMark/>
                </w:tcPr>
                <w:p w14:paraId="5B468FC3"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Category Explanation:</w:t>
                  </w:r>
                </w:p>
              </w:tc>
              <w:tc>
                <w:tcPr>
                  <w:tcW w:w="3424" w:type="dxa"/>
                  <w:vAlign w:val="center"/>
                  <w:hideMark/>
                </w:tcPr>
                <w:p w14:paraId="3D061843"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27189744" w14:textId="77777777" w:rsidTr="00465B9D">
              <w:trPr>
                <w:tblCellSpacing w:w="0" w:type="dxa"/>
              </w:trPr>
              <w:tc>
                <w:tcPr>
                  <w:tcW w:w="1694" w:type="dxa"/>
                  <w:noWrap/>
                  <w:hideMark/>
                </w:tcPr>
                <w:p w14:paraId="28C90D61"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Expected Number of Awards:</w:t>
                  </w:r>
                </w:p>
              </w:tc>
              <w:tc>
                <w:tcPr>
                  <w:tcW w:w="3424" w:type="dxa"/>
                  <w:vAlign w:val="center"/>
                  <w:hideMark/>
                </w:tcPr>
                <w:p w14:paraId="4412FA49"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235EDBB0" w14:textId="77777777" w:rsidTr="00465B9D">
              <w:trPr>
                <w:tblCellSpacing w:w="0" w:type="dxa"/>
              </w:trPr>
              <w:tc>
                <w:tcPr>
                  <w:tcW w:w="1694" w:type="dxa"/>
                  <w:noWrap/>
                  <w:hideMark/>
                </w:tcPr>
                <w:p w14:paraId="756FCFE3"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CFDA Number(s):</w:t>
                  </w:r>
                </w:p>
              </w:tc>
              <w:tc>
                <w:tcPr>
                  <w:tcW w:w="3424" w:type="dxa"/>
                  <w:vAlign w:val="center"/>
                  <w:hideMark/>
                </w:tcPr>
                <w:p w14:paraId="5D871C8B"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84.324 -- Research in Special Education</w:t>
                  </w:r>
                </w:p>
              </w:tc>
            </w:tr>
            <w:tr w:rsidR="00CE3432" w:rsidRPr="00420EB3" w14:paraId="59DA52EE" w14:textId="77777777" w:rsidTr="00465B9D">
              <w:trPr>
                <w:tblCellSpacing w:w="0" w:type="dxa"/>
              </w:trPr>
              <w:tc>
                <w:tcPr>
                  <w:tcW w:w="1694" w:type="dxa"/>
                  <w:noWrap/>
                  <w:hideMark/>
                </w:tcPr>
                <w:p w14:paraId="091EA497"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Cost Sharing or Matching Requirement:</w:t>
                  </w:r>
                </w:p>
              </w:tc>
              <w:tc>
                <w:tcPr>
                  <w:tcW w:w="3424" w:type="dxa"/>
                  <w:vAlign w:val="center"/>
                  <w:hideMark/>
                </w:tcPr>
                <w:p w14:paraId="779CEA6D"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No</w:t>
                  </w:r>
                </w:p>
              </w:tc>
            </w:tr>
          </w:tbl>
          <w:p w14:paraId="27AC4DB4" w14:textId="77777777" w:rsidR="00CE3432" w:rsidRPr="00420EB3" w:rsidRDefault="00CE3432"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187"/>
              <w:gridCol w:w="3058"/>
            </w:tblGrid>
            <w:tr w:rsidR="00CE3432" w:rsidRPr="00420EB3" w14:paraId="44CB697B" w14:textId="77777777" w:rsidTr="00465B9D">
              <w:trPr>
                <w:tblCellSpacing w:w="0" w:type="dxa"/>
              </w:trPr>
              <w:tc>
                <w:tcPr>
                  <w:tcW w:w="2187" w:type="dxa"/>
                  <w:noWrap/>
                  <w:hideMark/>
                </w:tcPr>
                <w:p w14:paraId="182DB2AF"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Version:</w:t>
                  </w:r>
                </w:p>
              </w:tc>
              <w:tc>
                <w:tcPr>
                  <w:tcW w:w="3947" w:type="dxa"/>
                  <w:vAlign w:val="center"/>
                  <w:hideMark/>
                </w:tcPr>
                <w:p w14:paraId="2C2C9135"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Synopsis 1</w:t>
                  </w:r>
                </w:p>
              </w:tc>
            </w:tr>
            <w:tr w:rsidR="00CE3432" w:rsidRPr="00420EB3" w14:paraId="3CA03C88" w14:textId="77777777" w:rsidTr="00465B9D">
              <w:trPr>
                <w:tblCellSpacing w:w="0" w:type="dxa"/>
              </w:trPr>
              <w:tc>
                <w:tcPr>
                  <w:tcW w:w="2187" w:type="dxa"/>
                  <w:noWrap/>
                  <w:hideMark/>
                </w:tcPr>
                <w:p w14:paraId="4A9A7B9C"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Posted Date:</w:t>
                  </w:r>
                </w:p>
              </w:tc>
              <w:tc>
                <w:tcPr>
                  <w:tcW w:w="3947" w:type="dxa"/>
                  <w:vAlign w:val="center"/>
                  <w:hideMark/>
                </w:tcPr>
                <w:p w14:paraId="2384E70A"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May 04, 2020</w:t>
                  </w:r>
                </w:p>
              </w:tc>
            </w:tr>
            <w:tr w:rsidR="00CE3432" w:rsidRPr="00420EB3" w14:paraId="78EEE478" w14:textId="77777777" w:rsidTr="00465B9D">
              <w:trPr>
                <w:tblCellSpacing w:w="0" w:type="dxa"/>
              </w:trPr>
              <w:tc>
                <w:tcPr>
                  <w:tcW w:w="2187" w:type="dxa"/>
                  <w:noWrap/>
                  <w:hideMark/>
                </w:tcPr>
                <w:p w14:paraId="6A3EF556"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Last Updated Date:</w:t>
                  </w:r>
                </w:p>
              </w:tc>
              <w:tc>
                <w:tcPr>
                  <w:tcW w:w="3947" w:type="dxa"/>
                  <w:vAlign w:val="center"/>
                  <w:hideMark/>
                </w:tcPr>
                <w:p w14:paraId="0C56CC79"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May 04, 2020</w:t>
                  </w:r>
                </w:p>
              </w:tc>
            </w:tr>
            <w:tr w:rsidR="00CE3432" w:rsidRPr="00420EB3" w14:paraId="576457A2" w14:textId="77777777" w:rsidTr="00465B9D">
              <w:trPr>
                <w:tblCellSpacing w:w="0" w:type="dxa"/>
              </w:trPr>
              <w:tc>
                <w:tcPr>
                  <w:tcW w:w="2187" w:type="dxa"/>
                  <w:noWrap/>
                  <w:hideMark/>
                </w:tcPr>
                <w:p w14:paraId="7FBFB75E"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Original Closing Date for Applications:</w:t>
                  </w:r>
                </w:p>
              </w:tc>
              <w:tc>
                <w:tcPr>
                  <w:tcW w:w="3947" w:type="dxa"/>
                  <w:vAlign w:val="center"/>
                  <w:hideMark/>
                </w:tcPr>
                <w:p w14:paraId="78EA8103"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Aug 20, 2020  Application Package Available: 6/11/2020 Deadline for Transmittal of Applications: 8/20/2020</w:t>
                  </w:r>
                </w:p>
              </w:tc>
            </w:tr>
            <w:tr w:rsidR="00CE3432" w:rsidRPr="00420EB3" w14:paraId="4D2B82D4" w14:textId="77777777" w:rsidTr="00465B9D">
              <w:trPr>
                <w:tblCellSpacing w:w="0" w:type="dxa"/>
              </w:trPr>
              <w:tc>
                <w:tcPr>
                  <w:tcW w:w="2187" w:type="dxa"/>
                  <w:noWrap/>
                  <w:hideMark/>
                </w:tcPr>
                <w:p w14:paraId="3F82D252"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Current Closing Date for Applications:</w:t>
                  </w:r>
                </w:p>
              </w:tc>
              <w:tc>
                <w:tcPr>
                  <w:tcW w:w="3947" w:type="dxa"/>
                  <w:vAlign w:val="center"/>
                  <w:hideMark/>
                </w:tcPr>
                <w:p w14:paraId="18CB5FEB"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Aug 20, 2020  Application Package Available: 6/11/2020 Deadline for Transmittal of Applications: 8/20/2020</w:t>
                  </w:r>
                </w:p>
              </w:tc>
            </w:tr>
            <w:tr w:rsidR="00CE3432" w:rsidRPr="00420EB3" w14:paraId="172AA19E" w14:textId="77777777" w:rsidTr="00465B9D">
              <w:trPr>
                <w:tblCellSpacing w:w="0" w:type="dxa"/>
              </w:trPr>
              <w:tc>
                <w:tcPr>
                  <w:tcW w:w="2187" w:type="dxa"/>
                  <w:noWrap/>
                  <w:hideMark/>
                </w:tcPr>
                <w:p w14:paraId="1946CB4C"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Archive Date:</w:t>
                  </w:r>
                </w:p>
              </w:tc>
              <w:tc>
                <w:tcPr>
                  <w:tcW w:w="3947" w:type="dxa"/>
                  <w:vAlign w:val="center"/>
                  <w:hideMark/>
                </w:tcPr>
                <w:p w14:paraId="4BF1D2A3"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Sep 19, 2020</w:t>
                  </w:r>
                </w:p>
              </w:tc>
            </w:tr>
            <w:tr w:rsidR="00CE3432" w:rsidRPr="00420EB3" w14:paraId="1AC03DB0" w14:textId="77777777" w:rsidTr="00465B9D">
              <w:trPr>
                <w:tblCellSpacing w:w="0" w:type="dxa"/>
              </w:trPr>
              <w:tc>
                <w:tcPr>
                  <w:tcW w:w="2187" w:type="dxa"/>
                  <w:noWrap/>
                  <w:hideMark/>
                </w:tcPr>
                <w:p w14:paraId="5986DB2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Estimated Total Program Funding:</w:t>
                  </w:r>
                </w:p>
              </w:tc>
              <w:tc>
                <w:tcPr>
                  <w:tcW w:w="3947" w:type="dxa"/>
                  <w:vAlign w:val="center"/>
                  <w:hideMark/>
                </w:tcPr>
                <w:p w14:paraId="259330B4"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4A0674BF" w14:textId="77777777" w:rsidTr="00465B9D">
              <w:trPr>
                <w:tblCellSpacing w:w="0" w:type="dxa"/>
              </w:trPr>
              <w:tc>
                <w:tcPr>
                  <w:tcW w:w="2187" w:type="dxa"/>
                  <w:noWrap/>
                  <w:hideMark/>
                </w:tcPr>
                <w:p w14:paraId="5C0B49A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Award Ceiling:</w:t>
                  </w:r>
                </w:p>
              </w:tc>
              <w:tc>
                <w:tcPr>
                  <w:tcW w:w="3947" w:type="dxa"/>
                  <w:vAlign w:val="center"/>
                  <w:hideMark/>
                </w:tcPr>
                <w:p w14:paraId="3816494A"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5CE0FD93" w14:textId="77777777" w:rsidTr="00465B9D">
              <w:trPr>
                <w:tblCellSpacing w:w="0" w:type="dxa"/>
              </w:trPr>
              <w:tc>
                <w:tcPr>
                  <w:tcW w:w="2187" w:type="dxa"/>
                  <w:noWrap/>
                  <w:hideMark/>
                </w:tcPr>
                <w:p w14:paraId="74B9AD8F"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Award Floor:</w:t>
                  </w:r>
                </w:p>
              </w:tc>
              <w:tc>
                <w:tcPr>
                  <w:tcW w:w="3947" w:type="dxa"/>
                  <w:vAlign w:val="center"/>
                  <w:hideMark/>
                </w:tcPr>
                <w:p w14:paraId="12442F8D"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bl>
          <w:p w14:paraId="3E6CE9F0" w14:textId="77777777" w:rsidR="00CE3432" w:rsidRPr="00420EB3" w:rsidRDefault="00CE3432" w:rsidP="00465B9D">
            <w:pPr>
              <w:pStyle w:val="NoSpacing"/>
              <w:rPr>
                <w:rFonts w:ascii="Helvetica" w:hAnsi="Helvetica" w:cs="Helvetica"/>
                <w:color w:val="222222"/>
              </w:rPr>
            </w:pPr>
          </w:p>
        </w:tc>
      </w:tr>
    </w:tbl>
    <w:p w14:paraId="7B2A154D" w14:textId="77777777" w:rsidR="00CE3432" w:rsidRPr="00420EB3"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CE3432" w:rsidRPr="00420EB3" w14:paraId="61B825B2" w14:textId="77777777" w:rsidTr="00465B9D">
        <w:trPr>
          <w:tblCellSpacing w:w="0" w:type="dxa"/>
        </w:trPr>
        <w:tc>
          <w:tcPr>
            <w:tcW w:w="0" w:type="auto"/>
            <w:noWrap/>
            <w:hideMark/>
          </w:tcPr>
          <w:p w14:paraId="18802496"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Eligible Applicants:</w:t>
            </w:r>
          </w:p>
        </w:tc>
        <w:tc>
          <w:tcPr>
            <w:tcW w:w="5000" w:type="pct"/>
            <w:vAlign w:val="center"/>
            <w:hideMark/>
          </w:tcPr>
          <w:p w14:paraId="07083A7B"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Independent school districts</w:t>
            </w:r>
            <w:r w:rsidRPr="00420EB3">
              <w:rPr>
                <w:rFonts w:ascii="Helvetica" w:hAnsi="Helvetica" w:cs="Helvetica"/>
                <w:color w:val="222222"/>
              </w:rPr>
              <w:br/>
              <w:t>Nonprofits that do not have a 501(c)(3) status with the IRS, other than institutions of higher education</w:t>
            </w:r>
            <w:r w:rsidRPr="00420EB3">
              <w:rPr>
                <w:rFonts w:ascii="Helvetica" w:hAnsi="Helvetica" w:cs="Helvetica"/>
                <w:color w:val="222222"/>
              </w:rPr>
              <w:br/>
              <w:t>Private institutions of higher education</w:t>
            </w:r>
            <w:r w:rsidRPr="00420EB3">
              <w:rPr>
                <w:rFonts w:ascii="Helvetica" w:hAnsi="Helvetica" w:cs="Helvetica"/>
                <w:color w:val="222222"/>
              </w:rPr>
              <w:br/>
              <w:t>For profit organizations other than small businesses</w:t>
            </w:r>
            <w:r w:rsidRPr="00420EB3">
              <w:rPr>
                <w:rFonts w:ascii="Helvetica" w:hAnsi="Helvetica" w:cs="Helvetica"/>
                <w:color w:val="222222"/>
              </w:rPr>
              <w:br/>
              <w:t>Special district governments</w:t>
            </w:r>
            <w:r w:rsidRPr="00420EB3">
              <w:rPr>
                <w:rFonts w:ascii="Helvetica" w:hAnsi="Helvetica" w:cs="Helvetica"/>
                <w:color w:val="222222"/>
              </w:rPr>
              <w:br/>
              <w:t>City or township governments</w:t>
            </w:r>
            <w:r w:rsidRPr="00420EB3">
              <w:rPr>
                <w:rFonts w:ascii="Helvetica" w:hAnsi="Helvetica" w:cs="Helvetica"/>
                <w:color w:val="222222"/>
              </w:rPr>
              <w:br/>
              <w:t>Public and State controlled institutions of higher education</w:t>
            </w:r>
            <w:r w:rsidRPr="00420EB3">
              <w:rPr>
                <w:rFonts w:ascii="Helvetica" w:hAnsi="Helvetica" w:cs="Helvetica"/>
                <w:color w:val="222222"/>
              </w:rPr>
              <w:br/>
              <w:t>Others (see text field entitled "Additional Information on Eligibility" for clarification)</w:t>
            </w:r>
            <w:r w:rsidRPr="00420EB3">
              <w:rPr>
                <w:rFonts w:ascii="Helvetica" w:hAnsi="Helvetica" w:cs="Helvetica"/>
                <w:color w:val="222222"/>
              </w:rPr>
              <w:br/>
              <w:t>County governments</w:t>
            </w:r>
            <w:r w:rsidRPr="00420EB3">
              <w:rPr>
                <w:rFonts w:ascii="Helvetica" w:hAnsi="Helvetica" w:cs="Helvetica"/>
                <w:color w:val="222222"/>
              </w:rPr>
              <w:br/>
              <w:t>Nonprofits having a 501(c)(3) status with the IRS, other than institutions of higher education</w:t>
            </w:r>
            <w:r w:rsidRPr="00420EB3">
              <w:rPr>
                <w:rFonts w:ascii="Helvetica" w:hAnsi="Helvetica" w:cs="Helvetica"/>
                <w:color w:val="222222"/>
              </w:rPr>
              <w:br/>
              <w:t>State governments</w:t>
            </w:r>
          </w:p>
        </w:tc>
      </w:tr>
      <w:tr w:rsidR="00CE3432" w:rsidRPr="00420EB3" w14:paraId="14C8D145" w14:textId="77777777" w:rsidTr="00465B9D">
        <w:trPr>
          <w:tblCellSpacing w:w="0" w:type="dxa"/>
        </w:trPr>
        <w:tc>
          <w:tcPr>
            <w:tcW w:w="0" w:type="auto"/>
            <w:noWrap/>
            <w:hideMark/>
          </w:tcPr>
          <w:p w14:paraId="708B1386"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Additional Information on Eligibility:</w:t>
            </w:r>
          </w:p>
        </w:tc>
        <w:tc>
          <w:tcPr>
            <w:tcW w:w="5000" w:type="pct"/>
            <w:vAlign w:val="center"/>
            <w:hideMark/>
          </w:tcPr>
          <w:p w14:paraId="2278F12B"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Eligible Applicants: Applicants that have the ability and capacity to conduct scientifically valid research are eligible to apply. Eligible applicants include, but are not limited to, nonprofit and for-profit organizations and public and private agencies and institutions of higher education, such as colleges and universities.</w:t>
            </w:r>
          </w:p>
        </w:tc>
      </w:tr>
    </w:tbl>
    <w:p w14:paraId="771104F4" w14:textId="77777777" w:rsidR="00CE3432" w:rsidRPr="00420EB3"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CE3432" w:rsidRPr="00420EB3" w14:paraId="44D69D7B" w14:textId="77777777" w:rsidTr="00465B9D">
        <w:trPr>
          <w:tblCellSpacing w:w="0" w:type="dxa"/>
        </w:trPr>
        <w:tc>
          <w:tcPr>
            <w:tcW w:w="0" w:type="auto"/>
            <w:noWrap/>
            <w:hideMark/>
          </w:tcPr>
          <w:p w14:paraId="62F7EA04"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Agency Name:</w:t>
            </w:r>
          </w:p>
        </w:tc>
        <w:tc>
          <w:tcPr>
            <w:tcW w:w="5000" w:type="pct"/>
            <w:vAlign w:val="center"/>
            <w:hideMark/>
          </w:tcPr>
          <w:p w14:paraId="5BD99283"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Department of Education</w:t>
            </w:r>
          </w:p>
        </w:tc>
      </w:tr>
      <w:tr w:rsidR="00CE3432" w:rsidRPr="00420EB3" w14:paraId="06F301FA" w14:textId="77777777" w:rsidTr="00465B9D">
        <w:trPr>
          <w:tblCellSpacing w:w="0" w:type="dxa"/>
        </w:trPr>
        <w:tc>
          <w:tcPr>
            <w:tcW w:w="0" w:type="auto"/>
            <w:noWrap/>
            <w:hideMark/>
          </w:tcPr>
          <w:p w14:paraId="7864551E"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Description:</w:t>
            </w:r>
          </w:p>
        </w:tc>
        <w:tc>
          <w:tcPr>
            <w:tcW w:w="5000" w:type="pct"/>
            <w:vAlign w:val="center"/>
            <w:hideMark/>
          </w:tcPr>
          <w:p w14:paraId="3C224D25"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xml:space="preserve">Note: Each funding opportunity description is a synopsis of information in the Federal Register application notice. For specific information about eligibility, please see the official application notice. The official version of this document is the document published in the Federal Register. Free Internet access to the official edition of the Federal Register and the Code of Federal Regulations is available on GPO Access at: </w:t>
            </w:r>
            <w:hyperlink r:id="rId284" w:tgtFrame="_blank" w:history="1">
              <w:r w:rsidRPr="00420EB3">
                <w:rPr>
                  <w:rStyle w:val="Hyperlink"/>
                  <w:rFonts w:ascii="Helvetica" w:hAnsi="Helvetica" w:cs="Helvetica"/>
                </w:rPr>
                <w:t>http://www.access.gpo.gov/nara/index.html</w:t>
              </w:r>
            </w:hyperlink>
            <w:r w:rsidRPr="00420EB3">
              <w:rPr>
                <w:rFonts w:ascii="Helvetica" w:hAnsi="Helvetica" w:cs="Helvetica"/>
                <w:color w:val="222222"/>
              </w:rPr>
              <w:t>. Please review the official application notice for pre-application and application requirements, application submission information, performance measures, priorities and program contact information.</w:t>
            </w:r>
          </w:p>
          <w:p w14:paraId="0AF657FD"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For the addresses for obtaining and submitting an application, please refer to our Common Instructions for Applicants to Department of Education Discretionary Grant Programs, published in the Federal Register on February 13, 2019 (</w:t>
            </w:r>
            <w:hyperlink r:id="rId285" w:tgtFrame="_blank" w:history="1">
              <w:r w:rsidRPr="00420EB3">
                <w:rPr>
                  <w:rStyle w:val="Hyperlink"/>
                  <w:rFonts w:ascii="Helvetica" w:hAnsi="Helvetica" w:cs="Helvetica"/>
                </w:rPr>
                <w:t>84 FR 3768</w:t>
              </w:r>
            </w:hyperlink>
            <w:r w:rsidRPr="00420EB3">
              <w:rPr>
                <w:rFonts w:ascii="Helvetica" w:hAnsi="Helvetica" w:cs="Helvetica"/>
                <w:color w:val="222222"/>
              </w:rPr>
              <w:t>),or at </w:t>
            </w:r>
            <w:hyperlink r:id="rId286" w:tgtFrame="_blank" w:history="1">
              <w:r w:rsidRPr="00420EB3">
                <w:rPr>
                  <w:rStyle w:val="Hyperlink"/>
                  <w:rFonts w:ascii="Helvetica" w:hAnsi="Helvetica" w:cs="Helvetica"/>
                </w:rPr>
                <w:t>www.govinfo.gov/​content/​pkg/​FR-2019-02-13/​pdf/​2019-02206.pdf</w:t>
              </w:r>
            </w:hyperlink>
            <w:r w:rsidRPr="00420EB3">
              <w:rPr>
                <w:rFonts w:ascii="Helvetica" w:hAnsi="Helvetica" w:cs="Helvetica"/>
                <w:color w:val="222222"/>
              </w:rPr>
              <w:t>.</w:t>
            </w:r>
          </w:p>
          <w:p w14:paraId="279A4CB1"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u w:val="single"/>
              </w:rPr>
              <w:t>Purpose of Program</w:t>
            </w:r>
            <w:r w:rsidRPr="00420EB3">
              <w:rPr>
                <w:rFonts w:ascii="Helvetica" w:hAnsi="Helvetica" w:cs="Helvetica"/>
                <w:color w:val="222222"/>
              </w:rPr>
              <w:t xml:space="preserve">: In awarding these grants, the Institute of Education Sciences (IES) intends to provide national leadership in expanding knowledge and understanding of (1) developmental and school readiness outcomes for infants and toddlers with or at risk for a disability, (2) education outcomes for all learners from early childhood education through postsecondary and adult education, and (3) employment and wage outcomes when relevant (such as for those engaged in career and technical, postsecondary, or adult education). The IES research grant programs are designed to provide interested individuals and the general </w:t>
            </w:r>
            <w:r w:rsidRPr="00420EB3">
              <w:rPr>
                <w:rFonts w:ascii="Helvetica" w:hAnsi="Helvetica" w:cs="Helvetica"/>
                <w:color w:val="222222"/>
              </w:rPr>
              <w:lastRenderedPageBreak/>
              <w:t>public with reliable and valid information about education practices that support learning and improve academic achievement and access to education opportunities for all learners. These interested individuals include parents, educators, learners, researchers, and policymakers. In carrying out its grant programs, IES provides support for programs of research in areas of demonstrated national need.</w:t>
            </w:r>
          </w:p>
          <w:p w14:paraId="657CFC96"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Catalog of Federal Domestic Assistance (CFDA) number 84.324R</w:t>
            </w:r>
          </w:p>
        </w:tc>
      </w:tr>
      <w:tr w:rsidR="00CE3432" w:rsidRPr="00420EB3" w14:paraId="6315B04D" w14:textId="77777777" w:rsidTr="00465B9D">
        <w:trPr>
          <w:tblCellSpacing w:w="0" w:type="dxa"/>
        </w:trPr>
        <w:tc>
          <w:tcPr>
            <w:tcW w:w="0" w:type="auto"/>
            <w:noWrap/>
            <w:hideMark/>
          </w:tcPr>
          <w:p w14:paraId="339F947C"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Link to Additional Information:</w:t>
            </w:r>
          </w:p>
        </w:tc>
        <w:tc>
          <w:tcPr>
            <w:tcW w:w="5000" w:type="pct"/>
            <w:vAlign w:val="center"/>
            <w:hideMark/>
          </w:tcPr>
          <w:p w14:paraId="0C102986" w14:textId="77777777" w:rsidR="00CE3432" w:rsidRPr="00420EB3" w:rsidRDefault="00816A1B" w:rsidP="00465B9D">
            <w:pPr>
              <w:pStyle w:val="NoSpacing"/>
              <w:rPr>
                <w:rFonts w:ascii="Helvetica" w:hAnsi="Helvetica" w:cs="Helvetica"/>
                <w:color w:val="222222"/>
              </w:rPr>
            </w:pPr>
            <w:hyperlink r:id="rId287" w:tgtFrame="_blank" w:tooltip="Link to Additional Information" w:history="1">
              <w:r w:rsidR="00CE3432" w:rsidRPr="00420EB3">
                <w:rPr>
                  <w:rStyle w:val="Hyperlink"/>
                  <w:rFonts w:ascii="Helvetica" w:hAnsi="Helvetica" w:cs="Helvetica"/>
                </w:rPr>
                <w:t>Institute of Education Sciences (IES): Research Grants Focused on Systematic Replication CFDA Number 84.324R; Notice Inviting Applications for New Awards for Fiscal Year (FY) 2021</w:t>
              </w:r>
            </w:hyperlink>
          </w:p>
        </w:tc>
      </w:tr>
      <w:tr w:rsidR="00CE3432" w:rsidRPr="00420EB3" w14:paraId="575E05E5" w14:textId="77777777" w:rsidTr="00465B9D">
        <w:trPr>
          <w:tblCellSpacing w:w="0" w:type="dxa"/>
        </w:trPr>
        <w:tc>
          <w:tcPr>
            <w:tcW w:w="0" w:type="auto"/>
            <w:noWrap/>
            <w:hideMark/>
          </w:tcPr>
          <w:p w14:paraId="521963C5"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Grantor Contact Information:</w:t>
            </w:r>
          </w:p>
        </w:tc>
        <w:tc>
          <w:tcPr>
            <w:tcW w:w="5000" w:type="pct"/>
            <w:vAlign w:val="center"/>
            <w:hideMark/>
          </w:tcPr>
          <w:p w14:paraId="331568B0"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If you have difficulty accessing the full announcement electronically, please contact:</w:t>
            </w:r>
            <w:r w:rsidRPr="00420EB3">
              <w:rPr>
                <w:rFonts w:ascii="Helvetica" w:hAnsi="Helvetica" w:cs="Helvetica"/>
                <w:color w:val="222222"/>
              </w:rPr>
              <w:br/>
            </w:r>
            <w:r w:rsidRPr="00420EB3">
              <w:rPr>
                <w:rFonts w:ascii="Helvetica" w:hAnsi="Helvetica" w:cs="Helvetica"/>
                <w:color w:val="222222"/>
              </w:rPr>
              <w:br/>
              <w:t>Katherine Taylor Katherine.Taylor@ed.gov</w:t>
            </w:r>
            <w:r w:rsidRPr="00420EB3">
              <w:rPr>
                <w:rFonts w:ascii="Helvetica" w:hAnsi="Helvetica" w:cs="Helvetica"/>
                <w:color w:val="222222"/>
              </w:rPr>
              <w:br/>
            </w:r>
            <w:r w:rsidRPr="00420EB3">
              <w:rPr>
                <w:rFonts w:ascii="Helvetica" w:hAnsi="Helvetica" w:cs="Helvetica"/>
                <w:color w:val="222222"/>
              </w:rPr>
              <w:br/>
            </w:r>
            <w:hyperlink r:id="rId288" w:history="1">
              <w:r w:rsidRPr="00420EB3">
                <w:rPr>
                  <w:rStyle w:val="Hyperlink"/>
                  <w:rFonts w:ascii="Helvetica" w:hAnsi="Helvetica" w:cs="Helvetica"/>
                </w:rPr>
                <w:t>e-Mail: Program Manager</w:t>
              </w:r>
            </w:hyperlink>
          </w:p>
        </w:tc>
      </w:tr>
    </w:tbl>
    <w:p w14:paraId="4D1519DA" w14:textId="77777777" w:rsidR="00CE3432" w:rsidRDefault="00CE3432" w:rsidP="00CE3432">
      <w:pPr>
        <w:pStyle w:val="NoSpacing"/>
        <w:pBdr>
          <w:bottom w:val="single" w:sz="6" w:space="1" w:color="auto"/>
        </w:pBdr>
        <w:rPr>
          <w:rFonts w:ascii="Helvetica" w:hAnsi="Helvetica" w:cs="Helvetica"/>
          <w:sz w:val="24"/>
          <w:szCs w:val="24"/>
        </w:rPr>
      </w:pPr>
      <w:r w:rsidRPr="00DE5CD1">
        <w:rPr>
          <w:rFonts w:ascii="Helvetica" w:hAnsi="Helvetica" w:cs="Helvetica"/>
          <w:color w:val="222222"/>
          <w:sz w:val="24"/>
          <w:szCs w:val="24"/>
        </w:rPr>
        <w:br/>
      </w:r>
      <w:hyperlink r:id="rId289" w:tgtFrame="_blank" w:history="1">
        <w:r w:rsidRPr="00DE5CD1">
          <w:rPr>
            <w:rStyle w:val="Hyperlink"/>
            <w:rFonts w:ascii="Helvetica" w:hAnsi="Helvetica" w:cs="Helvetica"/>
            <w:color w:val="1155CC"/>
            <w:sz w:val="24"/>
            <w:szCs w:val="24"/>
            <w:shd w:val="clear" w:color="auto" w:fill="FFFFFF"/>
          </w:rPr>
          <w:t>https://www.grants.gov/web/grants/view-opportunity.html?oppId=326756</w:t>
        </w:r>
      </w:hyperlink>
    </w:p>
    <w:p w14:paraId="3D8D9D1B" w14:textId="77777777" w:rsidR="00CE3432" w:rsidRDefault="00CE3432" w:rsidP="00CE3432">
      <w:pPr>
        <w:pStyle w:val="NoSpacing"/>
        <w:rPr>
          <w:rFonts w:ascii="Helvetica" w:hAnsi="Helvetica" w:cs="Helvetica"/>
          <w:sz w:val="24"/>
          <w:szCs w:val="24"/>
        </w:rPr>
      </w:pPr>
    </w:p>
    <w:p w14:paraId="7CD0F7A3" w14:textId="77777777" w:rsidR="00CE3432" w:rsidRDefault="00CE3432" w:rsidP="00CE3432">
      <w:pPr>
        <w:pStyle w:val="NoSpacing"/>
        <w:rPr>
          <w:rFonts w:ascii="Helvetica" w:hAnsi="Helvetica" w:cs="Helvetica"/>
          <w:color w:val="222222"/>
          <w:sz w:val="24"/>
          <w:szCs w:val="24"/>
          <w:shd w:val="clear" w:color="auto" w:fill="FFFFFF"/>
        </w:rPr>
      </w:pPr>
      <w:bookmarkStart w:id="240" w:name="ED84305B"/>
      <w:bookmarkEnd w:id="240"/>
      <w:r w:rsidRPr="00DE5CD1">
        <w:rPr>
          <w:rFonts w:ascii="Helvetica" w:hAnsi="Helvetica" w:cs="Helvetica"/>
          <w:color w:val="222222"/>
          <w:sz w:val="24"/>
          <w:szCs w:val="24"/>
          <w:shd w:val="clear" w:color="auto" w:fill="FFFFFF"/>
        </w:rPr>
        <w:t>Institute of Education Sciences (IES): Research Training Programs in the Education Sciences CFDA Number 84.305B</w:t>
      </w:r>
      <w:r w:rsidRPr="00DE5CD1">
        <w:rPr>
          <w:rFonts w:ascii="Helvetica" w:hAnsi="Helvetica" w:cs="Helvetica"/>
          <w:color w:val="222222"/>
          <w:sz w:val="24"/>
          <w:szCs w:val="24"/>
        </w:rPr>
        <w:br/>
      </w:r>
      <w:r w:rsidRPr="00DE5CD1">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CE3432" w:rsidRPr="00420EB3" w14:paraId="5D9B69AE"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784"/>
              <w:gridCol w:w="3377"/>
            </w:tblGrid>
            <w:tr w:rsidR="00CE3432" w:rsidRPr="00420EB3" w14:paraId="0750ECFF" w14:textId="77777777" w:rsidTr="00465B9D">
              <w:trPr>
                <w:tblCellSpacing w:w="0" w:type="dxa"/>
              </w:trPr>
              <w:tc>
                <w:tcPr>
                  <w:tcW w:w="1784" w:type="dxa"/>
                  <w:noWrap/>
                  <w:hideMark/>
                </w:tcPr>
                <w:p w14:paraId="77B91874"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Document Type:</w:t>
                  </w:r>
                </w:p>
              </w:tc>
              <w:tc>
                <w:tcPr>
                  <w:tcW w:w="3377" w:type="dxa"/>
                  <w:vAlign w:val="center"/>
                  <w:hideMark/>
                </w:tcPr>
                <w:p w14:paraId="12EC1E3E"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Grants Notice</w:t>
                  </w:r>
                </w:p>
              </w:tc>
            </w:tr>
            <w:tr w:rsidR="00CE3432" w:rsidRPr="00420EB3" w14:paraId="24A747EF" w14:textId="77777777" w:rsidTr="00465B9D">
              <w:trPr>
                <w:tblCellSpacing w:w="0" w:type="dxa"/>
              </w:trPr>
              <w:tc>
                <w:tcPr>
                  <w:tcW w:w="1784" w:type="dxa"/>
                  <w:noWrap/>
                  <w:hideMark/>
                </w:tcPr>
                <w:p w14:paraId="46A09627"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Opportunity Number:</w:t>
                  </w:r>
                </w:p>
              </w:tc>
              <w:tc>
                <w:tcPr>
                  <w:tcW w:w="3377" w:type="dxa"/>
                  <w:vAlign w:val="center"/>
                  <w:hideMark/>
                </w:tcPr>
                <w:p w14:paraId="19AD33C2"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ED-GRANTS-050420-002</w:t>
                  </w:r>
                </w:p>
              </w:tc>
            </w:tr>
            <w:tr w:rsidR="00CE3432" w:rsidRPr="00420EB3" w14:paraId="41B35EC8" w14:textId="77777777" w:rsidTr="00465B9D">
              <w:trPr>
                <w:tblCellSpacing w:w="0" w:type="dxa"/>
              </w:trPr>
              <w:tc>
                <w:tcPr>
                  <w:tcW w:w="1784" w:type="dxa"/>
                  <w:noWrap/>
                  <w:hideMark/>
                </w:tcPr>
                <w:p w14:paraId="407F66FA"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Opportunity Title:</w:t>
                  </w:r>
                </w:p>
              </w:tc>
              <w:tc>
                <w:tcPr>
                  <w:tcW w:w="3377" w:type="dxa"/>
                  <w:vAlign w:val="center"/>
                  <w:hideMark/>
                </w:tcPr>
                <w:p w14:paraId="729E65C6"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Institute of Education Sciences (IES): Research Training Programs in the Education Sciences CFDA Number 84.305B</w:t>
                  </w:r>
                </w:p>
              </w:tc>
            </w:tr>
            <w:tr w:rsidR="00CE3432" w:rsidRPr="00420EB3" w14:paraId="514BEB9D" w14:textId="77777777" w:rsidTr="00465B9D">
              <w:trPr>
                <w:tblCellSpacing w:w="0" w:type="dxa"/>
              </w:trPr>
              <w:tc>
                <w:tcPr>
                  <w:tcW w:w="1784" w:type="dxa"/>
                  <w:noWrap/>
                  <w:hideMark/>
                </w:tcPr>
                <w:p w14:paraId="1947F041"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Opportunity Category:</w:t>
                  </w:r>
                </w:p>
              </w:tc>
              <w:tc>
                <w:tcPr>
                  <w:tcW w:w="3377" w:type="dxa"/>
                  <w:vAlign w:val="center"/>
                  <w:hideMark/>
                </w:tcPr>
                <w:p w14:paraId="77D8C008"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Discretionary</w:t>
                  </w:r>
                </w:p>
              </w:tc>
            </w:tr>
            <w:tr w:rsidR="00CE3432" w:rsidRPr="00420EB3" w14:paraId="1721F0C4" w14:textId="77777777" w:rsidTr="00465B9D">
              <w:trPr>
                <w:tblCellSpacing w:w="0" w:type="dxa"/>
              </w:trPr>
              <w:tc>
                <w:tcPr>
                  <w:tcW w:w="1784" w:type="dxa"/>
                  <w:noWrap/>
                  <w:hideMark/>
                </w:tcPr>
                <w:p w14:paraId="689AD7D9"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Opportunity Category Explanation:</w:t>
                  </w:r>
                </w:p>
              </w:tc>
              <w:tc>
                <w:tcPr>
                  <w:tcW w:w="3377" w:type="dxa"/>
                  <w:vAlign w:val="center"/>
                  <w:hideMark/>
                </w:tcPr>
                <w:p w14:paraId="17579CAA"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239BB971" w14:textId="77777777" w:rsidTr="00465B9D">
              <w:trPr>
                <w:tblCellSpacing w:w="0" w:type="dxa"/>
              </w:trPr>
              <w:tc>
                <w:tcPr>
                  <w:tcW w:w="1784" w:type="dxa"/>
                  <w:noWrap/>
                  <w:hideMark/>
                </w:tcPr>
                <w:p w14:paraId="0C1E3BD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Instrument Type:</w:t>
                  </w:r>
                </w:p>
              </w:tc>
              <w:tc>
                <w:tcPr>
                  <w:tcW w:w="3377" w:type="dxa"/>
                  <w:vAlign w:val="center"/>
                  <w:hideMark/>
                </w:tcPr>
                <w:p w14:paraId="7EEB4AA6"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Cooperative Agreement</w:t>
                  </w:r>
                  <w:r w:rsidRPr="00420EB3">
                    <w:rPr>
                      <w:rFonts w:ascii="Helvetica" w:hAnsi="Helvetica" w:cs="Helvetica"/>
                      <w:color w:val="222222"/>
                    </w:rPr>
                    <w:br/>
                    <w:t>Grant</w:t>
                  </w:r>
                </w:p>
              </w:tc>
            </w:tr>
            <w:tr w:rsidR="00CE3432" w:rsidRPr="00420EB3" w14:paraId="6ECE8362" w14:textId="77777777" w:rsidTr="00465B9D">
              <w:trPr>
                <w:tblCellSpacing w:w="0" w:type="dxa"/>
              </w:trPr>
              <w:tc>
                <w:tcPr>
                  <w:tcW w:w="1784" w:type="dxa"/>
                  <w:noWrap/>
                  <w:hideMark/>
                </w:tcPr>
                <w:p w14:paraId="2825F6B3"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Category of Funding Activity:</w:t>
                  </w:r>
                </w:p>
              </w:tc>
              <w:tc>
                <w:tcPr>
                  <w:tcW w:w="3377" w:type="dxa"/>
                  <w:vAlign w:val="center"/>
                  <w:hideMark/>
                </w:tcPr>
                <w:p w14:paraId="5375F1EA"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Education</w:t>
                  </w:r>
                </w:p>
              </w:tc>
            </w:tr>
            <w:tr w:rsidR="00CE3432" w:rsidRPr="00420EB3" w14:paraId="3D9A5A11" w14:textId="77777777" w:rsidTr="00465B9D">
              <w:trPr>
                <w:tblCellSpacing w:w="0" w:type="dxa"/>
              </w:trPr>
              <w:tc>
                <w:tcPr>
                  <w:tcW w:w="1784" w:type="dxa"/>
                  <w:noWrap/>
                  <w:hideMark/>
                </w:tcPr>
                <w:p w14:paraId="03933D97"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Category Explanation:</w:t>
                  </w:r>
                </w:p>
              </w:tc>
              <w:tc>
                <w:tcPr>
                  <w:tcW w:w="3377" w:type="dxa"/>
                  <w:vAlign w:val="center"/>
                  <w:hideMark/>
                </w:tcPr>
                <w:p w14:paraId="42AE8E6A"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7995A438" w14:textId="77777777" w:rsidTr="00465B9D">
              <w:trPr>
                <w:tblCellSpacing w:w="0" w:type="dxa"/>
              </w:trPr>
              <w:tc>
                <w:tcPr>
                  <w:tcW w:w="1784" w:type="dxa"/>
                  <w:noWrap/>
                  <w:hideMark/>
                </w:tcPr>
                <w:p w14:paraId="657E04AE"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Expected Number of Awards:</w:t>
                  </w:r>
                </w:p>
              </w:tc>
              <w:tc>
                <w:tcPr>
                  <w:tcW w:w="3377" w:type="dxa"/>
                  <w:vAlign w:val="center"/>
                  <w:hideMark/>
                </w:tcPr>
                <w:p w14:paraId="2E86847E"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4C6972A9" w14:textId="77777777" w:rsidTr="00465B9D">
              <w:trPr>
                <w:tblCellSpacing w:w="0" w:type="dxa"/>
              </w:trPr>
              <w:tc>
                <w:tcPr>
                  <w:tcW w:w="1784" w:type="dxa"/>
                  <w:noWrap/>
                  <w:hideMark/>
                </w:tcPr>
                <w:p w14:paraId="7CC9FF5C"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CFDA Number(s):</w:t>
                  </w:r>
                </w:p>
              </w:tc>
              <w:tc>
                <w:tcPr>
                  <w:tcW w:w="3377" w:type="dxa"/>
                  <w:vAlign w:val="center"/>
                  <w:hideMark/>
                </w:tcPr>
                <w:p w14:paraId="6C5678E9"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84.305 -- Education Research, Development and Dissemination</w:t>
                  </w:r>
                </w:p>
              </w:tc>
            </w:tr>
            <w:tr w:rsidR="00CE3432" w:rsidRPr="00420EB3" w14:paraId="6D340FEE" w14:textId="77777777" w:rsidTr="00465B9D">
              <w:trPr>
                <w:tblCellSpacing w:w="0" w:type="dxa"/>
              </w:trPr>
              <w:tc>
                <w:tcPr>
                  <w:tcW w:w="1784" w:type="dxa"/>
                  <w:noWrap/>
                  <w:hideMark/>
                </w:tcPr>
                <w:p w14:paraId="0460AC84"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Cost Sharing or Matching Requirement:</w:t>
                  </w:r>
                </w:p>
              </w:tc>
              <w:tc>
                <w:tcPr>
                  <w:tcW w:w="3377" w:type="dxa"/>
                  <w:vAlign w:val="center"/>
                  <w:hideMark/>
                </w:tcPr>
                <w:p w14:paraId="0BC705BE"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No</w:t>
                  </w:r>
                </w:p>
              </w:tc>
            </w:tr>
          </w:tbl>
          <w:p w14:paraId="0154095D" w14:textId="77777777" w:rsidR="00CE3432" w:rsidRPr="00420EB3" w:rsidRDefault="00CE3432"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594"/>
              <w:gridCol w:w="3651"/>
            </w:tblGrid>
            <w:tr w:rsidR="00CE3432" w:rsidRPr="00420EB3" w14:paraId="0153C47A" w14:textId="77777777" w:rsidTr="00465B9D">
              <w:trPr>
                <w:tblCellSpacing w:w="0" w:type="dxa"/>
              </w:trPr>
              <w:tc>
                <w:tcPr>
                  <w:tcW w:w="1377" w:type="dxa"/>
                  <w:noWrap/>
                  <w:hideMark/>
                </w:tcPr>
                <w:p w14:paraId="0FF7D77B"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Version:</w:t>
                  </w:r>
                </w:p>
              </w:tc>
              <w:tc>
                <w:tcPr>
                  <w:tcW w:w="4757" w:type="dxa"/>
                  <w:vAlign w:val="center"/>
                  <w:hideMark/>
                </w:tcPr>
                <w:p w14:paraId="321240FC"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Synopsis 1</w:t>
                  </w:r>
                </w:p>
              </w:tc>
            </w:tr>
            <w:tr w:rsidR="00CE3432" w:rsidRPr="00420EB3" w14:paraId="75C0C69C" w14:textId="77777777" w:rsidTr="00465B9D">
              <w:trPr>
                <w:tblCellSpacing w:w="0" w:type="dxa"/>
              </w:trPr>
              <w:tc>
                <w:tcPr>
                  <w:tcW w:w="1377" w:type="dxa"/>
                  <w:noWrap/>
                  <w:hideMark/>
                </w:tcPr>
                <w:p w14:paraId="05A52BA4"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Posted Date:</w:t>
                  </w:r>
                </w:p>
              </w:tc>
              <w:tc>
                <w:tcPr>
                  <w:tcW w:w="4757" w:type="dxa"/>
                  <w:vAlign w:val="center"/>
                  <w:hideMark/>
                </w:tcPr>
                <w:p w14:paraId="2C87EDF6"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May 04, 2020</w:t>
                  </w:r>
                </w:p>
              </w:tc>
            </w:tr>
            <w:tr w:rsidR="00CE3432" w:rsidRPr="00420EB3" w14:paraId="3A3FA1E4" w14:textId="77777777" w:rsidTr="00465B9D">
              <w:trPr>
                <w:tblCellSpacing w:w="0" w:type="dxa"/>
              </w:trPr>
              <w:tc>
                <w:tcPr>
                  <w:tcW w:w="1377" w:type="dxa"/>
                  <w:noWrap/>
                  <w:hideMark/>
                </w:tcPr>
                <w:p w14:paraId="7F903578"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Last Updated Date:</w:t>
                  </w:r>
                </w:p>
              </w:tc>
              <w:tc>
                <w:tcPr>
                  <w:tcW w:w="4757" w:type="dxa"/>
                  <w:vAlign w:val="center"/>
                  <w:hideMark/>
                </w:tcPr>
                <w:p w14:paraId="5A6044E3"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May 04, 2020</w:t>
                  </w:r>
                </w:p>
              </w:tc>
            </w:tr>
            <w:tr w:rsidR="00CE3432" w:rsidRPr="00420EB3" w14:paraId="1003314D" w14:textId="77777777" w:rsidTr="00465B9D">
              <w:trPr>
                <w:tblCellSpacing w:w="0" w:type="dxa"/>
              </w:trPr>
              <w:tc>
                <w:tcPr>
                  <w:tcW w:w="1377" w:type="dxa"/>
                  <w:noWrap/>
                  <w:hideMark/>
                </w:tcPr>
                <w:p w14:paraId="3632711C"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Original Closing Date for Applications:</w:t>
                  </w:r>
                </w:p>
              </w:tc>
              <w:tc>
                <w:tcPr>
                  <w:tcW w:w="4757" w:type="dxa"/>
                  <w:vAlign w:val="center"/>
                  <w:hideMark/>
                </w:tcPr>
                <w:p w14:paraId="482A0B60"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Aug 20, 2020  Application Package Available: 06/11/20 Deadline for Transmittal of Applications: 08/20/20</w:t>
                  </w:r>
                </w:p>
              </w:tc>
            </w:tr>
            <w:tr w:rsidR="00CE3432" w:rsidRPr="00420EB3" w14:paraId="2E49D1FE" w14:textId="77777777" w:rsidTr="00465B9D">
              <w:trPr>
                <w:tblCellSpacing w:w="0" w:type="dxa"/>
              </w:trPr>
              <w:tc>
                <w:tcPr>
                  <w:tcW w:w="1377" w:type="dxa"/>
                  <w:noWrap/>
                  <w:hideMark/>
                </w:tcPr>
                <w:p w14:paraId="65871F20"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Current Closing Date for Applications:</w:t>
                  </w:r>
                </w:p>
              </w:tc>
              <w:tc>
                <w:tcPr>
                  <w:tcW w:w="4757" w:type="dxa"/>
                  <w:vAlign w:val="center"/>
                  <w:hideMark/>
                </w:tcPr>
                <w:p w14:paraId="0BC20BC2"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Aug 20, 2020  Application Package Available: 06/11/20 Deadline for Transmittal of Applications: 08/20/20</w:t>
                  </w:r>
                </w:p>
              </w:tc>
            </w:tr>
            <w:tr w:rsidR="00CE3432" w:rsidRPr="00420EB3" w14:paraId="627737A5" w14:textId="77777777" w:rsidTr="00465B9D">
              <w:trPr>
                <w:tblCellSpacing w:w="0" w:type="dxa"/>
              </w:trPr>
              <w:tc>
                <w:tcPr>
                  <w:tcW w:w="1377" w:type="dxa"/>
                  <w:noWrap/>
                  <w:hideMark/>
                </w:tcPr>
                <w:p w14:paraId="6109BFCF"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Archive Date:</w:t>
                  </w:r>
                </w:p>
              </w:tc>
              <w:tc>
                <w:tcPr>
                  <w:tcW w:w="4757" w:type="dxa"/>
                  <w:vAlign w:val="center"/>
                  <w:hideMark/>
                </w:tcPr>
                <w:p w14:paraId="4E104D6D"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Sep 19, 2020</w:t>
                  </w:r>
                </w:p>
              </w:tc>
            </w:tr>
            <w:tr w:rsidR="00CE3432" w:rsidRPr="00420EB3" w14:paraId="0BEC1EF4" w14:textId="77777777" w:rsidTr="00465B9D">
              <w:trPr>
                <w:tblCellSpacing w:w="0" w:type="dxa"/>
              </w:trPr>
              <w:tc>
                <w:tcPr>
                  <w:tcW w:w="1377" w:type="dxa"/>
                  <w:noWrap/>
                  <w:hideMark/>
                </w:tcPr>
                <w:p w14:paraId="129EA81C"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Estimated Total Program Funding:</w:t>
                  </w:r>
                </w:p>
              </w:tc>
              <w:tc>
                <w:tcPr>
                  <w:tcW w:w="4757" w:type="dxa"/>
                  <w:vAlign w:val="center"/>
                  <w:hideMark/>
                </w:tcPr>
                <w:p w14:paraId="6BA3F49D"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643BC494" w14:textId="77777777" w:rsidTr="00465B9D">
              <w:trPr>
                <w:tblCellSpacing w:w="0" w:type="dxa"/>
              </w:trPr>
              <w:tc>
                <w:tcPr>
                  <w:tcW w:w="1377" w:type="dxa"/>
                  <w:noWrap/>
                  <w:hideMark/>
                </w:tcPr>
                <w:p w14:paraId="7C6C2A1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Award Ceiling:</w:t>
                  </w:r>
                </w:p>
              </w:tc>
              <w:tc>
                <w:tcPr>
                  <w:tcW w:w="4757" w:type="dxa"/>
                  <w:vAlign w:val="center"/>
                  <w:hideMark/>
                </w:tcPr>
                <w:p w14:paraId="5C989292"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41699B2F" w14:textId="77777777" w:rsidTr="00465B9D">
              <w:trPr>
                <w:tblCellSpacing w:w="0" w:type="dxa"/>
              </w:trPr>
              <w:tc>
                <w:tcPr>
                  <w:tcW w:w="1377" w:type="dxa"/>
                  <w:noWrap/>
                  <w:hideMark/>
                </w:tcPr>
                <w:p w14:paraId="63F13DE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Award Floor:</w:t>
                  </w:r>
                </w:p>
              </w:tc>
              <w:tc>
                <w:tcPr>
                  <w:tcW w:w="4757" w:type="dxa"/>
                  <w:vAlign w:val="center"/>
                  <w:hideMark/>
                </w:tcPr>
                <w:p w14:paraId="38E196F9"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bl>
          <w:p w14:paraId="0B7333EB" w14:textId="77777777" w:rsidR="00CE3432" w:rsidRPr="00420EB3" w:rsidRDefault="00CE3432" w:rsidP="00465B9D">
            <w:pPr>
              <w:pStyle w:val="NoSpacing"/>
              <w:rPr>
                <w:rFonts w:ascii="Helvetica" w:hAnsi="Helvetica" w:cs="Helvetica"/>
                <w:color w:val="222222"/>
              </w:rPr>
            </w:pPr>
          </w:p>
        </w:tc>
      </w:tr>
    </w:tbl>
    <w:p w14:paraId="2E32119A" w14:textId="77777777" w:rsidR="00CE3432" w:rsidRPr="00420EB3"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CE3432" w:rsidRPr="00420EB3" w14:paraId="442EDCA3" w14:textId="77777777" w:rsidTr="00465B9D">
        <w:trPr>
          <w:tblCellSpacing w:w="0" w:type="dxa"/>
        </w:trPr>
        <w:tc>
          <w:tcPr>
            <w:tcW w:w="0" w:type="auto"/>
            <w:noWrap/>
            <w:hideMark/>
          </w:tcPr>
          <w:p w14:paraId="51DA0F2B"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Eligible Applicants:</w:t>
            </w:r>
          </w:p>
        </w:tc>
        <w:tc>
          <w:tcPr>
            <w:tcW w:w="5000" w:type="pct"/>
            <w:vAlign w:val="center"/>
            <w:hideMark/>
          </w:tcPr>
          <w:p w14:paraId="3584D6BD"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For profit organizations other than small businesses</w:t>
            </w:r>
            <w:r w:rsidRPr="00420EB3">
              <w:rPr>
                <w:rFonts w:ascii="Helvetica" w:hAnsi="Helvetica" w:cs="Helvetica"/>
                <w:color w:val="222222"/>
              </w:rPr>
              <w:br/>
              <w:t>Others (see text field entitled "Additional Information on Eligibility" for clarification)</w:t>
            </w:r>
            <w:r w:rsidRPr="00420EB3">
              <w:rPr>
                <w:rFonts w:ascii="Helvetica" w:hAnsi="Helvetica" w:cs="Helvetica"/>
                <w:color w:val="222222"/>
              </w:rPr>
              <w:br/>
              <w:t>Private institutions of higher education</w:t>
            </w:r>
            <w:r w:rsidRPr="00420EB3">
              <w:rPr>
                <w:rFonts w:ascii="Helvetica" w:hAnsi="Helvetica" w:cs="Helvetica"/>
                <w:color w:val="222222"/>
              </w:rPr>
              <w:br/>
              <w:t>Nonprofits that do not have a 501(c)(3) status with the IRS, other than institutions of higher education</w:t>
            </w:r>
            <w:r w:rsidRPr="00420EB3">
              <w:rPr>
                <w:rFonts w:ascii="Helvetica" w:hAnsi="Helvetica" w:cs="Helvetica"/>
                <w:color w:val="222222"/>
              </w:rPr>
              <w:br/>
              <w:t>County governments</w:t>
            </w:r>
            <w:r w:rsidRPr="00420EB3">
              <w:rPr>
                <w:rFonts w:ascii="Helvetica" w:hAnsi="Helvetica" w:cs="Helvetica"/>
                <w:color w:val="222222"/>
              </w:rPr>
              <w:br/>
              <w:t>Public and State controlled institutions of higher education</w:t>
            </w:r>
            <w:r w:rsidRPr="00420EB3">
              <w:rPr>
                <w:rFonts w:ascii="Helvetica" w:hAnsi="Helvetica" w:cs="Helvetica"/>
                <w:color w:val="222222"/>
              </w:rPr>
              <w:br/>
              <w:t>Independent school districts</w:t>
            </w:r>
            <w:r w:rsidRPr="00420EB3">
              <w:rPr>
                <w:rFonts w:ascii="Helvetica" w:hAnsi="Helvetica" w:cs="Helvetica"/>
                <w:color w:val="222222"/>
              </w:rPr>
              <w:br/>
              <w:t>Nonprofits having a 501(c)(3) status with the IRS, other than institutions of higher education</w:t>
            </w:r>
            <w:r w:rsidRPr="00420EB3">
              <w:rPr>
                <w:rFonts w:ascii="Helvetica" w:hAnsi="Helvetica" w:cs="Helvetica"/>
                <w:color w:val="222222"/>
              </w:rPr>
              <w:br/>
              <w:t>State governments</w:t>
            </w:r>
          </w:p>
        </w:tc>
      </w:tr>
      <w:tr w:rsidR="00CE3432" w:rsidRPr="00420EB3" w14:paraId="37A5DA97" w14:textId="77777777" w:rsidTr="00465B9D">
        <w:trPr>
          <w:tblCellSpacing w:w="0" w:type="dxa"/>
        </w:trPr>
        <w:tc>
          <w:tcPr>
            <w:tcW w:w="0" w:type="auto"/>
            <w:noWrap/>
            <w:hideMark/>
          </w:tcPr>
          <w:p w14:paraId="54D33A19"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Additional Information on Eligibility:</w:t>
            </w:r>
          </w:p>
        </w:tc>
        <w:tc>
          <w:tcPr>
            <w:tcW w:w="5000" w:type="pct"/>
            <w:vAlign w:val="center"/>
            <w:hideMark/>
          </w:tcPr>
          <w:p w14:paraId="4668A59A"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Eligible Applicants: Applicants that have the ability and capacity to conduct scientifically valid research are eligible to apply. Eligible applicants include, but are not limited to, nonprofit and for-profit organizations and public and private agencies and institutions of higher education, such as colleges and universities.</w:t>
            </w:r>
          </w:p>
        </w:tc>
      </w:tr>
    </w:tbl>
    <w:p w14:paraId="70BF9DEE" w14:textId="77777777" w:rsidR="00CE3432" w:rsidRPr="00420EB3"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CE3432" w:rsidRPr="00420EB3" w14:paraId="6DD5D301" w14:textId="77777777" w:rsidTr="00465B9D">
        <w:trPr>
          <w:tblCellSpacing w:w="0" w:type="dxa"/>
        </w:trPr>
        <w:tc>
          <w:tcPr>
            <w:tcW w:w="0" w:type="auto"/>
            <w:noWrap/>
            <w:hideMark/>
          </w:tcPr>
          <w:p w14:paraId="021AB3D1"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Agency Name:</w:t>
            </w:r>
          </w:p>
        </w:tc>
        <w:tc>
          <w:tcPr>
            <w:tcW w:w="5000" w:type="pct"/>
            <w:vAlign w:val="center"/>
            <w:hideMark/>
          </w:tcPr>
          <w:p w14:paraId="5571123F"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Department of Education</w:t>
            </w:r>
          </w:p>
        </w:tc>
      </w:tr>
      <w:tr w:rsidR="00CE3432" w:rsidRPr="00420EB3" w14:paraId="741B326A" w14:textId="77777777" w:rsidTr="00465B9D">
        <w:trPr>
          <w:tblCellSpacing w:w="0" w:type="dxa"/>
        </w:trPr>
        <w:tc>
          <w:tcPr>
            <w:tcW w:w="0" w:type="auto"/>
            <w:noWrap/>
            <w:hideMark/>
          </w:tcPr>
          <w:p w14:paraId="3F0CAF38"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Description:</w:t>
            </w:r>
          </w:p>
        </w:tc>
        <w:tc>
          <w:tcPr>
            <w:tcW w:w="5000" w:type="pct"/>
            <w:vAlign w:val="center"/>
            <w:hideMark/>
          </w:tcPr>
          <w:p w14:paraId="64AAD9DF"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xml:space="preserve">Note: Each funding opportunity description is a synopsis of information in the Federal Register application notice. For specific information about eligibility, please see the official application notice. The official version of this document is the document published in the Federal Register. Free Internet access to the official edition of the Federal Register and the Code of Federal Regulations is available on GPO Access at: </w:t>
            </w:r>
            <w:hyperlink r:id="rId290" w:tgtFrame="_blank" w:history="1">
              <w:r w:rsidRPr="00420EB3">
                <w:rPr>
                  <w:rStyle w:val="Hyperlink"/>
                  <w:rFonts w:ascii="Helvetica" w:hAnsi="Helvetica" w:cs="Helvetica"/>
                </w:rPr>
                <w:t>http://www.access.gpo.gov/nara/index.html</w:t>
              </w:r>
            </w:hyperlink>
            <w:r w:rsidRPr="00420EB3">
              <w:rPr>
                <w:rFonts w:ascii="Helvetica" w:hAnsi="Helvetica" w:cs="Helvetica"/>
                <w:color w:val="222222"/>
              </w:rPr>
              <w:t>. Please review the official application notice for pre-application and application requirements, application submission information, performance measures, priorities and program contact information.</w:t>
            </w:r>
          </w:p>
          <w:p w14:paraId="09753ABF" w14:textId="77777777" w:rsidR="00CE3432" w:rsidRPr="00420EB3" w:rsidRDefault="00CE3432" w:rsidP="00465B9D">
            <w:pPr>
              <w:pStyle w:val="NoSpacing"/>
              <w:rPr>
                <w:rFonts w:ascii="Helvetica" w:hAnsi="Helvetica" w:cs="Helvetica"/>
                <w:color w:val="222222"/>
              </w:rPr>
            </w:pPr>
          </w:p>
          <w:p w14:paraId="715B7917"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For the addresses for obtaining and submitting an application, please refer to our Common Instructions for Applicants to Department of Education Discretionary Grant Programs, published in the Federal Register on February 13, 2019 (</w:t>
            </w:r>
            <w:hyperlink r:id="rId291" w:tgtFrame="_blank" w:history="1">
              <w:r w:rsidRPr="00420EB3">
                <w:rPr>
                  <w:rStyle w:val="Hyperlink"/>
                  <w:rFonts w:ascii="Helvetica" w:hAnsi="Helvetica" w:cs="Helvetica"/>
                </w:rPr>
                <w:t>84 FR 3768</w:t>
              </w:r>
            </w:hyperlink>
            <w:r w:rsidRPr="00420EB3">
              <w:rPr>
                <w:rFonts w:ascii="Helvetica" w:hAnsi="Helvetica" w:cs="Helvetica"/>
                <w:color w:val="222222"/>
              </w:rPr>
              <w:t>),or at </w:t>
            </w:r>
            <w:hyperlink r:id="rId292" w:tgtFrame="_blank" w:history="1">
              <w:r w:rsidRPr="00420EB3">
                <w:rPr>
                  <w:rStyle w:val="Hyperlink"/>
                  <w:rFonts w:ascii="Helvetica" w:hAnsi="Helvetica" w:cs="Helvetica"/>
                </w:rPr>
                <w:t>www.govinfo.gov/​content/​pkg/​FR-2019-02-13/​pdf/​2019-02206.pdf</w:t>
              </w:r>
            </w:hyperlink>
            <w:r w:rsidRPr="00420EB3">
              <w:rPr>
                <w:rFonts w:ascii="Helvetica" w:hAnsi="Helvetica" w:cs="Helvetica"/>
                <w:color w:val="222222"/>
              </w:rPr>
              <w:t>.</w:t>
            </w:r>
          </w:p>
          <w:p w14:paraId="5D41610A" w14:textId="77777777" w:rsidR="00CE3432" w:rsidRPr="00420EB3" w:rsidRDefault="00CE3432" w:rsidP="00465B9D">
            <w:pPr>
              <w:pStyle w:val="NoSpacing"/>
              <w:rPr>
                <w:rFonts w:ascii="Helvetica" w:hAnsi="Helvetica" w:cs="Helvetica"/>
                <w:color w:val="222222"/>
              </w:rPr>
            </w:pPr>
          </w:p>
          <w:p w14:paraId="303495E0"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u w:val="single"/>
              </w:rPr>
              <w:t>Purpose of Program</w:t>
            </w:r>
            <w:r w:rsidRPr="00420EB3">
              <w:rPr>
                <w:rFonts w:ascii="Helvetica" w:hAnsi="Helvetica" w:cs="Helvetica"/>
                <w:color w:val="222222"/>
              </w:rPr>
              <w:t xml:space="preserve">: In awarding these grants, the Institute of Education Sciences (Institute) intends to provide national leadership in expanding knowledge and understanding of (1) developmental and school readiness outcomes for infants and toddlers with or at risk for a disability, (2) education outcomes for all learners from early childhood education through postsecondary and adult education, and (3) employment and wage outcomes when relevant (such as for those engaged in career and technical, postsecondary, or adult education). The Institute’s research grant programs are designed to provide interested individuals and the general public with reliable and valid information about education practices that support learning and improve academic achievement and access to education opportunities for all learners. These interested individuals include parents, educators, learners, researchers, and policymakers. In </w:t>
            </w:r>
            <w:r w:rsidRPr="00420EB3">
              <w:rPr>
                <w:rFonts w:ascii="Helvetica" w:hAnsi="Helvetica" w:cs="Helvetica"/>
                <w:color w:val="222222"/>
              </w:rPr>
              <w:lastRenderedPageBreak/>
              <w:t>carrying out its grant programs, the Institute provides support for programs of research in areas of demonstrated national need.</w:t>
            </w:r>
          </w:p>
          <w:p w14:paraId="6C6672A9" w14:textId="77777777" w:rsidR="00CE3432" w:rsidRPr="00420EB3" w:rsidRDefault="00CE3432" w:rsidP="00465B9D">
            <w:pPr>
              <w:pStyle w:val="NoSpacing"/>
              <w:rPr>
                <w:rFonts w:ascii="Helvetica" w:hAnsi="Helvetica" w:cs="Helvetica"/>
                <w:color w:val="222222"/>
              </w:rPr>
            </w:pPr>
          </w:p>
          <w:p w14:paraId="3149B7C1"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Catalog of Federal Domestic Assistance (CFDA) number 84.305B.</w:t>
            </w:r>
          </w:p>
        </w:tc>
      </w:tr>
      <w:tr w:rsidR="00CE3432" w:rsidRPr="00420EB3" w14:paraId="5EBB5907" w14:textId="77777777" w:rsidTr="00465B9D">
        <w:trPr>
          <w:tblCellSpacing w:w="0" w:type="dxa"/>
        </w:trPr>
        <w:tc>
          <w:tcPr>
            <w:tcW w:w="0" w:type="auto"/>
            <w:noWrap/>
            <w:hideMark/>
          </w:tcPr>
          <w:p w14:paraId="5269FB67"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Link to Additional Information:</w:t>
            </w:r>
          </w:p>
        </w:tc>
        <w:tc>
          <w:tcPr>
            <w:tcW w:w="5000" w:type="pct"/>
            <w:vAlign w:val="center"/>
            <w:hideMark/>
          </w:tcPr>
          <w:p w14:paraId="46DE71AA" w14:textId="77777777" w:rsidR="00CE3432" w:rsidRPr="00420EB3" w:rsidRDefault="00816A1B" w:rsidP="00465B9D">
            <w:pPr>
              <w:pStyle w:val="NoSpacing"/>
              <w:rPr>
                <w:rFonts w:ascii="Helvetica" w:hAnsi="Helvetica" w:cs="Helvetica"/>
                <w:color w:val="222222"/>
              </w:rPr>
            </w:pPr>
            <w:hyperlink r:id="rId293" w:tgtFrame="_blank" w:tooltip="Link to Additional Information" w:history="1">
              <w:r w:rsidR="00CE3432" w:rsidRPr="00420EB3">
                <w:rPr>
                  <w:rStyle w:val="Hyperlink"/>
                  <w:rFonts w:ascii="Helvetica" w:hAnsi="Helvetica" w:cs="Helvetica"/>
                </w:rPr>
                <w:t>Institute of Education Sciences (IES): Research Training Programs in the Education Sciences CFDA Number 84.305B; Notice Inviting Applications for New Awards for Fiscal Year (FY) 2021</w:t>
              </w:r>
            </w:hyperlink>
          </w:p>
        </w:tc>
      </w:tr>
      <w:tr w:rsidR="00CE3432" w:rsidRPr="00420EB3" w14:paraId="104D021D" w14:textId="77777777" w:rsidTr="00465B9D">
        <w:trPr>
          <w:tblCellSpacing w:w="0" w:type="dxa"/>
        </w:trPr>
        <w:tc>
          <w:tcPr>
            <w:tcW w:w="0" w:type="auto"/>
            <w:noWrap/>
            <w:hideMark/>
          </w:tcPr>
          <w:p w14:paraId="54534C51"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Grantor Contact Information:</w:t>
            </w:r>
          </w:p>
        </w:tc>
        <w:tc>
          <w:tcPr>
            <w:tcW w:w="5000" w:type="pct"/>
            <w:vAlign w:val="center"/>
            <w:hideMark/>
          </w:tcPr>
          <w:p w14:paraId="1AA3930C"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If you have difficulty accessing the full announcement electronically, please contact:</w:t>
            </w:r>
            <w:r w:rsidRPr="00420EB3">
              <w:rPr>
                <w:rFonts w:ascii="Helvetica" w:hAnsi="Helvetica" w:cs="Helvetica"/>
                <w:color w:val="222222"/>
              </w:rPr>
              <w:br/>
            </w:r>
            <w:r w:rsidRPr="00420EB3">
              <w:rPr>
                <w:rFonts w:ascii="Helvetica" w:hAnsi="Helvetica" w:cs="Helvetica"/>
                <w:color w:val="222222"/>
              </w:rPr>
              <w:br/>
              <w:t>Katina Stapleton Katina.Stapleton@ed.gov</w:t>
            </w:r>
            <w:r w:rsidRPr="00420EB3">
              <w:rPr>
                <w:rFonts w:ascii="Helvetica" w:hAnsi="Helvetica" w:cs="Helvetica"/>
                <w:color w:val="222222"/>
              </w:rPr>
              <w:br/>
            </w:r>
            <w:r w:rsidRPr="00420EB3">
              <w:rPr>
                <w:rFonts w:ascii="Helvetica" w:hAnsi="Helvetica" w:cs="Helvetica"/>
                <w:color w:val="222222"/>
              </w:rPr>
              <w:br/>
            </w:r>
            <w:hyperlink r:id="rId294" w:history="1">
              <w:r w:rsidRPr="00420EB3">
                <w:rPr>
                  <w:rStyle w:val="Hyperlink"/>
                  <w:rFonts w:ascii="Helvetica" w:hAnsi="Helvetica" w:cs="Helvetica"/>
                </w:rPr>
                <w:t>e-Mail: Program Manager</w:t>
              </w:r>
            </w:hyperlink>
          </w:p>
        </w:tc>
      </w:tr>
    </w:tbl>
    <w:p w14:paraId="7556C256" w14:textId="77777777" w:rsidR="00CE3432" w:rsidRDefault="00CE3432" w:rsidP="00CE3432">
      <w:pPr>
        <w:pStyle w:val="NoSpacing"/>
        <w:pBdr>
          <w:bottom w:val="single" w:sz="6" w:space="1" w:color="auto"/>
        </w:pBdr>
        <w:rPr>
          <w:rFonts w:ascii="Helvetica" w:hAnsi="Helvetica" w:cs="Helvetica"/>
          <w:sz w:val="24"/>
          <w:szCs w:val="24"/>
        </w:rPr>
      </w:pPr>
      <w:r w:rsidRPr="00DE5CD1">
        <w:rPr>
          <w:rFonts w:ascii="Helvetica" w:hAnsi="Helvetica" w:cs="Helvetica"/>
          <w:color w:val="222222"/>
          <w:sz w:val="24"/>
          <w:szCs w:val="24"/>
        </w:rPr>
        <w:br/>
      </w:r>
      <w:hyperlink r:id="rId295" w:tgtFrame="_blank" w:history="1">
        <w:r w:rsidRPr="00DE5CD1">
          <w:rPr>
            <w:rStyle w:val="Hyperlink"/>
            <w:rFonts w:ascii="Helvetica" w:hAnsi="Helvetica" w:cs="Helvetica"/>
            <w:color w:val="1155CC"/>
            <w:sz w:val="24"/>
            <w:szCs w:val="24"/>
            <w:shd w:val="clear" w:color="auto" w:fill="FFFFFF"/>
          </w:rPr>
          <w:t>https://www.grants.gov/web/grants/view-opportunity.html?oppId=326707</w:t>
        </w:r>
      </w:hyperlink>
    </w:p>
    <w:p w14:paraId="1C6A591A" w14:textId="77777777" w:rsidR="00CE3432" w:rsidRDefault="00CE3432" w:rsidP="00CE3432">
      <w:pPr>
        <w:pStyle w:val="NoSpacing"/>
        <w:rPr>
          <w:rFonts w:ascii="Helvetica" w:hAnsi="Helvetica" w:cs="Helvetica"/>
          <w:color w:val="222222"/>
          <w:sz w:val="24"/>
          <w:szCs w:val="24"/>
          <w:shd w:val="clear" w:color="auto" w:fill="FFFFFF"/>
        </w:rPr>
      </w:pPr>
    </w:p>
    <w:p w14:paraId="36E8F7AA" w14:textId="77777777" w:rsidR="00CE3432" w:rsidRDefault="00CE3432" w:rsidP="00CE3432">
      <w:pPr>
        <w:pStyle w:val="NoSpacing"/>
        <w:rPr>
          <w:rFonts w:ascii="Helvetica" w:hAnsi="Helvetica" w:cs="Helvetica"/>
          <w:color w:val="222222"/>
          <w:sz w:val="24"/>
          <w:szCs w:val="24"/>
          <w:shd w:val="clear" w:color="auto" w:fill="FFFFFF"/>
        </w:rPr>
      </w:pPr>
      <w:bookmarkStart w:id="241" w:name="ED84324B"/>
      <w:bookmarkEnd w:id="241"/>
      <w:r w:rsidRPr="00DE5CD1">
        <w:rPr>
          <w:rFonts w:ascii="Helvetica" w:hAnsi="Helvetica" w:cs="Helvetica"/>
          <w:color w:val="222222"/>
          <w:sz w:val="24"/>
          <w:szCs w:val="24"/>
          <w:shd w:val="clear" w:color="auto" w:fill="FFFFFF"/>
        </w:rPr>
        <w:t>Institute of Education Sciences (IES): Research Training Programs in Special Education CFDA Number 84.324B</w:t>
      </w:r>
      <w:r w:rsidRPr="00DE5CD1">
        <w:rPr>
          <w:rFonts w:ascii="Helvetica" w:hAnsi="Helvetica" w:cs="Helvetica"/>
          <w:color w:val="222222"/>
          <w:sz w:val="24"/>
          <w:szCs w:val="24"/>
        </w:rPr>
        <w:br/>
      </w:r>
      <w:r w:rsidRPr="00DE5CD1">
        <w:rPr>
          <w:rFonts w:ascii="Helvetica" w:hAnsi="Helvetica" w:cs="Helvetica"/>
          <w:color w:val="222222"/>
          <w:sz w:val="24"/>
          <w:szCs w:val="24"/>
          <w:shd w:val="clear" w:color="auto" w:fill="FFFFFF"/>
        </w:rPr>
        <w:t>Synopsis 1</w:t>
      </w:r>
    </w:p>
    <w:p w14:paraId="2271F799" w14:textId="77777777" w:rsidR="00CE3432" w:rsidRDefault="00CE3432" w:rsidP="00CE3432">
      <w:pPr>
        <w:pStyle w:val="NoSpacing"/>
        <w:rPr>
          <w:rFonts w:ascii="Helvetica" w:hAnsi="Helvetica" w:cs="Helvetica"/>
          <w:color w:val="222222"/>
          <w:sz w:val="24"/>
          <w:szCs w:val="24"/>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CE3432" w:rsidRPr="00420EB3" w14:paraId="7F8EAA89"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618"/>
              <w:gridCol w:w="3604"/>
            </w:tblGrid>
            <w:tr w:rsidR="00CE3432" w:rsidRPr="00420EB3" w14:paraId="5D65DE56" w14:textId="77777777" w:rsidTr="00465B9D">
              <w:trPr>
                <w:tblCellSpacing w:w="0" w:type="dxa"/>
              </w:trPr>
              <w:tc>
                <w:tcPr>
                  <w:tcW w:w="1514" w:type="dxa"/>
                  <w:noWrap/>
                  <w:hideMark/>
                </w:tcPr>
                <w:p w14:paraId="09345CF6"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Document Type:</w:t>
                  </w:r>
                </w:p>
              </w:tc>
              <w:tc>
                <w:tcPr>
                  <w:tcW w:w="3604" w:type="dxa"/>
                  <w:vAlign w:val="center"/>
                  <w:hideMark/>
                </w:tcPr>
                <w:p w14:paraId="38DEFB92"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Grants Notice</w:t>
                  </w:r>
                </w:p>
              </w:tc>
            </w:tr>
            <w:tr w:rsidR="00CE3432" w:rsidRPr="00420EB3" w14:paraId="1C6D55C5" w14:textId="77777777" w:rsidTr="00465B9D">
              <w:trPr>
                <w:tblCellSpacing w:w="0" w:type="dxa"/>
              </w:trPr>
              <w:tc>
                <w:tcPr>
                  <w:tcW w:w="1514" w:type="dxa"/>
                  <w:noWrap/>
                  <w:hideMark/>
                </w:tcPr>
                <w:p w14:paraId="280F8254"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Opportunity Number:</w:t>
                  </w:r>
                </w:p>
              </w:tc>
              <w:tc>
                <w:tcPr>
                  <w:tcW w:w="3604" w:type="dxa"/>
                  <w:vAlign w:val="center"/>
                  <w:hideMark/>
                </w:tcPr>
                <w:p w14:paraId="7607985E"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ED-GRANTS-050420-006</w:t>
                  </w:r>
                </w:p>
              </w:tc>
            </w:tr>
            <w:tr w:rsidR="00CE3432" w:rsidRPr="00420EB3" w14:paraId="38C3EB37" w14:textId="77777777" w:rsidTr="00465B9D">
              <w:trPr>
                <w:tblCellSpacing w:w="0" w:type="dxa"/>
              </w:trPr>
              <w:tc>
                <w:tcPr>
                  <w:tcW w:w="1514" w:type="dxa"/>
                  <w:noWrap/>
                  <w:hideMark/>
                </w:tcPr>
                <w:p w14:paraId="298037B7"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Opportunity Title:</w:t>
                  </w:r>
                </w:p>
              </w:tc>
              <w:tc>
                <w:tcPr>
                  <w:tcW w:w="3604" w:type="dxa"/>
                  <w:vAlign w:val="center"/>
                  <w:hideMark/>
                </w:tcPr>
                <w:p w14:paraId="36E63675"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Institute of Education Sciences (IES): Research Training Programs in Special Education CFDA Number 84.324B</w:t>
                  </w:r>
                </w:p>
              </w:tc>
            </w:tr>
            <w:tr w:rsidR="00CE3432" w:rsidRPr="00420EB3" w14:paraId="58BDA423" w14:textId="77777777" w:rsidTr="00465B9D">
              <w:trPr>
                <w:tblCellSpacing w:w="0" w:type="dxa"/>
              </w:trPr>
              <w:tc>
                <w:tcPr>
                  <w:tcW w:w="1514" w:type="dxa"/>
                  <w:noWrap/>
                  <w:hideMark/>
                </w:tcPr>
                <w:p w14:paraId="4F23661C"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Opportunity Category:</w:t>
                  </w:r>
                </w:p>
              </w:tc>
              <w:tc>
                <w:tcPr>
                  <w:tcW w:w="3604" w:type="dxa"/>
                  <w:vAlign w:val="center"/>
                  <w:hideMark/>
                </w:tcPr>
                <w:p w14:paraId="1C1124CE"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Discretionary</w:t>
                  </w:r>
                </w:p>
              </w:tc>
            </w:tr>
            <w:tr w:rsidR="00CE3432" w:rsidRPr="00420EB3" w14:paraId="301AE549" w14:textId="77777777" w:rsidTr="00465B9D">
              <w:trPr>
                <w:tblCellSpacing w:w="0" w:type="dxa"/>
              </w:trPr>
              <w:tc>
                <w:tcPr>
                  <w:tcW w:w="1514" w:type="dxa"/>
                  <w:noWrap/>
                  <w:hideMark/>
                </w:tcPr>
                <w:p w14:paraId="7E4EC07B"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Opportunity Category Explanation:</w:t>
                  </w:r>
                </w:p>
              </w:tc>
              <w:tc>
                <w:tcPr>
                  <w:tcW w:w="3604" w:type="dxa"/>
                  <w:vAlign w:val="center"/>
                  <w:hideMark/>
                </w:tcPr>
                <w:p w14:paraId="2E3B32DC"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23AF8195" w14:textId="77777777" w:rsidTr="00465B9D">
              <w:trPr>
                <w:tblCellSpacing w:w="0" w:type="dxa"/>
              </w:trPr>
              <w:tc>
                <w:tcPr>
                  <w:tcW w:w="1514" w:type="dxa"/>
                  <w:noWrap/>
                  <w:hideMark/>
                </w:tcPr>
                <w:p w14:paraId="12DAE050"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Instrument Type:</w:t>
                  </w:r>
                </w:p>
              </w:tc>
              <w:tc>
                <w:tcPr>
                  <w:tcW w:w="3604" w:type="dxa"/>
                  <w:vAlign w:val="center"/>
                  <w:hideMark/>
                </w:tcPr>
                <w:p w14:paraId="71DC18C7"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Cooperative Agreement</w:t>
                  </w:r>
                  <w:r w:rsidRPr="00420EB3">
                    <w:rPr>
                      <w:rFonts w:ascii="Helvetica" w:hAnsi="Helvetica" w:cs="Helvetica"/>
                      <w:color w:val="222222"/>
                    </w:rPr>
                    <w:br/>
                    <w:t>Grant</w:t>
                  </w:r>
                </w:p>
              </w:tc>
            </w:tr>
            <w:tr w:rsidR="00CE3432" w:rsidRPr="00420EB3" w14:paraId="3F01DFF4" w14:textId="77777777" w:rsidTr="00465B9D">
              <w:trPr>
                <w:tblCellSpacing w:w="0" w:type="dxa"/>
              </w:trPr>
              <w:tc>
                <w:tcPr>
                  <w:tcW w:w="1514" w:type="dxa"/>
                  <w:noWrap/>
                  <w:hideMark/>
                </w:tcPr>
                <w:p w14:paraId="1F0AEB33"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Category of Funding Activity:</w:t>
                  </w:r>
                </w:p>
              </w:tc>
              <w:tc>
                <w:tcPr>
                  <w:tcW w:w="3604" w:type="dxa"/>
                  <w:vAlign w:val="center"/>
                  <w:hideMark/>
                </w:tcPr>
                <w:p w14:paraId="00EDD49B"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Education</w:t>
                  </w:r>
                </w:p>
              </w:tc>
            </w:tr>
            <w:tr w:rsidR="00CE3432" w:rsidRPr="00420EB3" w14:paraId="3B8C387B" w14:textId="77777777" w:rsidTr="00465B9D">
              <w:trPr>
                <w:tblCellSpacing w:w="0" w:type="dxa"/>
              </w:trPr>
              <w:tc>
                <w:tcPr>
                  <w:tcW w:w="1514" w:type="dxa"/>
                  <w:noWrap/>
                  <w:hideMark/>
                </w:tcPr>
                <w:p w14:paraId="45F95C79"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Category Explanation:</w:t>
                  </w:r>
                </w:p>
              </w:tc>
              <w:tc>
                <w:tcPr>
                  <w:tcW w:w="3604" w:type="dxa"/>
                  <w:vAlign w:val="center"/>
                  <w:hideMark/>
                </w:tcPr>
                <w:p w14:paraId="0A5D622E"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39BA0792" w14:textId="77777777" w:rsidTr="00465B9D">
              <w:trPr>
                <w:tblCellSpacing w:w="0" w:type="dxa"/>
              </w:trPr>
              <w:tc>
                <w:tcPr>
                  <w:tcW w:w="1514" w:type="dxa"/>
                  <w:noWrap/>
                  <w:hideMark/>
                </w:tcPr>
                <w:p w14:paraId="0D5FA240"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Expected Number of Awards:</w:t>
                  </w:r>
                </w:p>
              </w:tc>
              <w:tc>
                <w:tcPr>
                  <w:tcW w:w="3604" w:type="dxa"/>
                  <w:vAlign w:val="center"/>
                  <w:hideMark/>
                </w:tcPr>
                <w:p w14:paraId="28E02361"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1B09FBE9" w14:textId="77777777" w:rsidTr="00465B9D">
              <w:trPr>
                <w:tblCellSpacing w:w="0" w:type="dxa"/>
              </w:trPr>
              <w:tc>
                <w:tcPr>
                  <w:tcW w:w="1514" w:type="dxa"/>
                  <w:noWrap/>
                  <w:hideMark/>
                </w:tcPr>
                <w:p w14:paraId="30C142E2"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CFDA Number(s):</w:t>
                  </w:r>
                </w:p>
              </w:tc>
              <w:tc>
                <w:tcPr>
                  <w:tcW w:w="3604" w:type="dxa"/>
                  <w:vAlign w:val="center"/>
                  <w:hideMark/>
                </w:tcPr>
                <w:p w14:paraId="012F9F96"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84.324 -- Research in Special Education</w:t>
                  </w:r>
                </w:p>
              </w:tc>
            </w:tr>
            <w:tr w:rsidR="00CE3432" w:rsidRPr="00420EB3" w14:paraId="4147AA3C" w14:textId="77777777" w:rsidTr="00465B9D">
              <w:trPr>
                <w:tblCellSpacing w:w="0" w:type="dxa"/>
              </w:trPr>
              <w:tc>
                <w:tcPr>
                  <w:tcW w:w="1514" w:type="dxa"/>
                  <w:noWrap/>
                  <w:hideMark/>
                </w:tcPr>
                <w:p w14:paraId="6911D8E2"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Cost Sharing or Matching Requirement:</w:t>
                  </w:r>
                </w:p>
              </w:tc>
              <w:tc>
                <w:tcPr>
                  <w:tcW w:w="3604" w:type="dxa"/>
                  <w:vAlign w:val="center"/>
                  <w:hideMark/>
                </w:tcPr>
                <w:p w14:paraId="6CBA4721"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No</w:t>
                  </w:r>
                </w:p>
              </w:tc>
            </w:tr>
          </w:tbl>
          <w:p w14:paraId="755A9357" w14:textId="77777777" w:rsidR="00CE3432" w:rsidRPr="00420EB3" w:rsidRDefault="00CE3432"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594"/>
              <w:gridCol w:w="3651"/>
            </w:tblGrid>
            <w:tr w:rsidR="00CE3432" w:rsidRPr="00420EB3" w14:paraId="194E027F" w14:textId="77777777" w:rsidTr="00465B9D">
              <w:trPr>
                <w:tblCellSpacing w:w="0" w:type="dxa"/>
              </w:trPr>
              <w:tc>
                <w:tcPr>
                  <w:tcW w:w="1467" w:type="dxa"/>
                  <w:noWrap/>
                  <w:hideMark/>
                </w:tcPr>
                <w:p w14:paraId="2ED35EC0"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Version:</w:t>
                  </w:r>
                </w:p>
              </w:tc>
              <w:tc>
                <w:tcPr>
                  <w:tcW w:w="4667" w:type="dxa"/>
                  <w:vAlign w:val="center"/>
                  <w:hideMark/>
                </w:tcPr>
                <w:p w14:paraId="7DE6C62F"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Synopsis 1</w:t>
                  </w:r>
                </w:p>
              </w:tc>
            </w:tr>
            <w:tr w:rsidR="00CE3432" w:rsidRPr="00420EB3" w14:paraId="7B2EEEB5" w14:textId="77777777" w:rsidTr="00465B9D">
              <w:trPr>
                <w:tblCellSpacing w:w="0" w:type="dxa"/>
              </w:trPr>
              <w:tc>
                <w:tcPr>
                  <w:tcW w:w="1467" w:type="dxa"/>
                  <w:noWrap/>
                  <w:hideMark/>
                </w:tcPr>
                <w:p w14:paraId="60C27AB5"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Posted Date:</w:t>
                  </w:r>
                </w:p>
              </w:tc>
              <w:tc>
                <w:tcPr>
                  <w:tcW w:w="4667" w:type="dxa"/>
                  <w:vAlign w:val="center"/>
                  <w:hideMark/>
                </w:tcPr>
                <w:p w14:paraId="1FEA50EA"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May 04, 2020</w:t>
                  </w:r>
                </w:p>
              </w:tc>
            </w:tr>
            <w:tr w:rsidR="00CE3432" w:rsidRPr="00420EB3" w14:paraId="48A1E8FD" w14:textId="77777777" w:rsidTr="00465B9D">
              <w:trPr>
                <w:tblCellSpacing w:w="0" w:type="dxa"/>
              </w:trPr>
              <w:tc>
                <w:tcPr>
                  <w:tcW w:w="1467" w:type="dxa"/>
                  <w:noWrap/>
                  <w:hideMark/>
                </w:tcPr>
                <w:p w14:paraId="52887D74"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Last Updated Date:</w:t>
                  </w:r>
                </w:p>
              </w:tc>
              <w:tc>
                <w:tcPr>
                  <w:tcW w:w="4667" w:type="dxa"/>
                  <w:vAlign w:val="center"/>
                  <w:hideMark/>
                </w:tcPr>
                <w:p w14:paraId="5941B3F7"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May 04, 2020</w:t>
                  </w:r>
                </w:p>
              </w:tc>
            </w:tr>
            <w:tr w:rsidR="00CE3432" w:rsidRPr="00420EB3" w14:paraId="3AD53E6A" w14:textId="77777777" w:rsidTr="00465B9D">
              <w:trPr>
                <w:tblCellSpacing w:w="0" w:type="dxa"/>
              </w:trPr>
              <w:tc>
                <w:tcPr>
                  <w:tcW w:w="1467" w:type="dxa"/>
                  <w:noWrap/>
                  <w:hideMark/>
                </w:tcPr>
                <w:p w14:paraId="06741F16"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Original Closing Date for Applications:</w:t>
                  </w:r>
                </w:p>
              </w:tc>
              <w:tc>
                <w:tcPr>
                  <w:tcW w:w="4667" w:type="dxa"/>
                  <w:vAlign w:val="center"/>
                  <w:hideMark/>
                </w:tcPr>
                <w:p w14:paraId="2FD9350F"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Aug 20, 2020  Application Package Available: 6/11/2020 Deadline for Transmittal of Applications: 8/20/2020</w:t>
                  </w:r>
                </w:p>
              </w:tc>
            </w:tr>
            <w:tr w:rsidR="00CE3432" w:rsidRPr="00420EB3" w14:paraId="42FB439E" w14:textId="77777777" w:rsidTr="00465B9D">
              <w:trPr>
                <w:tblCellSpacing w:w="0" w:type="dxa"/>
              </w:trPr>
              <w:tc>
                <w:tcPr>
                  <w:tcW w:w="1467" w:type="dxa"/>
                  <w:noWrap/>
                  <w:hideMark/>
                </w:tcPr>
                <w:p w14:paraId="21C84AAB"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Current Closing Date for Applications:</w:t>
                  </w:r>
                </w:p>
              </w:tc>
              <w:tc>
                <w:tcPr>
                  <w:tcW w:w="4667" w:type="dxa"/>
                  <w:vAlign w:val="center"/>
                  <w:hideMark/>
                </w:tcPr>
                <w:p w14:paraId="1BE533A7"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Aug 20, 2020  Application Package Available: 6/11/2020 Deadline for Transmittal of Applications: 8/20/2020</w:t>
                  </w:r>
                </w:p>
              </w:tc>
            </w:tr>
            <w:tr w:rsidR="00CE3432" w:rsidRPr="00420EB3" w14:paraId="4A4FC004" w14:textId="77777777" w:rsidTr="00465B9D">
              <w:trPr>
                <w:tblCellSpacing w:w="0" w:type="dxa"/>
              </w:trPr>
              <w:tc>
                <w:tcPr>
                  <w:tcW w:w="1467" w:type="dxa"/>
                  <w:noWrap/>
                  <w:hideMark/>
                </w:tcPr>
                <w:p w14:paraId="3C5DD5D9"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Archive Date:</w:t>
                  </w:r>
                </w:p>
              </w:tc>
              <w:tc>
                <w:tcPr>
                  <w:tcW w:w="4667" w:type="dxa"/>
                  <w:vAlign w:val="center"/>
                  <w:hideMark/>
                </w:tcPr>
                <w:p w14:paraId="76E1AA50"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Sep 19, 2020</w:t>
                  </w:r>
                </w:p>
              </w:tc>
            </w:tr>
            <w:tr w:rsidR="00CE3432" w:rsidRPr="00420EB3" w14:paraId="7B76A3D8" w14:textId="77777777" w:rsidTr="00465B9D">
              <w:trPr>
                <w:tblCellSpacing w:w="0" w:type="dxa"/>
              </w:trPr>
              <w:tc>
                <w:tcPr>
                  <w:tcW w:w="1467" w:type="dxa"/>
                  <w:noWrap/>
                  <w:hideMark/>
                </w:tcPr>
                <w:p w14:paraId="70862427"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Estimated Total Program Funding:</w:t>
                  </w:r>
                </w:p>
              </w:tc>
              <w:tc>
                <w:tcPr>
                  <w:tcW w:w="4667" w:type="dxa"/>
                  <w:vAlign w:val="center"/>
                  <w:hideMark/>
                </w:tcPr>
                <w:p w14:paraId="6525F00A"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5E937A14" w14:textId="77777777" w:rsidTr="00465B9D">
              <w:trPr>
                <w:tblCellSpacing w:w="0" w:type="dxa"/>
              </w:trPr>
              <w:tc>
                <w:tcPr>
                  <w:tcW w:w="1467" w:type="dxa"/>
                  <w:noWrap/>
                  <w:hideMark/>
                </w:tcPr>
                <w:p w14:paraId="11788B1C"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Award Ceiling:</w:t>
                  </w:r>
                </w:p>
              </w:tc>
              <w:tc>
                <w:tcPr>
                  <w:tcW w:w="4667" w:type="dxa"/>
                  <w:vAlign w:val="center"/>
                  <w:hideMark/>
                </w:tcPr>
                <w:p w14:paraId="587D6B8A"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2BBFAA2C" w14:textId="77777777" w:rsidTr="00465B9D">
              <w:trPr>
                <w:tblCellSpacing w:w="0" w:type="dxa"/>
              </w:trPr>
              <w:tc>
                <w:tcPr>
                  <w:tcW w:w="1467" w:type="dxa"/>
                  <w:noWrap/>
                  <w:hideMark/>
                </w:tcPr>
                <w:p w14:paraId="5ABF2F26"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Award Floor:</w:t>
                  </w:r>
                </w:p>
              </w:tc>
              <w:tc>
                <w:tcPr>
                  <w:tcW w:w="4667" w:type="dxa"/>
                  <w:vAlign w:val="center"/>
                  <w:hideMark/>
                </w:tcPr>
                <w:p w14:paraId="7380B57E"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bl>
          <w:p w14:paraId="72F01626" w14:textId="77777777" w:rsidR="00CE3432" w:rsidRPr="00420EB3" w:rsidRDefault="00CE3432" w:rsidP="00465B9D">
            <w:pPr>
              <w:pStyle w:val="NoSpacing"/>
              <w:rPr>
                <w:rFonts w:ascii="Helvetica" w:hAnsi="Helvetica" w:cs="Helvetica"/>
                <w:color w:val="222222"/>
              </w:rPr>
            </w:pPr>
          </w:p>
        </w:tc>
      </w:tr>
    </w:tbl>
    <w:p w14:paraId="1F3137FE" w14:textId="77777777" w:rsidR="00CE3432" w:rsidRPr="00420EB3"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CE3432" w:rsidRPr="00420EB3" w14:paraId="6EE46EB0" w14:textId="77777777" w:rsidTr="00465B9D">
        <w:trPr>
          <w:tblCellSpacing w:w="0" w:type="dxa"/>
        </w:trPr>
        <w:tc>
          <w:tcPr>
            <w:tcW w:w="0" w:type="auto"/>
            <w:noWrap/>
            <w:hideMark/>
          </w:tcPr>
          <w:p w14:paraId="3E3DC63E"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Eligible Applicants:</w:t>
            </w:r>
          </w:p>
        </w:tc>
        <w:tc>
          <w:tcPr>
            <w:tcW w:w="5000" w:type="pct"/>
            <w:vAlign w:val="center"/>
            <w:hideMark/>
          </w:tcPr>
          <w:p w14:paraId="62EB107D"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Special district governments</w:t>
            </w:r>
            <w:r w:rsidRPr="00420EB3">
              <w:rPr>
                <w:rFonts w:ascii="Helvetica" w:hAnsi="Helvetica" w:cs="Helvetica"/>
                <w:color w:val="222222"/>
              </w:rPr>
              <w:br/>
              <w:t>Independent school districts</w:t>
            </w:r>
            <w:r w:rsidRPr="00420EB3">
              <w:rPr>
                <w:rFonts w:ascii="Helvetica" w:hAnsi="Helvetica" w:cs="Helvetica"/>
                <w:color w:val="222222"/>
              </w:rPr>
              <w:br/>
              <w:t>Nonprofits having a 501(c)(3) status with the IRS, other than institutions of higher education</w:t>
            </w:r>
            <w:r w:rsidRPr="00420EB3">
              <w:rPr>
                <w:rFonts w:ascii="Helvetica" w:hAnsi="Helvetica" w:cs="Helvetica"/>
                <w:color w:val="222222"/>
              </w:rPr>
              <w:br/>
              <w:t>For profit organizations other than small businesses</w:t>
            </w:r>
            <w:r w:rsidRPr="00420EB3">
              <w:rPr>
                <w:rFonts w:ascii="Helvetica" w:hAnsi="Helvetica" w:cs="Helvetica"/>
                <w:color w:val="222222"/>
              </w:rPr>
              <w:br/>
              <w:t>State governments</w:t>
            </w:r>
            <w:r w:rsidRPr="00420EB3">
              <w:rPr>
                <w:rFonts w:ascii="Helvetica" w:hAnsi="Helvetica" w:cs="Helvetica"/>
                <w:color w:val="222222"/>
              </w:rPr>
              <w:br/>
              <w:t>Public and State controlled institutions of higher education</w:t>
            </w:r>
            <w:r w:rsidRPr="00420EB3">
              <w:rPr>
                <w:rFonts w:ascii="Helvetica" w:hAnsi="Helvetica" w:cs="Helvetica"/>
                <w:color w:val="222222"/>
              </w:rPr>
              <w:br/>
              <w:t>Private institutions of higher education</w:t>
            </w:r>
            <w:r w:rsidRPr="00420EB3">
              <w:rPr>
                <w:rFonts w:ascii="Helvetica" w:hAnsi="Helvetica" w:cs="Helvetica"/>
                <w:color w:val="222222"/>
              </w:rPr>
              <w:br/>
              <w:t>City or township governments</w:t>
            </w:r>
            <w:r w:rsidRPr="00420EB3">
              <w:rPr>
                <w:rFonts w:ascii="Helvetica" w:hAnsi="Helvetica" w:cs="Helvetica"/>
                <w:color w:val="222222"/>
              </w:rPr>
              <w:br/>
              <w:t>Nonprofits that do not have a 501(c)(3) status with the IRS, other than institutions of higher education</w:t>
            </w:r>
            <w:r w:rsidRPr="00420EB3">
              <w:rPr>
                <w:rFonts w:ascii="Helvetica" w:hAnsi="Helvetica" w:cs="Helvetica"/>
                <w:color w:val="222222"/>
              </w:rPr>
              <w:br/>
              <w:t>Others (see text field entitled "Additional Information on Eligibility" for clarification)</w:t>
            </w:r>
            <w:r w:rsidRPr="00420EB3">
              <w:rPr>
                <w:rFonts w:ascii="Helvetica" w:hAnsi="Helvetica" w:cs="Helvetica"/>
                <w:color w:val="222222"/>
              </w:rPr>
              <w:br/>
              <w:t>County governments</w:t>
            </w:r>
          </w:p>
        </w:tc>
      </w:tr>
      <w:tr w:rsidR="00CE3432" w:rsidRPr="00420EB3" w14:paraId="030CAF67" w14:textId="77777777" w:rsidTr="00465B9D">
        <w:trPr>
          <w:tblCellSpacing w:w="0" w:type="dxa"/>
        </w:trPr>
        <w:tc>
          <w:tcPr>
            <w:tcW w:w="0" w:type="auto"/>
            <w:noWrap/>
            <w:hideMark/>
          </w:tcPr>
          <w:p w14:paraId="4C7749A0"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Additional Information on Eligibility:</w:t>
            </w:r>
          </w:p>
        </w:tc>
        <w:tc>
          <w:tcPr>
            <w:tcW w:w="5000" w:type="pct"/>
            <w:vAlign w:val="center"/>
            <w:hideMark/>
          </w:tcPr>
          <w:p w14:paraId="17506A5A"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Eligible Applicants: Applicants that have the ability and capacity to conduct scientifically valid research are eligible to apply. Eligible applicants include, but are not limited to, nonprofit and for-profit organizations and public and private agencies and institutions of higher education, such as colleges and universities.</w:t>
            </w:r>
          </w:p>
        </w:tc>
      </w:tr>
    </w:tbl>
    <w:p w14:paraId="18B1B872" w14:textId="77777777" w:rsidR="00CE3432" w:rsidRPr="00420EB3"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CE3432" w:rsidRPr="00420EB3" w14:paraId="4314D06A" w14:textId="77777777" w:rsidTr="00465B9D">
        <w:trPr>
          <w:tblCellSpacing w:w="0" w:type="dxa"/>
        </w:trPr>
        <w:tc>
          <w:tcPr>
            <w:tcW w:w="0" w:type="auto"/>
            <w:noWrap/>
            <w:hideMark/>
          </w:tcPr>
          <w:p w14:paraId="74FD9F77"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Agency Name:</w:t>
            </w:r>
          </w:p>
        </w:tc>
        <w:tc>
          <w:tcPr>
            <w:tcW w:w="5000" w:type="pct"/>
            <w:vAlign w:val="center"/>
            <w:hideMark/>
          </w:tcPr>
          <w:p w14:paraId="40DB95F6"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Department of Education</w:t>
            </w:r>
          </w:p>
        </w:tc>
      </w:tr>
      <w:tr w:rsidR="00CE3432" w:rsidRPr="00420EB3" w14:paraId="7F061EEF" w14:textId="77777777" w:rsidTr="00465B9D">
        <w:trPr>
          <w:tblCellSpacing w:w="0" w:type="dxa"/>
        </w:trPr>
        <w:tc>
          <w:tcPr>
            <w:tcW w:w="0" w:type="auto"/>
            <w:noWrap/>
            <w:hideMark/>
          </w:tcPr>
          <w:p w14:paraId="108C4861"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Description:</w:t>
            </w:r>
          </w:p>
        </w:tc>
        <w:tc>
          <w:tcPr>
            <w:tcW w:w="5000" w:type="pct"/>
            <w:vAlign w:val="center"/>
            <w:hideMark/>
          </w:tcPr>
          <w:p w14:paraId="70C16ADB"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xml:space="preserve">Note: Each funding opportunity description is a synopsis of information in the Federal Register application notice. For specific information about eligibility, please see the official application notice. The official version of this document is the document published in the Federal Register. Free Internet access to the official edition of the Federal Register and the Code of Federal Regulations is available on GPO Access at: </w:t>
            </w:r>
            <w:hyperlink r:id="rId296" w:tgtFrame="_blank" w:history="1">
              <w:r w:rsidRPr="00420EB3">
                <w:rPr>
                  <w:rStyle w:val="Hyperlink"/>
                  <w:rFonts w:ascii="Helvetica" w:hAnsi="Helvetica" w:cs="Helvetica"/>
                </w:rPr>
                <w:t>http://www.access.gpo.gov/nara/index.html</w:t>
              </w:r>
            </w:hyperlink>
            <w:r w:rsidRPr="00420EB3">
              <w:rPr>
                <w:rFonts w:ascii="Helvetica" w:hAnsi="Helvetica" w:cs="Helvetica"/>
                <w:color w:val="222222"/>
              </w:rPr>
              <w:t>. Please review the official application notice for pre-application and application requirements, application submission information, performance measures, priorities and program contact information.</w:t>
            </w:r>
          </w:p>
          <w:p w14:paraId="472D478C" w14:textId="77777777" w:rsidR="00CE3432" w:rsidRPr="00420EB3" w:rsidRDefault="00CE3432" w:rsidP="00465B9D">
            <w:pPr>
              <w:pStyle w:val="NoSpacing"/>
              <w:rPr>
                <w:rFonts w:ascii="Helvetica" w:hAnsi="Helvetica" w:cs="Helvetica"/>
                <w:color w:val="222222"/>
              </w:rPr>
            </w:pPr>
          </w:p>
          <w:p w14:paraId="2F1EA698"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For the addresses for obtaining and submitting an application, please refer to our Common Instructions for Applicants to Department of Education Discretionary Grant Programs, published in the Federal Register on February 13, 2019 (</w:t>
            </w:r>
            <w:hyperlink r:id="rId297" w:tgtFrame="_blank" w:history="1">
              <w:r w:rsidRPr="00420EB3">
                <w:rPr>
                  <w:rStyle w:val="Hyperlink"/>
                  <w:rFonts w:ascii="Helvetica" w:hAnsi="Helvetica" w:cs="Helvetica"/>
                </w:rPr>
                <w:t>84 FR 3768</w:t>
              </w:r>
            </w:hyperlink>
            <w:r w:rsidRPr="00420EB3">
              <w:rPr>
                <w:rFonts w:ascii="Helvetica" w:hAnsi="Helvetica" w:cs="Helvetica"/>
                <w:color w:val="222222"/>
              </w:rPr>
              <w:t>),or at </w:t>
            </w:r>
            <w:hyperlink r:id="rId298" w:tgtFrame="_blank" w:history="1">
              <w:r w:rsidRPr="00420EB3">
                <w:rPr>
                  <w:rStyle w:val="Hyperlink"/>
                  <w:rFonts w:ascii="Helvetica" w:hAnsi="Helvetica" w:cs="Helvetica"/>
                </w:rPr>
                <w:t>www.govinfo.gov/​content/​pkg/​FR-2019-02-13/​pdf/​2019-02206.pdf</w:t>
              </w:r>
            </w:hyperlink>
            <w:r w:rsidRPr="00420EB3">
              <w:rPr>
                <w:rFonts w:ascii="Helvetica" w:hAnsi="Helvetica" w:cs="Helvetica"/>
                <w:color w:val="222222"/>
              </w:rPr>
              <w:t>.</w:t>
            </w:r>
          </w:p>
          <w:p w14:paraId="45E9DBCD" w14:textId="77777777" w:rsidR="00CE3432" w:rsidRPr="00420EB3" w:rsidRDefault="00CE3432" w:rsidP="00465B9D">
            <w:pPr>
              <w:pStyle w:val="NoSpacing"/>
              <w:rPr>
                <w:rFonts w:ascii="Helvetica" w:hAnsi="Helvetica" w:cs="Helvetica"/>
                <w:color w:val="222222"/>
              </w:rPr>
            </w:pPr>
          </w:p>
          <w:p w14:paraId="37A2255C"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u w:val="single"/>
              </w:rPr>
              <w:t>Purpose of Program</w:t>
            </w:r>
            <w:r w:rsidRPr="00420EB3">
              <w:rPr>
                <w:rFonts w:ascii="Helvetica" w:hAnsi="Helvetica" w:cs="Helvetica"/>
                <w:color w:val="222222"/>
              </w:rPr>
              <w:t xml:space="preserve">: In awarding these grants, the Institute of Education Sciences (IES) intends to provide national leadership in expanding knowledge and understanding of (1) developmental and school readiness outcomes for infants and toddlers with or at risk for a disability, (2) education outcomes for all learners from early childhood education through postsecondary and adult education, and (3) employment and wage outcomes when relevant (such as for those engaged in career and technical, postsecondary, or adult education). The IES research grant programs are designed to provide interested individuals and the general public with reliable and valid information about education practices that support learning and improve academic achievement and access to education opportunities for all learners. These interested individuals include parents, educators, learners, researchers, and policymakers. In </w:t>
            </w:r>
            <w:r w:rsidRPr="00420EB3">
              <w:rPr>
                <w:rFonts w:ascii="Helvetica" w:hAnsi="Helvetica" w:cs="Helvetica"/>
                <w:color w:val="222222"/>
              </w:rPr>
              <w:lastRenderedPageBreak/>
              <w:t>carrying out its grant programs, IES provides support for programs of research in areas of demonstrated national need.</w:t>
            </w:r>
          </w:p>
          <w:p w14:paraId="628004C0" w14:textId="77777777" w:rsidR="00CE3432" w:rsidRPr="00420EB3" w:rsidRDefault="00CE3432" w:rsidP="00465B9D">
            <w:pPr>
              <w:pStyle w:val="NoSpacing"/>
              <w:rPr>
                <w:rFonts w:ascii="Helvetica" w:hAnsi="Helvetica" w:cs="Helvetica"/>
                <w:color w:val="222222"/>
              </w:rPr>
            </w:pPr>
          </w:p>
          <w:p w14:paraId="64431AC8" w14:textId="77777777" w:rsidR="00CE3432" w:rsidRPr="00420EB3" w:rsidRDefault="00CE3432" w:rsidP="00465B9D">
            <w:pPr>
              <w:pStyle w:val="NoSpacing"/>
              <w:rPr>
                <w:rFonts w:ascii="Helvetica" w:hAnsi="Helvetica" w:cs="Helvetica"/>
                <w:color w:val="222222"/>
              </w:rPr>
            </w:pPr>
          </w:p>
          <w:p w14:paraId="7D674D1C"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Catalog of Federal Domestic Assistance (CFDA) number 84.324B</w:t>
            </w:r>
          </w:p>
        </w:tc>
      </w:tr>
      <w:tr w:rsidR="00CE3432" w:rsidRPr="00420EB3" w14:paraId="2E1C5C94" w14:textId="77777777" w:rsidTr="00465B9D">
        <w:trPr>
          <w:tblCellSpacing w:w="0" w:type="dxa"/>
        </w:trPr>
        <w:tc>
          <w:tcPr>
            <w:tcW w:w="0" w:type="auto"/>
            <w:noWrap/>
            <w:hideMark/>
          </w:tcPr>
          <w:p w14:paraId="28DDA917"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Link to Additional Information:</w:t>
            </w:r>
          </w:p>
        </w:tc>
        <w:tc>
          <w:tcPr>
            <w:tcW w:w="5000" w:type="pct"/>
            <w:vAlign w:val="center"/>
            <w:hideMark/>
          </w:tcPr>
          <w:p w14:paraId="5AACB158" w14:textId="77777777" w:rsidR="00CE3432" w:rsidRPr="00420EB3" w:rsidRDefault="00816A1B" w:rsidP="00465B9D">
            <w:pPr>
              <w:pStyle w:val="NoSpacing"/>
              <w:rPr>
                <w:rFonts w:ascii="Helvetica" w:hAnsi="Helvetica" w:cs="Helvetica"/>
                <w:color w:val="222222"/>
              </w:rPr>
            </w:pPr>
            <w:hyperlink r:id="rId299" w:tgtFrame="_blank" w:tooltip="Link to Additional Information" w:history="1">
              <w:r w:rsidR="00CE3432" w:rsidRPr="00420EB3">
                <w:rPr>
                  <w:rStyle w:val="Hyperlink"/>
                  <w:rFonts w:ascii="Helvetica" w:hAnsi="Helvetica" w:cs="Helvetica"/>
                </w:rPr>
                <w:t>Institute of Education Sciences (IES): Research Training Programs in Special Education CFDA Number 84.324B; Notice Inviting Applications for New Awards for Fiscal Year (FY) 2021</w:t>
              </w:r>
            </w:hyperlink>
          </w:p>
        </w:tc>
      </w:tr>
      <w:tr w:rsidR="00CE3432" w:rsidRPr="00420EB3" w14:paraId="1F1DC542" w14:textId="77777777" w:rsidTr="00465B9D">
        <w:trPr>
          <w:tblCellSpacing w:w="0" w:type="dxa"/>
        </w:trPr>
        <w:tc>
          <w:tcPr>
            <w:tcW w:w="0" w:type="auto"/>
            <w:noWrap/>
            <w:hideMark/>
          </w:tcPr>
          <w:p w14:paraId="11186AEB"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Grantor Contact Information:</w:t>
            </w:r>
          </w:p>
        </w:tc>
        <w:tc>
          <w:tcPr>
            <w:tcW w:w="5000" w:type="pct"/>
            <w:vAlign w:val="center"/>
            <w:hideMark/>
          </w:tcPr>
          <w:p w14:paraId="70CA61FB"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If you have difficulty accessing the full announcement electronically, please contact:</w:t>
            </w:r>
            <w:r w:rsidRPr="00420EB3">
              <w:rPr>
                <w:rFonts w:ascii="Helvetica" w:hAnsi="Helvetica" w:cs="Helvetica"/>
                <w:color w:val="222222"/>
              </w:rPr>
              <w:br/>
            </w:r>
            <w:r w:rsidRPr="00420EB3">
              <w:rPr>
                <w:rFonts w:ascii="Helvetica" w:hAnsi="Helvetica" w:cs="Helvetica"/>
                <w:color w:val="222222"/>
              </w:rPr>
              <w:br/>
              <w:t>Katherine Taylor Katherine.Taylor@ed.gov</w:t>
            </w:r>
            <w:r w:rsidRPr="00420EB3">
              <w:rPr>
                <w:rFonts w:ascii="Helvetica" w:hAnsi="Helvetica" w:cs="Helvetica"/>
                <w:color w:val="222222"/>
              </w:rPr>
              <w:br/>
            </w:r>
            <w:r w:rsidRPr="00420EB3">
              <w:rPr>
                <w:rFonts w:ascii="Helvetica" w:hAnsi="Helvetica" w:cs="Helvetica"/>
                <w:color w:val="222222"/>
              </w:rPr>
              <w:br/>
            </w:r>
            <w:hyperlink r:id="rId300" w:history="1">
              <w:r w:rsidRPr="00420EB3">
                <w:rPr>
                  <w:rStyle w:val="Hyperlink"/>
                  <w:rFonts w:ascii="Helvetica" w:hAnsi="Helvetica" w:cs="Helvetica"/>
                </w:rPr>
                <w:t>e-Mail: Program Manager</w:t>
              </w:r>
            </w:hyperlink>
          </w:p>
        </w:tc>
      </w:tr>
    </w:tbl>
    <w:p w14:paraId="54253E2E" w14:textId="77777777" w:rsidR="00CE3432" w:rsidRDefault="00CE3432" w:rsidP="00CE3432">
      <w:pPr>
        <w:pStyle w:val="NoSpacing"/>
        <w:pBdr>
          <w:bottom w:val="single" w:sz="6" w:space="1" w:color="auto"/>
        </w:pBdr>
        <w:rPr>
          <w:rFonts w:ascii="Helvetica" w:hAnsi="Helvetica" w:cs="Helvetica"/>
          <w:sz w:val="24"/>
          <w:szCs w:val="24"/>
        </w:rPr>
      </w:pPr>
      <w:r w:rsidRPr="00DE5CD1">
        <w:rPr>
          <w:rFonts w:ascii="Helvetica" w:hAnsi="Helvetica" w:cs="Helvetica"/>
          <w:color w:val="222222"/>
          <w:sz w:val="24"/>
          <w:szCs w:val="24"/>
        </w:rPr>
        <w:br/>
      </w:r>
      <w:hyperlink r:id="rId301" w:tgtFrame="_blank" w:history="1">
        <w:r w:rsidRPr="00DE5CD1">
          <w:rPr>
            <w:rStyle w:val="Hyperlink"/>
            <w:rFonts w:ascii="Helvetica" w:hAnsi="Helvetica" w:cs="Helvetica"/>
            <w:color w:val="1155CC"/>
            <w:sz w:val="24"/>
            <w:szCs w:val="24"/>
            <w:shd w:val="clear" w:color="auto" w:fill="FFFFFF"/>
          </w:rPr>
          <w:t>https://www.grants.gov/web/grants/view-opportunity.html?oppId=326778</w:t>
        </w:r>
      </w:hyperlink>
    </w:p>
    <w:p w14:paraId="33CF564F" w14:textId="77777777" w:rsidR="00CE3432" w:rsidRDefault="00CE3432" w:rsidP="00CE3432">
      <w:pPr>
        <w:pStyle w:val="NoSpacing"/>
        <w:rPr>
          <w:rFonts w:ascii="Helvetica" w:hAnsi="Helvetica" w:cs="Helvetica"/>
          <w:color w:val="222222"/>
          <w:sz w:val="24"/>
          <w:szCs w:val="24"/>
        </w:rPr>
      </w:pPr>
    </w:p>
    <w:p w14:paraId="342EE83F" w14:textId="77777777" w:rsidR="00CE3432" w:rsidRDefault="00CE3432" w:rsidP="00CE3432">
      <w:pPr>
        <w:pStyle w:val="NoSpacing"/>
        <w:rPr>
          <w:rFonts w:ascii="Helvetica" w:hAnsi="Helvetica" w:cs="Helvetica"/>
          <w:color w:val="222222"/>
          <w:sz w:val="24"/>
          <w:szCs w:val="24"/>
          <w:shd w:val="clear" w:color="auto" w:fill="FFFFFF"/>
        </w:rPr>
      </w:pPr>
      <w:bookmarkStart w:id="242" w:name="ED84324A"/>
      <w:bookmarkEnd w:id="242"/>
      <w:r>
        <w:rPr>
          <w:rFonts w:ascii="Helvetica" w:hAnsi="Helvetica" w:cs="Helvetica"/>
          <w:color w:val="222222"/>
          <w:sz w:val="24"/>
          <w:szCs w:val="24"/>
          <w:shd w:val="clear" w:color="auto" w:fill="FFFFFF"/>
        </w:rPr>
        <w:t>I</w:t>
      </w:r>
      <w:r w:rsidRPr="00DE5CD1">
        <w:rPr>
          <w:rFonts w:ascii="Helvetica" w:hAnsi="Helvetica" w:cs="Helvetica"/>
          <w:color w:val="222222"/>
          <w:sz w:val="24"/>
          <w:szCs w:val="24"/>
          <w:shd w:val="clear" w:color="auto" w:fill="FFFFFF"/>
        </w:rPr>
        <w:t>nstitute of Education Sciences (IES): Special Education Research CFDA Number 84.324A</w:t>
      </w:r>
      <w:r w:rsidRPr="00DE5CD1">
        <w:rPr>
          <w:rFonts w:ascii="Helvetica" w:hAnsi="Helvetica" w:cs="Helvetica"/>
          <w:color w:val="222222"/>
          <w:sz w:val="24"/>
          <w:szCs w:val="24"/>
        </w:rPr>
        <w:br/>
      </w:r>
      <w:r w:rsidRPr="00DE5CD1">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CE3432" w:rsidRPr="00420EB3" w14:paraId="247D48F7"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618"/>
              <w:gridCol w:w="3514"/>
            </w:tblGrid>
            <w:tr w:rsidR="00CE3432" w:rsidRPr="00420EB3" w14:paraId="04276344" w14:textId="77777777" w:rsidTr="00465B9D">
              <w:trPr>
                <w:tblCellSpacing w:w="0" w:type="dxa"/>
              </w:trPr>
              <w:tc>
                <w:tcPr>
                  <w:tcW w:w="1604" w:type="dxa"/>
                  <w:noWrap/>
                  <w:hideMark/>
                </w:tcPr>
                <w:p w14:paraId="069080AC"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Document Type:</w:t>
                  </w:r>
                </w:p>
              </w:tc>
              <w:tc>
                <w:tcPr>
                  <w:tcW w:w="3514" w:type="dxa"/>
                  <w:vAlign w:val="center"/>
                  <w:hideMark/>
                </w:tcPr>
                <w:p w14:paraId="70A4FA68"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Grants Notice</w:t>
                  </w:r>
                </w:p>
              </w:tc>
            </w:tr>
            <w:tr w:rsidR="00CE3432" w:rsidRPr="00420EB3" w14:paraId="691B66E5" w14:textId="77777777" w:rsidTr="00465B9D">
              <w:trPr>
                <w:tblCellSpacing w:w="0" w:type="dxa"/>
              </w:trPr>
              <w:tc>
                <w:tcPr>
                  <w:tcW w:w="1604" w:type="dxa"/>
                  <w:noWrap/>
                  <w:hideMark/>
                </w:tcPr>
                <w:p w14:paraId="7617E85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Opportunity Number:</w:t>
                  </w:r>
                </w:p>
              </w:tc>
              <w:tc>
                <w:tcPr>
                  <w:tcW w:w="3514" w:type="dxa"/>
                  <w:vAlign w:val="center"/>
                  <w:hideMark/>
                </w:tcPr>
                <w:p w14:paraId="0E3A2EA0"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ED-GRANTS-050420-005</w:t>
                  </w:r>
                </w:p>
              </w:tc>
            </w:tr>
            <w:tr w:rsidR="00CE3432" w:rsidRPr="00420EB3" w14:paraId="2A924688" w14:textId="77777777" w:rsidTr="00465B9D">
              <w:trPr>
                <w:tblCellSpacing w:w="0" w:type="dxa"/>
              </w:trPr>
              <w:tc>
                <w:tcPr>
                  <w:tcW w:w="1604" w:type="dxa"/>
                  <w:noWrap/>
                  <w:hideMark/>
                </w:tcPr>
                <w:p w14:paraId="5B4756E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Opportunity Title:</w:t>
                  </w:r>
                </w:p>
              </w:tc>
              <w:tc>
                <w:tcPr>
                  <w:tcW w:w="3514" w:type="dxa"/>
                  <w:vAlign w:val="center"/>
                  <w:hideMark/>
                </w:tcPr>
                <w:p w14:paraId="5ADEA5FA" w14:textId="77777777" w:rsidR="00CE3432" w:rsidRPr="00420EB3" w:rsidRDefault="00CE3432" w:rsidP="00465B9D">
                  <w:pPr>
                    <w:pStyle w:val="NoSpacing"/>
                    <w:rPr>
                      <w:rFonts w:ascii="Helvetica" w:hAnsi="Helvetica" w:cs="Helvetica"/>
                      <w:color w:val="222222"/>
                    </w:rPr>
                  </w:pPr>
                  <w:r>
                    <w:rPr>
                      <w:rFonts w:ascii="Helvetica" w:hAnsi="Helvetica" w:cs="Helvetica"/>
                      <w:color w:val="222222"/>
                    </w:rPr>
                    <w:t>I</w:t>
                  </w:r>
                  <w:r w:rsidRPr="00420EB3">
                    <w:rPr>
                      <w:rFonts w:ascii="Helvetica" w:hAnsi="Helvetica" w:cs="Helvetica"/>
                      <w:color w:val="222222"/>
                    </w:rPr>
                    <w:t>nstitute of Education Sciences (IES): Special Education Research CFDA Number 84.324A</w:t>
                  </w:r>
                </w:p>
              </w:tc>
            </w:tr>
            <w:tr w:rsidR="00CE3432" w:rsidRPr="00420EB3" w14:paraId="4EFFE915" w14:textId="77777777" w:rsidTr="00465B9D">
              <w:trPr>
                <w:tblCellSpacing w:w="0" w:type="dxa"/>
              </w:trPr>
              <w:tc>
                <w:tcPr>
                  <w:tcW w:w="1604" w:type="dxa"/>
                  <w:noWrap/>
                  <w:hideMark/>
                </w:tcPr>
                <w:p w14:paraId="48A899A9"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Opportunity Category:</w:t>
                  </w:r>
                </w:p>
              </w:tc>
              <w:tc>
                <w:tcPr>
                  <w:tcW w:w="3514" w:type="dxa"/>
                  <w:vAlign w:val="center"/>
                  <w:hideMark/>
                </w:tcPr>
                <w:p w14:paraId="071BC276"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Discretionary</w:t>
                  </w:r>
                </w:p>
              </w:tc>
            </w:tr>
            <w:tr w:rsidR="00CE3432" w:rsidRPr="00420EB3" w14:paraId="32868BCA" w14:textId="77777777" w:rsidTr="00465B9D">
              <w:trPr>
                <w:tblCellSpacing w:w="0" w:type="dxa"/>
              </w:trPr>
              <w:tc>
                <w:tcPr>
                  <w:tcW w:w="1604" w:type="dxa"/>
                  <w:noWrap/>
                  <w:hideMark/>
                </w:tcPr>
                <w:p w14:paraId="4A9D97A8"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Opportunity Category Explanation:</w:t>
                  </w:r>
                </w:p>
              </w:tc>
              <w:tc>
                <w:tcPr>
                  <w:tcW w:w="3514" w:type="dxa"/>
                  <w:vAlign w:val="center"/>
                  <w:hideMark/>
                </w:tcPr>
                <w:p w14:paraId="1ACFD762"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1B56A719" w14:textId="77777777" w:rsidTr="00465B9D">
              <w:trPr>
                <w:tblCellSpacing w:w="0" w:type="dxa"/>
              </w:trPr>
              <w:tc>
                <w:tcPr>
                  <w:tcW w:w="1604" w:type="dxa"/>
                  <w:noWrap/>
                  <w:hideMark/>
                </w:tcPr>
                <w:p w14:paraId="6EAD9F45"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Instrument Type:</w:t>
                  </w:r>
                </w:p>
              </w:tc>
              <w:tc>
                <w:tcPr>
                  <w:tcW w:w="3514" w:type="dxa"/>
                  <w:vAlign w:val="center"/>
                  <w:hideMark/>
                </w:tcPr>
                <w:p w14:paraId="15C40092"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Cooperative Agreement</w:t>
                  </w:r>
                  <w:r w:rsidRPr="00420EB3">
                    <w:rPr>
                      <w:rFonts w:ascii="Helvetica" w:hAnsi="Helvetica" w:cs="Helvetica"/>
                      <w:color w:val="222222"/>
                    </w:rPr>
                    <w:br/>
                    <w:t>Grant</w:t>
                  </w:r>
                </w:p>
              </w:tc>
            </w:tr>
            <w:tr w:rsidR="00CE3432" w:rsidRPr="00420EB3" w14:paraId="4D9EF477" w14:textId="77777777" w:rsidTr="00465B9D">
              <w:trPr>
                <w:tblCellSpacing w:w="0" w:type="dxa"/>
              </w:trPr>
              <w:tc>
                <w:tcPr>
                  <w:tcW w:w="1604" w:type="dxa"/>
                  <w:noWrap/>
                  <w:hideMark/>
                </w:tcPr>
                <w:p w14:paraId="66553D8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Category of Funding Activity:</w:t>
                  </w:r>
                </w:p>
              </w:tc>
              <w:tc>
                <w:tcPr>
                  <w:tcW w:w="3514" w:type="dxa"/>
                  <w:vAlign w:val="center"/>
                  <w:hideMark/>
                </w:tcPr>
                <w:p w14:paraId="6F273165"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Education</w:t>
                  </w:r>
                </w:p>
              </w:tc>
            </w:tr>
            <w:tr w:rsidR="00CE3432" w:rsidRPr="00420EB3" w14:paraId="44A0EF71" w14:textId="77777777" w:rsidTr="00465B9D">
              <w:trPr>
                <w:tblCellSpacing w:w="0" w:type="dxa"/>
              </w:trPr>
              <w:tc>
                <w:tcPr>
                  <w:tcW w:w="1604" w:type="dxa"/>
                  <w:noWrap/>
                  <w:hideMark/>
                </w:tcPr>
                <w:p w14:paraId="66154DF9"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Category Explanation:</w:t>
                  </w:r>
                </w:p>
              </w:tc>
              <w:tc>
                <w:tcPr>
                  <w:tcW w:w="3514" w:type="dxa"/>
                  <w:vAlign w:val="center"/>
                  <w:hideMark/>
                </w:tcPr>
                <w:p w14:paraId="5A5D3401"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552D4F1B" w14:textId="77777777" w:rsidTr="00465B9D">
              <w:trPr>
                <w:tblCellSpacing w:w="0" w:type="dxa"/>
              </w:trPr>
              <w:tc>
                <w:tcPr>
                  <w:tcW w:w="1604" w:type="dxa"/>
                  <w:noWrap/>
                  <w:hideMark/>
                </w:tcPr>
                <w:p w14:paraId="6D0E9D29"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Expected Number of Awards:</w:t>
                  </w:r>
                </w:p>
              </w:tc>
              <w:tc>
                <w:tcPr>
                  <w:tcW w:w="3514" w:type="dxa"/>
                  <w:vAlign w:val="center"/>
                  <w:hideMark/>
                </w:tcPr>
                <w:p w14:paraId="64B0294D"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396C78B2" w14:textId="77777777" w:rsidTr="00465B9D">
              <w:trPr>
                <w:tblCellSpacing w:w="0" w:type="dxa"/>
              </w:trPr>
              <w:tc>
                <w:tcPr>
                  <w:tcW w:w="1604" w:type="dxa"/>
                  <w:noWrap/>
                  <w:hideMark/>
                </w:tcPr>
                <w:p w14:paraId="46409A5F"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CFDA Number(s):</w:t>
                  </w:r>
                </w:p>
              </w:tc>
              <w:tc>
                <w:tcPr>
                  <w:tcW w:w="3514" w:type="dxa"/>
                  <w:vAlign w:val="center"/>
                  <w:hideMark/>
                </w:tcPr>
                <w:p w14:paraId="376F0701"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84.324 -- Research in Special Education</w:t>
                  </w:r>
                </w:p>
              </w:tc>
            </w:tr>
            <w:tr w:rsidR="00CE3432" w:rsidRPr="00420EB3" w14:paraId="3F473188" w14:textId="77777777" w:rsidTr="00465B9D">
              <w:trPr>
                <w:tblCellSpacing w:w="0" w:type="dxa"/>
              </w:trPr>
              <w:tc>
                <w:tcPr>
                  <w:tcW w:w="1604" w:type="dxa"/>
                  <w:noWrap/>
                  <w:hideMark/>
                </w:tcPr>
                <w:p w14:paraId="115F1B82"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Cost Sharing or Matching Requirement:</w:t>
                  </w:r>
                </w:p>
              </w:tc>
              <w:tc>
                <w:tcPr>
                  <w:tcW w:w="3514" w:type="dxa"/>
                  <w:vAlign w:val="center"/>
                  <w:hideMark/>
                </w:tcPr>
                <w:p w14:paraId="08AF11B6"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No</w:t>
                  </w:r>
                </w:p>
              </w:tc>
            </w:tr>
          </w:tbl>
          <w:p w14:paraId="29441403" w14:textId="77777777" w:rsidR="00CE3432" w:rsidRPr="00420EB3" w:rsidRDefault="00CE3432"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594"/>
              <w:gridCol w:w="3651"/>
            </w:tblGrid>
            <w:tr w:rsidR="00CE3432" w:rsidRPr="00420EB3" w14:paraId="10ACCCAB" w14:textId="77777777" w:rsidTr="00465B9D">
              <w:trPr>
                <w:tblCellSpacing w:w="0" w:type="dxa"/>
              </w:trPr>
              <w:tc>
                <w:tcPr>
                  <w:tcW w:w="1467" w:type="dxa"/>
                  <w:noWrap/>
                  <w:hideMark/>
                </w:tcPr>
                <w:p w14:paraId="33C07641"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Version:</w:t>
                  </w:r>
                </w:p>
              </w:tc>
              <w:tc>
                <w:tcPr>
                  <w:tcW w:w="4667" w:type="dxa"/>
                  <w:vAlign w:val="center"/>
                  <w:hideMark/>
                </w:tcPr>
                <w:p w14:paraId="79857A2B"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Synopsis 1</w:t>
                  </w:r>
                </w:p>
              </w:tc>
            </w:tr>
            <w:tr w:rsidR="00CE3432" w:rsidRPr="00420EB3" w14:paraId="60E64889" w14:textId="77777777" w:rsidTr="00465B9D">
              <w:trPr>
                <w:tblCellSpacing w:w="0" w:type="dxa"/>
              </w:trPr>
              <w:tc>
                <w:tcPr>
                  <w:tcW w:w="1467" w:type="dxa"/>
                  <w:noWrap/>
                  <w:hideMark/>
                </w:tcPr>
                <w:p w14:paraId="50347823"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Posted Date:</w:t>
                  </w:r>
                </w:p>
              </w:tc>
              <w:tc>
                <w:tcPr>
                  <w:tcW w:w="4667" w:type="dxa"/>
                  <w:vAlign w:val="center"/>
                  <w:hideMark/>
                </w:tcPr>
                <w:p w14:paraId="07F1C384"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May 04, 2020</w:t>
                  </w:r>
                </w:p>
              </w:tc>
            </w:tr>
            <w:tr w:rsidR="00CE3432" w:rsidRPr="00420EB3" w14:paraId="10636D10" w14:textId="77777777" w:rsidTr="00465B9D">
              <w:trPr>
                <w:tblCellSpacing w:w="0" w:type="dxa"/>
              </w:trPr>
              <w:tc>
                <w:tcPr>
                  <w:tcW w:w="1467" w:type="dxa"/>
                  <w:noWrap/>
                  <w:hideMark/>
                </w:tcPr>
                <w:p w14:paraId="7D79A8B3"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Last Updated Date:</w:t>
                  </w:r>
                </w:p>
              </w:tc>
              <w:tc>
                <w:tcPr>
                  <w:tcW w:w="4667" w:type="dxa"/>
                  <w:vAlign w:val="center"/>
                  <w:hideMark/>
                </w:tcPr>
                <w:p w14:paraId="3F49E1AD"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May 04, 2020</w:t>
                  </w:r>
                </w:p>
              </w:tc>
            </w:tr>
            <w:tr w:rsidR="00CE3432" w:rsidRPr="00420EB3" w14:paraId="4D09B0CD" w14:textId="77777777" w:rsidTr="00465B9D">
              <w:trPr>
                <w:tblCellSpacing w:w="0" w:type="dxa"/>
              </w:trPr>
              <w:tc>
                <w:tcPr>
                  <w:tcW w:w="1467" w:type="dxa"/>
                  <w:noWrap/>
                  <w:hideMark/>
                </w:tcPr>
                <w:p w14:paraId="515BAFAA"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Original Closing Date for Applications:</w:t>
                  </w:r>
                </w:p>
              </w:tc>
              <w:tc>
                <w:tcPr>
                  <w:tcW w:w="4667" w:type="dxa"/>
                  <w:vAlign w:val="center"/>
                  <w:hideMark/>
                </w:tcPr>
                <w:p w14:paraId="456EF715"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Aug 20, 2020  Application Package Available: 6/11/2020 Deadline for Transmittal of Applications: 8/20/2020</w:t>
                  </w:r>
                </w:p>
              </w:tc>
            </w:tr>
            <w:tr w:rsidR="00CE3432" w:rsidRPr="00420EB3" w14:paraId="187F35CA" w14:textId="77777777" w:rsidTr="00465B9D">
              <w:trPr>
                <w:tblCellSpacing w:w="0" w:type="dxa"/>
              </w:trPr>
              <w:tc>
                <w:tcPr>
                  <w:tcW w:w="1467" w:type="dxa"/>
                  <w:noWrap/>
                  <w:hideMark/>
                </w:tcPr>
                <w:p w14:paraId="07D08FF4"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Current Closing Date for Applications:</w:t>
                  </w:r>
                </w:p>
              </w:tc>
              <w:tc>
                <w:tcPr>
                  <w:tcW w:w="4667" w:type="dxa"/>
                  <w:vAlign w:val="center"/>
                  <w:hideMark/>
                </w:tcPr>
                <w:p w14:paraId="672F3132"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Aug 20, 2020  Application Package Available: 6/11/2020 Deadline for Transmittal of Applications: 8/20/2020</w:t>
                  </w:r>
                </w:p>
              </w:tc>
            </w:tr>
            <w:tr w:rsidR="00CE3432" w:rsidRPr="00420EB3" w14:paraId="142AEA0B" w14:textId="77777777" w:rsidTr="00465B9D">
              <w:trPr>
                <w:tblCellSpacing w:w="0" w:type="dxa"/>
              </w:trPr>
              <w:tc>
                <w:tcPr>
                  <w:tcW w:w="1467" w:type="dxa"/>
                  <w:noWrap/>
                  <w:hideMark/>
                </w:tcPr>
                <w:p w14:paraId="633F4C10"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Archive Date:</w:t>
                  </w:r>
                </w:p>
              </w:tc>
              <w:tc>
                <w:tcPr>
                  <w:tcW w:w="4667" w:type="dxa"/>
                  <w:vAlign w:val="center"/>
                  <w:hideMark/>
                </w:tcPr>
                <w:p w14:paraId="0E55FF2C"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Sep 19, 2020</w:t>
                  </w:r>
                </w:p>
              </w:tc>
            </w:tr>
            <w:tr w:rsidR="00CE3432" w:rsidRPr="00420EB3" w14:paraId="15FB97F2" w14:textId="77777777" w:rsidTr="00465B9D">
              <w:trPr>
                <w:tblCellSpacing w:w="0" w:type="dxa"/>
              </w:trPr>
              <w:tc>
                <w:tcPr>
                  <w:tcW w:w="1467" w:type="dxa"/>
                  <w:noWrap/>
                  <w:hideMark/>
                </w:tcPr>
                <w:p w14:paraId="4D615E2B"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Estimated Total Program Funding:</w:t>
                  </w:r>
                </w:p>
              </w:tc>
              <w:tc>
                <w:tcPr>
                  <w:tcW w:w="4667" w:type="dxa"/>
                  <w:vAlign w:val="center"/>
                  <w:hideMark/>
                </w:tcPr>
                <w:p w14:paraId="2B667DFA"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1349E8BC" w14:textId="77777777" w:rsidTr="00465B9D">
              <w:trPr>
                <w:tblCellSpacing w:w="0" w:type="dxa"/>
              </w:trPr>
              <w:tc>
                <w:tcPr>
                  <w:tcW w:w="1467" w:type="dxa"/>
                  <w:noWrap/>
                  <w:hideMark/>
                </w:tcPr>
                <w:p w14:paraId="7000D443"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Award Ceiling:</w:t>
                  </w:r>
                </w:p>
              </w:tc>
              <w:tc>
                <w:tcPr>
                  <w:tcW w:w="4667" w:type="dxa"/>
                  <w:vAlign w:val="center"/>
                  <w:hideMark/>
                </w:tcPr>
                <w:p w14:paraId="6ADBF4C4"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10276E57" w14:textId="77777777" w:rsidTr="00465B9D">
              <w:trPr>
                <w:tblCellSpacing w:w="0" w:type="dxa"/>
              </w:trPr>
              <w:tc>
                <w:tcPr>
                  <w:tcW w:w="1467" w:type="dxa"/>
                  <w:noWrap/>
                  <w:hideMark/>
                </w:tcPr>
                <w:p w14:paraId="15722C92"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Award Floor:</w:t>
                  </w:r>
                </w:p>
              </w:tc>
              <w:tc>
                <w:tcPr>
                  <w:tcW w:w="4667" w:type="dxa"/>
                  <w:vAlign w:val="center"/>
                  <w:hideMark/>
                </w:tcPr>
                <w:p w14:paraId="5824A053"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bl>
          <w:p w14:paraId="53C0BF72" w14:textId="77777777" w:rsidR="00CE3432" w:rsidRPr="00420EB3" w:rsidRDefault="00CE3432" w:rsidP="00465B9D">
            <w:pPr>
              <w:pStyle w:val="NoSpacing"/>
              <w:rPr>
                <w:rFonts w:ascii="Helvetica" w:hAnsi="Helvetica" w:cs="Helvetica"/>
                <w:color w:val="222222"/>
              </w:rPr>
            </w:pPr>
          </w:p>
        </w:tc>
      </w:tr>
    </w:tbl>
    <w:p w14:paraId="7564E952" w14:textId="77777777" w:rsidR="00CE3432" w:rsidRPr="00420EB3"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CE3432" w:rsidRPr="00420EB3" w14:paraId="21772AE2" w14:textId="77777777" w:rsidTr="00465B9D">
        <w:trPr>
          <w:tblCellSpacing w:w="0" w:type="dxa"/>
        </w:trPr>
        <w:tc>
          <w:tcPr>
            <w:tcW w:w="0" w:type="auto"/>
            <w:noWrap/>
            <w:hideMark/>
          </w:tcPr>
          <w:p w14:paraId="3B57D478"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Eligible Applicants:</w:t>
            </w:r>
          </w:p>
        </w:tc>
        <w:tc>
          <w:tcPr>
            <w:tcW w:w="5000" w:type="pct"/>
            <w:vAlign w:val="center"/>
            <w:hideMark/>
          </w:tcPr>
          <w:p w14:paraId="337EC5CD"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Nonprofits having a 501(c)(3) status with the IRS, other than institutions of higher education</w:t>
            </w:r>
            <w:r w:rsidRPr="00420EB3">
              <w:rPr>
                <w:rFonts w:ascii="Helvetica" w:hAnsi="Helvetica" w:cs="Helvetica"/>
                <w:color w:val="222222"/>
              </w:rPr>
              <w:br/>
              <w:t>Independent school districts</w:t>
            </w:r>
            <w:r w:rsidRPr="00420EB3">
              <w:rPr>
                <w:rFonts w:ascii="Helvetica" w:hAnsi="Helvetica" w:cs="Helvetica"/>
                <w:color w:val="222222"/>
              </w:rPr>
              <w:br/>
              <w:t>State governments</w:t>
            </w:r>
            <w:r w:rsidRPr="00420EB3">
              <w:rPr>
                <w:rFonts w:ascii="Helvetica" w:hAnsi="Helvetica" w:cs="Helvetica"/>
                <w:color w:val="222222"/>
              </w:rPr>
              <w:br/>
              <w:t>Nonprofits that do not have a 501(c)(3) status with the IRS, other than institutions of higher education</w:t>
            </w:r>
            <w:r w:rsidRPr="00420EB3">
              <w:rPr>
                <w:rFonts w:ascii="Helvetica" w:hAnsi="Helvetica" w:cs="Helvetica"/>
                <w:color w:val="222222"/>
              </w:rPr>
              <w:br/>
              <w:t>Private institutions of higher education</w:t>
            </w:r>
            <w:r w:rsidRPr="00420EB3">
              <w:rPr>
                <w:rFonts w:ascii="Helvetica" w:hAnsi="Helvetica" w:cs="Helvetica"/>
                <w:color w:val="222222"/>
              </w:rPr>
              <w:br/>
              <w:t>City or township governments</w:t>
            </w:r>
            <w:r w:rsidRPr="00420EB3">
              <w:rPr>
                <w:rFonts w:ascii="Helvetica" w:hAnsi="Helvetica" w:cs="Helvetica"/>
                <w:color w:val="222222"/>
              </w:rPr>
              <w:br/>
              <w:t>For profit organizations other than small businesses</w:t>
            </w:r>
            <w:r w:rsidRPr="00420EB3">
              <w:rPr>
                <w:rFonts w:ascii="Helvetica" w:hAnsi="Helvetica" w:cs="Helvetica"/>
                <w:color w:val="222222"/>
              </w:rPr>
              <w:br/>
              <w:t>County governments</w:t>
            </w:r>
            <w:r w:rsidRPr="00420EB3">
              <w:rPr>
                <w:rFonts w:ascii="Helvetica" w:hAnsi="Helvetica" w:cs="Helvetica"/>
                <w:color w:val="222222"/>
              </w:rPr>
              <w:br/>
              <w:t>Public and State controlled institutions of higher education</w:t>
            </w:r>
            <w:r w:rsidRPr="00420EB3">
              <w:rPr>
                <w:rFonts w:ascii="Helvetica" w:hAnsi="Helvetica" w:cs="Helvetica"/>
                <w:color w:val="222222"/>
              </w:rPr>
              <w:br/>
              <w:t>Special district governments</w:t>
            </w:r>
            <w:r w:rsidRPr="00420EB3">
              <w:rPr>
                <w:rFonts w:ascii="Helvetica" w:hAnsi="Helvetica" w:cs="Helvetica"/>
                <w:color w:val="222222"/>
              </w:rPr>
              <w:br/>
              <w:t>Others (see text field entitled "Additional Information on Eligibility" for clarification)</w:t>
            </w:r>
          </w:p>
        </w:tc>
      </w:tr>
      <w:tr w:rsidR="00CE3432" w:rsidRPr="00420EB3" w14:paraId="392310CB" w14:textId="77777777" w:rsidTr="00465B9D">
        <w:trPr>
          <w:tblCellSpacing w:w="0" w:type="dxa"/>
        </w:trPr>
        <w:tc>
          <w:tcPr>
            <w:tcW w:w="0" w:type="auto"/>
            <w:noWrap/>
            <w:hideMark/>
          </w:tcPr>
          <w:p w14:paraId="73B4D8AB"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Additional Information on Eligibility:</w:t>
            </w:r>
          </w:p>
        </w:tc>
        <w:tc>
          <w:tcPr>
            <w:tcW w:w="5000" w:type="pct"/>
            <w:vAlign w:val="center"/>
            <w:hideMark/>
          </w:tcPr>
          <w:p w14:paraId="7BE91DA4"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Eligible Applicants: Applicants that have the ability and capacity to conduct scientifically valid research are eligible to apply. Eligible applicants include, but are not limited to, nonprofit and for-profit organizations and public and private agencies and institutions of higher education, such as colleges and universities.</w:t>
            </w:r>
          </w:p>
        </w:tc>
      </w:tr>
    </w:tbl>
    <w:p w14:paraId="11480B19" w14:textId="77777777" w:rsidR="00CE3432" w:rsidRPr="00420EB3" w:rsidRDefault="00CE3432" w:rsidP="00CE3432">
      <w:pPr>
        <w:pStyle w:val="NoSpacing"/>
        <w:rPr>
          <w:rFonts w:ascii="Helvetica" w:hAnsi="Helvetica" w:cs="Helvetica"/>
          <w:color w:val="222222"/>
        </w:rPr>
      </w:pPr>
      <w:r w:rsidRPr="00420EB3">
        <w:rPr>
          <w:rFonts w:ascii="Helvetica" w:hAnsi="Helvetica" w:cs="Helvetica"/>
          <w:color w:val="222222"/>
        </w:rPr>
        <w:t>A</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CE3432" w:rsidRPr="00420EB3" w14:paraId="0258FB26" w14:textId="77777777" w:rsidTr="00465B9D">
        <w:trPr>
          <w:tblCellSpacing w:w="0" w:type="dxa"/>
        </w:trPr>
        <w:tc>
          <w:tcPr>
            <w:tcW w:w="0" w:type="auto"/>
            <w:noWrap/>
            <w:hideMark/>
          </w:tcPr>
          <w:p w14:paraId="13DE7F46"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Agency Name:</w:t>
            </w:r>
          </w:p>
        </w:tc>
        <w:tc>
          <w:tcPr>
            <w:tcW w:w="5000" w:type="pct"/>
            <w:vAlign w:val="center"/>
            <w:hideMark/>
          </w:tcPr>
          <w:p w14:paraId="59C554F4"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Department of Education</w:t>
            </w:r>
          </w:p>
        </w:tc>
      </w:tr>
      <w:tr w:rsidR="00CE3432" w:rsidRPr="00420EB3" w14:paraId="2838DD97" w14:textId="77777777" w:rsidTr="00465B9D">
        <w:trPr>
          <w:tblCellSpacing w:w="0" w:type="dxa"/>
        </w:trPr>
        <w:tc>
          <w:tcPr>
            <w:tcW w:w="0" w:type="auto"/>
            <w:noWrap/>
            <w:hideMark/>
          </w:tcPr>
          <w:p w14:paraId="2AA78080"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Description:</w:t>
            </w:r>
          </w:p>
        </w:tc>
        <w:tc>
          <w:tcPr>
            <w:tcW w:w="5000" w:type="pct"/>
            <w:vAlign w:val="center"/>
            <w:hideMark/>
          </w:tcPr>
          <w:p w14:paraId="76F981F8"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xml:space="preserve">Note: Each funding opportunity description is a synopsis of information in the Federal Register application notice. For specific information about eligibility, please see the official application notice. The official version of this document is the document published in the Federal Register. Free Internet access to the official edition of the Federal Register and the Code of Federal Regulations is available on GPO Access at: </w:t>
            </w:r>
            <w:hyperlink r:id="rId302" w:tgtFrame="_blank" w:history="1">
              <w:r w:rsidRPr="00420EB3">
                <w:rPr>
                  <w:rStyle w:val="Hyperlink"/>
                  <w:rFonts w:ascii="Helvetica" w:hAnsi="Helvetica" w:cs="Helvetica"/>
                </w:rPr>
                <w:t>http://www.access.gpo.gov/nara/index.html</w:t>
              </w:r>
            </w:hyperlink>
            <w:r w:rsidRPr="00420EB3">
              <w:rPr>
                <w:rFonts w:ascii="Helvetica" w:hAnsi="Helvetica" w:cs="Helvetica"/>
                <w:color w:val="222222"/>
              </w:rPr>
              <w:t>. Please review the official application notice for pre-application and application requirements, application submission information, performance measures, priorities and program contact information.</w:t>
            </w:r>
          </w:p>
          <w:p w14:paraId="5CFC0546" w14:textId="77777777" w:rsidR="00CE3432" w:rsidRPr="00420EB3" w:rsidRDefault="00CE3432" w:rsidP="00465B9D">
            <w:pPr>
              <w:pStyle w:val="NoSpacing"/>
              <w:rPr>
                <w:rFonts w:ascii="Helvetica" w:hAnsi="Helvetica" w:cs="Helvetica"/>
                <w:color w:val="222222"/>
              </w:rPr>
            </w:pPr>
          </w:p>
          <w:p w14:paraId="4B6323C6"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For the addresses for obtaining and submitting an application, please refer to our Common Instructions for Applicants to Department of Education Discretionary Grant Programs, published in the Federal Register on February 13, 2019 (</w:t>
            </w:r>
            <w:hyperlink r:id="rId303" w:tgtFrame="_blank" w:history="1">
              <w:r w:rsidRPr="00420EB3">
                <w:rPr>
                  <w:rStyle w:val="Hyperlink"/>
                  <w:rFonts w:ascii="Helvetica" w:hAnsi="Helvetica" w:cs="Helvetica"/>
                </w:rPr>
                <w:t>84 FR 3768</w:t>
              </w:r>
            </w:hyperlink>
            <w:r w:rsidRPr="00420EB3">
              <w:rPr>
                <w:rFonts w:ascii="Helvetica" w:hAnsi="Helvetica" w:cs="Helvetica"/>
                <w:color w:val="222222"/>
              </w:rPr>
              <w:t>),or at </w:t>
            </w:r>
            <w:hyperlink r:id="rId304" w:tgtFrame="_blank" w:history="1">
              <w:r w:rsidRPr="00420EB3">
                <w:rPr>
                  <w:rStyle w:val="Hyperlink"/>
                  <w:rFonts w:ascii="Helvetica" w:hAnsi="Helvetica" w:cs="Helvetica"/>
                </w:rPr>
                <w:t>www.govinfo.gov/​content/​pkg/​FR-2019-02-13/​pdf/​2019-02206.pdf</w:t>
              </w:r>
            </w:hyperlink>
            <w:r w:rsidRPr="00420EB3">
              <w:rPr>
                <w:rFonts w:ascii="Helvetica" w:hAnsi="Helvetica" w:cs="Helvetica"/>
                <w:color w:val="222222"/>
              </w:rPr>
              <w:t>.</w:t>
            </w:r>
          </w:p>
          <w:p w14:paraId="35603880" w14:textId="77777777" w:rsidR="00CE3432" w:rsidRPr="00420EB3" w:rsidRDefault="00CE3432" w:rsidP="00465B9D">
            <w:pPr>
              <w:pStyle w:val="NoSpacing"/>
              <w:rPr>
                <w:rFonts w:ascii="Helvetica" w:hAnsi="Helvetica" w:cs="Helvetica"/>
                <w:color w:val="222222"/>
              </w:rPr>
            </w:pPr>
          </w:p>
          <w:p w14:paraId="47644A9C"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u w:val="single"/>
              </w:rPr>
              <w:t>Purpose of Program</w:t>
            </w:r>
            <w:r w:rsidRPr="00420EB3">
              <w:rPr>
                <w:rFonts w:ascii="Helvetica" w:hAnsi="Helvetica" w:cs="Helvetica"/>
                <w:color w:val="222222"/>
              </w:rPr>
              <w:t xml:space="preserve">: In awarding these grants, the Institute of Education Sciences (IES) intends to provide national leadership in expanding knowledge and understanding of (1) developmental and school readiness outcomes for infants and toddlers with or at risk for a disability, (2) education outcomes for all learners from early childhood education through postsecondary and adult education, and (3) employment and wage outcomes when relevant (such as for those engaged in career and technical, postsecondary, or adult education). The IES research grant programs are designed to provide interested individuals and the general public with reliable and valid information about education practices that support learning and improve academic achievement and access to education opportunities for all learners. These interested individuals include parents, educators, learners, researchers, and policymakers. In </w:t>
            </w:r>
            <w:r w:rsidRPr="00420EB3">
              <w:rPr>
                <w:rFonts w:ascii="Helvetica" w:hAnsi="Helvetica" w:cs="Helvetica"/>
                <w:color w:val="222222"/>
              </w:rPr>
              <w:lastRenderedPageBreak/>
              <w:t>carrying out its grant programs, IES provides support for programs of research in areas of demonstrated national need.</w:t>
            </w:r>
          </w:p>
          <w:p w14:paraId="6D8F20C8" w14:textId="77777777" w:rsidR="00CE3432" w:rsidRPr="00420EB3" w:rsidRDefault="00CE3432" w:rsidP="00465B9D">
            <w:pPr>
              <w:pStyle w:val="NoSpacing"/>
              <w:rPr>
                <w:rFonts w:ascii="Helvetica" w:hAnsi="Helvetica" w:cs="Helvetica"/>
                <w:color w:val="222222"/>
              </w:rPr>
            </w:pPr>
          </w:p>
          <w:p w14:paraId="26E977E4" w14:textId="77777777" w:rsidR="00CE3432" w:rsidRPr="00420EB3" w:rsidRDefault="00CE3432" w:rsidP="00465B9D">
            <w:pPr>
              <w:pStyle w:val="NoSpacing"/>
              <w:rPr>
                <w:rFonts w:ascii="Helvetica" w:hAnsi="Helvetica" w:cs="Helvetica"/>
                <w:color w:val="222222"/>
              </w:rPr>
            </w:pPr>
          </w:p>
          <w:p w14:paraId="65A93A92"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Catalog of Federal Domestic Assistance (CFDA) number 84.324A</w:t>
            </w:r>
          </w:p>
        </w:tc>
      </w:tr>
      <w:tr w:rsidR="00CE3432" w:rsidRPr="00420EB3" w14:paraId="4845E136" w14:textId="77777777" w:rsidTr="00465B9D">
        <w:trPr>
          <w:tblCellSpacing w:w="0" w:type="dxa"/>
        </w:trPr>
        <w:tc>
          <w:tcPr>
            <w:tcW w:w="0" w:type="auto"/>
            <w:noWrap/>
            <w:hideMark/>
          </w:tcPr>
          <w:p w14:paraId="2899A892"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Link to Additional Information:</w:t>
            </w:r>
          </w:p>
        </w:tc>
        <w:tc>
          <w:tcPr>
            <w:tcW w:w="5000" w:type="pct"/>
            <w:vAlign w:val="center"/>
            <w:hideMark/>
          </w:tcPr>
          <w:p w14:paraId="29E4C427" w14:textId="77777777" w:rsidR="00CE3432" w:rsidRPr="00420EB3" w:rsidRDefault="00816A1B" w:rsidP="00465B9D">
            <w:pPr>
              <w:pStyle w:val="NoSpacing"/>
              <w:rPr>
                <w:rFonts w:ascii="Helvetica" w:hAnsi="Helvetica" w:cs="Helvetica"/>
                <w:color w:val="222222"/>
              </w:rPr>
            </w:pPr>
            <w:hyperlink r:id="rId305" w:tgtFrame="_blank" w:tooltip="Link to Additional Information" w:history="1">
              <w:r w:rsidR="00CE3432" w:rsidRPr="00420EB3">
                <w:rPr>
                  <w:rStyle w:val="Hyperlink"/>
                  <w:rFonts w:ascii="Helvetica" w:hAnsi="Helvetica" w:cs="Helvetica"/>
                </w:rPr>
                <w:t>Institute of Education Sciences (IES): Special Education Research CFDA Number 84.324A; Notice Inviting Applications for New Awards for Fiscal Year (FY) 2021</w:t>
              </w:r>
            </w:hyperlink>
          </w:p>
        </w:tc>
      </w:tr>
      <w:tr w:rsidR="00CE3432" w:rsidRPr="00420EB3" w14:paraId="33CE3CAA" w14:textId="77777777" w:rsidTr="00465B9D">
        <w:trPr>
          <w:tblCellSpacing w:w="0" w:type="dxa"/>
        </w:trPr>
        <w:tc>
          <w:tcPr>
            <w:tcW w:w="0" w:type="auto"/>
            <w:noWrap/>
            <w:hideMark/>
          </w:tcPr>
          <w:p w14:paraId="3BDDB4A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Grantor Contact Information:</w:t>
            </w:r>
          </w:p>
        </w:tc>
        <w:tc>
          <w:tcPr>
            <w:tcW w:w="5000" w:type="pct"/>
            <w:vAlign w:val="center"/>
            <w:hideMark/>
          </w:tcPr>
          <w:p w14:paraId="43692571"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If you have difficulty accessing the full announcement electronically, please contact:</w:t>
            </w:r>
            <w:r w:rsidRPr="00420EB3">
              <w:rPr>
                <w:rFonts w:ascii="Helvetica" w:hAnsi="Helvetica" w:cs="Helvetica"/>
                <w:color w:val="222222"/>
              </w:rPr>
              <w:br/>
            </w:r>
            <w:r w:rsidRPr="00420EB3">
              <w:rPr>
                <w:rFonts w:ascii="Helvetica" w:hAnsi="Helvetica" w:cs="Helvetica"/>
                <w:color w:val="222222"/>
              </w:rPr>
              <w:br/>
              <w:t>Jacquelyn Buckley Jacquelyn.Buckley@ed.gov</w:t>
            </w:r>
            <w:r w:rsidRPr="00420EB3">
              <w:rPr>
                <w:rFonts w:ascii="Helvetica" w:hAnsi="Helvetica" w:cs="Helvetica"/>
                <w:color w:val="222222"/>
              </w:rPr>
              <w:br/>
            </w:r>
            <w:r w:rsidRPr="00420EB3">
              <w:rPr>
                <w:rFonts w:ascii="Helvetica" w:hAnsi="Helvetica" w:cs="Helvetica"/>
                <w:color w:val="222222"/>
              </w:rPr>
              <w:br/>
            </w:r>
            <w:hyperlink r:id="rId306" w:history="1">
              <w:r w:rsidRPr="00420EB3">
                <w:rPr>
                  <w:rStyle w:val="Hyperlink"/>
                  <w:rFonts w:ascii="Helvetica" w:hAnsi="Helvetica" w:cs="Helvetica"/>
                </w:rPr>
                <w:t>e-Mail: Program Manager</w:t>
              </w:r>
            </w:hyperlink>
          </w:p>
        </w:tc>
      </w:tr>
    </w:tbl>
    <w:p w14:paraId="09FA0CB8" w14:textId="77777777" w:rsidR="00CE3432" w:rsidRDefault="00CE3432" w:rsidP="00CE3432">
      <w:pPr>
        <w:pStyle w:val="NoSpacing"/>
        <w:pBdr>
          <w:bottom w:val="single" w:sz="6" w:space="1" w:color="auto"/>
        </w:pBdr>
        <w:rPr>
          <w:rStyle w:val="Hyperlink"/>
          <w:rFonts w:ascii="Helvetica" w:hAnsi="Helvetica" w:cs="Helvetica"/>
          <w:color w:val="1155CC"/>
          <w:sz w:val="24"/>
          <w:szCs w:val="24"/>
          <w:shd w:val="clear" w:color="auto" w:fill="FFFFFF"/>
        </w:rPr>
      </w:pPr>
      <w:r w:rsidRPr="00DE5CD1">
        <w:rPr>
          <w:rFonts w:ascii="Helvetica" w:hAnsi="Helvetica" w:cs="Helvetica"/>
          <w:color w:val="222222"/>
          <w:sz w:val="24"/>
          <w:szCs w:val="24"/>
        </w:rPr>
        <w:br/>
      </w:r>
      <w:hyperlink r:id="rId307" w:tgtFrame="_blank" w:history="1">
        <w:r w:rsidRPr="00DE5CD1">
          <w:rPr>
            <w:rStyle w:val="Hyperlink"/>
            <w:rFonts w:ascii="Helvetica" w:hAnsi="Helvetica" w:cs="Helvetica"/>
            <w:color w:val="1155CC"/>
            <w:sz w:val="24"/>
            <w:szCs w:val="24"/>
            <w:shd w:val="clear" w:color="auto" w:fill="FFFFFF"/>
          </w:rPr>
          <w:t>https://www.grants.gov/web/grants/view-opportunity.html?oppId=326777</w:t>
        </w:r>
      </w:hyperlink>
    </w:p>
    <w:p w14:paraId="58C6A2D8" w14:textId="77777777" w:rsidR="00CE3432" w:rsidRDefault="00CE3432" w:rsidP="00CE3432">
      <w:pPr>
        <w:pStyle w:val="NoSpacing"/>
        <w:rPr>
          <w:rFonts w:ascii="Helvetica" w:hAnsi="Helvetica" w:cs="Helvetica"/>
          <w:sz w:val="24"/>
          <w:szCs w:val="24"/>
        </w:rPr>
      </w:pPr>
    </w:p>
    <w:p w14:paraId="5762148E" w14:textId="77777777" w:rsidR="00CE3432" w:rsidRDefault="00CE3432" w:rsidP="00CE3432">
      <w:pPr>
        <w:pStyle w:val="NoSpacing"/>
        <w:rPr>
          <w:rFonts w:ascii="Helvetica" w:hAnsi="Helvetica" w:cs="Helvetica"/>
          <w:color w:val="222222"/>
          <w:sz w:val="24"/>
          <w:szCs w:val="24"/>
          <w:shd w:val="clear" w:color="auto" w:fill="FFFFFF"/>
        </w:rPr>
      </w:pPr>
      <w:r w:rsidRPr="00DE5CD1">
        <w:rPr>
          <w:rFonts w:ascii="Helvetica" w:hAnsi="Helvetica" w:cs="Helvetica"/>
          <w:color w:val="222222"/>
          <w:sz w:val="24"/>
          <w:szCs w:val="24"/>
          <w:shd w:val="clear" w:color="auto" w:fill="FFFFFF"/>
        </w:rPr>
        <w:t>Institute of Education Sciences (IES): Education Research CFDA Number 84.305A</w:t>
      </w:r>
      <w:r w:rsidRPr="00DE5CD1">
        <w:rPr>
          <w:rFonts w:ascii="Helvetica" w:hAnsi="Helvetica" w:cs="Helvetica"/>
          <w:color w:val="222222"/>
          <w:sz w:val="24"/>
          <w:szCs w:val="24"/>
        </w:rPr>
        <w:br/>
      </w:r>
      <w:r w:rsidRPr="00DE5CD1">
        <w:rPr>
          <w:rFonts w:ascii="Helvetica" w:hAnsi="Helvetica" w:cs="Helvetica"/>
          <w:color w:val="222222"/>
          <w:sz w:val="24"/>
          <w:szCs w:val="24"/>
          <w:shd w:val="clear" w:color="auto" w:fill="FFFFFF"/>
        </w:rPr>
        <w:t>Synopsis 2</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396"/>
        <w:gridCol w:w="6494"/>
      </w:tblGrid>
      <w:tr w:rsidR="00CE3432" w:rsidRPr="00420EB3" w14:paraId="2379AD80"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618"/>
              <w:gridCol w:w="2578"/>
            </w:tblGrid>
            <w:tr w:rsidR="00CE3432" w:rsidRPr="00420EB3" w14:paraId="5773B53A" w14:textId="77777777" w:rsidTr="00465B9D">
              <w:trPr>
                <w:tblCellSpacing w:w="0" w:type="dxa"/>
              </w:trPr>
              <w:tc>
                <w:tcPr>
                  <w:tcW w:w="1154" w:type="dxa"/>
                  <w:noWrap/>
                  <w:hideMark/>
                </w:tcPr>
                <w:p w14:paraId="68BB6E7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Document Type:</w:t>
                  </w:r>
                </w:p>
              </w:tc>
              <w:tc>
                <w:tcPr>
                  <w:tcW w:w="3940" w:type="dxa"/>
                  <w:vAlign w:val="center"/>
                  <w:hideMark/>
                </w:tcPr>
                <w:p w14:paraId="798AA89E"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Grants Notice</w:t>
                  </w:r>
                </w:p>
              </w:tc>
            </w:tr>
            <w:tr w:rsidR="00CE3432" w:rsidRPr="00420EB3" w14:paraId="234D5A61" w14:textId="77777777" w:rsidTr="00465B9D">
              <w:trPr>
                <w:tblCellSpacing w:w="0" w:type="dxa"/>
              </w:trPr>
              <w:tc>
                <w:tcPr>
                  <w:tcW w:w="1154" w:type="dxa"/>
                  <w:noWrap/>
                  <w:hideMark/>
                </w:tcPr>
                <w:p w14:paraId="0CFC476B"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Opportunity Number:</w:t>
                  </w:r>
                </w:p>
              </w:tc>
              <w:tc>
                <w:tcPr>
                  <w:tcW w:w="3940" w:type="dxa"/>
                  <w:vAlign w:val="center"/>
                  <w:hideMark/>
                </w:tcPr>
                <w:p w14:paraId="454C8313"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ED-GRANTS-050420-001</w:t>
                  </w:r>
                </w:p>
              </w:tc>
            </w:tr>
            <w:tr w:rsidR="00CE3432" w:rsidRPr="00420EB3" w14:paraId="7413A953" w14:textId="77777777" w:rsidTr="00465B9D">
              <w:trPr>
                <w:tblCellSpacing w:w="0" w:type="dxa"/>
              </w:trPr>
              <w:tc>
                <w:tcPr>
                  <w:tcW w:w="1154" w:type="dxa"/>
                  <w:noWrap/>
                  <w:hideMark/>
                </w:tcPr>
                <w:p w14:paraId="6990F2FC"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Opportunity Title:</w:t>
                  </w:r>
                </w:p>
              </w:tc>
              <w:tc>
                <w:tcPr>
                  <w:tcW w:w="3940" w:type="dxa"/>
                  <w:vAlign w:val="center"/>
                  <w:hideMark/>
                </w:tcPr>
                <w:p w14:paraId="78C68CC7"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Institute of Education Sciences (IES): Education Research CFDA Number 84.305A</w:t>
                  </w:r>
                </w:p>
              </w:tc>
            </w:tr>
            <w:tr w:rsidR="00CE3432" w:rsidRPr="00420EB3" w14:paraId="3A8DF1BE" w14:textId="77777777" w:rsidTr="00465B9D">
              <w:trPr>
                <w:tblCellSpacing w:w="0" w:type="dxa"/>
              </w:trPr>
              <w:tc>
                <w:tcPr>
                  <w:tcW w:w="1154" w:type="dxa"/>
                  <w:noWrap/>
                  <w:hideMark/>
                </w:tcPr>
                <w:p w14:paraId="3153B8E2"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Opportunity Category:</w:t>
                  </w:r>
                </w:p>
              </w:tc>
              <w:tc>
                <w:tcPr>
                  <w:tcW w:w="3940" w:type="dxa"/>
                  <w:vAlign w:val="center"/>
                  <w:hideMark/>
                </w:tcPr>
                <w:p w14:paraId="73E886F2"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Discretionary</w:t>
                  </w:r>
                </w:p>
              </w:tc>
            </w:tr>
            <w:tr w:rsidR="00CE3432" w:rsidRPr="00420EB3" w14:paraId="22E3A91B" w14:textId="77777777" w:rsidTr="00465B9D">
              <w:trPr>
                <w:tblCellSpacing w:w="0" w:type="dxa"/>
              </w:trPr>
              <w:tc>
                <w:tcPr>
                  <w:tcW w:w="1154" w:type="dxa"/>
                  <w:noWrap/>
                  <w:hideMark/>
                </w:tcPr>
                <w:p w14:paraId="727FDB5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Opportunity Category Explanation:</w:t>
                  </w:r>
                </w:p>
              </w:tc>
              <w:tc>
                <w:tcPr>
                  <w:tcW w:w="3940" w:type="dxa"/>
                  <w:vAlign w:val="center"/>
                  <w:hideMark/>
                </w:tcPr>
                <w:p w14:paraId="2E0F7AB8"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19FB72A0" w14:textId="77777777" w:rsidTr="00465B9D">
              <w:trPr>
                <w:tblCellSpacing w:w="0" w:type="dxa"/>
              </w:trPr>
              <w:tc>
                <w:tcPr>
                  <w:tcW w:w="1154" w:type="dxa"/>
                  <w:noWrap/>
                  <w:hideMark/>
                </w:tcPr>
                <w:p w14:paraId="12DB367F"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Funding Instrument Type:</w:t>
                  </w:r>
                </w:p>
              </w:tc>
              <w:tc>
                <w:tcPr>
                  <w:tcW w:w="3940" w:type="dxa"/>
                  <w:vAlign w:val="center"/>
                  <w:hideMark/>
                </w:tcPr>
                <w:p w14:paraId="7EC656C3"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Cooperative Agreement</w:t>
                  </w:r>
                  <w:r w:rsidRPr="00420EB3">
                    <w:rPr>
                      <w:rFonts w:ascii="Helvetica" w:hAnsi="Helvetica" w:cs="Helvetica"/>
                      <w:color w:val="222222"/>
                    </w:rPr>
                    <w:br/>
                    <w:t>Grant</w:t>
                  </w:r>
                </w:p>
              </w:tc>
            </w:tr>
            <w:tr w:rsidR="00CE3432" w:rsidRPr="00420EB3" w14:paraId="2C91AADA" w14:textId="77777777" w:rsidTr="00465B9D">
              <w:trPr>
                <w:tblCellSpacing w:w="0" w:type="dxa"/>
              </w:trPr>
              <w:tc>
                <w:tcPr>
                  <w:tcW w:w="1154" w:type="dxa"/>
                  <w:noWrap/>
                  <w:hideMark/>
                </w:tcPr>
                <w:p w14:paraId="5E691A4C"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Category of Funding Activity:</w:t>
                  </w:r>
                </w:p>
              </w:tc>
              <w:tc>
                <w:tcPr>
                  <w:tcW w:w="3940" w:type="dxa"/>
                  <w:vAlign w:val="center"/>
                  <w:hideMark/>
                </w:tcPr>
                <w:p w14:paraId="0122BBF7"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Education</w:t>
                  </w:r>
                </w:p>
              </w:tc>
            </w:tr>
            <w:tr w:rsidR="00CE3432" w:rsidRPr="00420EB3" w14:paraId="46C28B78" w14:textId="77777777" w:rsidTr="00465B9D">
              <w:trPr>
                <w:tblCellSpacing w:w="0" w:type="dxa"/>
              </w:trPr>
              <w:tc>
                <w:tcPr>
                  <w:tcW w:w="1154" w:type="dxa"/>
                  <w:noWrap/>
                  <w:hideMark/>
                </w:tcPr>
                <w:p w14:paraId="6B5448E8"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Category Explanation:</w:t>
                  </w:r>
                </w:p>
              </w:tc>
              <w:tc>
                <w:tcPr>
                  <w:tcW w:w="3940" w:type="dxa"/>
                  <w:vAlign w:val="center"/>
                  <w:hideMark/>
                </w:tcPr>
                <w:p w14:paraId="1B7DDE36"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000A7872" w14:textId="77777777" w:rsidTr="00465B9D">
              <w:trPr>
                <w:tblCellSpacing w:w="0" w:type="dxa"/>
              </w:trPr>
              <w:tc>
                <w:tcPr>
                  <w:tcW w:w="1154" w:type="dxa"/>
                  <w:noWrap/>
                  <w:hideMark/>
                </w:tcPr>
                <w:p w14:paraId="306D49DF"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Expected Number of Awards:</w:t>
                  </w:r>
                </w:p>
              </w:tc>
              <w:tc>
                <w:tcPr>
                  <w:tcW w:w="3940" w:type="dxa"/>
                  <w:vAlign w:val="center"/>
                  <w:hideMark/>
                </w:tcPr>
                <w:p w14:paraId="6BB7AA3B"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2EB3D799" w14:textId="77777777" w:rsidTr="00465B9D">
              <w:trPr>
                <w:tblCellSpacing w:w="0" w:type="dxa"/>
              </w:trPr>
              <w:tc>
                <w:tcPr>
                  <w:tcW w:w="1154" w:type="dxa"/>
                  <w:noWrap/>
                  <w:hideMark/>
                </w:tcPr>
                <w:p w14:paraId="2CBB6D2E"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CFDA Number(s):</w:t>
                  </w:r>
                </w:p>
              </w:tc>
              <w:tc>
                <w:tcPr>
                  <w:tcW w:w="3940" w:type="dxa"/>
                  <w:vAlign w:val="center"/>
                  <w:hideMark/>
                </w:tcPr>
                <w:p w14:paraId="2D58474B"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84.305 -- Education Research, Development and Dissemination</w:t>
                  </w:r>
                </w:p>
              </w:tc>
            </w:tr>
            <w:tr w:rsidR="00CE3432" w:rsidRPr="00420EB3" w14:paraId="5AB7F9A4" w14:textId="77777777" w:rsidTr="00465B9D">
              <w:trPr>
                <w:tblCellSpacing w:w="0" w:type="dxa"/>
              </w:trPr>
              <w:tc>
                <w:tcPr>
                  <w:tcW w:w="1154" w:type="dxa"/>
                  <w:noWrap/>
                  <w:hideMark/>
                </w:tcPr>
                <w:p w14:paraId="4462C9C5"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Cost Sharing or Matching Requirement:</w:t>
                  </w:r>
                </w:p>
              </w:tc>
              <w:tc>
                <w:tcPr>
                  <w:tcW w:w="3940" w:type="dxa"/>
                  <w:vAlign w:val="center"/>
                  <w:hideMark/>
                </w:tcPr>
                <w:p w14:paraId="1CE36575"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No</w:t>
                  </w:r>
                </w:p>
              </w:tc>
            </w:tr>
          </w:tbl>
          <w:p w14:paraId="5EF0F4FF" w14:textId="77777777" w:rsidR="00CE3432" w:rsidRPr="00420EB3" w:rsidRDefault="00CE3432"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4246"/>
              <w:gridCol w:w="2048"/>
            </w:tblGrid>
            <w:tr w:rsidR="00CE3432" w:rsidRPr="00420EB3" w14:paraId="35E3F1FA" w14:textId="77777777" w:rsidTr="00465B9D">
              <w:trPr>
                <w:tblCellSpacing w:w="0" w:type="dxa"/>
              </w:trPr>
              <w:tc>
                <w:tcPr>
                  <w:tcW w:w="0" w:type="auto"/>
                  <w:noWrap/>
                  <w:hideMark/>
                </w:tcPr>
                <w:p w14:paraId="5CF3D478"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Version:</w:t>
                  </w:r>
                </w:p>
              </w:tc>
              <w:tc>
                <w:tcPr>
                  <w:tcW w:w="0" w:type="auto"/>
                  <w:vAlign w:val="center"/>
                  <w:hideMark/>
                </w:tcPr>
                <w:p w14:paraId="112AE6C6"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Synopsis 2</w:t>
                  </w:r>
                </w:p>
              </w:tc>
            </w:tr>
            <w:tr w:rsidR="00CE3432" w:rsidRPr="00420EB3" w14:paraId="4B013B00" w14:textId="77777777" w:rsidTr="00465B9D">
              <w:trPr>
                <w:tblCellSpacing w:w="0" w:type="dxa"/>
              </w:trPr>
              <w:tc>
                <w:tcPr>
                  <w:tcW w:w="0" w:type="auto"/>
                  <w:noWrap/>
                  <w:hideMark/>
                </w:tcPr>
                <w:p w14:paraId="04C6D891"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Posted Date:</w:t>
                  </w:r>
                </w:p>
              </w:tc>
              <w:tc>
                <w:tcPr>
                  <w:tcW w:w="0" w:type="auto"/>
                  <w:vAlign w:val="center"/>
                  <w:hideMark/>
                </w:tcPr>
                <w:p w14:paraId="5B6EF6DC"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May 04, 2020</w:t>
                  </w:r>
                </w:p>
              </w:tc>
            </w:tr>
            <w:tr w:rsidR="00CE3432" w:rsidRPr="00420EB3" w14:paraId="2AF380D3" w14:textId="77777777" w:rsidTr="00465B9D">
              <w:trPr>
                <w:tblCellSpacing w:w="0" w:type="dxa"/>
              </w:trPr>
              <w:tc>
                <w:tcPr>
                  <w:tcW w:w="0" w:type="auto"/>
                  <w:noWrap/>
                  <w:hideMark/>
                </w:tcPr>
                <w:p w14:paraId="09414A1E"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Last Updated Date:</w:t>
                  </w:r>
                </w:p>
              </w:tc>
              <w:tc>
                <w:tcPr>
                  <w:tcW w:w="0" w:type="auto"/>
                  <w:vAlign w:val="center"/>
                  <w:hideMark/>
                </w:tcPr>
                <w:p w14:paraId="28C50F95"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May 04, 2020</w:t>
                  </w:r>
                </w:p>
              </w:tc>
            </w:tr>
            <w:tr w:rsidR="00CE3432" w:rsidRPr="00420EB3" w14:paraId="4836B975" w14:textId="77777777" w:rsidTr="00465B9D">
              <w:trPr>
                <w:tblCellSpacing w:w="0" w:type="dxa"/>
              </w:trPr>
              <w:tc>
                <w:tcPr>
                  <w:tcW w:w="0" w:type="auto"/>
                  <w:noWrap/>
                  <w:hideMark/>
                </w:tcPr>
                <w:p w14:paraId="5AA1F33F"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Original Closing Date for Applications:</w:t>
                  </w:r>
                </w:p>
              </w:tc>
              <w:tc>
                <w:tcPr>
                  <w:tcW w:w="0" w:type="auto"/>
                  <w:vAlign w:val="center"/>
                  <w:hideMark/>
                </w:tcPr>
                <w:p w14:paraId="11FD9480"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Aug 20, 2020  Application Package Available: 6/11/2020Deadline for Transmittal of Applications: 8/20/2020</w:t>
                  </w:r>
                </w:p>
              </w:tc>
            </w:tr>
            <w:tr w:rsidR="00CE3432" w:rsidRPr="00420EB3" w14:paraId="4F793E47" w14:textId="77777777" w:rsidTr="00465B9D">
              <w:trPr>
                <w:tblCellSpacing w:w="0" w:type="dxa"/>
              </w:trPr>
              <w:tc>
                <w:tcPr>
                  <w:tcW w:w="0" w:type="auto"/>
                  <w:noWrap/>
                  <w:hideMark/>
                </w:tcPr>
                <w:p w14:paraId="767597D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Current Closing Date for Applications:</w:t>
                  </w:r>
                </w:p>
              </w:tc>
              <w:tc>
                <w:tcPr>
                  <w:tcW w:w="0" w:type="auto"/>
                  <w:vAlign w:val="center"/>
                  <w:hideMark/>
                </w:tcPr>
                <w:p w14:paraId="184FFBBD"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Aug 20, 2020  Application Package Available: 6/11/2020Deadline for Transmittal of Applications: 8/20/2020</w:t>
                  </w:r>
                </w:p>
              </w:tc>
            </w:tr>
            <w:tr w:rsidR="00CE3432" w:rsidRPr="00420EB3" w14:paraId="1745D619" w14:textId="77777777" w:rsidTr="00465B9D">
              <w:trPr>
                <w:tblCellSpacing w:w="0" w:type="dxa"/>
              </w:trPr>
              <w:tc>
                <w:tcPr>
                  <w:tcW w:w="0" w:type="auto"/>
                  <w:noWrap/>
                  <w:hideMark/>
                </w:tcPr>
                <w:p w14:paraId="7957019B"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Archive Date:</w:t>
                  </w:r>
                </w:p>
              </w:tc>
              <w:tc>
                <w:tcPr>
                  <w:tcW w:w="0" w:type="auto"/>
                  <w:vAlign w:val="center"/>
                  <w:hideMark/>
                </w:tcPr>
                <w:p w14:paraId="19E59305"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Sep 19, 2020</w:t>
                  </w:r>
                </w:p>
              </w:tc>
            </w:tr>
            <w:tr w:rsidR="00CE3432" w:rsidRPr="00420EB3" w14:paraId="14348BCA" w14:textId="77777777" w:rsidTr="00465B9D">
              <w:trPr>
                <w:tblCellSpacing w:w="0" w:type="dxa"/>
              </w:trPr>
              <w:tc>
                <w:tcPr>
                  <w:tcW w:w="0" w:type="auto"/>
                  <w:noWrap/>
                  <w:hideMark/>
                </w:tcPr>
                <w:p w14:paraId="6D334828"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Estimated Total Program Funding:</w:t>
                  </w:r>
                </w:p>
              </w:tc>
              <w:tc>
                <w:tcPr>
                  <w:tcW w:w="0" w:type="auto"/>
                  <w:vAlign w:val="center"/>
                  <w:hideMark/>
                </w:tcPr>
                <w:p w14:paraId="636426E2"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76BB911F" w14:textId="77777777" w:rsidTr="00465B9D">
              <w:trPr>
                <w:tblCellSpacing w:w="0" w:type="dxa"/>
              </w:trPr>
              <w:tc>
                <w:tcPr>
                  <w:tcW w:w="0" w:type="auto"/>
                  <w:noWrap/>
                  <w:hideMark/>
                </w:tcPr>
                <w:p w14:paraId="3EE37623"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Award Ceiling:</w:t>
                  </w:r>
                </w:p>
              </w:tc>
              <w:tc>
                <w:tcPr>
                  <w:tcW w:w="0" w:type="auto"/>
                  <w:vAlign w:val="center"/>
                  <w:hideMark/>
                </w:tcPr>
                <w:p w14:paraId="3737E792"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r w:rsidR="00CE3432" w:rsidRPr="00420EB3" w14:paraId="745258B2" w14:textId="77777777" w:rsidTr="00465B9D">
              <w:trPr>
                <w:tblCellSpacing w:w="0" w:type="dxa"/>
              </w:trPr>
              <w:tc>
                <w:tcPr>
                  <w:tcW w:w="0" w:type="auto"/>
                  <w:noWrap/>
                  <w:hideMark/>
                </w:tcPr>
                <w:p w14:paraId="14BB3E3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Award Floor:</w:t>
                  </w:r>
                </w:p>
              </w:tc>
              <w:tc>
                <w:tcPr>
                  <w:tcW w:w="0" w:type="auto"/>
                  <w:vAlign w:val="center"/>
                  <w:hideMark/>
                </w:tcPr>
                <w:p w14:paraId="6E4F53E5"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w:t>
                  </w:r>
                </w:p>
              </w:tc>
            </w:tr>
          </w:tbl>
          <w:p w14:paraId="1621A312" w14:textId="77777777" w:rsidR="00CE3432" w:rsidRPr="00420EB3" w:rsidRDefault="00CE3432" w:rsidP="00465B9D">
            <w:pPr>
              <w:pStyle w:val="NoSpacing"/>
              <w:rPr>
                <w:rFonts w:ascii="Helvetica" w:hAnsi="Helvetica" w:cs="Helvetica"/>
                <w:color w:val="222222"/>
              </w:rPr>
            </w:pPr>
          </w:p>
        </w:tc>
      </w:tr>
    </w:tbl>
    <w:p w14:paraId="0E01D7AD" w14:textId="77777777" w:rsidR="00CE3432" w:rsidRPr="00420EB3"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CE3432" w:rsidRPr="00420EB3" w14:paraId="39833025" w14:textId="77777777" w:rsidTr="00465B9D">
        <w:trPr>
          <w:tblCellSpacing w:w="0" w:type="dxa"/>
        </w:trPr>
        <w:tc>
          <w:tcPr>
            <w:tcW w:w="0" w:type="auto"/>
            <w:noWrap/>
            <w:hideMark/>
          </w:tcPr>
          <w:p w14:paraId="77BBC8F5"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Eligible Applicants:</w:t>
            </w:r>
          </w:p>
        </w:tc>
        <w:tc>
          <w:tcPr>
            <w:tcW w:w="5000" w:type="pct"/>
            <w:vAlign w:val="center"/>
            <w:hideMark/>
          </w:tcPr>
          <w:p w14:paraId="7A195949"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Public and State controlled institutions of higher education</w:t>
            </w:r>
            <w:r w:rsidRPr="00420EB3">
              <w:rPr>
                <w:rFonts w:ascii="Helvetica" w:hAnsi="Helvetica" w:cs="Helvetica"/>
                <w:color w:val="222222"/>
              </w:rPr>
              <w:br/>
              <w:t>County governments</w:t>
            </w:r>
            <w:r w:rsidRPr="00420EB3">
              <w:rPr>
                <w:rFonts w:ascii="Helvetica" w:hAnsi="Helvetica" w:cs="Helvetica"/>
                <w:color w:val="222222"/>
              </w:rPr>
              <w:br/>
              <w:t>For profit organizations other than small businesses</w:t>
            </w:r>
            <w:r w:rsidRPr="00420EB3">
              <w:rPr>
                <w:rFonts w:ascii="Helvetica" w:hAnsi="Helvetica" w:cs="Helvetica"/>
                <w:color w:val="222222"/>
              </w:rPr>
              <w:br/>
              <w:t>City or township governments</w:t>
            </w:r>
            <w:r w:rsidRPr="00420EB3">
              <w:rPr>
                <w:rFonts w:ascii="Helvetica" w:hAnsi="Helvetica" w:cs="Helvetica"/>
                <w:color w:val="222222"/>
              </w:rPr>
              <w:br/>
              <w:t>Nonprofits that do not have a 501(c)(3) status with the IRS, other than institutions of higher education</w:t>
            </w:r>
            <w:r w:rsidRPr="00420EB3">
              <w:rPr>
                <w:rFonts w:ascii="Helvetica" w:hAnsi="Helvetica" w:cs="Helvetica"/>
                <w:color w:val="222222"/>
              </w:rPr>
              <w:br/>
              <w:t>State governments</w:t>
            </w:r>
            <w:r w:rsidRPr="00420EB3">
              <w:rPr>
                <w:rFonts w:ascii="Helvetica" w:hAnsi="Helvetica" w:cs="Helvetica"/>
                <w:color w:val="222222"/>
              </w:rPr>
              <w:br/>
              <w:t>Special district governments</w:t>
            </w:r>
            <w:r w:rsidRPr="00420EB3">
              <w:rPr>
                <w:rFonts w:ascii="Helvetica" w:hAnsi="Helvetica" w:cs="Helvetica"/>
                <w:color w:val="222222"/>
              </w:rPr>
              <w:br/>
              <w:t>Others (see text field entitled "Additional Information on Eligibility" for clarification)</w:t>
            </w:r>
            <w:r w:rsidRPr="00420EB3">
              <w:rPr>
                <w:rFonts w:ascii="Helvetica" w:hAnsi="Helvetica" w:cs="Helvetica"/>
                <w:color w:val="222222"/>
              </w:rPr>
              <w:br/>
              <w:t>Independent school districts</w:t>
            </w:r>
            <w:r w:rsidRPr="00420EB3">
              <w:rPr>
                <w:rFonts w:ascii="Helvetica" w:hAnsi="Helvetica" w:cs="Helvetica"/>
                <w:color w:val="222222"/>
              </w:rPr>
              <w:br/>
              <w:t>Nonprofits having a 501(c)(3) status with the IRS, other than institutions of higher education</w:t>
            </w:r>
            <w:r w:rsidRPr="00420EB3">
              <w:rPr>
                <w:rFonts w:ascii="Helvetica" w:hAnsi="Helvetica" w:cs="Helvetica"/>
                <w:color w:val="222222"/>
              </w:rPr>
              <w:br/>
              <w:t>Private institutions of higher education</w:t>
            </w:r>
          </w:p>
        </w:tc>
      </w:tr>
      <w:tr w:rsidR="00CE3432" w:rsidRPr="00420EB3" w14:paraId="601D4FDB" w14:textId="77777777" w:rsidTr="00465B9D">
        <w:trPr>
          <w:tblCellSpacing w:w="0" w:type="dxa"/>
        </w:trPr>
        <w:tc>
          <w:tcPr>
            <w:tcW w:w="0" w:type="auto"/>
            <w:noWrap/>
            <w:hideMark/>
          </w:tcPr>
          <w:p w14:paraId="78DAC132"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Additional Information on Eligibility:</w:t>
            </w:r>
          </w:p>
        </w:tc>
        <w:tc>
          <w:tcPr>
            <w:tcW w:w="5000" w:type="pct"/>
            <w:vAlign w:val="center"/>
            <w:hideMark/>
          </w:tcPr>
          <w:p w14:paraId="7B329F7C"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Eligible Applicants: Applicants that have the ability and capacity to conduct scientifically valid research are eligible to apply. Eligible applicants include, but are not limited to, nonprofit and for-profit organizations and public and private agencies and institutions of higher education, such as colleges and universities.</w:t>
            </w:r>
          </w:p>
        </w:tc>
      </w:tr>
    </w:tbl>
    <w:p w14:paraId="5F8D6F7B" w14:textId="77777777" w:rsidR="00CE3432" w:rsidRPr="00420EB3"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CE3432" w:rsidRPr="00420EB3" w14:paraId="2BB931D3" w14:textId="77777777" w:rsidTr="00465B9D">
        <w:trPr>
          <w:tblCellSpacing w:w="0" w:type="dxa"/>
        </w:trPr>
        <w:tc>
          <w:tcPr>
            <w:tcW w:w="0" w:type="auto"/>
            <w:noWrap/>
            <w:hideMark/>
          </w:tcPr>
          <w:p w14:paraId="4FFAA33D"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Agency Name:</w:t>
            </w:r>
          </w:p>
        </w:tc>
        <w:tc>
          <w:tcPr>
            <w:tcW w:w="5000" w:type="pct"/>
            <w:vAlign w:val="center"/>
            <w:hideMark/>
          </w:tcPr>
          <w:p w14:paraId="5D554808"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Department of Education</w:t>
            </w:r>
          </w:p>
        </w:tc>
      </w:tr>
      <w:tr w:rsidR="00CE3432" w:rsidRPr="00420EB3" w14:paraId="5900D7B4" w14:textId="77777777" w:rsidTr="00465B9D">
        <w:trPr>
          <w:tblCellSpacing w:w="0" w:type="dxa"/>
        </w:trPr>
        <w:tc>
          <w:tcPr>
            <w:tcW w:w="0" w:type="auto"/>
            <w:noWrap/>
            <w:hideMark/>
          </w:tcPr>
          <w:p w14:paraId="7AB93A19"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Description:</w:t>
            </w:r>
          </w:p>
        </w:tc>
        <w:tc>
          <w:tcPr>
            <w:tcW w:w="5000" w:type="pct"/>
            <w:vAlign w:val="center"/>
            <w:hideMark/>
          </w:tcPr>
          <w:p w14:paraId="2EF6D81B"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 xml:space="preserve"> Note: Each funding opportunity description is a synopsis of information in the Federal Register application notice. For specific information about eligibility, please see the official application notice. The official version of this document is the document published in the Federal Register. Free Internet access to the official edition of the Federal Register and the Code of Federal Regulations is available on GPO Access at: </w:t>
            </w:r>
            <w:hyperlink r:id="rId308" w:tgtFrame="_blank" w:history="1">
              <w:r w:rsidRPr="00420EB3">
                <w:rPr>
                  <w:rStyle w:val="Hyperlink"/>
                  <w:rFonts w:ascii="Helvetica" w:hAnsi="Helvetica" w:cs="Helvetica"/>
                </w:rPr>
                <w:t>http://www.access.gpo.gov/nara/index.html</w:t>
              </w:r>
            </w:hyperlink>
            <w:r w:rsidRPr="00420EB3">
              <w:rPr>
                <w:rFonts w:ascii="Helvetica" w:hAnsi="Helvetica" w:cs="Helvetica"/>
                <w:color w:val="222222"/>
              </w:rPr>
              <w:t>. Please review the official application notice for pre-application and application requirements, application submission information, performance measures, priorities and program contact information.</w:t>
            </w:r>
          </w:p>
          <w:p w14:paraId="4ECD4392" w14:textId="77777777" w:rsidR="00CE3432" w:rsidRPr="00420EB3" w:rsidRDefault="00CE3432" w:rsidP="00465B9D">
            <w:pPr>
              <w:pStyle w:val="NoSpacing"/>
              <w:rPr>
                <w:rFonts w:ascii="Helvetica" w:hAnsi="Helvetica" w:cs="Helvetica"/>
                <w:color w:val="222222"/>
              </w:rPr>
            </w:pPr>
          </w:p>
          <w:p w14:paraId="33A627FC"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For the addresses for obtaining and submitting an application, please refer to our Common Instructions for Applicants to Department of Education Discretionary Grant Programs, published in the Federal Register on February 13, 2019 (</w:t>
            </w:r>
            <w:hyperlink r:id="rId309" w:tgtFrame="_blank" w:history="1">
              <w:r w:rsidRPr="00420EB3">
                <w:rPr>
                  <w:rStyle w:val="Hyperlink"/>
                  <w:rFonts w:ascii="Helvetica" w:hAnsi="Helvetica" w:cs="Helvetica"/>
                </w:rPr>
                <w:t>84 FR 3768</w:t>
              </w:r>
            </w:hyperlink>
            <w:r w:rsidRPr="00420EB3">
              <w:rPr>
                <w:rFonts w:ascii="Helvetica" w:hAnsi="Helvetica" w:cs="Helvetica"/>
                <w:color w:val="222222"/>
              </w:rPr>
              <w:t>),or at </w:t>
            </w:r>
            <w:hyperlink r:id="rId310" w:tgtFrame="_blank" w:history="1">
              <w:r w:rsidRPr="00420EB3">
                <w:rPr>
                  <w:rStyle w:val="Hyperlink"/>
                  <w:rFonts w:ascii="Helvetica" w:hAnsi="Helvetica" w:cs="Helvetica"/>
                </w:rPr>
                <w:t>www.govinfo.gov/​content/​pkg/​FR-2019-02-13/​pdf/​2019-02206.pdf</w:t>
              </w:r>
            </w:hyperlink>
            <w:r w:rsidRPr="00420EB3">
              <w:rPr>
                <w:rFonts w:ascii="Helvetica" w:hAnsi="Helvetica" w:cs="Helvetica"/>
                <w:color w:val="222222"/>
              </w:rPr>
              <w:t>.</w:t>
            </w:r>
          </w:p>
          <w:p w14:paraId="0858B043" w14:textId="77777777" w:rsidR="00CE3432" w:rsidRPr="00420EB3" w:rsidRDefault="00CE3432" w:rsidP="00465B9D">
            <w:pPr>
              <w:pStyle w:val="NoSpacing"/>
              <w:rPr>
                <w:rFonts w:ascii="Helvetica" w:hAnsi="Helvetica" w:cs="Helvetica"/>
                <w:color w:val="222222"/>
              </w:rPr>
            </w:pPr>
          </w:p>
          <w:p w14:paraId="4D6EB947"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u w:val="single"/>
              </w:rPr>
              <w:t>Purpose of Program</w:t>
            </w:r>
            <w:r w:rsidRPr="00420EB3">
              <w:rPr>
                <w:rFonts w:ascii="Helvetica" w:hAnsi="Helvetica" w:cs="Helvetica"/>
                <w:color w:val="222222"/>
              </w:rPr>
              <w:t xml:space="preserve">: In awarding these grants, the Institute of Education Sciences (IES) intends to provide national leadership in expanding knowledge and understanding of (1) developmental and school readiness outcomes for infants and toddlers with or at risk for a disability, (2) education outcomes for all learners from early childhood education through postsecondary and adult education, and (3) employment and wage outcomes when relevant (such as for those engaged in career and technical, postsecondary, or adult education). The IES research grant programs are designed to provide interested individuals and the general public with reliable and valid information about education practices that support learning and improve academic achievement and access to education opportunities for all learners. These interested individuals include parents, educators, learners, researchers, and policymakers. In </w:t>
            </w:r>
            <w:r w:rsidRPr="00420EB3">
              <w:rPr>
                <w:rFonts w:ascii="Helvetica" w:hAnsi="Helvetica" w:cs="Helvetica"/>
                <w:color w:val="222222"/>
              </w:rPr>
              <w:lastRenderedPageBreak/>
              <w:t>carrying out its grant programs, IES provides support for programs of research in areas of demonstrated national need.</w:t>
            </w:r>
          </w:p>
          <w:p w14:paraId="2BC6C8D0" w14:textId="77777777" w:rsidR="00CE3432" w:rsidRPr="00420EB3" w:rsidRDefault="00CE3432" w:rsidP="00465B9D">
            <w:pPr>
              <w:pStyle w:val="NoSpacing"/>
              <w:rPr>
                <w:rFonts w:ascii="Helvetica" w:hAnsi="Helvetica" w:cs="Helvetica"/>
                <w:color w:val="222222"/>
              </w:rPr>
            </w:pPr>
          </w:p>
          <w:p w14:paraId="04129C3F"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Catalog of Federal Domestic Assistance (CFDA) number 84.305A</w:t>
            </w:r>
          </w:p>
        </w:tc>
      </w:tr>
      <w:tr w:rsidR="00CE3432" w:rsidRPr="00420EB3" w14:paraId="11D7A94A" w14:textId="77777777" w:rsidTr="00465B9D">
        <w:trPr>
          <w:tblCellSpacing w:w="0" w:type="dxa"/>
        </w:trPr>
        <w:tc>
          <w:tcPr>
            <w:tcW w:w="0" w:type="auto"/>
            <w:noWrap/>
            <w:hideMark/>
          </w:tcPr>
          <w:p w14:paraId="106004C9"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lastRenderedPageBreak/>
              <w:t>Link to Additional Information:</w:t>
            </w:r>
          </w:p>
        </w:tc>
        <w:tc>
          <w:tcPr>
            <w:tcW w:w="5000" w:type="pct"/>
            <w:vAlign w:val="center"/>
            <w:hideMark/>
          </w:tcPr>
          <w:p w14:paraId="4EA4582E" w14:textId="77777777" w:rsidR="00CE3432" w:rsidRPr="00420EB3" w:rsidRDefault="00816A1B" w:rsidP="00465B9D">
            <w:pPr>
              <w:pStyle w:val="NoSpacing"/>
              <w:rPr>
                <w:rFonts w:ascii="Helvetica" w:hAnsi="Helvetica" w:cs="Helvetica"/>
                <w:color w:val="222222"/>
              </w:rPr>
            </w:pPr>
            <w:hyperlink r:id="rId311" w:tgtFrame="_blank" w:tooltip="Link to Additional Information" w:history="1">
              <w:r w:rsidR="00CE3432" w:rsidRPr="00420EB3">
                <w:rPr>
                  <w:rStyle w:val="Hyperlink"/>
                  <w:rFonts w:ascii="Helvetica" w:hAnsi="Helvetica" w:cs="Helvetica"/>
                </w:rPr>
                <w:t>Institute of Education Sciences (IES): Education Research CFDA Number 84.305A; Notice Inviting Applications for New Awards for Fiscal Year (FY) 2021</w:t>
              </w:r>
            </w:hyperlink>
          </w:p>
        </w:tc>
      </w:tr>
      <w:tr w:rsidR="00CE3432" w:rsidRPr="00420EB3" w14:paraId="00758078" w14:textId="77777777" w:rsidTr="00465B9D">
        <w:trPr>
          <w:tblCellSpacing w:w="0" w:type="dxa"/>
        </w:trPr>
        <w:tc>
          <w:tcPr>
            <w:tcW w:w="0" w:type="auto"/>
            <w:noWrap/>
            <w:hideMark/>
          </w:tcPr>
          <w:p w14:paraId="198647CA" w14:textId="77777777" w:rsidR="00CE3432" w:rsidRPr="00420EB3" w:rsidRDefault="00CE3432" w:rsidP="00465B9D">
            <w:pPr>
              <w:pStyle w:val="NoSpacing"/>
              <w:rPr>
                <w:rFonts w:ascii="Helvetica" w:hAnsi="Helvetica" w:cs="Helvetica"/>
                <w:b/>
                <w:bCs/>
                <w:color w:val="222222"/>
              </w:rPr>
            </w:pPr>
            <w:r w:rsidRPr="00420EB3">
              <w:rPr>
                <w:rFonts w:ascii="Helvetica" w:hAnsi="Helvetica" w:cs="Helvetica"/>
                <w:b/>
                <w:bCs/>
                <w:color w:val="222222"/>
              </w:rPr>
              <w:t>Grantor Contact Information:</w:t>
            </w:r>
          </w:p>
        </w:tc>
        <w:tc>
          <w:tcPr>
            <w:tcW w:w="5000" w:type="pct"/>
            <w:vAlign w:val="center"/>
            <w:hideMark/>
          </w:tcPr>
          <w:p w14:paraId="4F7CC3EF" w14:textId="77777777" w:rsidR="00CE3432" w:rsidRPr="00420EB3" w:rsidRDefault="00CE3432" w:rsidP="00465B9D">
            <w:pPr>
              <w:pStyle w:val="NoSpacing"/>
              <w:rPr>
                <w:rFonts w:ascii="Helvetica" w:hAnsi="Helvetica" w:cs="Helvetica"/>
                <w:color w:val="222222"/>
              </w:rPr>
            </w:pPr>
            <w:r w:rsidRPr="00420EB3">
              <w:rPr>
                <w:rFonts w:ascii="Helvetica" w:hAnsi="Helvetica" w:cs="Helvetica"/>
                <w:color w:val="222222"/>
              </w:rPr>
              <w:t>If you have difficulty accessing the full announcement electronically, please contact:</w:t>
            </w:r>
            <w:r w:rsidRPr="00420EB3">
              <w:rPr>
                <w:rFonts w:ascii="Helvetica" w:hAnsi="Helvetica" w:cs="Helvetica"/>
                <w:color w:val="222222"/>
              </w:rPr>
              <w:br/>
            </w:r>
            <w:r w:rsidRPr="00420EB3">
              <w:rPr>
                <w:rFonts w:ascii="Helvetica" w:hAnsi="Helvetica" w:cs="Helvetica"/>
                <w:color w:val="222222"/>
              </w:rPr>
              <w:br/>
              <w:t>Erin Higgins Erin.Higgins@ed.gov</w:t>
            </w:r>
            <w:r w:rsidRPr="00420EB3">
              <w:rPr>
                <w:rFonts w:ascii="Helvetica" w:hAnsi="Helvetica" w:cs="Helvetica"/>
                <w:color w:val="222222"/>
              </w:rPr>
              <w:br/>
            </w:r>
            <w:r w:rsidRPr="00420EB3">
              <w:rPr>
                <w:rFonts w:ascii="Helvetica" w:hAnsi="Helvetica" w:cs="Helvetica"/>
                <w:color w:val="222222"/>
              </w:rPr>
              <w:br/>
            </w:r>
            <w:hyperlink r:id="rId312" w:history="1">
              <w:r w:rsidRPr="00420EB3">
                <w:rPr>
                  <w:rStyle w:val="Hyperlink"/>
                  <w:rFonts w:ascii="Helvetica" w:hAnsi="Helvetica" w:cs="Helvetica"/>
                </w:rPr>
                <w:t>e-Mail: Program Manager</w:t>
              </w:r>
            </w:hyperlink>
          </w:p>
        </w:tc>
      </w:tr>
    </w:tbl>
    <w:p w14:paraId="5217C77A" w14:textId="36CE2A80" w:rsidR="00CE3432" w:rsidRDefault="00CE3432" w:rsidP="00CE3432">
      <w:pPr>
        <w:pStyle w:val="NoSpacing"/>
        <w:rPr>
          <w:rFonts w:ascii="Helvetica" w:hAnsi="Helvetica" w:cs="Helvetica"/>
          <w:sz w:val="24"/>
          <w:szCs w:val="24"/>
        </w:rPr>
      </w:pPr>
      <w:r w:rsidRPr="00DE5CD1">
        <w:rPr>
          <w:rFonts w:ascii="Helvetica" w:hAnsi="Helvetica" w:cs="Helvetica"/>
          <w:color w:val="222222"/>
          <w:sz w:val="24"/>
          <w:szCs w:val="24"/>
        </w:rPr>
        <w:br/>
      </w:r>
      <w:hyperlink r:id="rId313" w:tgtFrame="_blank" w:history="1">
        <w:r w:rsidRPr="00DE5CD1">
          <w:rPr>
            <w:rStyle w:val="Hyperlink"/>
            <w:rFonts w:ascii="Helvetica" w:hAnsi="Helvetica" w:cs="Helvetica"/>
            <w:color w:val="1155CC"/>
            <w:sz w:val="24"/>
            <w:szCs w:val="24"/>
            <w:shd w:val="clear" w:color="auto" w:fill="FFFFFF"/>
          </w:rPr>
          <w:t>https://www.grants.gov/web/grants/view-opportunity.html?oppId=326705</w:t>
        </w:r>
      </w:hyperlink>
    </w:p>
    <w:p w14:paraId="7F2BD576" w14:textId="77777777" w:rsidR="00CE3432" w:rsidRDefault="00CE3432" w:rsidP="00017DEB">
      <w:pPr>
        <w:pStyle w:val="NoSpacing"/>
        <w:rPr>
          <w:rFonts w:ascii="Helvetica" w:hAnsi="Helvetica" w:cs="Helvetica"/>
          <w:color w:val="222222"/>
          <w:sz w:val="24"/>
          <w:szCs w:val="24"/>
          <w:shd w:val="clear" w:color="auto" w:fill="FFFFFF"/>
        </w:rPr>
      </w:pPr>
    </w:p>
    <w:p w14:paraId="096AF89C" w14:textId="77777777" w:rsidR="00017DEB" w:rsidRDefault="00017DEB" w:rsidP="00C006A2">
      <w:pPr>
        <w:pStyle w:val="NoSpacing"/>
        <w:ind w:left="-180"/>
        <w:rPr>
          <w:rStyle w:val="Hyperlink"/>
          <w:rFonts w:ascii="Helvetica" w:hAnsi="Helvetica" w:cs="Helvetica"/>
          <w:color w:val="1155CC"/>
          <w:sz w:val="24"/>
          <w:szCs w:val="24"/>
          <w:shd w:val="clear" w:color="auto" w:fill="FFFFFF"/>
        </w:rPr>
      </w:pPr>
    </w:p>
    <w:p w14:paraId="7C28492C" w14:textId="6EA9B939" w:rsidR="00D03A66" w:rsidRPr="00C450F4" w:rsidRDefault="00C450F4" w:rsidP="00C450F4">
      <w:r w:rsidRPr="00C450F4">
        <w:br/>
      </w:r>
      <w:bookmarkStart w:id="243" w:name="ED84351D"/>
      <w:bookmarkStart w:id="244" w:name="ED84305L"/>
      <w:bookmarkStart w:id="245" w:name="ED84411B"/>
      <w:bookmarkStart w:id="246" w:name="ED84263C"/>
      <w:bookmarkStart w:id="247" w:name="ED84424C"/>
      <w:bookmarkStart w:id="248" w:name="ED84282M"/>
      <w:bookmarkEnd w:id="243"/>
      <w:bookmarkEnd w:id="244"/>
      <w:bookmarkEnd w:id="245"/>
      <w:bookmarkEnd w:id="246"/>
      <w:bookmarkEnd w:id="247"/>
      <w:bookmarkEnd w:id="248"/>
    </w:p>
    <w:p w14:paraId="60848507" w14:textId="56F0514E" w:rsidR="000564E9" w:rsidRPr="000564E9" w:rsidRDefault="000564E9" w:rsidP="000564E9">
      <w:bookmarkStart w:id="249" w:name="ED84021B"/>
      <w:bookmarkStart w:id="250" w:name="ED84016A"/>
      <w:bookmarkStart w:id="251" w:name="ED84149A"/>
      <w:bookmarkStart w:id="252" w:name="HHS84141A"/>
      <w:bookmarkStart w:id="253" w:name="ED84141A"/>
      <w:bookmarkStart w:id="254" w:name="ED84325K2"/>
      <w:bookmarkStart w:id="255" w:name="ED84041C"/>
      <w:bookmarkEnd w:id="249"/>
      <w:bookmarkEnd w:id="250"/>
      <w:bookmarkEnd w:id="251"/>
      <w:bookmarkEnd w:id="252"/>
      <w:bookmarkEnd w:id="253"/>
      <w:bookmarkEnd w:id="254"/>
      <w:bookmarkEnd w:id="255"/>
    </w:p>
    <w:p w14:paraId="5C6C0F86" w14:textId="77777777" w:rsidR="000564E9" w:rsidRPr="005D3F9C" w:rsidRDefault="000564E9" w:rsidP="0077741F">
      <w:pPr>
        <w:pBdr>
          <w:bottom w:val="double" w:sz="6" w:space="1" w:color="auto"/>
        </w:pBdr>
        <w:autoSpaceDE w:val="0"/>
        <w:autoSpaceDN w:val="0"/>
        <w:adjustRightInd w:val="0"/>
        <w:ind w:left="-720"/>
        <w:rPr>
          <w:rFonts w:ascii="Helvetica" w:hAnsi="Helvetica"/>
          <w:b/>
        </w:rPr>
      </w:pPr>
    </w:p>
    <w:p w14:paraId="535DB2C0" w14:textId="1C0E9C56" w:rsidR="0077741F" w:rsidRPr="005D3F9C" w:rsidRDefault="0077741F" w:rsidP="0077741F">
      <w:pPr>
        <w:widowControl w:val="0"/>
        <w:autoSpaceDE w:val="0"/>
        <w:autoSpaceDN w:val="0"/>
        <w:adjustRightInd w:val="0"/>
        <w:rPr>
          <w:rFonts w:ascii="Helvetica" w:hAnsi="Helvetica" w:cs="Helvetica"/>
        </w:rPr>
      </w:pPr>
    </w:p>
    <w:p w14:paraId="51103EBB" w14:textId="4E2AC5C6" w:rsidR="0077741F" w:rsidRDefault="0077741F" w:rsidP="00CA47D4">
      <w:pPr>
        <w:autoSpaceDE w:val="0"/>
        <w:autoSpaceDN w:val="0"/>
        <w:adjustRightInd w:val="0"/>
        <w:outlineLvl w:val="0"/>
        <w:rPr>
          <w:rFonts w:ascii="Helvetica" w:hAnsi="Helvetica" w:cs="Helvetica"/>
          <w:color w:val="222222"/>
        </w:rPr>
      </w:pPr>
      <w:r w:rsidRPr="001D72F9">
        <w:rPr>
          <w:rFonts w:ascii="Helvetica" w:hAnsi="Helvetica"/>
          <w:b/>
          <w:sz w:val="28"/>
          <w:szCs w:val="28"/>
        </w:rPr>
        <w:t>U.S. Department of Energy</w:t>
      </w:r>
    </w:p>
    <w:p w14:paraId="77437E7F" w14:textId="77777777" w:rsidR="0077741F" w:rsidRDefault="0077741F" w:rsidP="0077741F">
      <w:pPr>
        <w:widowControl w:val="0"/>
        <w:autoSpaceDE w:val="0"/>
        <w:autoSpaceDN w:val="0"/>
        <w:adjustRightInd w:val="0"/>
        <w:ind w:left="-720"/>
        <w:rPr>
          <w:rFonts w:ascii="Helvetica" w:hAnsi="Helvetica" w:cs="Helvetica"/>
        </w:rPr>
      </w:pPr>
    </w:p>
    <w:p w14:paraId="3E7073A7" w14:textId="06760183" w:rsidR="00713AC2" w:rsidRPr="00AC296C" w:rsidRDefault="0077741F" w:rsidP="00713AC2">
      <w:pPr>
        <w:pStyle w:val="NoSpacing"/>
        <w:rPr>
          <w:rStyle w:val="Hyperlink"/>
          <w:rFonts w:ascii="Helvetica" w:hAnsi="Helvetica" w:cs="Helvetica"/>
          <w:b/>
          <w:bCs/>
          <w:color w:val="auto"/>
          <w:u w:val="none"/>
        </w:rPr>
      </w:pPr>
      <w:bookmarkStart w:id="256" w:name="DOEResearch"/>
      <w:bookmarkEnd w:id="256"/>
      <w:r w:rsidRPr="00AC4C74">
        <w:rPr>
          <w:rFonts w:ascii="Helvetica" w:hAnsi="Helvetica" w:cs="Helvetica"/>
          <w:b/>
          <w:bCs/>
          <w:sz w:val="24"/>
          <w:szCs w:val="24"/>
        </w:rPr>
        <w:t>Research</w:t>
      </w:r>
      <w:r w:rsidRPr="00AC4C74">
        <w:rPr>
          <w:rFonts w:ascii="Helvetica" w:hAnsi="Helvetica" w:cs="Helvetica"/>
          <w:b/>
          <w:bCs/>
        </w:rPr>
        <w:t>:</w:t>
      </w:r>
    </w:p>
    <w:p w14:paraId="549F5A96" w14:textId="1A77389E" w:rsidR="00520034" w:rsidRDefault="00520034" w:rsidP="00C12394">
      <w:pPr>
        <w:pStyle w:val="NoSpacing"/>
        <w:rPr>
          <w:rFonts w:ascii="Helvetica" w:hAnsi="Helvetica"/>
          <w:sz w:val="24"/>
          <w:szCs w:val="24"/>
        </w:rPr>
      </w:pPr>
    </w:p>
    <w:p w14:paraId="6AC3D0B3" w14:textId="73959DFA" w:rsidR="0092505C" w:rsidRDefault="0092505C" w:rsidP="00C12394">
      <w:pPr>
        <w:pStyle w:val="NoSpacing"/>
        <w:rPr>
          <w:rStyle w:val="Hyperlink"/>
          <w:rFonts w:ascii="Helvetica" w:hAnsi="Helvetica" w:cs="Helvetica"/>
          <w:color w:val="1155CC"/>
          <w:sz w:val="24"/>
          <w:szCs w:val="24"/>
          <w:shd w:val="clear" w:color="auto" w:fill="FFFFFF"/>
        </w:rPr>
      </w:pPr>
      <w:r w:rsidRPr="00D13CB4">
        <w:rPr>
          <w:rFonts w:ascii="Helvetica" w:hAnsi="Helvetica" w:cs="Helvetica"/>
          <w:color w:val="222222"/>
          <w:sz w:val="24"/>
          <w:szCs w:val="24"/>
          <w:shd w:val="clear" w:color="auto" w:fill="FFFFFF"/>
        </w:rPr>
        <w:t>Golden Field Office</w:t>
      </w:r>
      <w:r w:rsidRPr="00D13CB4">
        <w:rPr>
          <w:rFonts w:ascii="Helvetica" w:hAnsi="Helvetica" w:cs="Helvetica"/>
          <w:color w:val="222222"/>
          <w:sz w:val="24"/>
          <w:szCs w:val="24"/>
        </w:rPr>
        <w:br/>
      </w:r>
      <w:r w:rsidRPr="00D13CB4">
        <w:rPr>
          <w:rFonts w:ascii="Helvetica" w:hAnsi="Helvetica" w:cs="Helvetica"/>
          <w:color w:val="222222"/>
          <w:sz w:val="24"/>
          <w:szCs w:val="24"/>
          <w:shd w:val="clear" w:color="auto" w:fill="FFFFFF"/>
        </w:rPr>
        <w:t>FY2020 AMO Critical Materials FOA: Next-Generation Technologies and Field Validation</w:t>
      </w:r>
      <w:r w:rsidRPr="00D13CB4">
        <w:rPr>
          <w:rFonts w:ascii="Helvetica" w:hAnsi="Helvetica" w:cs="Helvetica"/>
          <w:color w:val="222222"/>
          <w:sz w:val="24"/>
          <w:szCs w:val="24"/>
        </w:rPr>
        <w:br/>
      </w:r>
      <w:r w:rsidRPr="00D13CB4">
        <w:rPr>
          <w:rFonts w:ascii="Helvetica" w:hAnsi="Helvetica" w:cs="Helvetica"/>
          <w:color w:val="222222"/>
          <w:sz w:val="24"/>
          <w:szCs w:val="24"/>
          <w:shd w:val="clear" w:color="auto" w:fill="FFFFFF"/>
        </w:rPr>
        <w:t>Synopsis 1</w:t>
      </w:r>
      <w:r w:rsidRPr="00D13CB4">
        <w:rPr>
          <w:rFonts w:ascii="Helvetica" w:hAnsi="Helvetica" w:cs="Helvetica"/>
          <w:color w:val="222222"/>
          <w:sz w:val="24"/>
          <w:szCs w:val="24"/>
        </w:rPr>
        <w:br/>
      </w:r>
      <w:hyperlink r:id="rId314" w:tgtFrame="_blank" w:history="1">
        <w:r w:rsidRPr="00D13CB4">
          <w:rPr>
            <w:rStyle w:val="Hyperlink"/>
            <w:rFonts w:ascii="Helvetica" w:hAnsi="Helvetica" w:cs="Helvetica"/>
            <w:color w:val="1155CC"/>
            <w:sz w:val="24"/>
            <w:szCs w:val="24"/>
            <w:shd w:val="clear" w:color="auto" w:fill="FFFFFF"/>
          </w:rPr>
          <w:t>https://www.grants.gov/web/grants/view-opportunity.html?oppId=327133</w:t>
        </w:r>
      </w:hyperlink>
    </w:p>
    <w:p w14:paraId="4DDA7887" w14:textId="44A8CDE6" w:rsidR="0092505C" w:rsidRDefault="0092505C" w:rsidP="00C12394">
      <w:pPr>
        <w:pStyle w:val="NoSpacing"/>
        <w:rPr>
          <w:rFonts w:ascii="Helvetica" w:hAnsi="Helvetica"/>
          <w:sz w:val="24"/>
          <w:szCs w:val="24"/>
        </w:rPr>
      </w:pPr>
    </w:p>
    <w:p w14:paraId="1AEFCD18" w14:textId="00C8EB3E" w:rsidR="003E46DB" w:rsidRDefault="003E46DB" w:rsidP="00C12394">
      <w:pPr>
        <w:pStyle w:val="NoSpacing"/>
        <w:rPr>
          <w:rStyle w:val="Hyperlink"/>
          <w:rFonts w:ascii="Helvetica" w:hAnsi="Helvetica" w:cs="Helvetica"/>
          <w:color w:val="1155CC"/>
          <w:sz w:val="24"/>
          <w:szCs w:val="24"/>
          <w:shd w:val="clear" w:color="auto" w:fill="FFFFFF"/>
        </w:rPr>
      </w:pPr>
      <w:r w:rsidRPr="00A23C88">
        <w:rPr>
          <w:rFonts w:ascii="Helvetica" w:hAnsi="Helvetica" w:cs="Helvetica"/>
          <w:color w:val="222222"/>
          <w:sz w:val="24"/>
          <w:szCs w:val="24"/>
          <w:shd w:val="clear" w:color="auto" w:fill="FFFFFF"/>
        </w:rPr>
        <w:t>Golden Field Office</w:t>
      </w:r>
      <w:r w:rsidRPr="00A23C88">
        <w:rPr>
          <w:rFonts w:ascii="Helvetica" w:hAnsi="Helvetica" w:cs="Helvetica"/>
          <w:color w:val="222222"/>
          <w:sz w:val="24"/>
          <w:szCs w:val="24"/>
        </w:rPr>
        <w:br/>
      </w:r>
      <w:r w:rsidRPr="00A23C88">
        <w:rPr>
          <w:rFonts w:ascii="Helvetica" w:hAnsi="Helvetica" w:cs="Helvetica"/>
          <w:color w:val="222222"/>
          <w:sz w:val="24"/>
          <w:szCs w:val="24"/>
          <w:shd w:val="clear" w:color="auto" w:fill="FFFFFF"/>
        </w:rPr>
        <w:t>FY20 Advanced Manufacturing Office Multi-Topic FOA</w:t>
      </w:r>
      <w:r w:rsidRPr="00A23C88">
        <w:rPr>
          <w:rFonts w:ascii="Helvetica" w:hAnsi="Helvetica" w:cs="Helvetica"/>
          <w:color w:val="222222"/>
          <w:sz w:val="24"/>
          <w:szCs w:val="24"/>
        </w:rPr>
        <w:br/>
      </w:r>
      <w:r w:rsidRPr="00A23C88">
        <w:rPr>
          <w:rFonts w:ascii="Helvetica" w:hAnsi="Helvetica" w:cs="Helvetica"/>
          <w:color w:val="222222"/>
          <w:sz w:val="24"/>
          <w:szCs w:val="24"/>
          <w:shd w:val="clear" w:color="auto" w:fill="FFFFFF"/>
        </w:rPr>
        <w:t>Synopsis 1</w:t>
      </w:r>
      <w:r w:rsidRPr="00A23C88">
        <w:rPr>
          <w:rFonts w:ascii="Helvetica" w:hAnsi="Helvetica" w:cs="Helvetica"/>
          <w:color w:val="222222"/>
          <w:sz w:val="24"/>
          <w:szCs w:val="24"/>
        </w:rPr>
        <w:br/>
      </w:r>
      <w:hyperlink r:id="rId315" w:tgtFrame="_blank" w:history="1">
        <w:r w:rsidRPr="00A23C88">
          <w:rPr>
            <w:rStyle w:val="Hyperlink"/>
            <w:rFonts w:ascii="Helvetica" w:hAnsi="Helvetica" w:cs="Helvetica"/>
            <w:color w:val="1155CC"/>
            <w:sz w:val="24"/>
            <w:szCs w:val="24"/>
            <w:shd w:val="clear" w:color="auto" w:fill="FFFFFF"/>
          </w:rPr>
          <w:t>https://www.grants.gov/web/grants/view-opportunity.html?oppId=327300</w:t>
        </w:r>
      </w:hyperlink>
    </w:p>
    <w:p w14:paraId="36F55EF3" w14:textId="445CFCA1" w:rsidR="003E46DB" w:rsidRDefault="003E46DB" w:rsidP="00C12394">
      <w:pPr>
        <w:pStyle w:val="NoSpacing"/>
        <w:rPr>
          <w:rFonts w:ascii="Helvetica" w:hAnsi="Helvetica"/>
          <w:sz w:val="24"/>
          <w:szCs w:val="24"/>
        </w:rPr>
      </w:pPr>
    </w:p>
    <w:p w14:paraId="3E547E16" w14:textId="27C888DB" w:rsidR="005A6B07" w:rsidRDefault="005A6B07" w:rsidP="00C12394">
      <w:pPr>
        <w:pStyle w:val="NoSpacing"/>
        <w:rPr>
          <w:rStyle w:val="Hyperlink"/>
          <w:rFonts w:ascii="Helvetica" w:hAnsi="Helvetica" w:cs="Helvetica"/>
          <w:color w:val="1155CC"/>
          <w:sz w:val="24"/>
          <w:szCs w:val="24"/>
          <w:shd w:val="clear" w:color="auto" w:fill="FFFFFF"/>
        </w:rPr>
      </w:pPr>
      <w:r w:rsidRPr="00041F8C">
        <w:rPr>
          <w:rFonts w:ascii="Helvetica" w:hAnsi="Helvetica" w:cs="Helvetica"/>
          <w:color w:val="222222"/>
          <w:sz w:val="24"/>
          <w:szCs w:val="24"/>
          <w:highlight w:val="cyan"/>
          <w:shd w:val="clear" w:color="auto" w:fill="FFFFFF"/>
        </w:rPr>
        <w:t>Headquarters</w:t>
      </w:r>
      <w:r w:rsidRPr="00041F8C">
        <w:rPr>
          <w:rFonts w:ascii="Helvetica" w:hAnsi="Helvetica" w:cs="Helvetica"/>
          <w:color w:val="222222"/>
          <w:sz w:val="24"/>
          <w:szCs w:val="24"/>
          <w:highlight w:val="cyan"/>
        </w:rPr>
        <w:br/>
      </w:r>
      <w:r w:rsidRPr="00041F8C">
        <w:rPr>
          <w:rFonts w:ascii="Helvetica" w:hAnsi="Helvetica" w:cs="Helvetica"/>
          <w:color w:val="222222"/>
          <w:sz w:val="24"/>
          <w:szCs w:val="24"/>
          <w:highlight w:val="cyan"/>
          <w:shd w:val="clear" w:color="auto" w:fill="FFFFFF"/>
        </w:rPr>
        <w:t>Small-Scale Solid Oxide Fuel Cell Systems and Hybrid Electrolyzer Technology Development</w:t>
      </w:r>
      <w:r w:rsidRPr="00041F8C">
        <w:rPr>
          <w:rFonts w:ascii="Helvetica" w:hAnsi="Helvetica" w:cs="Helvetica"/>
          <w:color w:val="222222"/>
          <w:sz w:val="24"/>
          <w:szCs w:val="24"/>
          <w:highlight w:val="cyan"/>
        </w:rPr>
        <w:br/>
      </w:r>
      <w:r w:rsidRPr="00041F8C">
        <w:rPr>
          <w:rFonts w:ascii="Helvetica" w:hAnsi="Helvetica" w:cs="Helvetica"/>
          <w:color w:val="222222"/>
          <w:sz w:val="24"/>
          <w:szCs w:val="24"/>
          <w:highlight w:val="cyan"/>
          <w:shd w:val="clear" w:color="auto" w:fill="FFFFFF"/>
        </w:rPr>
        <w:t>Synopsis 1</w:t>
      </w:r>
      <w:r w:rsidRPr="00C31210">
        <w:rPr>
          <w:rFonts w:ascii="Helvetica" w:hAnsi="Helvetica" w:cs="Helvetica"/>
          <w:color w:val="222222"/>
          <w:sz w:val="24"/>
          <w:szCs w:val="24"/>
        </w:rPr>
        <w:br/>
      </w:r>
      <w:hyperlink r:id="rId316" w:tgtFrame="_blank" w:history="1">
        <w:r w:rsidRPr="00C31210">
          <w:rPr>
            <w:rStyle w:val="Hyperlink"/>
            <w:rFonts w:ascii="Helvetica" w:hAnsi="Helvetica" w:cs="Helvetica"/>
            <w:color w:val="1155CC"/>
            <w:sz w:val="24"/>
            <w:szCs w:val="24"/>
            <w:shd w:val="clear" w:color="auto" w:fill="FFFFFF"/>
          </w:rPr>
          <w:t>https://www.grants.gov/web/grants/view-opportunity.html?oppId=327354</w:t>
        </w:r>
      </w:hyperlink>
    </w:p>
    <w:p w14:paraId="533704F0" w14:textId="77777777" w:rsidR="005A6B07" w:rsidRDefault="005A6B07" w:rsidP="00C12394">
      <w:pPr>
        <w:pStyle w:val="NoSpacing"/>
        <w:rPr>
          <w:rFonts w:ascii="Helvetica" w:hAnsi="Helvetica"/>
          <w:sz w:val="24"/>
          <w:szCs w:val="24"/>
        </w:rPr>
      </w:pPr>
    </w:p>
    <w:p w14:paraId="7FBF153A" w14:textId="77777777" w:rsidR="007547A8" w:rsidRDefault="007547A8" w:rsidP="007547A8">
      <w:pPr>
        <w:pStyle w:val="NoSpacing"/>
        <w:rPr>
          <w:rFonts w:ascii="Helvetica" w:hAnsi="Helvetica" w:cs="Helvetica"/>
          <w:sz w:val="24"/>
          <w:szCs w:val="24"/>
        </w:rPr>
      </w:pPr>
      <w:r w:rsidRPr="004E4312">
        <w:rPr>
          <w:rFonts w:ascii="Helvetica" w:hAnsi="Helvetica" w:cs="Helvetica"/>
          <w:color w:val="222222"/>
          <w:sz w:val="24"/>
          <w:szCs w:val="24"/>
          <w:shd w:val="clear" w:color="auto" w:fill="FFFFFF"/>
        </w:rPr>
        <w:t>National Energy Technology Laboratory</w:t>
      </w:r>
      <w:r w:rsidRPr="004E4312">
        <w:rPr>
          <w:rFonts w:ascii="Helvetica" w:hAnsi="Helvetica" w:cs="Helvetica"/>
          <w:color w:val="222222"/>
          <w:sz w:val="24"/>
          <w:szCs w:val="24"/>
        </w:rPr>
        <w:br/>
      </w:r>
      <w:r w:rsidRPr="004E4312">
        <w:rPr>
          <w:rFonts w:ascii="Helvetica" w:hAnsi="Helvetica" w:cs="Helvetica"/>
          <w:color w:val="222222"/>
          <w:sz w:val="24"/>
          <w:szCs w:val="24"/>
          <w:shd w:val="clear" w:color="auto" w:fill="FFFFFF"/>
        </w:rPr>
        <w:t>Energy Storage for Fossil Power Generation</w:t>
      </w:r>
      <w:r w:rsidRPr="004E4312">
        <w:rPr>
          <w:rFonts w:ascii="Helvetica" w:hAnsi="Helvetica" w:cs="Helvetica"/>
          <w:color w:val="222222"/>
          <w:sz w:val="24"/>
          <w:szCs w:val="24"/>
        </w:rPr>
        <w:br/>
      </w:r>
      <w:r w:rsidRPr="004E4312">
        <w:rPr>
          <w:rFonts w:ascii="Helvetica" w:hAnsi="Helvetica" w:cs="Helvetica"/>
          <w:color w:val="222222"/>
          <w:sz w:val="24"/>
          <w:szCs w:val="24"/>
          <w:shd w:val="clear" w:color="auto" w:fill="FFFFFF"/>
        </w:rPr>
        <w:t>Synopsis 6</w:t>
      </w:r>
      <w:r w:rsidRPr="004E4312">
        <w:rPr>
          <w:rFonts w:ascii="Helvetica" w:hAnsi="Helvetica" w:cs="Helvetica"/>
          <w:color w:val="222222"/>
          <w:sz w:val="24"/>
          <w:szCs w:val="24"/>
        </w:rPr>
        <w:br/>
      </w:r>
      <w:hyperlink r:id="rId317" w:tgtFrame="_blank" w:history="1">
        <w:r w:rsidRPr="004E4312">
          <w:rPr>
            <w:rStyle w:val="Hyperlink"/>
            <w:rFonts w:ascii="Helvetica" w:hAnsi="Helvetica" w:cs="Helvetica"/>
            <w:color w:val="1155CC"/>
            <w:sz w:val="24"/>
            <w:szCs w:val="24"/>
            <w:shd w:val="clear" w:color="auto" w:fill="FFFFFF"/>
          </w:rPr>
          <w:t>https://www.grants.gov/web/grants/view-opportunity.html?oppId=326687</w:t>
        </w:r>
      </w:hyperlink>
    </w:p>
    <w:p w14:paraId="65F193C7" w14:textId="77777777" w:rsidR="007547A8" w:rsidRDefault="007547A8" w:rsidP="00C12394">
      <w:pPr>
        <w:pStyle w:val="NoSpacing"/>
        <w:rPr>
          <w:rFonts w:ascii="Helvetica" w:hAnsi="Helvetica"/>
          <w:sz w:val="24"/>
          <w:szCs w:val="24"/>
        </w:rPr>
      </w:pPr>
    </w:p>
    <w:p w14:paraId="7A2B3E52" w14:textId="77777777" w:rsidR="0077741F" w:rsidRPr="00AC4C74" w:rsidRDefault="0077741F" w:rsidP="0077741F">
      <w:pPr>
        <w:widowControl w:val="0"/>
        <w:autoSpaceDE w:val="0"/>
        <w:autoSpaceDN w:val="0"/>
        <w:adjustRightInd w:val="0"/>
        <w:rPr>
          <w:rFonts w:ascii="Helvetica" w:hAnsi="Helvetica" w:cs="Helvetica"/>
          <w:b/>
          <w:bCs/>
        </w:rPr>
      </w:pPr>
      <w:r w:rsidRPr="00AC4C74">
        <w:rPr>
          <w:rFonts w:ascii="Helvetica" w:hAnsi="Helvetica" w:cs="Helvetica"/>
          <w:b/>
          <w:bCs/>
        </w:rPr>
        <w:t>Reminders:</w:t>
      </w:r>
      <w:bookmarkStart w:id="257" w:name="DOESBIRSTTR"/>
      <w:bookmarkStart w:id="258" w:name="DOETechIncubator"/>
      <w:bookmarkStart w:id="259" w:name="DOELEAP"/>
      <w:bookmarkStart w:id="260" w:name="DOEContinSolicOffScie"/>
      <w:bookmarkEnd w:id="257"/>
      <w:bookmarkEnd w:id="258"/>
      <w:bookmarkEnd w:id="259"/>
      <w:bookmarkEnd w:id="260"/>
    </w:p>
    <w:p w14:paraId="50B560A4" w14:textId="77777777" w:rsidR="0077741F" w:rsidRDefault="0077741F" w:rsidP="00CA47D4">
      <w:pPr>
        <w:widowControl w:val="0"/>
        <w:autoSpaceDE w:val="0"/>
        <w:autoSpaceDN w:val="0"/>
        <w:adjustRightInd w:val="0"/>
        <w:rPr>
          <w:rFonts w:ascii="Helvetica" w:hAnsi="Helvetica" w:cs="Helvetica"/>
        </w:rPr>
      </w:pPr>
    </w:p>
    <w:p w14:paraId="2707D11D" w14:textId="77777777" w:rsidR="0077741F" w:rsidRPr="005D3F9C" w:rsidRDefault="0077741F" w:rsidP="0077741F">
      <w:pPr>
        <w:pBdr>
          <w:bottom w:val="double" w:sz="6" w:space="1" w:color="auto"/>
        </w:pBdr>
        <w:autoSpaceDE w:val="0"/>
        <w:autoSpaceDN w:val="0"/>
        <w:adjustRightInd w:val="0"/>
        <w:rPr>
          <w:rFonts w:ascii="Helvetica" w:hAnsi="Helvetica"/>
          <w:b/>
        </w:rPr>
      </w:pPr>
      <w:bookmarkStart w:id="261" w:name="DOEOfficeofScience"/>
      <w:bookmarkEnd w:id="261"/>
    </w:p>
    <w:p w14:paraId="71EDFEA1" w14:textId="77777777" w:rsidR="0077741F" w:rsidRDefault="0077741F" w:rsidP="0077741F">
      <w:pPr>
        <w:autoSpaceDE w:val="0"/>
        <w:autoSpaceDN w:val="0"/>
        <w:adjustRightInd w:val="0"/>
        <w:rPr>
          <w:rFonts w:ascii="Helvetica" w:hAnsi="Helvetica"/>
          <w:b/>
          <w:u w:val="single"/>
        </w:rPr>
      </w:pPr>
    </w:p>
    <w:p w14:paraId="2C1251B7" w14:textId="20CDC320" w:rsidR="0077741F" w:rsidRPr="005D3F9C" w:rsidRDefault="0077741F" w:rsidP="00CA47D4">
      <w:pPr>
        <w:autoSpaceDE w:val="0"/>
        <w:autoSpaceDN w:val="0"/>
        <w:adjustRightInd w:val="0"/>
        <w:rPr>
          <w:rFonts w:ascii="Helvetica" w:hAnsi="Helvetica" w:cs="Helvetica"/>
        </w:rPr>
      </w:pPr>
      <w:bookmarkStart w:id="262" w:name="EPA"/>
      <w:bookmarkEnd w:id="262"/>
      <w:r w:rsidRPr="00B839ED">
        <w:rPr>
          <w:rFonts w:ascii="Helvetica" w:hAnsi="Helvetica"/>
          <w:b/>
          <w:sz w:val="28"/>
          <w:szCs w:val="28"/>
        </w:rPr>
        <w:t>Environmental Protection Agency</w:t>
      </w:r>
    </w:p>
    <w:p w14:paraId="55D59AF7" w14:textId="77777777" w:rsidR="0077741F" w:rsidRPr="005D3F9C" w:rsidRDefault="0077741F" w:rsidP="0077741F">
      <w:pPr>
        <w:widowControl w:val="0"/>
        <w:autoSpaceDE w:val="0"/>
        <w:autoSpaceDN w:val="0"/>
        <w:adjustRightInd w:val="0"/>
        <w:rPr>
          <w:rFonts w:ascii="Helvetica" w:hAnsi="Helvetica" w:cs="Helvetica"/>
        </w:rPr>
      </w:pPr>
    </w:p>
    <w:p w14:paraId="0C867D8E" w14:textId="3D42B72B" w:rsidR="00BD6175" w:rsidRPr="00646412" w:rsidRDefault="0077741F" w:rsidP="00CB509B">
      <w:pPr>
        <w:rPr>
          <w:rFonts w:ascii="Helvetica" w:hAnsi="Helvetica"/>
          <w:b/>
        </w:rPr>
      </w:pPr>
      <w:bookmarkStart w:id="263" w:name="DOEGreenhouseGas"/>
      <w:bookmarkStart w:id="264" w:name="DOESolarDecathlon"/>
      <w:bookmarkStart w:id="265" w:name="DOEVehTech"/>
      <w:bookmarkStart w:id="266" w:name="DOEVehTechMod"/>
      <w:bookmarkStart w:id="267" w:name="EPAPrograms"/>
      <w:bookmarkEnd w:id="263"/>
      <w:bookmarkEnd w:id="264"/>
      <w:bookmarkEnd w:id="265"/>
      <w:bookmarkEnd w:id="266"/>
      <w:bookmarkEnd w:id="267"/>
      <w:r w:rsidRPr="005D3F9C">
        <w:rPr>
          <w:rFonts w:ascii="Helvetica" w:hAnsi="Helvetica"/>
          <w:b/>
        </w:rPr>
        <w:t>Programs:</w:t>
      </w:r>
    </w:p>
    <w:p w14:paraId="2C1A2A48" w14:textId="08AFFF36" w:rsidR="00C450F4" w:rsidRDefault="00C450F4" w:rsidP="00D80256">
      <w:pPr>
        <w:rPr>
          <w:rFonts w:ascii="Helvetica" w:hAnsi="Helvetica" w:cs="Helvetica"/>
          <w:color w:val="222222"/>
          <w:shd w:val="clear" w:color="auto" w:fill="FFFFFF"/>
        </w:rPr>
      </w:pPr>
    </w:p>
    <w:p w14:paraId="065C0D37" w14:textId="77777777" w:rsidR="00686C7E" w:rsidRDefault="00686C7E" w:rsidP="00686C7E">
      <w:pPr>
        <w:pStyle w:val="NoSpacing"/>
        <w:rPr>
          <w:rFonts w:ascii="Helvetica" w:hAnsi="Helvetica" w:cs="Helvetica"/>
          <w:color w:val="222222"/>
          <w:sz w:val="24"/>
          <w:szCs w:val="24"/>
          <w:shd w:val="clear" w:color="auto" w:fill="FFFFFF"/>
        </w:rPr>
      </w:pPr>
      <w:bookmarkStart w:id="268" w:name="EPASupportingAnaerobic"/>
      <w:bookmarkEnd w:id="268"/>
      <w:r w:rsidRPr="007B509B">
        <w:rPr>
          <w:rFonts w:ascii="Helvetica" w:hAnsi="Helvetica" w:cs="Helvetica"/>
          <w:color w:val="222222"/>
          <w:sz w:val="24"/>
          <w:szCs w:val="24"/>
          <w:highlight w:val="cyan"/>
          <w:shd w:val="clear" w:color="auto" w:fill="FFFFFF"/>
        </w:rPr>
        <w:lastRenderedPageBreak/>
        <w:t>SUPPORTING ANAEROBIC DIGESTION IN COMMUNITIES</w:t>
      </w:r>
      <w:r w:rsidRPr="007B509B">
        <w:rPr>
          <w:rFonts w:ascii="Helvetica" w:hAnsi="Helvetica" w:cs="Helvetica"/>
          <w:color w:val="222222"/>
          <w:sz w:val="24"/>
          <w:szCs w:val="24"/>
          <w:highlight w:val="cyan"/>
        </w:rPr>
        <w:br/>
      </w:r>
      <w:r w:rsidRPr="007B509B">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686C7E" w:rsidRPr="00686C7E" w14:paraId="6DB7D057" w14:textId="77777777" w:rsidTr="00686C7E">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25"/>
              <w:gridCol w:w="2920"/>
            </w:tblGrid>
            <w:tr w:rsidR="00686C7E" w:rsidRPr="00686C7E" w14:paraId="1601BFC2" w14:textId="77777777" w:rsidTr="00686C7E">
              <w:trPr>
                <w:tblCellSpacing w:w="0" w:type="dxa"/>
              </w:trPr>
              <w:tc>
                <w:tcPr>
                  <w:tcW w:w="2325" w:type="dxa"/>
                  <w:noWrap/>
                  <w:hideMark/>
                </w:tcPr>
                <w:p w14:paraId="51811D23"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Document Type:</w:t>
                  </w:r>
                </w:p>
              </w:tc>
              <w:tc>
                <w:tcPr>
                  <w:tcW w:w="3175" w:type="dxa"/>
                  <w:vAlign w:val="center"/>
                  <w:hideMark/>
                </w:tcPr>
                <w:p w14:paraId="6147AE97"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Grants Notice</w:t>
                  </w:r>
                </w:p>
              </w:tc>
            </w:tr>
            <w:tr w:rsidR="00686C7E" w:rsidRPr="00686C7E" w14:paraId="27E1B7D6" w14:textId="77777777" w:rsidTr="00686C7E">
              <w:trPr>
                <w:tblCellSpacing w:w="0" w:type="dxa"/>
              </w:trPr>
              <w:tc>
                <w:tcPr>
                  <w:tcW w:w="2325" w:type="dxa"/>
                  <w:noWrap/>
                  <w:hideMark/>
                </w:tcPr>
                <w:p w14:paraId="5C263457"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Funding Opportunity Number:</w:t>
                  </w:r>
                </w:p>
              </w:tc>
              <w:tc>
                <w:tcPr>
                  <w:tcW w:w="3175" w:type="dxa"/>
                  <w:vAlign w:val="center"/>
                  <w:hideMark/>
                </w:tcPr>
                <w:p w14:paraId="40B2D6A8"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EPA-OLEM-ORCR-20-02</w:t>
                  </w:r>
                </w:p>
              </w:tc>
            </w:tr>
            <w:tr w:rsidR="00686C7E" w:rsidRPr="00686C7E" w14:paraId="7952C8AC" w14:textId="77777777" w:rsidTr="00686C7E">
              <w:trPr>
                <w:tblCellSpacing w:w="0" w:type="dxa"/>
              </w:trPr>
              <w:tc>
                <w:tcPr>
                  <w:tcW w:w="2325" w:type="dxa"/>
                  <w:noWrap/>
                  <w:hideMark/>
                </w:tcPr>
                <w:p w14:paraId="19564730"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Funding Opportunity Title:</w:t>
                  </w:r>
                </w:p>
              </w:tc>
              <w:tc>
                <w:tcPr>
                  <w:tcW w:w="3175" w:type="dxa"/>
                  <w:vAlign w:val="center"/>
                  <w:hideMark/>
                </w:tcPr>
                <w:p w14:paraId="1DF5C9FE"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SUPPORTING ANAEROBIC DIGESTION IN COMMUNITIES</w:t>
                  </w:r>
                </w:p>
              </w:tc>
            </w:tr>
            <w:tr w:rsidR="00686C7E" w:rsidRPr="00686C7E" w14:paraId="5497B718" w14:textId="77777777" w:rsidTr="00686C7E">
              <w:trPr>
                <w:tblCellSpacing w:w="0" w:type="dxa"/>
              </w:trPr>
              <w:tc>
                <w:tcPr>
                  <w:tcW w:w="2325" w:type="dxa"/>
                  <w:noWrap/>
                  <w:hideMark/>
                </w:tcPr>
                <w:p w14:paraId="77E95F8C"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Opportunity Category:</w:t>
                  </w:r>
                </w:p>
              </w:tc>
              <w:tc>
                <w:tcPr>
                  <w:tcW w:w="3175" w:type="dxa"/>
                  <w:vAlign w:val="center"/>
                  <w:hideMark/>
                </w:tcPr>
                <w:p w14:paraId="4F0381CF"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Discretionary</w:t>
                  </w:r>
                </w:p>
              </w:tc>
            </w:tr>
            <w:tr w:rsidR="00686C7E" w:rsidRPr="00686C7E" w14:paraId="229D0A6A" w14:textId="77777777" w:rsidTr="00686C7E">
              <w:trPr>
                <w:tblCellSpacing w:w="0" w:type="dxa"/>
              </w:trPr>
              <w:tc>
                <w:tcPr>
                  <w:tcW w:w="2325" w:type="dxa"/>
                  <w:noWrap/>
                  <w:hideMark/>
                </w:tcPr>
                <w:p w14:paraId="5B57E5D7"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Opportunity Category Explanation:</w:t>
                  </w:r>
                </w:p>
              </w:tc>
              <w:tc>
                <w:tcPr>
                  <w:tcW w:w="3175" w:type="dxa"/>
                  <w:vAlign w:val="center"/>
                  <w:hideMark/>
                </w:tcPr>
                <w:p w14:paraId="561945F1"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 </w:t>
                  </w:r>
                </w:p>
              </w:tc>
            </w:tr>
            <w:tr w:rsidR="00686C7E" w:rsidRPr="00686C7E" w14:paraId="2544FB08" w14:textId="77777777" w:rsidTr="00686C7E">
              <w:trPr>
                <w:tblCellSpacing w:w="0" w:type="dxa"/>
              </w:trPr>
              <w:tc>
                <w:tcPr>
                  <w:tcW w:w="2325" w:type="dxa"/>
                  <w:noWrap/>
                  <w:hideMark/>
                </w:tcPr>
                <w:p w14:paraId="7DA55281"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Funding Instrument Type:</w:t>
                  </w:r>
                </w:p>
              </w:tc>
              <w:tc>
                <w:tcPr>
                  <w:tcW w:w="3175" w:type="dxa"/>
                  <w:vAlign w:val="center"/>
                  <w:hideMark/>
                </w:tcPr>
                <w:p w14:paraId="4A5B2270"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Cooperative Agreement</w:t>
                  </w:r>
                </w:p>
              </w:tc>
            </w:tr>
            <w:tr w:rsidR="00686C7E" w:rsidRPr="00686C7E" w14:paraId="2B1E5E2F" w14:textId="77777777" w:rsidTr="00686C7E">
              <w:trPr>
                <w:tblCellSpacing w:w="0" w:type="dxa"/>
              </w:trPr>
              <w:tc>
                <w:tcPr>
                  <w:tcW w:w="2325" w:type="dxa"/>
                  <w:noWrap/>
                  <w:hideMark/>
                </w:tcPr>
                <w:p w14:paraId="625F1B4D"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Category of Funding Activity:</w:t>
                  </w:r>
                </w:p>
              </w:tc>
              <w:tc>
                <w:tcPr>
                  <w:tcW w:w="3175" w:type="dxa"/>
                  <w:vAlign w:val="center"/>
                  <w:hideMark/>
                </w:tcPr>
                <w:p w14:paraId="75A7380E"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Environment</w:t>
                  </w:r>
                </w:p>
              </w:tc>
            </w:tr>
            <w:tr w:rsidR="00686C7E" w:rsidRPr="00686C7E" w14:paraId="05415E58" w14:textId="77777777" w:rsidTr="00686C7E">
              <w:trPr>
                <w:tblCellSpacing w:w="0" w:type="dxa"/>
              </w:trPr>
              <w:tc>
                <w:tcPr>
                  <w:tcW w:w="2325" w:type="dxa"/>
                  <w:noWrap/>
                  <w:hideMark/>
                </w:tcPr>
                <w:p w14:paraId="470FF688"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Category Explanation:</w:t>
                  </w:r>
                </w:p>
              </w:tc>
              <w:tc>
                <w:tcPr>
                  <w:tcW w:w="3175" w:type="dxa"/>
                  <w:vAlign w:val="center"/>
                  <w:hideMark/>
                </w:tcPr>
                <w:p w14:paraId="4A71A7DB"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 </w:t>
                  </w:r>
                </w:p>
              </w:tc>
            </w:tr>
            <w:tr w:rsidR="00686C7E" w:rsidRPr="00686C7E" w14:paraId="579ED116" w14:textId="77777777" w:rsidTr="00686C7E">
              <w:trPr>
                <w:tblCellSpacing w:w="0" w:type="dxa"/>
              </w:trPr>
              <w:tc>
                <w:tcPr>
                  <w:tcW w:w="2325" w:type="dxa"/>
                  <w:noWrap/>
                  <w:hideMark/>
                </w:tcPr>
                <w:p w14:paraId="37CD0B05"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Expected Number of Awards:</w:t>
                  </w:r>
                </w:p>
              </w:tc>
              <w:tc>
                <w:tcPr>
                  <w:tcW w:w="3175" w:type="dxa"/>
                  <w:vAlign w:val="center"/>
                  <w:hideMark/>
                </w:tcPr>
                <w:p w14:paraId="502C895F"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40</w:t>
                  </w:r>
                </w:p>
              </w:tc>
            </w:tr>
            <w:tr w:rsidR="00686C7E" w:rsidRPr="00686C7E" w14:paraId="66FCE894" w14:textId="77777777" w:rsidTr="00686C7E">
              <w:trPr>
                <w:tblCellSpacing w:w="0" w:type="dxa"/>
              </w:trPr>
              <w:tc>
                <w:tcPr>
                  <w:tcW w:w="2325" w:type="dxa"/>
                  <w:noWrap/>
                  <w:hideMark/>
                </w:tcPr>
                <w:p w14:paraId="02C80F17"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CFDA Number(s):</w:t>
                  </w:r>
                </w:p>
              </w:tc>
              <w:tc>
                <w:tcPr>
                  <w:tcW w:w="3175" w:type="dxa"/>
                  <w:vAlign w:val="center"/>
                  <w:hideMark/>
                </w:tcPr>
                <w:p w14:paraId="4FF78D84"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66.808 -- Solid Waste Management Assistance Grants</w:t>
                  </w:r>
                </w:p>
              </w:tc>
            </w:tr>
            <w:tr w:rsidR="00686C7E" w:rsidRPr="00686C7E" w14:paraId="5AA7BB4E" w14:textId="77777777" w:rsidTr="00686C7E">
              <w:trPr>
                <w:tblCellSpacing w:w="0" w:type="dxa"/>
              </w:trPr>
              <w:tc>
                <w:tcPr>
                  <w:tcW w:w="2325" w:type="dxa"/>
                  <w:noWrap/>
                  <w:hideMark/>
                </w:tcPr>
                <w:p w14:paraId="0F736EA1"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Cost Sharing or Matching Requirement:</w:t>
                  </w:r>
                </w:p>
              </w:tc>
              <w:tc>
                <w:tcPr>
                  <w:tcW w:w="3175" w:type="dxa"/>
                  <w:vAlign w:val="center"/>
                  <w:hideMark/>
                </w:tcPr>
                <w:p w14:paraId="5A67C970"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No</w:t>
                  </w:r>
                </w:p>
              </w:tc>
            </w:tr>
          </w:tbl>
          <w:p w14:paraId="6FC99592" w14:textId="77777777" w:rsidR="00686C7E" w:rsidRPr="00686C7E" w:rsidRDefault="00686C7E" w:rsidP="00686C7E">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946"/>
              <w:gridCol w:w="2299"/>
            </w:tblGrid>
            <w:tr w:rsidR="00686C7E" w:rsidRPr="00686C7E" w14:paraId="49DC5E33" w14:textId="77777777" w:rsidTr="00686C7E">
              <w:trPr>
                <w:tblCellSpacing w:w="0" w:type="dxa"/>
              </w:trPr>
              <w:tc>
                <w:tcPr>
                  <w:tcW w:w="2946" w:type="dxa"/>
                  <w:noWrap/>
                  <w:hideMark/>
                </w:tcPr>
                <w:p w14:paraId="237BF402"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Version:</w:t>
                  </w:r>
                </w:p>
              </w:tc>
              <w:tc>
                <w:tcPr>
                  <w:tcW w:w="2602" w:type="dxa"/>
                  <w:vAlign w:val="center"/>
                  <w:hideMark/>
                </w:tcPr>
                <w:p w14:paraId="654CAED7"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Synopsis 1</w:t>
                  </w:r>
                </w:p>
              </w:tc>
            </w:tr>
            <w:tr w:rsidR="00686C7E" w:rsidRPr="00686C7E" w14:paraId="57AEBF8C" w14:textId="77777777" w:rsidTr="00686C7E">
              <w:trPr>
                <w:tblCellSpacing w:w="0" w:type="dxa"/>
              </w:trPr>
              <w:tc>
                <w:tcPr>
                  <w:tcW w:w="2946" w:type="dxa"/>
                  <w:noWrap/>
                  <w:hideMark/>
                </w:tcPr>
                <w:p w14:paraId="26169A2E"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Posted Date:</w:t>
                  </w:r>
                </w:p>
              </w:tc>
              <w:tc>
                <w:tcPr>
                  <w:tcW w:w="2602" w:type="dxa"/>
                  <w:vAlign w:val="center"/>
                  <w:hideMark/>
                </w:tcPr>
                <w:p w14:paraId="4C258D68"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May 15, 2020</w:t>
                  </w:r>
                </w:p>
              </w:tc>
            </w:tr>
            <w:tr w:rsidR="00686C7E" w:rsidRPr="00686C7E" w14:paraId="60979CC0" w14:textId="77777777" w:rsidTr="00686C7E">
              <w:trPr>
                <w:tblCellSpacing w:w="0" w:type="dxa"/>
              </w:trPr>
              <w:tc>
                <w:tcPr>
                  <w:tcW w:w="2946" w:type="dxa"/>
                  <w:noWrap/>
                  <w:hideMark/>
                </w:tcPr>
                <w:p w14:paraId="65F745DC"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Last Updated Date:</w:t>
                  </w:r>
                </w:p>
              </w:tc>
              <w:tc>
                <w:tcPr>
                  <w:tcW w:w="2602" w:type="dxa"/>
                  <w:vAlign w:val="center"/>
                  <w:hideMark/>
                </w:tcPr>
                <w:p w14:paraId="5A3FE741"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May 15, 2020</w:t>
                  </w:r>
                </w:p>
              </w:tc>
            </w:tr>
            <w:tr w:rsidR="00686C7E" w:rsidRPr="00686C7E" w14:paraId="124B5F0A" w14:textId="77777777" w:rsidTr="00686C7E">
              <w:trPr>
                <w:tblCellSpacing w:w="0" w:type="dxa"/>
              </w:trPr>
              <w:tc>
                <w:tcPr>
                  <w:tcW w:w="2946" w:type="dxa"/>
                  <w:noWrap/>
                  <w:hideMark/>
                </w:tcPr>
                <w:p w14:paraId="3365606C"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Original Closing Date for Applications:</w:t>
                  </w:r>
                </w:p>
              </w:tc>
              <w:tc>
                <w:tcPr>
                  <w:tcW w:w="2602" w:type="dxa"/>
                  <w:vAlign w:val="center"/>
                  <w:hideMark/>
                </w:tcPr>
                <w:p w14:paraId="5330CD93"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Jul 14, 2020  </w:t>
                  </w:r>
                </w:p>
              </w:tc>
            </w:tr>
            <w:tr w:rsidR="00686C7E" w:rsidRPr="00686C7E" w14:paraId="2C547BDD" w14:textId="77777777" w:rsidTr="00686C7E">
              <w:trPr>
                <w:tblCellSpacing w:w="0" w:type="dxa"/>
              </w:trPr>
              <w:tc>
                <w:tcPr>
                  <w:tcW w:w="2946" w:type="dxa"/>
                  <w:noWrap/>
                  <w:hideMark/>
                </w:tcPr>
                <w:p w14:paraId="7089C5EA"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Current Closing Date for Applications:</w:t>
                  </w:r>
                </w:p>
              </w:tc>
              <w:tc>
                <w:tcPr>
                  <w:tcW w:w="2602" w:type="dxa"/>
                  <w:vAlign w:val="center"/>
                  <w:hideMark/>
                </w:tcPr>
                <w:p w14:paraId="707AA68E"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Jul 14, 2020  </w:t>
                  </w:r>
                </w:p>
              </w:tc>
            </w:tr>
            <w:tr w:rsidR="00686C7E" w:rsidRPr="00686C7E" w14:paraId="2F79FC48" w14:textId="77777777" w:rsidTr="00686C7E">
              <w:trPr>
                <w:tblCellSpacing w:w="0" w:type="dxa"/>
              </w:trPr>
              <w:tc>
                <w:tcPr>
                  <w:tcW w:w="2946" w:type="dxa"/>
                  <w:noWrap/>
                  <w:hideMark/>
                </w:tcPr>
                <w:p w14:paraId="4020A4E0"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Archive Date:</w:t>
                  </w:r>
                </w:p>
              </w:tc>
              <w:tc>
                <w:tcPr>
                  <w:tcW w:w="2602" w:type="dxa"/>
                  <w:vAlign w:val="center"/>
                  <w:hideMark/>
                </w:tcPr>
                <w:p w14:paraId="3F620C2D"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Aug 13, 2020</w:t>
                  </w:r>
                </w:p>
              </w:tc>
            </w:tr>
            <w:tr w:rsidR="00686C7E" w:rsidRPr="00686C7E" w14:paraId="72165682" w14:textId="77777777" w:rsidTr="00686C7E">
              <w:trPr>
                <w:tblCellSpacing w:w="0" w:type="dxa"/>
              </w:trPr>
              <w:tc>
                <w:tcPr>
                  <w:tcW w:w="2946" w:type="dxa"/>
                  <w:noWrap/>
                  <w:hideMark/>
                </w:tcPr>
                <w:p w14:paraId="75D01924"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Estimated Total Program Funding:</w:t>
                  </w:r>
                </w:p>
              </w:tc>
              <w:tc>
                <w:tcPr>
                  <w:tcW w:w="2602" w:type="dxa"/>
                  <w:vAlign w:val="center"/>
                  <w:hideMark/>
                </w:tcPr>
                <w:p w14:paraId="4B6162C1"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$3,000,000</w:t>
                  </w:r>
                </w:p>
              </w:tc>
            </w:tr>
            <w:tr w:rsidR="00686C7E" w:rsidRPr="00686C7E" w14:paraId="722041D1" w14:textId="77777777" w:rsidTr="00686C7E">
              <w:trPr>
                <w:tblCellSpacing w:w="0" w:type="dxa"/>
              </w:trPr>
              <w:tc>
                <w:tcPr>
                  <w:tcW w:w="2946" w:type="dxa"/>
                  <w:noWrap/>
                  <w:hideMark/>
                </w:tcPr>
                <w:p w14:paraId="5E01B59B"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Award Ceiling:</w:t>
                  </w:r>
                </w:p>
              </w:tc>
              <w:tc>
                <w:tcPr>
                  <w:tcW w:w="2602" w:type="dxa"/>
                  <w:vAlign w:val="center"/>
                  <w:hideMark/>
                </w:tcPr>
                <w:p w14:paraId="02A0E93C"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$300,000</w:t>
                  </w:r>
                </w:p>
              </w:tc>
            </w:tr>
            <w:tr w:rsidR="00686C7E" w:rsidRPr="00686C7E" w14:paraId="36F88BE9" w14:textId="77777777" w:rsidTr="00686C7E">
              <w:trPr>
                <w:tblCellSpacing w:w="0" w:type="dxa"/>
              </w:trPr>
              <w:tc>
                <w:tcPr>
                  <w:tcW w:w="2946" w:type="dxa"/>
                  <w:noWrap/>
                  <w:hideMark/>
                </w:tcPr>
                <w:p w14:paraId="5A89D069"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Award Floor:</w:t>
                  </w:r>
                </w:p>
              </w:tc>
              <w:tc>
                <w:tcPr>
                  <w:tcW w:w="2602" w:type="dxa"/>
                  <w:vAlign w:val="center"/>
                  <w:hideMark/>
                </w:tcPr>
                <w:p w14:paraId="740D22AF"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$50,000</w:t>
                  </w:r>
                </w:p>
              </w:tc>
            </w:tr>
          </w:tbl>
          <w:p w14:paraId="781C38B1" w14:textId="77777777" w:rsidR="00686C7E" w:rsidRPr="00686C7E" w:rsidRDefault="00686C7E" w:rsidP="00686C7E">
            <w:pPr>
              <w:pStyle w:val="NoSpacing"/>
              <w:rPr>
                <w:rFonts w:ascii="Helvetica" w:hAnsi="Helvetica" w:cs="Helvetica"/>
                <w:color w:val="222222"/>
              </w:rPr>
            </w:pPr>
          </w:p>
        </w:tc>
      </w:tr>
    </w:tbl>
    <w:p w14:paraId="3FC08521" w14:textId="21267933" w:rsidR="00686C7E" w:rsidRPr="00686C7E" w:rsidRDefault="00686C7E" w:rsidP="00686C7E">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686C7E" w:rsidRPr="00686C7E" w14:paraId="66B6E691" w14:textId="77777777" w:rsidTr="00686C7E">
        <w:trPr>
          <w:tblCellSpacing w:w="0" w:type="dxa"/>
        </w:trPr>
        <w:tc>
          <w:tcPr>
            <w:tcW w:w="0" w:type="auto"/>
            <w:noWrap/>
            <w:hideMark/>
          </w:tcPr>
          <w:p w14:paraId="57C00FA4"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Eligible Applicants:</w:t>
            </w:r>
          </w:p>
        </w:tc>
        <w:tc>
          <w:tcPr>
            <w:tcW w:w="5000" w:type="pct"/>
            <w:vAlign w:val="center"/>
            <w:hideMark/>
          </w:tcPr>
          <w:p w14:paraId="7E24D972"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Others (see text field entitled "Additional Information on Eligibility" for clarification)</w:t>
            </w:r>
          </w:p>
        </w:tc>
      </w:tr>
      <w:tr w:rsidR="00686C7E" w:rsidRPr="00686C7E" w14:paraId="4372BFA1" w14:textId="77777777" w:rsidTr="00686C7E">
        <w:trPr>
          <w:tblCellSpacing w:w="0" w:type="dxa"/>
        </w:trPr>
        <w:tc>
          <w:tcPr>
            <w:tcW w:w="0" w:type="auto"/>
            <w:noWrap/>
            <w:hideMark/>
          </w:tcPr>
          <w:p w14:paraId="11B84822"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Additional Information on Eligibility:</w:t>
            </w:r>
          </w:p>
        </w:tc>
        <w:tc>
          <w:tcPr>
            <w:tcW w:w="5000" w:type="pct"/>
            <w:vAlign w:val="center"/>
            <w:hideMark/>
          </w:tcPr>
          <w:p w14:paraId="65B3F2B4"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See Section III of the solicitation for further information</w:t>
            </w:r>
          </w:p>
        </w:tc>
      </w:tr>
    </w:tbl>
    <w:p w14:paraId="242E4DF8" w14:textId="75859809" w:rsidR="00686C7E" w:rsidRPr="00686C7E" w:rsidRDefault="00686C7E" w:rsidP="00686C7E">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686C7E" w:rsidRPr="00686C7E" w14:paraId="7C1E74AC" w14:textId="77777777" w:rsidTr="00686C7E">
        <w:trPr>
          <w:tblCellSpacing w:w="0" w:type="dxa"/>
        </w:trPr>
        <w:tc>
          <w:tcPr>
            <w:tcW w:w="0" w:type="auto"/>
            <w:noWrap/>
            <w:hideMark/>
          </w:tcPr>
          <w:p w14:paraId="1F71EBB4"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Agency Name:</w:t>
            </w:r>
          </w:p>
        </w:tc>
        <w:tc>
          <w:tcPr>
            <w:tcW w:w="5000" w:type="pct"/>
            <w:vAlign w:val="center"/>
            <w:hideMark/>
          </w:tcPr>
          <w:p w14:paraId="706C0C3D"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Environmental Protection Agency</w:t>
            </w:r>
          </w:p>
        </w:tc>
      </w:tr>
      <w:tr w:rsidR="00686C7E" w:rsidRPr="00686C7E" w14:paraId="2B7DCF8C" w14:textId="77777777" w:rsidTr="00686C7E">
        <w:trPr>
          <w:tblCellSpacing w:w="0" w:type="dxa"/>
        </w:trPr>
        <w:tc>
          <w:tcPr>
            <w:tcW w:w="0" w:type="auto"/>
            <w:noWrap/>
            <w:hideMark/>
          </w:tcPr>
          <w:p w14:paraId="376ED5B5"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Description:</w:t>
            </w:r>
          </w:p>
        </w:tc>
        <w:tc>
          <w:tcPr>
            <w:tcW w:w="5000" w:type="pct"/>
            <w:vAlign w:val="center"/>
            <w:hideMark/>
          </w:tcPr>
          <w:p w14:paraId="320957E6"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This notice announces the availability of funds and solicits applications that will accelerate the development of new or enhance/increase existing anaerobic digestion capacity and infrastructure in the United States. Anaerobic digestion (AD) is the natural process in which microorganisms break down organic (plant and animal) materials. Food waste diverted from landfills and incinerators can be managed at AD facilities. The AD process generates renewable energy (biogas) and a product that can improve soil health (digestate).</w:t>
            </w:r>
          </w:p>
        </w:tc>
      </w:tr>
      <w:tr w:rsidR="00686C7E" w:rsidRPr="00686C7E" w14:paraId="2DCC2382" w14:textId="77777777" w:rsidTr="00686C7E">
        <w:trPr>
          <w:tblCellSpacing w:w="0" w:type="dxa"/>
        </w:trPr>
        <w:tc>
          <w:tcPr>
            <w:tcW w:w="0" w:type="auto"/>
            <w:noWrap/>
            <w:hideMark/>
          </w:tcPr>
          <w:p w14:paraId="14900228"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Link to Additional Information:</w:t>
            </w:r>
          </w:p>
        </w:tc>
        <w:tc>
          <w:tcPr>
            <w:tcW w:w="5000" w:type="pct"/>
            <w:vAlign w:val="center"/>
            <w:hideMark/>
          </w:tcPr>
          <w:p w14:paraId="73AF7944" w14:textId="77777777" w:rsidR="00686C7E" w:rsidRPr="00686C7E" w:rsidRDefault="00816A1B" w:rsidP="00686C7E">
            <w:pPr>
              <w:pStyle w:val="NoSpacing"/>
              <w:rPr>
                <w:rFonts w:ascii="Helvetica" w:hAnsi="Helvetica" w:cs="Helvetica"/>
                <w:color w:val="222222"/>
              </w:rPr>
            </w:pPr>
            <w:hyperlink r:id="rId318" w:tgtFrame="_blank" w:tooltip="Link to Additional Information" w:history="1">
              <w:r w:rsidR="00686C7E" w:rsidRPr="00686C7E">
                <w:rPr>
                  <w:rStyle w:val="Hyperlink"/>
                  <w:rFonts w:ascii="Helvetica" w:hAnsi="Helvetica" w:cs="Helvetica"/>
                </w:rPr>
                <w:t>Supporting Anaerobic Digestion in Communities</w:t>
              </w:r>
            </w:hyperlink>
          </w:p>
        </w:tc>
      </w:tr>
      <w:tr w:rsidR="00686C7E" w:rsidRPr="00686C7E" w14:paraId="5BBB9C88" w14:textId="77777777" w:rsidTr="00686C7E">
        <w:trPr>
          <w:tblCellSpacing w:w="0" w:type="dxa"/>
        </w:trPr>
        <w:tc>
          <w:tcPr>
            <w:tcW w:w="0" w:type="auto"/>
            <w:noWrap/>
            <w:hideMark/>
          </w:tcPr>
          <w:p w14:paraId="0B7B0B2C" w14:textId="77777777" w:rsidR="00686C7E" w:rsidRPr="00686C7E" w:rsidRDefault="00686C7E" w:rsidP="00686C7E">
            <w:pPr>
              <w:pStyle w:val="NoSpacing"/>
              <w:rPr>
                <w:rFonts w:ascii="Helvetica" w:hAnsi="Helvetica" w:cs="Helvetica"/>
                <w:b/>
                <w:bCs/>
                <w:color w:val="222222"/>
              </w:rPr>
            </w:pPr>
            <w:r w:rsidRPr="00686C7E">
              <w:rPr>
                <w:rFonts w:ascii="Helvetica" w:hAnsi="Helvetica" w:cs="Helvetica"/>
                <w:b/>
                <w:bCs/>
                <w:color w:val="222222"/>
              </w:rPr>
              <w:t>Grantor Contact Information:</w:t>
            </w:r>
          </w:p>
        </w:tc>
        <w:tc>
          <w:tcPr>
            <w:tcW w:w="5000" w:type="pct"/>
            <w:vAlign w:val="center"/>
            <w:hideMark/>
          </w:tcPr>
          <w:p w14:paraId="0A683B67" w14:textId="77777777" w:rsidR="00686C7E" w:rsidRPr="00686C7E" w:rsidRDefault="00686C7E" w:rsidP="00686C7E">
            <w:pPr>
              <w:pStyle w:val="NoSpacing"/>
              <w:rPr>
                <w:rFonts w:ascii="Helvetica" w:hAnsi="Helvetica" w:cs="Helvetica"/>
                <w:color w:val="222222"/>
              </w:rPr>
            </w:pPr>
            <w:r w:rsidRPr="00686C7E">
              <w:rPr>
                <w:rFonts w:ascii="Helvetica" w:hAnsi="Helvetica" w:cs="Helvetica"/>
                <w:color w:val="222222"/>
              </w:rPr>
              <w:t>If you have difficulty accessing the full announcement electronically, please contact:</w:t>
            </w:r>
            <w:r w:rsidRPr="00686C7E">
              <w:rPr>
                <w:rFonts w:ascii="Helvetica" w:hAnsi="Helvetica" w:cs="Helvetica"/>
                <w:color w:val="222222"/>
              </w:rPr>
              <w:br/>
            </w:r>
            <w:r w:rsidRPr="00686C7E">
              <w:rPr>
                <w:rFonts w:ascii="Helvetica" w:hAnsi="Helvetica" w:cs="Helvetica"/>
                <w:color w:val="222222"/>
              </w:rPr>
              <w:br/>
            </w:r>
            <w:r w:rsidRPr="00686C7E">
              <w:rPr>
                <w:rFonts w:ascii="Helvetica" w:hAnsi="Helvetica" w:cs="Helvetica"/>
                <w:color w:val="222222"/>
              </w:rPr>
              <w:lastRenderedPageBreak/>
              <w:t>Chris Carusiello, U.S. EPA, Office of Resource Conservation and Recovery (MC 5306P), 1200 Pennsylvania Avenue, NW, Washington, DC 20460; Phone: 703-308-8757; or e-mail: Carusiello.Chris@epa.gov</w:t>
            </w:r>
            <w:r w:rsidRPr="00686C7E">
              <w:rPr>
                <w:rFonts w:ascii="Helvetica" w:hAnsi="Helvetica" w:cs="Helvetica"/>
                <w:color w:val="222222"/>
              </w:rPr>
              <w:br/>
            </w:r>
            <w:r w:rsidRPr="00686C7E">
              <w:rPr>
                <w:rFonts w:ascii="Helvetica" w:hAnsi="Helvetica" w:cs="Helvetica"/>
                <w:color w:val="222222"/>
              </w:rPr>
              <w:br/>
            </w:r>
            <w:hyperlink r:id="rId319" w:history="1">
              <w:r w:rsidRPr="00686C7E">
                <w:rPr>
                  <w:rStyle w:val="Hyperlink"/>
                  <w:rFonts w:ascii="Helvetica" w:hAnsi="Helvetica" w:cs="Helvetica"/>
                </w:rPr>
                <w:t>Carusiello.Chris@epa.gov</w:t>
              </w:r>
            </w:hyperlink>
          </w:p>
        </w:tc>
      </w:tr>
    </w:tbl>
    <w:p w14:paraId="0A40BFBF" w14:textId="78CDB314" w:rsidR="00686C7E" w:rsidRDefault="00686C7E" w:rsidP="00686C7E">
      <w:pPr>
        <w:pStyle w:val="NoSpacing"/>
        <w:rPr>
          <w:rFonts w:ascii="Helvetica" w:hAnsi="Helvetica" w:cs="Helvetica"/>
          <w:sz w:val="24"/>
          <w:szCs w:val="24"/>
        </w:rPr>
      </w:pPr>
      <w:r w:rsidRPr="00D13CB4">
        <w:rPr>
          <w:rFonts w:ascii="Helvetica" w:hAnsi="Helvetica" w:cs="Helvetica"/>
          <w:color w:val="222222"/>
          <w:sz w:val="24"/>
          <w:szCs w:val="24"/>
        </w:rPr>
        <w:lastRenderedPageBreak/>
        <w:br/>
      </w:r>
      <w:hyperlink r:id="rId320" w:tgtFrame="_blank" w:history="1">
        <w:r w:rsidRPr="00D13CB4">
          <w:rPr>
            <w:rStyle w:val="Hyperlink"/>
            <w:rFonts w:ascii="Helvetica" w:hAnsi="Helvetica" w:cs="Helvetica"/>
            <w:color w:val="1155CC"/>
            <w:sz w:val="24"/>
            <w:szCs w:val="24"/>
            <w:shd w:val="clear" w:color="auto" w:fill="FFFFFF"/>
          </w:rPr>
          <w:t>https://www.grants.gov/web/grants/view-opportunity.html?oppId=326903</w:t>
        </w:r>
      </w:hyperlink>
    </w:p>
    <w:p w14:paraId="7108C72B" w14:textId="77777777" w:rsidR="00686C7E" w:rsidRDefault="00686C7E" w:rsidP="00686C7E">
      <w:pPr>
        <w:pStyle w:val="NoSpacing"/>
        <w:rPr>
          <w:rFonts w:ascii="Helvetica" w:hAnsi="Helvetica" w:cs="Helvetica"/>
          <w:sz w:val="24"/>
          <w:szCs w:val="24"/>
        </w:rPr>
      </w:pPr>
    </w:p>
    <w:p w14:paraId="62DE6E77" w14:textId="77777777" w:rsidR="00686C7E" w:rsidRDefault="00686C7E" w:rsidP="00D80256">
      <w:pPr>
        <w:rPr>
          <w:rFonts w:ascii="Helvetica" w:hAnsi="Helvetica" w:cs="Helvetica"/>
          <w:color w:val="222222"/>
          <w:shd w:val="clear" w:color="auto" w:fill="FFFFFF"/>
        </w:rPr>
      </w:pPr>
    </w:p>
    <w:p w14:paraId="752F8BD0" w14:textId="55BDC730" w:rsidR="0077741F" w:rsidRPr="005D3F9C" w:rsidRDefault="0077741F" w:rsidP="00AC4C74">
      <w:pPr>
        <w:rPr>
          <w:rFonts w:ascii="Helvetica" w:hAnsi="Helvetica"/>
          <w:b/>
        </w:rPr>
      </w:pPr>
      <w:bookmarkStart w:id="269" w:name="EPASourceReductionAssist"/>
      <w:bookmarkStart w:id="270" w:name="EPAResearch"/>
      <w:bookmarkEnd w:id="269"/>
      <w:bookmarkEnd w:id="270"/>
      <w:r w:rsidRPr="005D3F9C">
        <w:rPr>
          <w:rFonts w:ascii="Helvetica" w:hAnsi="Helvetica"/>
          <w:b/>
        </w:rPr>
        <w:t>Research:</w:t>
      </w:r>
    </w:p>
    <w:p w14:paraId="3C139E2D" w14:textId="4DAAB095" w:rsidR="0077741F" w:rsidRDefault="0077741F" w:rsidP="0077741F">
      <w:pPr>
        <w:rPr>
          <w:rFonts w:ascii="Helvetica" w:hAnsi="Helvetica"/>
          <w:b/>
        </w:rPr>
      </w:pPr>
    </w:p>
    <w:p w14:paraId="7C124963" w14:textId="77777777" w:rsidR="003E46DB" w:rsidRDefault="003E46DB" w:rsidP="003E46DB">
      <w:pPr>
        <w:pStyle w:val="NoSpacing"/>
        <w:rPr>
          <w:rFonts w:ascii="Helvetica" w:hAnsi="Helvetica" w:cs="Helvetica"/>
          <w:color w:val="222222"/>
          <w:sz w:val="24"/>
          <w:szCs w:val="24"/>
          <w:shd w:val="clear" w:color="auto" w:fill="FFFFFF"/>
        </w:rPr>
      </w:pPr>
      <w:bookmarkStart w:id="271" w:name="EPASoilandDust"/>
      <w:bookmarkEnd w:id="271"/>
      <w:r w:rsidRPr="00A23C88">
        <w:rPr>
          <w:rFonts w:ascii="Helvetica" w:hAnsi="Helvetica" w:cs="Helvetica"/>
          <w:color w:val="222222"/>
          <w:sz w:val="24"/>
          <w:szCs w:val="24"/>
          <w:shd w:val="clear" w:color="auto" w:fill="FFFFFF"/>
        </w:rPr>
        <w:t>Estimating Children’s Soil and Dust Ingestion Rates for Exposure Science</w:t>
      </w:r>
      <w:r w:rsidRPr="00A23C88">
        <w:rPr>
          <w:rFonts w:ascii="Helvetica" w:hAnsi="Helvetica" w:cs="Helvetica"/>
          <w:color w:val="222222"/>
          <w:sz w:val="24"/>
          <w:szCs w:val="24"/>
        </w:rPr>
        <w:br/>
      </w:r>
      <w:r w:rsidRPr="00A23C88">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3E46DB" w:rsidRPr="003E46DB" w14:paraId="3836948D" w14:textId="77777777" w:rsidTr="003E46DB">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789"/>
              <w:gridCol w:w="3456"/>
            </w:tblGrid>
            <w:tr w:rsidR="003E46DB" w:rsidRPr="003E46DB" w14:paraId="24217FEB" w14:textId="77777777" w:rsidTr="003E46DB">
              <w:trPr>
                <w:tblCellSpacing w:w="0" w:type="dxa"/>
              </w:trPr>
              <w:tc>
                <w:tcPr>
                  <w:tcW w:w="1789" w:type="dxa"/>
                  <w:noWrap/>
                  <w:hideMark/>
                </w:tcPr>
                <w:p w14:paraId="628C15ED"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Document Type:</w:t>
                  </w:r>
                </w:p>
              </w:tc>
              <w:tc>
                <w:tcPr>
                  <w:tcW w:w="3567" w:type="dxa"/>
                  <w:vAlign w:val="center"/>
                  <w:hideMark/>
                </w:tcPr>
                <w:p w14:paraId="33321A23"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Grants Notice</w:t>
                  </w:r>
                </w:p>
              </w:tc>
            </w:tr>
            <w:tr w:rsidR="003E46DB" w:rsidRPr="003E46DB" w14:paraId="45C96395" w14:textId="77777777" w:rsidTr="003E46DB">
              <w:trPr>
                <w:tblCellSpacing w:w="0" w:type="dxa"/>
              </w:trPr>
              <w:tc>
                <w:tcPr>
                  <w:tcW w:w="1789" w:type="dxa"/>
                  <w:noWrap/>
                  <w:hideMark/>
                </w:tcPr>
                <w:p w14:paraId="34350DA0"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Funding Opportunity Number:</w:t>
                  </w:r>
                </w:p>
              </w:tc>
              <w:tc>
                <w:tcPr>
                  <w:tcW w:w="3567" w:type="dxa"/>
                  <w:vAlign w:val="center"/>
                  <w:hideMark/>
                </w:tcPr>
                <w:p w14:paraId="72586FE4"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EPA-G2020-STAR-D1</w:t>
                  </w:r>
                </w:p>
              </w:tc>
            </w:tr>
            <w:tr w:rsidR="003E46DB" w:rsidRPr="003E46DB" w14:paraId="2E7D2DF6" w14:textId="77777777" w:rsidTr="003E46DB">
              <w:trPr>
                <w:tblCellSpacing w:w="0" w:type="dxa"/>
              </w:trPr>
              <w:tc>
                <w:tcPr>
                  <w:tcW w:w="1789" w:type="dxa"/>
                  <w:noWrap/>
                  <w:hideMark/>
                </w:tcPr>
                <w:p w14:paraId="59FE1861"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Funding Opportunity Title:</w:t>
                  </w:r>
                </w:p>
              </w:tc>
              <w:tc>
                <w:tcPr>
                  <w:tcW w:w="3567" w:type="dxa"/>
                  <w:vAlign w:val="center"/>
                  <w:hideMark/>
                </w:tcPr>
                <w:p w14:paraId="03FA257F"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Estimating Children’s Soil and Dust Ingestion Rates for Exposure Science</w:t>
                  </w:r>
                </w:p>
              </w:tc>
            </w:tr>
            <w:tr w:rsidR="003E46DB" w:rsidRPr="003E46DB" w14:paraId="663E6650" w14:textId="77777777" w:rsidTr="003E46DB">
              <w:trPr>
                <w:tblCellSpacing w:w="0" w:type="dxa"/>
              </w:trPr>
              <w:tc>
                <w:tcPr>
                  <w:tcW w:w="1789" w:type="dxa"/>
                  <w:noWrap/>
                  <w:hideMark/>
                </w:tcPr>
                <w:p w14:paraId="13591262"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Opportunity Category:</w:t>
                  </w:r>
                </w:p>
              </w:tc>
              <w:tc>
                <w:tcPr>
                  <w:tcW w:w="3567" w:type="dxa"/>
                  <w:vAlign w:val="center"/>
                  <w:hideMark/>
                </w:tcPr>
                <w:p w14:paraId="5B22EF2D"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Discretionary</w:t>
                  </w:r>
                </w:p>
              </w:tc>
            </w:tr>
            <w:tr w:rsidR="003E46DB" w:rsidRPr="003E46DB" w14:paraId="5B52765C" w14:textId="77777777" w:rsidTr="003E46DB">
              <w:trPr>
                <w:tblCellSpacing w:w="0" w:type="dxa"/>
              </w:trPr>
              <w:tc>
                <w:tcPr>
                  <w:tcW w:w="1789" w:type="dxa"/>
                  <w:noWrap/>
                  <w:hideMark/>
                </w:tcPr>
                <w:p w14:paraId="02E80A85"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Opportunity Category Explanation:</w:t>
                  </w:r>
                </w:p>
              </w:tc>
              <w:tc>
                <w:tcPr>
                  <w:tcW w:w="3567" w:type="dxa"/>
                  <w:vAlign w:val="center"/>
                  <w:hideMark/>
                </w:tcPr>
                <w:p w14:paraId="1AE842AC"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 </w:t>
                  </w:r>
                </w:p>
              </w:tc>
            </w:tr>
            <w:tr w:rsidR="003E46DB" w:rsidRPr="003E46DB" w14:paraId="4D1EB254" w14:textId="77777777" w:rsidTr="003E46DB">
              <w:trPr>
                <w:tblCellSpacing w:w="0" w:type="dxa"/>
              </w:trPr>
              <w:tc>
                <w:tcPr>
                  <w:tcW w:w="1789" w:type="dxa"/>
                  <w:noWrap/>
                  <w:hideMark/>
                </w:tcPr>
                <w:p w14:paraId="059388E8"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Funding Instrument Type:</w:t>
                  </w:r>
                </w:p>
              </w:tc>
              <w:tc>
                <w:tcPr>
                  <w:tcW w:w="3567" w:type="dxa"/>
                  <w:vAlign w:val="center"/>
                  <w:hideMark/>
                </w:tcPr>
                <w:p w14:paraId="07F7EBD3"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Cooperative Agreement</w:t>
                  </w:r>
                  <w:r w:rsidRPr="003E46DB">
                    <w:rPr>
                      <w:rFonts w:ascii="Helvetica" w:hAnsi="Helvetica" w:cs="Helvetica"/>
                      <w:color w:val="222222"/>
                    </w:rPr>
                    <w:br/>
                    <w:t>Grant</w:t>
                  </w:r>
                </w:p>
              </w:tc>
            </w:tr>
            <w:tr w:rsidR="003E46DB" w:rsidRPr="003E46DB" w14:paraId="11207C7E" w14:textId="77777777" w:rsidTr="003E46DB">
              <w:trPr>
                <w:tblCellSpacing w:w="0" w:type="dxa"/>
              </w:trPr>
              <w:tc>
                <w:tcPr>
                  <w:tcW w:w="1789" w:type="dxa"/>
                  <w:noWrap/>
                  <w:hideMark/>
                </w:tcPr>
                <w:p w14:paraId="2DAC0E98"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Category of Funding Activity:</w:t>
                  </w:r>
                </w:p>
              </w:tc>
              <w:tc>
                <w:tcPr>
                  <w:tcW w:w="3567" w:type="dxa"/>
                  <w:vAlign w:val="center"/>
                  <w:hideMark/>
                </w:tcPr>
                <w:p w14:paraId="3CB89B09"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Environment</w:t>
                  </w:r>
                </w:p>
              </w:tc>
            </w:tr>
            <w:tr w:rsidR="003E46DB" w:rsidRPr="003E46DB" w14:paraId="272E26F1" w14:textId="77777777" w:rsidTr="003E46DB">
              <w:trPr>
                <w:tblCellSpacing w:w="0" w:type="dxa"/>
              </w:trPr>
              <w:tc>
                <w:tcPr>
                  <w:tcW w:w="1789" w:type="dxa"/>
                  <w:noWrap/>
                  <w:hideMark/>
                </w:tcPr>
                <w:p w14:paraId="2654A78C"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Category Explanation:</w:t>
                  </w:r>
                </w:p>
              </w:tc>
              <w:tc>
                <w:tcPr>
                  <w:tcW w:w="3567" w:type="dxa"/>
                  <w:vAlign w:val="center"/>
                  <w:hideMark/>
                </w:tcPr>
                <w:p w14:paraId="18AC5B10"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 </w:t>
                  </w:r>
                </w:p>
              </w:tc>
            </w:tr>
            <w:tr w:rsidR="003E46DB" w:rsidRPr="003E46DB" w14:paraId="1B2E3166" w14:textId="77777777" w:rsidTr="003E46DB">
              <w:trPr>
                <w:tblCellSpacing w:w="0" w:type="dxa"/>
              </w:trPr>
              <w:tc>
                <w:tcPr>
                  <w:tcW w:w="1789" w:type="dxa"/>
                  <w:noWrap/>
                  <w:hideMark/>
                </w:tcPr>
                <w:p w14:paraId="3098B2E2"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Expected Number of Awards:</w:t>
                  </w:r>
                </w:p>
              </w:tc>
              <w:tc>
                <w:tcPr>
                  <w:tcW w:w="3567" w:type="dxa"/>
                  <w:vAlign w:val="center"/>
                  <w:hideMark/>
                </w:tcPr>
                <w:p w14:paraId="6D135EF1"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6</w:t>
                  </w:r>
                </w:p>
              </w:tc>
            </w:tr>
            <w:tr w:rsidR="003E46DB" w:rsidRPr="003E46DB" w14:paraId="1B9A687A" w14:textId="77777777" w:rsidTr="003E46DB">
              <w:trPr>
                <w:tblCellSpacing w:w="0" w:type="dxa"/>
              </w:trPr>
              <w:tc>
                <w:tcPr>
                  <w:tcW w:w="1789" w:type="dxa"/>
                  <w:noWrap/>
                  <w:hideMark/>
                </w:tcPr>
                <w:p w14:paraId="5629D49E"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CFDA Number(s):</w:t>
                  </w:r>
                </w:p>
              </w:tc>
              <w:tc>
                <w:tcPr>
                  <w:tcW w:w="3567" w:type="dxa"/>
                  <w:vAlign w:val="center"/>
                  <w:hideMark/>
                </w:tcPr>
                <w:p w14:paraId="1DCEA4F1"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66.509 -- Science To Achieve Results (STAR) Research Program</w:t>
                  </w:r>
                </w:p>
              </w:tc>
            </w:tr>
            <w:tr w:rsidR="003E46DB" w:rsidRPr="003E46DB" w14:paraId="2F9A1611" w14:textId="77777777" w:rsidTr="003E46DB">
              <w:trPr>
                <w:tblCellSpacing w:w="0" w:type="dxa"/>
              </w:trPr>
              <w:tc>
                <w:tcPr>
                  <w:tcW w:w="1789" w:type="dxa"/>
                  <w:noWrap/>
                  <w:hideMark/>
                </w:tcPr>
                <w:p w14:paraId="0DA6C945"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Cost Sharing or Matching Requirement:</w:t>
                  </w:r>
                </w:p>
              </w:tc>
              <w:tc>
                <w:tcPr>
                  <w:tcW w:w="3567" w:type="dxa"/>
                  <w:vAlign w:val="center"/>
                  <w:hideMark/>
                </w:tcPr>
                <w:p w14:paraId="52841157"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No</w:t>
                  </w:r>
                </w:p>
              </w:tc>
            </w:tr>
          </w:tbl>
          <w:p w14:paraId="454D4D63" w14:textId="77777777" w:rsidR="003E46DB" w:rsidRPr="003E46DB" w:rsidRDefault="003E46DB" w:rsidP="003E46DB">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638"/>
              <w:gridCol w:w="2607"/>
            </w:tblGrid>
            <w:tr w:rsidR="003E46DB" w:rsidRPr="003E46DB" w14:paraId="6218B271" w14:textId="77777777" w:rsidTr="003E46DB">
              <w:trPr>
                <w:tblCellSpacing w:w="0" w:type="dxa"/>
              </w:trPr>
              <w:tc>
                <w:tcPr>
                  <w:tcW w:w="2638" w:type="dxa"/>
                  <w:noWrap/>
                  <w:hideMark/>
                </w:tcPr>
                <w:p w14:paraId="419EA62E"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Version:</w:t>
                  </w:r>
                </w:p>
              </w:tc>
              <w:tc>
                <w:tcPr>
                  <w:tcW w:w="2958" w:type="dxa"/>
                  <w:vAlign w:val="center"/>
                  <w:hideMark/>
                </w:tcPr>
                <w:p w14:paraId="7E5A1D08"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Synopsis 1</w:t>
                  </w:r>
                </w:p>
              </w:tc>
            </w:tr>
            <w:tr w:rsidR="003E46DB" w:rsidRPr="003E46DB" w14:paraId="21CB31C6" w14:textId="77777777" w:rsidTr="003E46DB">
              <w:trPr>
                <w:tblCellSpacing w:w="0" w:type="dxa"/>
              </w:trPr>
              <w:tc>
                <w:tcPr>
                  <w:tcW w:w="2638" w:type="dxa"/>
                  <w:noWrap/>
                  <w:hideMark/>
                </w:tcPr>
                <w:p w14:paraId="688280AD"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Posted Date:</w:t>
                  </w:r>
                </w:p>
              </w:tc>
              <w:tc>
                <w:tcPr>
                  <w:tcW w:w="2958" w:type="dxa"/>
                  <w:vAlign w:val="center"/>
                  <w:hideMark/>
                </w:tcPr>
                <w:p w14:paraId="718F4EB4"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May 21, 2020</w:t>
                  </w:r>
                </w:p>
              </w:tc>
            </w:tr>
            <w:tr w:rsidR="003E46DB" w:rsidRPr="003E46DB" w14:paraId="5D3E42C2" w14:textId="77777777" w:rsidTr="003E46DB">
              <w:trPr>
                <w:tblCellSpacing w:w="0" w:type="dxa"/>
              </w:trPr>
              <w:tc>
                <w:tcPr>
                  <w:tcW w:w="2638" w:type="dxa"/>
                  <w:noWrap/>
                  <w:hideMark/>
                </w:tcPr>
                <w:p w14:paraId="0B413F71"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Last Updated Date:</w:t>
                  </w:r>
                </w:p>
              </w:tc>
              <w:tc>
                <w:tcPr>
                  <w:tcW w:w="2958" w:type="dxa"/>
                  <w:vAlign w:val="center"/>
                  <w:hideMark/>
                </w:tcPr>
                <w:p w14:paraId="612B829A"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May 21, 2020</w:t>
                  </w:r>
                </w:p>
              </w:tc>
            </w:tr>
            <w:tr w:rsidR="003E46DB" w:rsidRPr="003E46DB" w14:paraId="1174D386" w14:textId="77777777" w:rsidTr="003E46DB">
              <w:trPr>
                <w:tblCellSpacing w:w="0" w:type="dxa"/>
              </w:trPr>
              <w:tc>
                <w:tcPr>
                  <w:tcW w:w="2638" w:type="dxa"/>
                  <w:noWrap/>
                  <w:hideMark/>
                </w:tcPr>
                <w:p w14:paraId="3893ED23"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Original Closing Date for Applications:</w:t>
                  </w:r>
                </w:p>
              </w:tc>
              <w:tc>
                <w:tcPr>
                  <w:tcW w:w="2958" w:type="dxa"/>
                  <w:vAlign w:val="center"/>
                  <w:hideMark/>
                </w:tcPr>
                <w:p w14:paraId="1DFD1755"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Aug 05, 2020  See Section IV in the solicitation for further information.</w:t>
                  </w:r>
                </w:p>
              </w:tc>
            </w:tr>
            <w:tr w:rsidR="003E46DB" w:rsidRPr="003E46DB" w14:paraId="33D3727B" w14:textId="77777777" w:rsidTr="003E46DB">
              <w:trPr>
                <w:tblCellSpacing w:w="0" w:type="dxa"/>
              </w:trPr>
              <w:tc>
                <w:tcPr>
                  <w:tcW w:w="2638" w:type="dxa"/>
                  <w:noWrap/>
                  <w:hideMark/>
                </w:tcPr>
                <w:p w14:paraId="49E385A2"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Current Closing Date for Applications:</w:t>
                  </w:r>
                </w:p>
              </w:tc>
              <w:tc>
                <w:tcPr>
                  <w:tcW w:w="2958" w:type="dxa"/>
                  <w:vAlign w:val="center"/>
                  <w:hideMark/>
                </w:tcPr>
                <w:p w14:paraId="388A7C68"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Aug 05, 2020  See Section IV in the solicitation for further information.</w:t>
                  </w:r>
                </w:p>
              </w:tc>
            </w:tr>
            <w:tr w:rsidR="003E46DB" w:rsidRPr="003E46DB" w14:paraId="5791A4F8" w14:textId="77777777" w:rsidTr="003E46DB">
              <w:trPr>
                <w:tblCellSpacing w:w="0" w:type="dxa"/>
              </w:trPr>
              <w:tc>
                <w:tcPr>
                  <w:tcW w:w="2638" w:type="dxa"/>
                  <w:noWrap/>
                  <w:hideMark/>
                </w:tcPr>
                <w:p w14:paraId="51DBA436"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Archive Date:</w:t>
                  </w:r>
                </w:p>
              </w:tc>
              <w:tc>
                <w:tcPr>
                  <w:tcW w:w="2958" w:type="dxa"/>
                  <w:vAlign w:val="center"/>
                  <w:hideMark/>
                </w:tcPr>
                <w:p w14:paraId="7237890D"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Sep 04, 2020</w:t>
                  </w:r>
                </w:p>
              </w:tc>
            </w:tr>
            <w:tr w:rsidR="003E46DB" w:rsidRPr="003E46DB" w14:paraId="322F8BB6" w14:textId="77777777" w:rsidTr="003E46DB">
              <w:trPr>
                <w:tblCellSpacing w:w="0" w:type="dxa"/>
              </w:trPr>
              <w:tc>
                <w:tcPr>
                  <w:tcW w:w="2638" w:type="dxa"/>
                  <w:noWrap/>
                  <w:hideMark/>
                </w:tcPr>
                <w:p w14:paraId="097291A4"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Estimated Total Program Funding:</w:t>
                  </w:r>
                </w:p>
              </w:tc>
              <w:tc>
                <w:tcPr>
                  <w:tcW w:w="2958" w:type="dxa"/>
                  <w:vAlign w:val="center"/>
                  <w:hideMark/>
                </w:tcPr>
                <w:p w14:paraId="0B4A085D"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$8,100,000</w:t>
                  </w:r>
                </w:p>
              </w:tc>
            </w:tr>
            <w:tr w:rsidR="003E46DB" w:rsidRPr="003E46DB" w14:paraId="75EA2D1F" w14:textId="77777777" w:rsidTr="003E46DB">
              <w:trPr>
                <w:tblCellSpacing w:w="0" w:type="dxa"/>
              </w:trPr>
              <w:tc>
                <w:tcPr>
                  <w:tcW w:w="2638" w:type="dxa"/>
                  <w:noWrap/>
                  <w:hideMark/>
                </w:tcPr>
                <w:p w14:paraId="650F9A3C"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Award Ceiling:</w:t>
                  </w:r>
                </w:p>
              </w:tc>
              <w:tc>
                <w:tcPr>
                  <w:tcW w:w="2958" w:type="dxa"/>
                  <w:vAlign w:val="center"/>
                  <w:hideMark/>
                </w:tcPr>
                <w:p w14:paraId="229CD6D3"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$1,350,000</w:t>
                  </w:r>
                </w:p>
              </w:tc>
            </w:tr>
            <w:tr w:rsidR="003E46DB" w:rsidRPr="003E46DB" w14:paraId="53EC7296" w14:textId="77777777" w:rsidTr="003E46DB">
              <w:trPr>
                <w:tblCellSpacing w:w="0" w:type="dxa"/>
              </w:trPr>
              <w:tc>
                <w:tcPr>
                  <w:tcW w:w="2638" w:type="dxa"/>
                  <w:noWrap/>
                  <w:hideMark/>
                </w:tcPr>
                <w:p w14:paraId="33D2019D"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Award Floor:</w:t>
                  </w:r>
                </w:p>
              </w:tc>
              <w:tc>
                <w:tcPr>
                  <w:tcW w:w="2958" w:type="dxa"/>
                  <w:vAlign w:val="center"/>
                  <w:hideMark/>
                </w:tcPr>
                <w:p w14:paraId="1A94A78C"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$0</w:t>
                  </w:r>
                </w:p>
              </w:tc>
            </w:tr>
          </w:tbl>
          <w:p w14:paraId="30F4BE55" w14:textId="77777777" w:rsidR="003E46DB" w:rsidRPr="003E46DB" w:rsidRDefault="003E46DB" w:rsidP="003E46DB">
            <w:pPr>
              <w:pStyle w:val="NoSpacing"/>
              <w:rPr>
                <w:rFonts w:ascii="Helvetica" w:hAnsi="Helvetica" w:cs="Helvetica"/>
                <w:color w:val="222222"/>
              </w:rPr>
            </w:pPr>
          </w:p>
        </w:tc>
      </w:tr>
    </w:tbl>
    <w:p w14:paraId="20EDBE9D" w14:textId="28C57999" w:rsidR="003E46DB" w:rsidRPr="003E46DB" w:rsidRDefault="003E46DB" w:rsidP="003E46D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3E46DB" w:rsidRPr="003E46DB" w14:paraId="5E7C95B2" w14:textId="77777777" w:rsidTr="003E46DB">
        <w:trPr>
          <w:tblCellSpacing w:w="0" w:type="dxa"/>
        </w:trPr>
        <w:tc>
          <w:tcPr>
            <w:tcW w:w="0" w:type="auto"/>
            <w:noWrap/>
            <w:hideMark/>
          </w:tcPr>
          <w:p w14:paraId="5BB65B42"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Eligible Applicants:</w:t>
            </w:r>
          </w:p>
        </w:tc>
        <w:tc>
          <w:tcPr>
            <w:tcW w:w="5000" w:type="pct"/>
            <w:vAlign w:val="center"/>
            <w:hideMark/>
          </w:tcPr>
          <w:p w14:paraId="7DD7E517"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Others (see text field entitled "Additional Information on Eligibility" for clarification)</w:t>
            </w:r>
          </w:p>
        </w:tc>
      </w:tr>
      <w:tr w:rsidR="003E46DB" w:rsidRPr="003E46DB" w14:paraId="0BA803D1" w14:textId="77777777" w:rsidTr="003E46DB">
        <w:trPr>
          <w:tblCellSpacing w:w="0" w:type="dxa"/>
        </w:trPr>
        <w:tc>
          <w:tcPr>
            <w:tcW w:w="0" w:type="auto"/>
            <w:noWrap/>
            <w:hideMark/>
          </w:tcPr>
          <w:p w14:paraId="6C87AEB2"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Additional Information on Eligibility:</w:t>
            </w:r>
          </w:p>
        </w:tc>
        <w:tc>
          <w:tcPr>
            <w:tcW w:w="5000" w:type="pct"/>
            <w:vAlign w:val="center"/>
            <w:hideMark/>
          </w:tcPr>
          <w:p w14:paraId="2C45C51F"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See Section III of the solicitation for further information.</w:t>
            </w:r>
          </w:p>
        </w:tc>
      </w:tr>
    </w:tbl>
    <w:p w14:paraId="47A71C54" w14:textId="3AD69A08" w:rsidR="003E46DB" w:rsidRPr="003E46DB" w:rsidRDefault="003E46DB" w:rsidP="003E46D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3E46DB" w:rsidRPr="003E46DB" w14:paraId="0439F16A" w14:textId="77777777" w:rsidTr="003E46DB">
        <w:trPr>
          <w:tblCellSpacing w:w="0" w:type="dxa"/>
        </w:trPr>
        <w:tc>
          <w:tcPr>
            <w:tcW w:w="0" w:type="auto"/>
            <w:noWrap/>
            <w:hideMark/>
          </w:tcPr>
          <w:p w14:paraId="70F68D37"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lastRenderedPageBreak/>
              <w:t>Agency Name:</w:t>
            </w:r>
          </w:p>
        </w:tc>
        <w:tc>
          <w:tcPr>
            <w:tcW w:w="5000" w:type="pct"/>
            <w:vAlign w:val="center"/>
            <w:hideMark/>
          </w:tcPr>
          <w:p w14:paraId="3D947ADB"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Environmental Protection Agency</w:t>
            </w:r>
          </w:p>
        </w:tc>
      </w:tr>
      <w:tr w:rsidR="003E46DB" w:rsidRPr="003E46DB" w14:paraId="4CA6BE26" w14:textId="77777777" w:rsidTr="003E46DB">
        <w:trPr>
          <w:tblCellSpacing w:w="0" w:type="dxa"/>
        </w:trPr>
        <w:tc>
          <w:tcPr>
            <w:tcW w:w="0" w:type="auto"/>
            <w:noWrap/>
            <w:hideMark/>
          </w:tcPr>
          <w:p w14:paraId="3DEF186B"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Description:</w:t>
            </w:r>
          </w:p>
        </w:tc>
        <w:tc>
          <w:tcPr>
            <w:tcW w:w="5000" w:type="pct"/>
            <w:vAlign w:val="center"/>
            <w:hideMark/>
          </w:tcPr>
          <w:p w14:paraId="1888A175"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The U.S. Environmental Protection Agency (EPA), as part of its Science to Achieve Results (STAR) program, is asking the scientific community to propose transdisciplinary research to develop or apply innovative approaches/methods to improve the estimates, better characterize the variability, and reduce the uncertainty concerning chemical exposures via soil and dust ingestion for children aged 6 months through 6 years.</w:t>
            </w:r>
          </w:p>
        </w:tc>
      </w:tr>
      <w:tr w:rsidR="003E46DB" w:rsidRPr="003E46DB" w14:paraId="34658E7F" w14:textId="77777777" w:rsidTr="003E46DB">
        <w:trPr>
          <w:tblCellSpacing w:w="0" w:type="dxa"/>
        </w:trPr>
        <w:tc>
          <w:tcPr>
            <w:tcW w:w="0" w:type="auto"/>
            <w:noWrap/>
            <w:hideMark/>
          </w:tcPr>
          <w:p w14:paraId="33D99DEF"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Link to Additional Information:</w:t>
            </w:r>
          </w:p>
        </w:tc>
        <w:tc>
          <w:tcPr>
            <w:tcW w:w="5000" w:type="pct"/>
            <w:vAlign w:val="center"/>
            <w:hideMark/>
          </w:tcPr>
          <w:p w14:paraId="3E8CA367" w14:textId="77777777" w:rsidR="003E46DB" w:rsidRPr="003E46DB" w:rsidRDefault="00816A1B" w:rsidP="003E46DB">
            <w:pPr>
              <w:pStyle w:val="NoSpacing"/>
              <w:rPr>
                <w:rFonts w:ascii="Helvetica" w:hAnsi="Helvetica" w:cs="Helvetica"/>
                <w:color w:val="222222"/>
              </w:rPr>
            </w:pPr>
            <w:hyperlink r:id="rId321" w:tgtFrame="_blank" w:tooltip="Link to Additional Information" w:history="1">
              <w:r w:rsidR="003E46DB" w:rsidRPr="003E46DB">
                <w:rPr>
                  <w:rStyle w:val="Hyperlink"/>
                  <w:rFonts w:ascii="Helvetica" w:hAnsi="Helvetica" w:cs="Helvetica"/>
                </w:rPr>
                <w:t>Estimating Children’s Soil and Dust Ingestion Rates for Exposure Science</w:t>
              </w:r>
            </w:hyperlink>
          </w:p>
        </w:tc>
      </w:tr>
      <w:tr w:rsidR="003E46DB" w:rsidRPr="003E46DB" w14:paraId="6965D36A" w14:textId="77777777" w:rsidTr="003E46DB">
        <w:trPr>
          <w:tblCellSpacing w:w="0" w:type="dxa"/>
        </w:trPr>
        <w:tc>
          <w:tcPr>
            <w:tcW w:w="0" w:type="auto"/>
            <w:noWrap/>
            <w:hideMark/>
          </w:tcPr>
          <w:p w14:paraId="37185D14" w14:textId="77777777" w:rsidR="003E46DB" w:rsidRPr="003E46DB" w:rsidRDefault="003E46DB" w:rsidP="003E46DB">
            <w:pPr>
              <w:pStyle w:val="NoSpacing"/>
              <w:rPr>
                <w:rFonts w:ascii="Helvetica" w:hAnsi="Helvetica" w:cs="Helvetica"/>
                <w:b/>
                <w:bCs/>
                <w:color w:val="222222"/>
              </w:rPr>
            </w:pPr>
            <w:r w:rsidRPr="003E46DB">
              <w:rPr>
                <w:rFonts w:ascii="Helvetica" w:hAnsi="Helvetica" w:cs="Helvetica"/>
                <w:b/>
                <w:bCs/>
                <w:color w:val="222222"/>
              </w:rPr>
              <w:t>Grantor Contact Information:</w:t>
            </w:r>
          </w:p>
        </w:tc>
        <w:tc>
          <w:tcPr>
            <w:tcW w:w="5000" w:type="pct"/>
            <w:vAlign w:val="center"/>
            <w:hideMark/>
          </w:tcPr>
          <w:p w14:paraId="3CB791EC" w14:textId="77777777" w:rsidR="003E46DB" w:rsidRPr="003E46DB" w:rsidRDefault="003E46DB" w:rsidP="003E46DB">
            <w:pPr>
              <w:pStyle w:val="NoSpacing"/>
              <w:rPr>
                <w:rFonts w:ascii="Helvetica" w:hAnsi="Helvetica" w:cs="Helvetica"/>
                <w:color w:val="222222"/>
              </w:rPr>
            </w:pPr>
            <w:r w:rsidRPr="003E46DB">
              <w:rPr>
                <w:rFonts w:ascii="Helvetica" w:hAnsi="Helvetica" w:cs="Helvetica"/>
                <w:color w:val="222222"/>
              </w:rPr>
              <w:t>If you have difficulty accessing the full announcement electronically, please contact:</w:t>
            </w:r>
            <w:r w:rsidRPr="003E46DB">
              <w:rPr>
                <w:rFonts w:ascii="Helvetica" w:hAnsi="Helvetica" w:cs="Helvetica"/>
                <w:color w:val="222222"/>
              </w:rPr>
              <w:br/>
            </w:r>
            <w:r w:rsidRPr="003E46DB">
              <w:rPr>
                <w:rFonts w:ascii="Helvetica" w:hAnsi="Helvetica" w:cs="Helvetica"/>
                <w:color w:val="222222"/>
              </w:rPr>
              <w:br/>
              <w:t>Technical Contact: Intaek Hahn, 202-564-4377, hahn.intaek@epa.gov Eligibility Contact: Ron Josephson; phone: 202-564-7823; email: josephson.ron@epa.gov Electronic Submissions Contact: Debra M. Jones; phone: 202-564-7839; email: jones.debram@epa.gov</w:t>
            </w:r>
            <w:r w:rsidRPr="003E46DB">
              <w:rPr>
                <w:rFonts w:ascii="Helvetica" w:hAnsi="Helvetica" w:cs="Helvetica"/>
                <w:color w:val="222222"/>
              </w:rPr>
              <w:br/>
            </w:r>
            <w:r w:rsidRPr="003E46DB">
              <w:rPr>
                <w:rFonts w:ascii="Helvetica" w:hAnsi="Helvetica" w:cs="Helvetica"/>
                <w:color w:val="222222"/>
              </w:rPr>
              <w:br/>
            </w:r>
            <w:hyperlink r:id="rId322" w:history="1">
              <w:r w:rsidRPr="003E46DB">
                <w:rPr>
                  <w:rStyle w:val="Hyperlink"/>
                  <w:rFonts w:ascii="Helvetica" w:hAnsi="Helvetica" w:cs="Helvetica"/>
                </w:rPr>
                <w:t>Intaek Hahn, Ron Josephson, Debra M. Jones</w:t>
              </w:r>
            </w:hyperlink>
          </w:p>
        </w:tc>
      </w:tr>
    </w:tbl>
    <w:p w14:paraId="00D1CB4B" w14:textId="0B70A90F" w:rsidR="003E46DB" w:rsidRDefault="003E46DB" w:rsidP="003E46DB">
      <w:pPr>
        <w:pStyle w:val="NoSpacing"/>
        <w:rPr>
          <w:rFonts w:ascii="Helvetica" w:hAnsi="Helvetica" w:cs="Helvetica"/>
          <w:sz w:val="24"/>
          <w:szCs w:val="24"/>
        </w:rPr>
      </w:pPr>
      <w:r w:rsidRPr="00A23C88">
        <w:rPr>
          <w:rFonts w:ascii="Helvetica" w:hAnsi="Helvetica" w:cs="Helvetica"/>
          <w:color w:val="222222"/>
          <w:sz w:val="24"/>
          <w:szCs w:val="24"/>
        </w:rPr>
        <w:br/>
      </w:r>
      <w:hyperlink r:id="rId323" w:tgtFrame="_blank" w:history="1">
        <w:r w:rsidRPr="00A23C88">
          <w:rPr>
            <w:rStyle w:val="Hyperlink"/>
            <w:rFonts w:ascii="Helvetica" w:hAnsi="Helvetica" w:cs="Helvetica"/>
            <w:color w:val="1155CC"/>
            <w:sz w:val="24"/>
            <w:szCs w:val="24"/>
            <w:shd w:val="clear" w:color="auto" w:fill="FFFFFF"/>
          </w:rPr>
          <w:t>https://www.grants.gov/web/grants/view-opportunity.html?oppId=327254</w:t>
        </w:r>
      </w:hyperlink>
      <w:r w:rsidRPr="00A23C88">
        <w:rPr>
          <w:rFonts w:ascii="Helvetica" w:hAnsi="Helvetica" w:cs="Helvetica"/>
          <w:color w:val="222222"/>
          <w:sz w:val="24"/>
          <w:szCs w:val="24"/>
        </w:rPr>
        <w:br/>
      </w:r>
      <w:r w:rsidRPr="00A23C88">
        <w:rPr>
          <w:rFonts w:ascii="Helvetica" w:hAnsi="Helvetica" w:cs="Helvetica"/>
          <w:color w:val="222222"/>
          <w:sz w:val="24"/>
          <w:szCs w:val="24"/>
        </w:rPr>
        <w:br/>
      </w:r>
    </w:p>
    <w:p w14:paraId="28452CBB" w14:textId="77777777" w:rsidR="003E46DB" w:rsidRDefault="003E46DB" w:rsidP="0077741F">
      <w:pPr>
        <w:rPr>
          <w:rFonts w:ascii="Helvetica" w:hAnsi="Helvetica"/>
          <w:b/>
        </w:rPr>
      </w:pPr>
    </w:p>
    <w:p w14:paraId="13B67942" w14:textId="77777777" w:rsidR="0077741F" w:rsidRPr="005D3F9C" w:rsidRDefault="0077741F" w:rsidP="0077741F">
      <w:pPr>
        <w:rPr>
          <w:rFonts w:ascii="Helvetica" w:hAnsi="Helvetica"/>
          <w:b/>
        </w:rPr>
      </w:pPr>
      <w:bookmarkStart w:id="272" w:name="EPATotalEnvironFramework"/>
      <w:bookmarkStart w:id="273" w:name="EPAMod"/>
      <w:bookmarkEnd w:id="272"/>
      <w:bookmarkEnd w:id="273"/>
      <w:r w:rsidRPr="005D3F9C">
        <w:rPr>
          <w:rFonts w:ascii="Helvetica" w:hAnsi="Helvetica"/>
          <w:b/>
        </w:rPr>
        <w:t>Modifications:</w:t>
      </w:r>
    </w:p>
    <w:p w14:paraId="01BC1327" w14:textId="77777777" w:rsidR="00FB0F1A" w:rsidRDefault="00FB0F1A" w:rsidP="0077741F">
      <w:pPr>
        <w:widowControl w:val="0"/>
        <w:autoSpaceDE w:val="0"/>
        <w:autoSpaceDN w:val="0"/>
        <w:adjustRightInd w:val="0"/>
        <w:rPr>
          <w:rFonts w:ascii="Helvetica" w:hAnsi="Helvetica" w:cs="Helvetica"/>
          <w:color w:val="386EFF"/>
          <w:u w:val="single" w:color="386EFF"/>
        </w:rPr>
      </w:pPr>
    </w:p>
    <w:p w14:paraId="45B5EB8B" w14:textId="77777777" w:rsidR="0077741F" w:rsidRDefault="0077741F" w:rsidP="0077741F">
      <w:pPr>
        <w:widowControl w:val="0"/>
        <w:autoSpaceDE w:val="0"/>
        <w:autoSpaceDN w:val="0"/>
        <w:adjustRightInd w:val="0"/>
        <w:rPr>
          <w:rFonts w:ascii="Helvetica" w:hAnsi="Helvetica" w:cs="Helvetica"/>
          <w:color w:val="386EFF"/>
          <w:u w:val="single" w:color="386EFF"/>
        </w:rPr>
      </w:pPr>
      <w:bookmarkStart w:id="274" w:name="EPASourceReduction"/>
      <w:bookmarkEnd w:id="274"/>
    </w:p>
    <w:p w14:paraId="3F79D52B" w14:textId="4379CEB4" w:rsidR="00D03A66" w:rsidRPr="00646412" w:rsidRDefault="0077741F" w:rsidP="00D03A66">
      <w:pPr>
        <w:rPr>
          <w:rFonts w:ascii="Helvetica" w:hAnsi="Helvetica"/>
        </w:rPr>
      </w:pPr>
      <w:bookmarkStart w:id="275" w:name="EPAEnvironmentalJusticeEJCPS"/>
      <w:bookmarkStart w:id="276" w:name="EPAReminders"/>
      <w:bookmarkEnd w:id="275"/>
      <w:bookmarkEnd w:id="276"/>
      <w:r w:rsidRPr="005D3F9C">
        <w:rPr>
          <w:rFonts w:ascii="Helvetica" w:hAnsi="Helvetica"/>
          <w:b/>
        </w:rPr>
        <w:t>Reminders</w:t>
      </w:r>
      <w:r w:rsidRPr="005D3F9C">
        <w:rPr>
          <w:rFonts w:ascii="Helvetica" w:hAnsi="Helvetica"/>
        </w:rPr>
        <w:t>:</w:t>
      </w:r>
      <w:bookmarkStart w:id="277" w:name="EPATrainingSmallPublicWater"/>
      <w:bookmarkStart w:id="278" w:name="EPACleanDiesel"/>
      <w:bookmarkStart w:id="279" w:name="EPAEnvironmentalInformationExchange"/>
      <w:bookmarkStart w:id="280" w:name="EPAEWDJT"/>
      <w:bookmarkStart w:id="281" w:name="EPAAdvancingToxicokinetics"/>
      <w:bookmarkEnd w:id="277"/>
      <w:bookmarkEnd w:id="278"/>
      <w:bookmarkEnd w:id="279"/>
      <w:bookmarkEnd w:id="280"/>
      <w:bookmarkEnd w:id="281"/>
    </w:p>
    <w:p w14:paraId="71EF5D8C" w14:textId="77777777" w:rsidR="005228E7" w:rsidRDefault="005228E7" w:rsidP="00D03A66">
      <w:bookmarkStart w:id="282" w:name="EPADERA"/>
      <w:bookmarkEnd w:id="282"/>
    </w:p>
    <w:p w14:paraId="3B391623" w14:textId="77777777" w:rsidR="00CE3432" w:rsidRDefault="00CE3432" w:rsidP="00CE3432">
      <w:pPr>
        <w:pStyle w:val="NoSpacing"/>
        <w:rPr>
          <w:rFonts w:ascii="Helvetica" w:hAnsi="Helvetica" w:cs="Helvetica"/>
          <w:color w:val="222222"/>
          <w:sz w:val="24"/>
          <w:szCs w:val="24"/>
          <w:shd w:val="clear" w:color="auto" w:fill="FFFFFF"/>
        </w:rPr>
      </w:pPr>
      <w:bookmarkStart w:id="283" w:name="EPAEJCPS"/>
      <w:bookmarkStart w:id="284" w:name="EPAAlgalBlooms"/>
      <w:bookmarkStart w:id="285" w:name="EPATargetedAirshed"/>
      <w:bookmarkStart w:id="286" w:name="EPANatEnvironInfoExchange"/>
      <w:bookmarkStart w:id="287" w:name="EPAReductioninleadExposure"/>
      <w:bookmarkStart w:id="288" w:name="EPASEJCA"/>
      <w:bookmarkEnd w:id="283"/>
      <w:bookmarkEnd w:id="284"/>
      <w:bookmarkEnd w:id="285"/>
      <w:bookmarkEnd w:id="286"/>
      <w:bookmarkEnd w:id="287"/>
      <w:bookmarkEnd w:id="288"/>
      <w:r w:rsidRPr="00F8058C">
        <w:rPr>
          <w:rFonts w:ascii="Helvetica" w:hAnsi="Helvetica" w:cs="Helvetica"/>
          <w:color w:val="222222"/>
          <w:sz w:val="24"/>
          <w:szCs w:val="24"/>
          <w:highlight w:val="green"/>
          <w:shd w:val="clear" w:color="auto" w:fill="FFFFFF"/>
        </w:rPr>
        <w:t>State Environmental Justice Cooperative Agreement Program (SEJCA) / COVID-19 Projects</w:t>
      </w:r>
      <w:r w:rsidRPr="00F8058C">
        <w:rPr>
          <w:rFonts w:ascii="Helvetica" w:hAnsi="Helvetica" w:cs="Helvetica"/>
          <w:color w:val="222222"/>
          <w:sz w:val="24"/>
          <w:szCs w:val="24"/>
          <w:highlight w:val="green"/>
        </w:rPr>
        <w:br/>
      </w:r>
      <w:r w:rsidRPr="00F8058C">
        <w:rPr>
          <w:rFonts w:ascii="Helvetica" w:hAnsi="Helvetica" w:cs="Helvetica"/>
          <w:color w:val="222222"/>
          <w:sz w:val="24"/>
          <w:szCs w:val="24"/>
          <w:highlight w:val="gree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CE3432" w:rsidRPr="00437170" w14:paraId="49C761F5"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784"/>
              <w:gridCol w:w="3461"/>
            </w:tblGrid>
            <w:tr w:rsidR="00CE3432" w:rsidRPr="00437170" w14:paraId="55340F1B" w14:textId="77777777" w:rsidTr="00465B9D">
              <w:trPr>
                <w:tblCellSpacing w:w="0" w:type="dxa"/>
              </w:trPr>
              <w:tc>
                <w:tcPr>
                  <w:tcW w:w="1784" w:type="dxa"/>
                  <w:noWrap/>
                  <w:hideMark/>
                </w:tcPr>
                <w:p w14:paraId="181306F9"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Document Type:</w:t>
                  </w:r>
                </w:p>
              </w:tc>
              <w:tc>
                <w:tcPr>
                  <w:tcW w:w="3691" w:type="dxa"/>
                  <w:vAlign w:val="center"/>
                  <w:hideMark/>
                </w:tcPr>
                <w:p w14:paraId="2CFF3229"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Grants Notice</w:t>
                  </w:r>
                </w:p>
              </w:tc>
            </w:tr>
            <w:tr w:rsidR="00CE3432" w:rsidRPr="00437170" w14:paraId="3B05C1ED" w14:textId="77777777" w:rsidTr="00465B9D">
              <w:trPr>
                <w:tblCellSpacing w:w="0" w:type="dxa"/>
              </w:trPr>
              <w:tc>
                <w:tcPr>
                  <w:tcW w:w="1784" w:type="dxa"/>
                  <w:noWrap/>
                  <w:hideMark/>
                </w:tcPr>
                <w:p w14:paraId="49347233"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Funding Opportunity Number:</w:t>
                  </w:r>
                </w:p>
              </w:tc>
              <w:tc>
                <w:tcPr>
                  <w:tcW w:w="3691" w:type="dxa"/>
                  <w:vAlign w:val="center"/>
                  <w:hideMark/>
                </w:tcPr>
                <w:p w14:paraId="7C0DDDE0"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EPA-OP-OEJ-20-02</w:t>
                  </w:r>
                </w:p>
              </w:tc>
            </w:tr>
            <w:tr w:rsidR="00CE3432" w:rsidRPr="00437170" w14:paraId="4783E190" w14:textId="77777777" w:rsidTr="00465B9D">
              <w:trPr>
                <w:tblCellSpacing w:w="0" w:type="dxa"/>
              </w:trPr>
              <w:tc>
                <w:tcPr>
                  <w:tcW w:w="1784" w:type="dxa"/>
                  <w:noWrap/>
                  <w:hideMark/>
                </w:tcPr>
                <w:p w14:paraId="66ED7C22"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Funding Opportunity Title:</w:t>
                  </w:r>
                </w:p>
              </w:tc>
              <w:tc>
                <w:tcPr>
                  <w:tcW w:w="3691" w:type="dxa"/>
                  <w:vAlign w:val="center"/>
                  <w:hideMark/>
                </w:tcPr>
                <w:p w14:paraId="3FC018CA"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STATE ENVIRONMENTAL JUSTICE COOPERATIVE AGREEMENT PROGRAM (SEJCA) / COVID-19 PROJECTS</w:t>
                  </w:r>
                </w:p>
              </w:tc>
            </w:tr>
            <w:tr w:rsidR="00CE3432" w:rsidRPr="00437170" w14:paraId="130333B3" w14:textId="77777777" w:rsidTr="00465B9D">
              <w:trPr>
                <w:tblCellSpacing w:w="0" w:type="dxa"/>
              </w:trPr>
              <w:tc>
                <w:tcPr>
                  <w:tcW w:w="1784" w:type="dxa"/>
                  <w:noWrap/>
                  <w:hideMark/>
                </w:tcPr>
                <w:p w14:paraId="29712589"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Opportunity Category:</w:t>
                  </w:r>
                </w:p>
              </w:tc>
              <w:tc>
                <w:tcPr>
                  <w:tcW w:w="3691" w:type="dxa"/>
                  <w:vAlign w:val="center"/>
                  <w:hideMark/>
                </w:tcPr>
                <w:p w14:paraId="74B9B289"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Discretionary</w:t>
                  </w:r>
                </w:p>
              </w:tc>
            </w:tr>
            <w:tr w:rsidR="00CE3432" w:rsidRPr="00437170" w14:paraId="38EAC60F" w14:textId="77777777" w:rsidTr="00465B9D">
              <w:trPr>
                <w:tblCellSpacing w:w="0" w:type="dxa"/>
              </w:trPr>
              <w:tc>
                <w:tcPr>
                  <w:tcW w:w="1784" w:type="dxa"/>
                  <w:noWrap/>
                  <w:hideMark/>
                </w:tcPr>
                <w:p w14:paraId="7CE30C4D"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Opportunity Category Explanation:</w:t>
                  </w:r>
                </w:p>
              </w:tc>
              <w:tc>
                <w:tcPr>
                  <w:tcW w:w="3691" w:type="dxa"/>
                  <w:vAlign w:val="center"/>
                  <w:hideMark/>
                </w:tcPr>
                <w:p w14:paraId="2D5BE19B"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 </w:t>
                  </w:r>
                </w:p>
              </w:tc>
            </w:tr>
            <w:tr w:rsidR="00CE3432" w:rsidRPr="00437170" w14:paraId="285CA356" w14:textId="77777777" w:rsidTr="00465B9D">
              <w:trPr>
                <w:tblCellSpacing w:w="0" w:type="dxa"/>
              </w:trPr>
              <w:tc>
                <w:tcPr>
                  <w:tcW w:w="1784" w:type="dxa"/>
                  <w:noWrap/>
                  <w:hideMark/>
                </w:tcPr>
                <w:p w14:paraId="21BD039E"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Funding Instrument Type:</w:t>
                  </w:r>
                </w:p>
              </w:tc>
              <w:tc>
                <w:tcPr>
                  <w:tcW w:w="3691" w:type="dxa"/>
                  <w:vAlign w:val="center"/>
                  <w:hideMark/>
                </w:tcPr>
                <w:p w14:paraId="6B4099E4"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Cooperative Agreement</w:t>
                  </w:r>
                </w:p>
              </w:tc>
            </w:tr>
            <w:tr w:rsidR="00CE3432" w:rsidRPr="00437170" w14:paraId="4D6F3E19" w14:textId="77777777" w:rsidTr="00465B9D">
              <w:trPr>
                <w:tblCellSpacing w:w="0" w:type="dxa"/>
              </w:trPr>
              <w:tc>
                <w:tcPr>
                  <w:tcW w:w="1784" w:type="dxa"/>
                  <w:noWrap/>
                  <w:hideMark/>
                </w:tcPr>
                <w:p w14:paraId="04F2D61D"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Category of Funding Activity:</w:t>
                  </w:r>
                </w:p>
              </w:tc>
              <w:tc>
                <w:tcPr>
                  <w:tcW w:w="3691" w:type="dxa"/>
                  <w:vAlign w:val="center"/>
                  <w:hideMark/>
                </w:tcPr>
                <w:p w14:paraId="730CCF07"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Environment</w:t>
                  </w:r>
                </w:p>
              </w:tc>
            </w:tr>
            <w:tr w:rsidR="00CE3432" w:rsidRPr="00437170" w14:paraId="674B37C2" w14:textId="77777777" w:rsidTr="00465B9D">
              <w:trPr>
                <w:tblCellSpacing w:w="0" w:type="dxa"/>
              </w:trPr>
              <w:tc>
                <w:tcPr>
                  <w:tcW w:w="1784" w:type="dxa"/>
                  <w:noWrap/>
                  <w:hideMark/>
                </w:tcPr>
                <w:p w14:paraId="3FAE16FB"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lastRenderedPageBreak/>
                    <w:t>Category Explanation:</w:t>
                  </w:r>
                </w:p>
              </w:tc>
              <w:tc>
                <w:tcPr>
                  <w:tcW w:w="3691" w:type="dxa"/>
                  <w:vAlign w:val="center"/>
                  <w:hideMark/>
                </w:tcPr>
                <w:p w14:paraId="14B4631E"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 </w:t>
                  </w:r>
                </w:p>
              </w:tc>
            </w:tr>
            <w:tr w:rsidR="00CE3432" w:rsidRPr="00437170" w14:paraId="26543168" w14:textId="77777777" w:rsidTr="00465B9D">
              <w:trPr>
                <w:tblCellSpacing w:w="0" w:type="dxa"/>
              </w:trPr>
              <w:tc>
                <w:tcPr>
                  <w:tcW w:w="1784" w:type="dxa"/>
                  <w:noWrap/>
                  <w:hideMark/>
                </w:tcPr>
                <w:p w14:paraId="4BA700B7"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Expected Number of Awards:</w:t>
                  </w:r>
                </w:p>
              </w:tc>
              <w:tc>
                <w:tcPr>
                  <w:tcW w:w="3691" w:type="dxa"/>
                  <w:vAlign w:val="center"/>
                  <w:hideMark/>
                </w:tcPr>
                <w:p w14:paraId="60D35441"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5</w:t>
                  </w:r>
                </w:p>
              </w:tc>
            </w:tr>
            <w:tr w:rsidR="00CE3432" w:rsidRPr="00437170" w14:paraId="22383047" w14:textId="77777777" w:rsidTr="00465B9D">
              <w:trPr>
                <w:tblCellSpacing w:w="0" w:type="dxa"/>
              </w:trPr>
              <w:tc>
                <w:tcPr>
                  <w:tcW w:w="1784" w:type="dxa"/>
                  <w:noWrap/>
                  <w:hideMark/>
                </w:tcPr>
                <w:p w14:paraId="06F83CEC"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CFDA Number(s):</w:t>
                  </w:r>
                </w:p>
              </w:tc>
              <w:tc>
                <w:tcPr>
                  <w:tcW w:w="3691" w:type="dxa"/>
                  <w:vAlign w:val="center"/>
                  <w:hideMark/>
                </w:tcPr>
                <w:p w14:paraId="7C45F0EA"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66.312 -- State Environmental Justice Cooperative Agreement Program</w:t>
                  </w:r>
                </w:p>
              </w:tc>
            </w:tr>
            <w:tr w:rsidR="00CE3432" w:rsidRPr="00437170" w14:paraId="40A24DB8" w14:textId="77777777" w:rsidTr="00465B9D">
              <w:trPr>
                <w:tblCellSpacing w:w="0" w:type="dxa"/>
              </w:trPr>
              <w:tc>
                <w:tcPr>
                  <w:tcW w:w="1784" w:type="dxa"/>
                  <w:noWrap/>
                  <w:hideMark/>
                </w:tcPr>
                <w:p w14:paraId="60A0E397"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Cost Sharing or Matching Requirement:</w:t>
                  </w:r>
                </w:p>
              </w:tc>
              <w:tc>
                <w:tcPr>
                  <w:tcW w:w="3691" w:type="dxa"/>
                  <w:vAlign w:val="center"/>
                  <w:hideMark/>
                </w:tcPr>
                <w:p w14:paraId="174802DB"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No</w:t>
                  </w:r>
                </w:p>
              </w:tc>
            </w:tr>
          </w:tbl>
          <w:p w14:paraId="2D8C7498" w14:textId="77777777" w:rsidR="00CE3432" w:rsidRPr="00437170" w:rsidRDefault="00CE3432"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99"/>
              <w:gridCol w:w="2746"/>
            </w:tblGrid>
            <w:tr w:rsidR="00CE3432" w:rsidRPr="00437170" w14:paraId="7CEB485E" w14:textId="77777777" w:rsidTr="00465B9D">
              <w:trPr>
                <w:tblCellSpacing w:w="0" w:type="dxa"/>
              </w:trPr>
              <w:tc>
                <w:tcPr>
                  <w:tcW w:w="2499" w:type="dxa"/>
                  <w:noWrap/>
                  <w:hideMark/>
                </w:tcPr>
                <w:p w14:paraId="0061C284"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lastRenderedPageBreak/>
                    <w:t>Version:</w:t>
                  </w:r>
                </w:p>
              </w:tc>
              <w:tc>
                <w:tcPr>
                  <w:tcW w:w="3403" w:type="dxa"/>
                  <w:vAlign w:val="center"/>
                  <w:hideMark/>
                </w:tcPr>
                <w:p w14:paraId="416FE685"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Synopsis 1</w:t>
                  </w:r>
                </w:p>
              </w:tc>
            </w:tr>
            <w:tr w:rsidR="00CE3432" w:rsidRPr="00437170" w14:paraId="5B08AFD2" w14:textId="77777777" w:rsidTr="00465B9D">
              <w:trPr>
                <w:tblCellSpacing w:w="0" w:type="dxa"/>
              </w:trPr>
              <w:tc>
                <w:tcPr>
                  <w:tcW w:w="2499" w:type="dxa"/>
                  <w:noWrap/>
                  <w:hideMark/>
                </w:tcPr>
                <w:p w14:paraId="69443462"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Posted Date:</w:t>
                  </w:r>
                </w:p>
              </w:tc>
              <w:tc>
                <w:tcPr>
                  <w:tcW w:w="3403" w:type="dxa"/>
                  <w:vAlign w:val="center"/>
                  <w:hideMark/>
                </w:tcPr>
                <w:p w14:paraId="789A85B7"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Apr 30, 2020</w:t>
                  </w:r>
                </w:p>
              </w:tc>
            </w:tr>
            <w:tr w:rsidR="00CE3432" w:rsidRPr="00437170" w14:paraId="772D866F" w14:textId="77777777" w:rsidTr="00465B9D">
              <w:trPr>
                <w:tblCellSpacing w:w="0" w:type="dxa"/>
              </w:trPr>
              <w:tc>
                <w:tcPr>
                  <w:tcW w:w="2499" w:type="dxa"/>
                  <w:noWrap/>
                  <w:hideMark/>
                </w:tcPr>
                <w:p w14:paraId="774DEC51"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Last Updated Date:</w:t>
                  </w:r>
                </w:p>
              </w:tc>
              <w:tc>
                <w:tcPr>
                  <w:tcW w:w="3403" w:type="dxa"/>
                  <w:vAlign w:val="center"/>
                  <w:hideMark/>
                </w:tcPr>
                <w:p w14:paraId="036FE840"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Apr 30, 2020</w:t>
                  </w:r>
                </w:p>
              </w:tc>
            </w:tr>
            <w:tr w:rsidR="00CE3432" w:rsidRPr="00437170" w14:paraId="4F22C7B8" w14:textId="77777777" w:rsidTr="00465B9D">
              <w:trPr>
                <w:tblCellSpacing w:w="0" w:type="dxa"/>
              </w:trPr>
              <w:tc>
                <w:tcPr>
                  <w:tcW w:w="2499" w:type="dxa"/>
                  <w:noWrap/>
                  <w:hideMark/>
                </w:tcPr>
                <w:p w14:paraId="288B5074"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Original Closing Date for Applications:</w:t>
                  </w:r>
                </w:p>
              </w:tc>
              <w:tc>
                <w:tcPr>
                  <w:tcW w:w="3403" w:type="dxa"/>
                  <w:vAlign w:val="center"/>
                  <w:hideMark/>
                </w:tcPr>
                <w:p w14:paraId="039A3CFF"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Jun 30, 2020  Please see Section IV of the announcement for additional submission information</w:t>
                  </w:r>
                </w:p>
              </w:tc>
            </w:tr>
            <w:tr w:rsidR="00CE3432" w:rsidRPr="00437170" w14:paraId="7D1611D0" w14:textId="77777777" w:rsidTr="00465B9D">
              <w:trPr>
                <w:tblCellSpacing w:w="0" w:type="dxa"/>
              </w:trPr>
              <w:tc>
                <w:tcPr>
                  <w:tcW w:w="2499" w:type="dxa"/>
                  <w:noWrap/>
                  <w:hideMark/>
                </w:tcPr>
                <w:p w14:paraId="0454C9D2"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Current Closing Date for Applications:</w:t>
                  </w:r>
                </w:p>
              </w:tc>
              <w:tc>
                <w:tcPr>
                  <w:tcW w:w="3403" w:type="dxa"/>
                  <w:vAlign w:val="center"/>
                  <w:hideMark/>
                </w:tcPr>
                <w:p w14:paraId="43CF26F3"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Jun 30, 2020  Please see Section IV of the announcement for additional submission information</w:t>
                  </w:r>
                </w:p>
              </w:tc>
            </w:tr>
            <w:tr w:rsidR="00CE3432" w:rsidRPr="00437170" w14:paraId="4F51851E" w14:textId="77777777" w:rsidTr="00465B9D">
              <w:trPr>
                <w:tblCellSpacing w:w="0" w:type="dxa"/>
              </w:trPr>
              <w:tc>
                <w:tcPr>
                  <w:tcW w:w="2499" w:type="dxa"/>
                  <w:noWrap/>
                  <w:hideMark/>
                </w:tcPr>
                <w:p w14:paraId="52B65B16"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Archive Date:</w:t>
                  </w:r>
                </w:p>
              </w:tc>
              <w:tc>
                <w:tcPr>
                  <w:tcW w:w="3403" w:type="dxa"/>
                  <w:vAlign w:val="center"/>
                  <w:hideMark/>
                </w:tcPr>
                <w:p w14:paraId="38D14504"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Jul 30, 2020</w:t>
                  </w:r>
                </w:p>
              </w:tc>
            </w:tr>
            <w:tr w:rsidR="00CE3432" w:rsidRPr="00437170" w14:paraId="4437DB4C" w14:textId="77777777" w:rsidTr="00465B9D">
              <w:trPr>
                <w:tblCellSpacing w:w="0" w:type="dxa"/>
              </w:trPr>
              <w:tc>
                <w:tcPr>
                  <w:tcW w:w="2499" w:type="dxa"/>
                  <w:noWrap/>
                  <w:hideMark/>
                </w:tcPr>
                <w:p w14:paraId="056CA180"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Estimated Total Program Funding:</w:t>
                  </w:r>
                </w:p>
              </w:tc>
              <w:tc>
                <w:tcPr>
                  <w:tcW w:w="3403" w:type="dxa"/>
                  <w:vAlign w:val="center"/>
                  <w:hideMark/>
                </w:tcPr>
                <w:p w14:paraId="337C578F"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$1,000,000</w:t>
                  </w:r>
                </w:p>
              </w:tc>
            </w:tr>
            <w:tr w:rsidR="00CE3432" w:rsidRPr="00437170" w14:paraId="6F212544" w14:textId="77777777" w:rsidTr="00465B9D">
              <w:trPr>
                <w:tblCellSpacing w:w="0" w:type="dxa"/>
              </w:trPr>
              <w:tc>
                <w:tcPr>
                  <w:tcW w:w="2499" w:type="dxa"/>
                  <w:noWrap/>
                  <w:hideMark/>
                </w:tcPr>
                <w:p w14:paraId="2DE4BDFD"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Award Ceiling:</w:t>
                  </w:r>
                </w:p>
              </w:tc>
              <w:tc>
                <w:tcPr>
                  <w:tcW w:w="3403" w:type="dxa"/>
                  <w:vAlign w:val="center"/>
                  <w:hideMark/>
                </w:tcPr>
                <w:p w14:paraId="3B596269"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$200,000</w:t>
                  </w:r>
                </w:p>
              </w:tc>
            </w:tr>
            <w:tr w:rsidR="00CE3432" w:rsidRPr="00437170" w14:paraId="74661E65" w14:textId="77777777" w:rsidTr="00465B9D">
              <w:trPr>
                <w:tblCellSpacing w:w="0" w:type="dxa"/>
              </w:trPr>
              <w:tc>
                <w:tcPr>
                  <w:tcW w:w="2499" w:type="dxa"/>
                  <w:noWrap/>
                  <w:hideMark/>
                </w:tcPr>
                <w:p w14:paraId="659F9AB6"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Award Floor:</w:t>
                  </w:r>
                </w:p>
              </w:tc>
              <w:tc>
                <w:tcPr>
                  <w:tcW w:w="3403" w:type="dxa"/>
                  <w:vAlign w:val="center"/>
                  <w:hideMark/>
                </w:tcPr>
                <w:p w14:paraId="36FF1F72"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$0</w:t>
                  </w:r>
                </w:p>
              </w:tc>
            </w:tr>
          </w:tbl>
          <w:p w14:paraId="0CA8FB8F" w14:textId="77777777" w:rsidR="00CE3432" w:rsidRPr="00437170" w:rsidRDefault="00CE3432" w:rsidP="00465B9D">
            <w:pPr>
              <w:pStyle w:val="NoSpacing"/>
              <w:rPr>
                <w:rFonts w:ascii="Helvetica" w:hAnsi="Helvetica" w:cs="Helvetica"/>
                <w:color w:val="222222"/>
              </w:rPr>
            </w:pPr>
          </w:p>
        </w:tc>
      </w:tr>
    </w:tbl>
    <w:p w14:paraId="0105D903" w14:textId="77777777" w:rsidR="00CE3432" w:rsidRPr="00437170"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CE3432" w:rsidRPr="00437170" w14:paraId="188DBA7F" w14:textId="77777777" w:rsidTr="00465B9D">
        <w:trPr>
          <w:tblCellSpacing w:w="0" w:type="dxa"/>
        </w:trPr>
        <w:tc>
          <w:tcPr>
            <w:tcW w:w="0" w:type="auto"/>
            <w:noWrap/>
            <w:hideMark/>
          </w:tcPr>
          <w:p w14:paraId="5862F5DF"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Eligible Applicants:</w:t>
            </w:r>
          </w:p>
        </w:tc>
        <w:tc>
          <w:tcPr>
            <w:tcW w:w="5000" w:type="pct"/>
            <w:vAlign w:val="center"/>
            <w:hideMark/>
          </w:tcPr>
          <w:p w14:paraId="677F452D"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Others (see text field entitled "Additional Information on Eligibility" for clarification)</w:t>
            </w:r>
          </w:p>
        </w:tc>
      </w:tr>
      <w:tr w:rsidR="00CE3432" w:rsidRPr="00437170" w14:paraId="298B6861" w14:textId="77777777" w:rsidTr="00465B9D">
        <w:trPr>
          <w:tblCellSpacing w:w="0" w:type="dxa"/>
        </w:trPr>
        <w:tc>
          <w:tcPr>
            <w:tcW w:w="0" w:type="auto"/>
            <w:noWrap/>
            <w:hideMark/>
          </w:tcPr>
          <w:p w14:paraId="10386A3D"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Additional Information on Eligibility:</w:t>
            </w:r>
          </w:p>
        </w:tc>
        <w:tc>
          <w:tcPr>
            <w:tcW w:w="5000" w:type="pct"/>
            <w:vAlign w:val="center"/>
            <w:hideMark/>
          </w:tcPr>
          <w:p w14:paraId="5F50604E"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Please see Section III of the announcement for eligibility information</w:t>
            </w:r>
          </w:p>
        </w:tc>
      </w:tr>
    </w:tbl>
    <w:p w14:paraId="6430151F" w14:textId="77777777" w:rsidR="00CE3432" w:rsidRPr="00437170" w:rsidRDefault="00CE3432" w:rsidP="00CE3432">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CE3432" w:rsidRPr="00437170" w14:paraId="17E9E795" w14:textId="77777777" w:rsidTr="00465B9D">
        <w:trPr>
          <w:tblCellSpacing w:w="0" w:type="dxa"/>
        </w:trPr>
        <w:tc>
          <w:tcPr>
            <w:tcW w:w="0" w:type="auto"/>
            <w:noWrap/>
            <w:hideMark/>
          </w:tcPr>
          <w:p w14:paraId="23A735D5"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Agency Name:</w:t>
            </w:r>
          </w:p>
        </w:tc>
        <w:tc>
          <w:tcPr>
            <w:tcW w:w="5000" w:type="pct"/>
            <w:vAlign w:val="center"/>
            <w:hideMark/>
          </w:tcPr>
          <w:p w14:paraId="60C8F19C"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Environmental Protection Agency</w:t>
            </w:r>
          </w:p>
        </w:tc>
      </w:tr>
      <w:tr w:rsidR="00CE3432" w:rsidRPr="00437170" w14:paraId="0A2B8FF2" w14:textId="77777777" w:rsidTr="00465B9D">
        <w:trPr>
          <w:tblCellSpacing w:w="0" w:type="dxa"/>
        </w:trPr>
        <w:tc>
          <w:tcPr>
            <w:tcW w:w="0" w:type="auto"/>
            <w:noWrap/>
            <w:hideMark/>
          </w:tcPr>
          <w:p w14:paraId="036606EA"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Description:</w:t>
            </w:r>
          </w:p>
        </w:tc>
        <w:tc>
          <w:tcPr>
            <w:tcW w:w="5000" w:type="pct"/>
            <w:vAlign w:val="center"/>
            <w:hideMark/>
          </w:tcPr>
          <w:p w14:paraId="7C23F2EE"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The U.S. Environmental Protection Agency (EPA) is working to improve the environment and public health conditions of low-income and minority communities. EPA also continues to make effective responses to COVID-19 issues a top priority. As part of these efforts, this notice announces EPA re-opening the State Environmental Justice Cooperative Agreement Program (SEJCA) and the availability of funds for US States, Territories, Tribal Governments, and local governments to propose projects focusing on COVID-19 and other areas as identified in Section I. The SEJCA program provides funding to eligible entities to work collaboratively with underserved communities to understand, promote and integrate approaches to provide meaningful and measurable improvements to public health and/or the environment in those communities. For purposes of this announcement, the term “underserved community” refers to a community with environmental justice concerns and/or vulnerable populations, including minority, low income, rural, tribal, indigenous, and homeless populations. </w:t>
            </w:r>
          </w:p>
        </w:tc>
      </w:tr>
      <w:tr w:rsidR="00CE3432" w:rsidRPr="00437170" w14:paraId="45823625" w14:textId="77777777" w:rsidTr="00465B9D">
        <w:trPr>
          <w:tblCellSpacing w:w="0" w:type="dxa"/>
        </w:trPr>
        <w:tc>
          <w:tcPr>
            <w:tcW w:w="0" w:type="auto"/>
            <w:noWrap/>
            <w:hideMark/>
          </w:tcPr>
          <w:p w14:paraId="443DF794"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Link to Additional Information:</w:t>
            </w:r>
          </w:p>
        </w:tc>
        <w:tc>
          <w:tcPr>
            <w:tcW w:w="5000" w:type="pct"/>
            <w:vAlign w:val="center"/>
            <w:hideMark/>
          </w:tcPr>
          <w:p w14:paraId="184FB93E" w14:textId="77777777" w:rsidR="00CE3432" w:rsidRPr="00437170" w:rsidRDefault="00816A1B" w:rsidP="00465B9D">
            <w:pPr>
              <w:pStyle w:val="NoSpacing"/>
              <w:rPr>
                <w:rFonts w:ascii="Helvetica" w:hAnsi="Helvetica" w:cs="Helvetica"/>
                <w:color w:val="222222"/>
              </w:rPr>
            </w:pPr>
            <w:hyperlink r:id="rId324" w:anchor="tab-2" w:tgtFrame="_blank" w:tooltip="Link to Additional Information" w:history="1">
              <w:r w:rsidR="00CE3432" w:rsidRPr="00437170">
                <w:rPr>
                  <w:rStyle w:val="Hyperlink"/>
                  <w:rFonts w:ascii="Helvetica" w:hAnsi="Helvetica" w:cs="Helvetica"/>
                </w:rPr>
                <w:t>STATE ENVIRONMENTAL JUSTICE COOPERATIVE AGREEMENT PROGRAM (SEJCA) / COVID-19 PROJECTS</w:t>
              </w:r>
            </w:hyperlink>
          </w:p>
        </w:tc>
      </w:tr>
      <w:tr w:rsidR="00CE3432" w:rsidRPr="00437170" w14:paraId="7D15631D" w14:textId="77777777" w:rsidTr="00465B9D">
        <w:trPr>
          <w:tblCellSpacing w:w="0" w:type="dxa"/>
        </w:trPr>
        <w:tc>
          <w:tcPr>
            <w:tcW w:w="0" w:type="auto"/>
            <w:noWrap/>
            <w:hideMark/>
          </w:tcPr>
          <w:p w14:paraId="2F64133E" w14:textId="77777777" w:rsidR="00CE3432" w:rsidRPr="00437170" w:rsidRDefault="00CE3432" w:rsidP="00465B9D">
            <w:pPr>
              <w:pStyle w:val="NoSpacing"/>
              <w:rPr>
                <w:rFonts w:ascii="Helvetica" w:hAnsi="Helvetica" w:cs="Helvetica"/>
                <w:b/>
                <w:bCs/>
                <w:color w:val="222222"/>
              </w:rPr>
            </w:pPr>
            <w:r w:rsidRPr="00437170">
              <w:rPr>
                <w:rFonts w:ascii="Helvetica" w:hAnsi="Helvetica" w:cs="Helvetica"/>
                <w:b/>
                <w:bCs/>
                <w:color w:val="222222"/>
              </w:rPr>
              <w:t>Grantor Contact Information:</w:t>
            </w:r>
          </w:p>
        </w:tc>
        <w:tc>
          <w:tcPr>
            <w:tcW w:w="5000" w:type="pct"/>
            <w:vAlign w:val="center"/>
            <w:hideMark/>
          </w:tcPr>
          <w:p w14:paraId="2D42F748" w14:textId="77777777" w:rsidR="00CE3432" w:rsidRPr="00437170" w:rsidRDefault="00CE3432" w:rsidP="00465B9D">
            <w:pPr>
              <w:pStyle w:val="NoSpacing"/>
              <w:rPr>
                <w:rFonts w:ascii="Helvetica" w:hAnsi="Helvetica" w:cs="Helvetica"/>
                <w:color w:val="222222"/>
              </w:rPr>
            </w:pPr>
            <w:r w:rsidRPr="00437170">
              <w:rPr>
                <w:rFonts w:ascii="Helvetica" w:hAnsi="Helvetica" w:cs="Helvetica"/>
                <w:color w:val="222222"/>
              </w:rPr>
              <w:t>If you have difficulty accessing the full announcement electronically, please contact:</w:t>
            </w:r>
            <w:r w:rsidRPr="00437170">
              <w:rPr>
                <w:rFonts w:ascii="Helvetica" w:hAnsi="Helvetica" w:cs="Helvetica"/>
                <w:color w:val="222222"/>
              </w:rPr>
              <w:br/>
            </w:r>
            <w:r w:rsidRPr="00437170">
              <w:rPr>
                <w:rFonts w:ascii="Helvetica" w:hAnsi="Helvetica" w:cs="Helvetica"/>
                <w:color w:val="222222"/>
              </w:rPr>
              <w:br/>
              <w:t>Jacob Burney, 202-564-2907</w:t>
            </w:r>
            <w:r w:rsidRPr="00437170">
              <w:rPr>
                <w:rFonts w:ascii="Helvetica" w:hAnsi="Helvetica" w:cs="Helvetica"/>
                <w:color w:val="222222"/>
              </w:rPr>
              <w:br/>
            </w:r>
            <w:r w:rsidRPr="00437170">
              <w:rPr>
                <w:rFonts w:ascii="Helvetica" w:hAnsi="Helvetica" w:cs="Helvetica"/>
                <w:color w:val="222222"/>
              </w:rPr>
              <w:br/>
            </w:r>
            <w:hyperlink r:id="rId325" w:history="1">
              <w:r w:rsidRPr="00437170">
                <w:rPr>
                  <w:rStyle w:val="Hyperlink"/>
                  <w:rFonts w:ascii="Helvetica" w:hAnsi="Helvetica" w:cs="Helvetica"/>
                </w:rPr>
                <w:t>Jacob Burney</w:t>
              </w:r>
            </w:hyperlink>
          </w:p>
        </w:tc>
      </w:tr>
    </w:tbl>
    <w:p w14:paraId="38884732" w14:textId="77777777" w:rsidR="00CE3432" w:rsidRDefault="00CE3432" w:rsidP="00CE3432">
      <w:pPr>
        <w:pStyle w:val="NoSpacing"/>
        <w:rPr>
          <w:rStyle w:val="Hyperlink"/>
          <w:rFonts w:ascii="Helvetica" w:hAnsi="Helvetica" w:cs="Helvetica"/>
          <w:color w:val="1155CC"/>
          <w:sz w:val="24"/>
          <w:szCs w:val="24"/>
          <w:shd w:val="clear" w:color="auto" w:fill="FFFFFF"/>
        </w:rPr>
      </w:pPr>
      <w:r w:rsidRPr="00C36D30">
        <w:rPr>
          <w:rFonts w:ascii="Helvetica" w:hAnsi="Helvetica" w:cs="Helvetica"/>
          <w:color w:val="222222"/>
          <w:sz w:val="24"/>
          <w:szCs w:val="24"/>
        </w:rPr>
        <w:br/>
      </w:r>
      <w:hyperlink r:id="rId326" w:tgtFrame="_blank" w:history="1">
        <w:r w:rsidRPr="00C36D30">
          <w:rPr>
            <w:rStyle w:val="Hyperlink"/>
            <w:rFonts w:ascii="Helvetica" w:hAnsi="Helvetica" w:cs="Helvetica"/>
            <w:color w:val="1155CC"/>
            <w:sz w:val="24"/>
            <w:szCs w:val="24"/>
            <w:shd w:val="clear" w:color="auto" w:fill="FFFFFF"/>
          </w:rPr>
          <w:t>https://www.grants.gov/web/grants/view-opportunity.html?oppId=326650</w:t>
        </w:r>
      </w:hyperlink>
    </w:p>
    <w:p w14:paraId="5F202626" w14:textId="77777777" w:rsidR="00CE3432" w:rsidRDefault="00CE3432" w:rsidP="00CE3432">
      <w:pPr>
        <w:rPr>
          <w:rFonts w:ascii="Helvetica" w:hAnsi="Helvetica" w:cs="Helvetica"/>
          <w:color w:val="222222"/>
          <w:shd w:val="clear" w:color="auto" w:fill="FFFFFF"/>
        </w:rPr>
      </w:pPr>
    </w:p>
    <w:p w14:paraId="76B31995" w14:textId="04CA185F" w:rsidR="0077741F" w:rsidRDefault="0077741F" w:rsidP="0077741F">
      <w:pPr>
        <w:rPr>
          <w:rFonts w:ascii="Helvetica" w:hAnsi="Helvetica"/>
          <w:b/>
        </w:rPr>
      </w:pPr>
      <w:r>
        <w:rPr>
          <w:rFonts w:ascii="Helvetica" w:hAnsi="Helvetica"/>
          <w:b/>
        </w:rPr>
        <w:br w:type="page"/>
      </w:r>
    </w:p>
    <w:p w14:paraId="4FE97013" w14:textId="77777777" w:rsidR="0077741F" w:rsidRDefault="0077741F" w:rsidP="0077741F">
      <w:pPr>
        <w:rPr>
          <w:rFonts w:ascii="Helvetica" w:hAnsi="Helvetica"/>
          <w:b/>
        </w:rPr>
      </w:pPr>
    </w:p>
    <w:p w14:paraId="497D67FC" w14:textId="77777777" w:rsidR="0077741F" w:rsidRPr="005D3F9C" w:rsidRDefault="0077741F" w:rsidP="0077741F">
      <w:pPr>
        <w:pBdr>
          <w:bottom w:val="double" w:sz="6" w:space="1" w:color="auto"/>
        </w:pBdr>
        <w:autoSpaceDE w:val="0"/>
        <w:autoSpaceDN w:val="0"/>
        <w:adjustRightInd w:val="0"/>
        <w:rPr>
          <w:rFonts w:ascii="Helvetica" w:hAnsi="Helvetica"/>
          <w:b/>
        </w:rPr>
      </w:pPr>
    </w:p>
    <w:p w14:paraId="24304E67" w14:textId="77777777" w:rsidR="0077741F" w:rsidRDefault="0077741F" w:rsidP="0077741F">
      <w:pPr>
        <w:rPr>
          <w:rFonts w:ascii="Helvetica" w:hAnsi="Helvetica"/>
          <w:b/>
        </w:rPr>
      </w:pPr>
    </w:p>
    <w:p w14:paraId="6C3C8794" w14:textId="77777777" w:rsidR="0077741F" w:rsidRPr="00AC4C74" w:rsidRDefault="0077741F" w:rsidP="0077741F">
      <w:pPr>
        <w:rPr>
          <w:rFonts w:ascii="Helvetica" w:hAnsi="Helvetica"/>
          <w:b/>
          <w:bCs/>
          <w:sz w:val="28"/>
          <w:szCs w:val="28"/>
        </w:rPr>
      </w:pPr>
      <w:bookmarkStart w:id="289" w:name="FMCS"/>
      <w:bookmarkEnd w:id="289"/>
      <w:r w:rsidRPr="00AC4C74">
        <w:rPr>
          <w:rFonts w:ascii="Helvetica" w:hAnsi="Helvetica" w:cs="Arial"/>
          <w:b/>
          <w:bCs/>
          <w:color w:val="363636"/>
          <w:sz w:val="28"/>
          <w:szCs w:val="28"/>
          <w:shd w:val="clear" w:color="auto" w:fill="FFFFFF"/>
        </w:rPr>
        <w:t>Federal Mediation and Conciliation Service</w:t>
      </w:r>
    </w:p>
    <w:p w14:paraId="3FA9E714" w14:textId="77777777" w:rsidR="0077741F" w:rsidRPr="00AC4C74" w:rsidRDefault="0077741F" w:rsidP="0077741F">
      <w:pPr>
        <w:rPr>
          <w:rFonts w:ascii="Helvetica" w:hAnsi="Helvetica" w:cs="Helvetica"/>
          <w:color w:val="222222"/>
          <w:sz w:val="28"/>
          <w:szCs w:val="28"/>
          <w:shd w:val="clear" w:color="auto" w:fill="FFFFFF"/>
        </w:rPr>
      </w:pPr>
      <w:bookmarkStart w:id="290" w:name="FMCSLaborManage"/>
      <w:bookmarkEnd w:id="290"/>
    </w:p>
    <w:p w14:paraId="7412B39E" w14:textId="77777777" w:rsidR="0077741F" w:rsidRPr="00AC4C74" w:rsidRDefault="0077741F" w:rsidP="0077741F">
      <w:pPr>
        <w:rPr>
          <w:rFonts w:ascii="Helvetica" w:hAnsi="Helvetica" w:cs="Helvetica"/>
          <w:b/>
          <w:bCs/>
          <w:color w:val="222222"/>
          <w:shd w:val="clear" w:color="auto" w:fill="FFFFFF"/>
        </w:rPr>
      </w:pPr>
      <w:bookmarkStart w:id="291" w:name="LMCSProgram"/>
      <w:bookmarkStart w:id="292" w:name="FMCSProgram"/>
      <w:bookmarkEnd w:id="291"/>
      <w:bookmarkEnd w:id="292"/>
      <w:r w:rsidRPr="00AC4C74">
        <w:rPr>
          <w:rFonts w:ascii="Helvetica" w:hAnsi="Helvetica" w:cs="Helvetica"/>
          <w:b/>
          <w:bCs/>
          <w:color w:val="222222"/>
          <w:shd w:val="clear" w:color="auto" w:fill="FFFFFF"/>
        </w:rPr>
        <w:t>Programs:</w:t>
      </w:r>
    </w:p>
    <w:p w14:paraId="0C81ADF0" w14:textId="77777777" w:rsidR="0077741F" w:rsidRPr="00AC4C74" w:rsidRDefault="0077741F" w:rsidP="0077741F">
      <w:pPr>
        <w:rPr>
          <w:rFonts w:ascii="Helvetica" w:hAnsi="Helvetica" w:cs="Helvetica"/>
          <w:b/>
          <w:bCs/>
          <w:color w:val="222222"/>
          <w:shd w:val="clear" w:color="auto" w:fill="FFFFFF"/>
        </w:rPr>
      </w:pPr>
    </w:p>
    <w:p w14:paraId="65FA7546" w14:textId="77777777" w:rsidR="0077741F" w:rsidRPr="00AC4C74" w:rsidRDefault="0077741F" w:rsidP="0077741F">
      <w:pPr>
        <w:rPr>
          <w:rFonts w:ascii="Helvetica" w:hAnsi="Helvetica" w:cs="Helvetica"/>
          <w:b/>
          <w:bCs/>
          <w:color w:val="222222"/>
          <w:shd w:val="clear" w:color="auto" w:fill="FFFFFF"/>
        </w:rPr>
      </w:pPr>
      <w:bookmarkStart w:id="293" w:name="FMCSReminders"/>
      <w:bookmarkEnd w:id="293"/>
      <w:r w:rsidRPr="00AC4C74">
        <w:rPr>
          <w:rFonts w:ascii="Helvetica" w:hAnsi="Helvetica" w:cs="Helvetica"/>
          <w:b/>
          <w:bCs/>
          <w:color w:val="222222"/>
          <w:shd w:val="clear" w:color="auto" w:fill="FFFFFF"/>
        </w:rPr>
        <w:t>Reminders:</w:t>
      </w:r>
    </w:p>
    <w:p w14:paraId="5471FB42" w14:textId="77777777" w:rsidR="0077741F" w:rsidRDefault="0077741F" w:rsidP="0077741F">
      <w:pPr>
        <w:rPr>
          <w:rFonts w:ascii="Helvetica" w:hAnsi="Helvetica" w:cs="Helvetica"/>
          <w:color w:val="222222"/>
          <w:shd w:val="clear" w:color="auto" w:fill="FFFFFF"/>
        </w:rPr>
      </w:pPr>
    </w:p>
    <w:p w14:paraId="33C10458" w14:textId="77777777" w:rsidR="0077741F" w:rsidRDefault="0077741F" w:rsidP="0077741F">
      <w:pPr>
        <w:rPr>
          <w:rFonts w:ascii="Helvetica" w:hAnsi="Helvetica"/>
          <w:b/>
        </w:rPr>
      </w:pPr>
    </w:p>
    <w:p w14:paraId="0ED076FE" w14:textId="77777777" w:rsidR="0077741F" w:rsidRPr="005D3F9C" w:rsidRDefault="0077741F" w:rsidP="0077741F">
      <w:pPr>
        <w:pBdr>
          <w:bottom w:val="double" w:sz="6" w:space="1" w:color="auto"/>
        </w:pBdr>
        <w:autoSpaceDE w:val="0"/>
        <w:autoSpaceDN w:val="0"/>
        <w:adjustRightInd w:val="0"/>
        <w:rPr>
          <w:rFonts w:ascii="Helvetica" w:hAnsi="Helvetica"/>
          <w:b/>
        </w:rPr>
      </w:pPr>
    </w:p>
    <w:p w14:paraId="6E71ABA3" w14:textId="77777777" w:rsidR="0077741F" w:rsidRPr="005D3F9C" w:rsidRDefault="0077741F" w:rsidP="0077741F">
      <w:pPr>
        <w:autoSpaceDE w:val="0"/>
        <w:autoSpaceDN w:val="0"/>
        <w:adjustRightInd w:val="0"/>
        <w:rPr>
          <w:rFonts w:ascii="Helvetica" w:hAnsi="Helvetica"/>
          <w:b/>
          <w:u w:val="single"/>
        </w:rPr>
      </w:pPr>
    </w:p>
    <w:p w14:paraId="62A97CEF" w14:textId="77777777" w:rsidR="0077741F" w:rsidRPr="00AC4C74" w:rsidRDefault="0077741F" w:rsidP="0077741F">
      <w:pPr>
        <w:autoSpaceDE w:val="0"/>
        <w:autoSpaceDN w:val="0"/>
        <w:adjustRightInd w:val="0"/>
        <w:outlineLvl w:val="0"/>
        <w:rPr>
          <w:rFonts w:ascii="Helvetica" w:hAnsi="Helvetica"/>
          <w:b/>
          <w:sz w:val="28"/>
          <w:szCs w:val="28"/>
        </w:rPr>
      </w:pPr>
      <w:bookmarkStart w:id="294" w:name="HHS"/>
      <w:bookmarkEnd w:id="294"/>
      <w:r w:rsidRPr="00AC4C74">
        <w:rPr>
          <w:rFonts w:ascii="Helvetica" w:hAnsi="Helvetica"/>
          <w:b/>
          <w:sz w:val="28"/>
          <w:szCs w:val="28"/>
        </w:rPr>
        <w:t>Department of Health and Human Services</w:t>
      </w:r>
    </w:p>
    <w:p w14:paraId="1B2AD3D0" w14:textId="77777777" w:rsidR="0077741F" w:rsidRPr="005D3F9C" w:rsidRDefault="0077741F" w:rsidP="0077741F">
      <w:pPr>
        <w:autoSpaceDE w:val="0"/>
        <w:autoSpaceDN w:val="0"/>
        <w:adjustRightInd w:val="0"/>
        <w:rPr>
          <w:rFonts w:ascii="Helvetica" w:hAnsi="Helvetica"/>
        </w:rPr>
      </w:pPr>
    </w:p>
    <w:p w14:paraId="59E1A70B" w14:textId="77777777" w:rsidR="0077741F" w:rsidRDefault="0077741F" w:rsidP="0077741F">
      <w:pPr>
        <w:rPr>
          <w:rFonts w:ascii="Helvetica" w:hAnsi="Helvetica"/>
        </w:rPr>
      </w:pPr>
      <w:bookmarkStart w:id="295" w:name="HHSGO"/>
      <w:bookmarkStart w:id="296" w:name="HHSPrograms"/>
      <w:bookmarkEnd w:id="295"/>
      <w:bookmarkEnd w:id="296"/>
      <w:r w:rsidRPr="005D3F9C">
        <w:rPr>
          <w:rFonts w:ascii="Helvetica" w:hAnsi="Helvetica"/>
          <w:b/>
        </w:rPr>
        <w:t>Programs</w:t>
      </w:r>
      <w:r w:rsidRPr="005D3F9C">
        <w:rPr>
          <w:rFonts w:ascii="Helvetica" w:hAnsi="Helvetica"/>
        </w:rPr>
        <w:t>:</w:t>
      </w:r>
    </w:p>
    <w:p w14:paraId="40D22ECE" w14:textId="00F5E606" w:rsidR="0077741F" w:rsidRDefault="0077741F" w:rsidP="0077741F">
      <w:pPr>
        <w:widowControl w:val="0"/>
        <w:autoSpaceDE w:val="0"/>
        <w:autoSpaceDN w:val="0"/>
        <w:adjustRightInd w:val="0"/>
        <w:rPr>
          <w:rFonts w:ascii="Helvetica" w:hAnsi="Helvetica" w:cs="Helvetica"/>
        </w:rPr>
      </w:pPr>
    </w:p>
    <w:p w14:paraId="663373C3" w14:textId="77777777" w:rsidR="002B12C3" w:rsidRDefault="002B12C3" w:rsidP="0077741F">
      <w:pPr>
        <w:widowControl w:val="0"/>
        <w:autoSpaceDE w:val="0"/>
        <w:autoSpaceDN w:val="0"/>
        <w:adjustRightInd w:val="0"/>
        <w:rPr>
          <w:rFonts w:ascii="Helvetica" w:hAnsi="Helvetica" w:cs="Helvetica"/>
        </w:rPr>
      </w:pPr>
      <w:bookmarkStart w:id="297" w:name="HHSACLFallsRisk"/>
      <w:bookmarkEnd w:id="297"/>
    </w:p>
    <w:p w14:paraId="39592A5F" w14:textId="73295C64" w:rsidR="0077741F" w:rsidRDefault="0077741F" w:rsidP="0077741F">
      <w:pPr>
        <w:autoSpaceDE w:val="0"/>
        <w:autoSpaceDN w:val="0"/>
        <w:adjustRightInd w:val="0"/>
        <w:rPr>
          <w:rFonts w:ascii="Helvetica" w:hAnsi="Helvetica"/>
        </w:rPr>
      </w:pPr>
      <w:bookmarkStart w:id="298" w:name="HHSDrugFreeCommunities"/>
      <w:bookmarkStart w:id="299" w:name="HHSResearch"/>
      <w:bookmarkEnd w:id="298"/>
      <w:bookmarkEnd w:id="299"/>
      <w:r w:rsidRPr="005D3F9C">
        <w:rPr>
          <w:rFonts w:ascii="Helvetica" w:hAnsi="Helvetica"/>
          <w:b/>
        </w:rPr>
        <w:t>Research:</w:t>
      </w:r>
      <w:r w:rsidRPr="005D3F9C">
        <w:rPr>
          <w:rFonts w:ascii="Helvetica" w:hAnsi="Helvetica"/>
        </w:rPr>
        <w:t xml:space="preserve"> </w:t>
      </w:r>
    </w:p>
    <w:p w14:paraId="0653881F" w14:textId="4D85A106" w:rsidR="006D0E8E" w:rsidRDefault="006D0E8E" w:rsidP="006D0E8E">
      <w:pPr>
        <w:pStyle w:val="NoSpacing"/>
        <w:rPr>
          <w:rFonts w:ascii="Helvetica" w:hAnsi="Helvetica" w:cs="Helvetica"/>
          <w:color w:val="222222"/>
          <w:sz w:val="24"/>
          <w:szCs w:val="24"/>
          <w:highlight w:val="cyan"/>
          <w:shd w:val="clear" w:color="auto" w:fill="FFFFFF"/>
        </w:rPr>
      </w:pPr>
    </w:p>
    <w:p w14:paraId="54ED9A73" w14:textId="3446577F" w:rsidR="0092505C" w:rsidRDefault="0092505C" w:rsidP="0092505C">
      <w:pPr>
        <w:pStyle w:val="NoSpacing"/>
        <w:rPr>
          <w:rFonts w:ascii="Helvetica" w:hAnsi="Helvetica" w:cs="Helvetica"/>
          <w:color w:val="222222"/>
          <w:sz w:val="24"/>
          <w:szCs w:val="24"/>
          <w:shd w:val="clear" w:color="auto" w:fill="FFFFFF"/>
        </w:rPr>
      </w:pPr>
      <w:r w:rsidRPr="00790D8E">
        <w:rPr>
          <w:rFonts w:ascii="Helvetica" w:hAnsi="Helvetica" w:cs="Helvetica"/>
          <w:color w:val="222222"/>
          <w:sz w:val="24"/>
          <w:szCs w:val="24"/>
          <w:highlight w:val="cyan"/>
          <w:shd w:val="clear" w:color="auto" w:fill="FFFFFF"/>
        </w:rPr>
        <w:t>Administration for Children and Families - OCS</w:t>
      </w:r>
      <w:r w:rsidRPr="00790D8E">
        <w:rPr>
          <w:rFonts w:ascii="Helvetica" w:hAnsi="Helvetica" w:cs="Helvetica"/>
          <w:color w:val="222222"/>
          <w:sz w:val="24"/>
          <w:szCs w:val="24"/>
          <w:highlight w:val="cyan"/>
        </w:rPr>
        <w:br/>
      </w:r>
      <w:r w:rsidRPr="00790D8E">
        <w:rPr>
          <w:rFonts w:ascii="Helvetica" w:hAnsi="Helvetica" w:cs="Helvetica"/>
          <w:color w:val="222222"/>
          <w:sz w:val="24"/>
          <w:szCs w:val="24"/>
          <w:highlight w:val="cyan"/>
          <w:shd w:val="clear" w:color="auto" w:fill="FFFFFF"/>
        </w:rPr>
        <w:t>Community Services Block Grant (CSBG)/Rural Community Development Program (RCD) Water and Wastewater Treatment Systems Training and Technical Assistance Project</w:t>
      </w:r>
      <w:r w:rsidRPr="00790D8E">
        <w:rPr>
          <w:rFonts w:ascii="Helvetica" w:hAnsi="Helvetica" w:cs="Helvetica"/>
          <w:color w:val="222222"/>
          <w:sz w:val="24"/>
          <w:szCs w:val="24"/>
          <w:highlight w:val="cyan"/>
        </w:rPr>
        <w:br/>
      </w:r>
      <w:r w:rsidRPr="00790D8E">
        <w:rPr>
          <w:rFonts w:ascii="Helvetica" w:hAnsi="Helvetica" w:cs="Helvetica"/>
          <w:color w:val="222222"/>
          <w:sz w:val="24"/>
          <w:szCs w:val="24"/>
          <w:highlight w:val="cyan"/>
          <w:shd w:val="clear" w:color="auto" w:fill="FFFFFF"/>
        </w:rPr>
        <w:t>Synopsis 1</w:t>
      </w:r>
      <w:r w:rsidRPr="00166BA2">
        <w:rPr>
          <w:rFonts w:ascii="Helvetica" w:hAnsi="Helvetica" w:cs="Helvetica"/>
          <w:color w:val="222222"/>
          <w:sz w:val="24"/>
          <w:szCs w:val="24"/>
        </w:rPr>
        <w:br/>
      </w:r>
      <w:hyperlink r:id="rId327" w:tgtFrame="_blank" w:history="1">
        <w:r w:rsidRPr="00166BA2">
          <w:rPr>
            <w:rStyle w:val="Hyperlink"/>
            <w:rFonts w:ascii="Helvetica" w:hAnsi="Helvetica" w:cs="Helvetica"/>
            <w:color w:val="1155CC"/>
            <w:sz w:val="24"/>
            <w:szCs w:val="24"/>
            <w:shd w:val="clear" w:color="auto" w:fill="FFFFFF"/>
          </w:rPr>
          <w:t>https://www.grants.gov/web/grants/view-opportunity.html?oppId=322274</w:t>
        </w:r>
      </w:hyperlink>
      <w:r w:rsidRPr="00166BA2">
        <w:rPr>
          <w:rFonts w:ascii="Helvetica" w:hAnsi="Helvetica" w:cs="Helvetica"/>
          <w:color w:val="222222"/>
          <w:sz w:val="24"/>
          <w:szCs w:val="24"/>
        </w:rPr>
        <w:br/>
      </w:r>
    </w:p>
    <w:p w14:paraId="5F671DB7" w14:textId="77777777" w:rsidR="001B3073" w:rsidRDefault="001B3073" w:rsidP="001B3073">
      <w:pPr>
        <w:pStyle w:val="NoSpacing"/>
        <w:rPr>
          <w:rFonts w:ascii="Helvetica" w:hAnsi="Helvetica" w:cs="Helvetica"/>
          <w:sz w:val="24"/>
          <w:szCs w:val="24"/>
        </w:rPr>
      </w:pPr>
      <w:r w:rsidRPr="00A05FE4">
        <w:rPr>
          <w:rFonts w:ascii="Helvetica" w:hAnsi="Helvetica" w:cs="Helvetica"/>
          <w:color w:val="222222"/>
          <w:sz w:val="24"/>
          <w:szCs w:val="24"/>
          <w:highlight w:val="cyan"/>
          <w:shd w:val="clear" w:color="auto" w:fill="FFFFFF"/>
        </w:rPr>
        <w:t>Administration for Children and Families - OCS</w:t>
      </w:r>
      <w:r w:rsidRPr="00A05FE4">
        <w:rPr>
          <w:rFonts w:ascii="Helvetica" w:hAnsi="Helvetica" w:cs="Helvetica"/>
          <w:color w:val="222222"/>
          <w:sz w:val="24"/>
          <w:szCs w:val="24"/>
          <w:highlight w:val="cyan"/>
        </w:rPr>
        <w:br/>
      </w:r>
      <w:r w:rsidRPr="00A05FE4">
        <w:rPr>
          <w:rFonts w:ascii="Helvetica" w:hAnsi="Helvetica" w:cs="Helvetica"/>
          <w:color w:val="222222"/>
          <w:sz w:val="24"/>
          <w:szCs w:val="24"/>
          <w:highlight w:val="cyan"/>
          <w:shd w:val="clear" w:color="auto" w:fill="FFFFFF"/>
        </w:rPr>
        <w:t>Community Economic Development Projects</w:t>
      </w:r>
      <w:r w:rsidRPr="00A05FE4">
        <w:rPr>
          <w:rFonts w:ascii="Helvetica" w:hAnsi="Helvetica" w:cs="Helvetica"/>
          <w:color w:val="222222"/>
          <w:sz w:val="24"/>
          <w:szCs w:val="24"/>
          <w:highlight w:val="cyan"/>
        </w:rPr>
        <w:br/>
      </w:r>
      <w:r w:rsidRPr="00A05FE4">
        <w:rPr>
          <w:rFonts w:ascii="Helvetica" w:hAnsi="Helvetica" w:cs="Helvetica"/>
          <w:color w:val="222222"/>
          <w:sz w:val="24"/>
          <w:szCs w:val="24"/>
          <w:highlight w:val="cyan"/>
          <w:shd w:val="clear" w:color="auto" w:fill="FFFFFF"/>
        </w:rPr>
        <w:t>Synopsis 1</w:t>
      </w:r>
      <w:r w:rsidRPr="00E81B5D">
        <w:rPr>
          <w:rFonts w:ascii="Helvetica" w:hAnsi="Helvetica" w:cs="Helvetica"/>
          <w:color w:val="222222"/>
          <w:sz w:val="24"/>
          <w:szCs w:val="24"/>
        </w:rPr>
        <w:br/>
      </w:r>
      <w:hyperlink r:id="rId328" w:tgtFrame="_blank" w:history="1">
        <w:r w:rsidRPr="00E81B5D">
          <w:rPr>
            <w:rStyle w:val="Hyperlink"/>
            <w:rFonts w:ascii="Helvetica" w:hAnsi="Helvetica" w:cs="Helvetica"/>
            <w:color w:val="1155CC"/>
            <w:sz w:val="24"/>
            <w:szCs w:val="24"/>
            <w:shd w:val="clear" w:color="auto" w:fill="FFFFFF"/>
          </w:rPr>
          <w:t>https://www.grants.gov/web/grants/view-opportunity.html?oppId=321641</w:t>
        </w:r>
      </w:hyperlink>
      <w:r w:rsidRPr="00E81B5D">
        <w:rPr>
          <w:rFonts w:ascii="Helvetica" w:hAnsi="Helvetica" w:cs="Helvetica"/>
          <w:color w:val="222222"/>
          <w:sz w:val="24"/>
          <w:szCs w:val="24"/>
        </w:rPr>
        <w:br/>
      </w:r>
      <w:r w:rsidRPr="00E57A7F">
        <w:rPr>
          <w:rFonts w:ascii="Helvetica" w:hAnsi="Helvetica" w:cs="Helvetica"/>
          <w:color w:val="222222"/>
          <w:sz w:val="24"/>
          <w:szCs w:val="24"/>
        </w:rPr>
        <w:br/>
      </w:r>
      <w:r w:rsidRPr="003E31D2">
        <w:rPr>
          <w:rFonts w:ascii="Helvetica" w:hAnsi="Helvetica" w:cs="Helvetica"/>
          <w:color w:val="222222"/>
          <w:sz w:val="24"/>
          <w:szCs w:val="24"/>
          <w:highlight w:val="cyan"/>
          <w:shd w:val="clear" w:color="auto" w:fill="FFFFFF"/>
        </w:rPr>
        <w:t>Administration for Children and Families - OFA</w:t>
      </w:r>
      <w:r w:rsidRPr="003E31D2">
        <w:rPr>
          <w:rFonts w:ascii="Helvetica" w:hAnsi="Helvetica" w:cs="Helvetica"/>
          <w:color w:val="222222"/>
          <w:sz w:val="24"/>
          <w:szCs w:val="24"/>
          <w:highlight w:val="cyan"/>
        </w:rPr>
        <w:br/>
      </w:r>
      <w:r w:rsidRPr="003E31D2">
        <w:rPr>
          <w:rFonts w:ascii="Helvetica" w:hAnsi="Helvetica" w:cs="Helvetica"/>
          <w:color w:val="222222"/>
          <w:sz w:val="24"/>
          <w:szCs w:val="24"/>
          <w:highlight w:val="cyan"/>
          <w:shd w:val="clear" w:color="auto" w:fill="FFFFFF"/>
        </w:rPr>
        <w:t>Family, Relationship, and Marriage Education Works - Adults (FRAMEWorks)</w:t>
      </w:r>
      <w:r w:rsidRPr="003E31D2">
        <w:rPr>
          <w:rFonts w:ascii="Helvetica" w:hAnsi="Helvetica" w:cs="Helvetica"/>
          <w:color w:val="222222"/>
          <w:sz w:val="24"/>
          <w:szCs w:val="24"/>
          <w:highlight w:val="cyan"/>
        </w:rPr>
        <w:br/>
      </w:r>
      <w:r w:rsidRPr="003E31D2">
        <w:rPr>
          <w:rFonts w:ascii="Helvetica" w:hAnsi="Helvetica" w:cs="Helvetica"/>
          <w:color w:val="222222"/>
          <w:sz w:val="24"/>
          <w:szCs w:val="24"/>
          <w:highlight w:val="cyan"/>
          <w:shd w:val="clear" w:color="auto" w:fill="FFFFFF"/>
        </w:rPr>
        <w:t>Synopsis 1</w:t>
      </w:r>
      <w:r w:rsidRPr="00E57A7F">
        <w:rPr>
          <w:rFonts w:ascii="Helvetica" w:hAnsi="Helvetica" w:cs="Helvetica"/>
          <w:color w:val="222222"/>
          <w:sz w:val="24"/>
          <w:szCs w:val="24"/>
        </w:rPr>
        <w:br/>
      </w:r>
      <w:hyperlink r:id="rId329" w:tgtFrame="_blank" w:history="1">
        <w:r w:rsidRPr="00E57A7F">
          <w:rPr>
            <w:rStyle w:val="Hyperlink"/>
            <w:rFonts w:ascii="Helvetica" w:hAnsi="Helvetica" w:cs="Helvetica"/>
            <w:color w:val="1155CC"/>
            <w:sz w:val="24"/>
            <w:szCs w:val="24"/>
            <w:shd w:val="clear" w:color="auto" w:fill="FFFFFF"/>
          </w:rPr>
          <w:t>https://www.grants.gov/web/grants/view-opportunity.html?oppId=324636</w:t>
        </w:r>
      </w:hyperlink>
    </w:p>
    <w:p w14:paraId="11EBDE4F" w14:textId="77777777" w:rsidR="001B3073" w:rsidRDefault="001B3073" w:rsidP="001B3073">
      <w:pPr>
        <w:pStyle w:val="NoSpacing"/>
        <w:rPr>
          <w:rFonts w:ascii="Helvetica" w:hAnsi="Helvetica" w:cs="Helvetica"/>
          <w:sz w:val="24"/>
          <w:szCs w:val="24"/>
        </w:rPr>
      </w:pPr>
    </w:p>
    <w:p w14:paraId="20BC3499" w14:textId="77777777" w:rsidR="001B3073" w:rsidRDefault="001B3073" w:rsidP="001B3073">
      <w:pPr>
        <w:pStyle w:val="NoSpacing"/>
        <w:rPr>
          <w:rStyle w:val="Hyperlink"/>
          <w:rFonts w:ascii="Helvetica" w:hAnsi="Helvetica" w:cs="Helvetica"/>
          <w:color w:val="1155CC"/>
          <w:sz w:val="24"/>
          <w:szCs w:val="24"/>
          <w:shd w:val="clear" w:color="auto" w:fill="FFFFFF"/>
        </w:rPr>
      </w:pPr>
      <w:r w:rsidRPr="003E31D2">
        <w:rPr>
          <w:rFonts w:ascii="Helvetica" w:hAnsi="Helvetica" w:cs="Helvetica"/>
          <w:color w:val="222222"/>
          <w:sz w:val="24"/>
          <w:szCs w:val="24"/>
          <w:highlight w:val="cyan"/>
          <w:shd w:val="clear" w:color="auto" w:fill="FFFFFF"/>
        </w:rPr>
        <w:t>Administration for Children and Families - OFA</w:t>
      </w:r>
      <w:r w:rsidRPr="003E31D2">
        <w:rPr>
          <w:rFonts w:ascii="Helvetica" w:hAnsi="Helvetica" w:cs="Helvetica"/>
          <w:color w:val="222222"/>
          <w:sz w:val="24"/>
          <w:szCs w:val="24"/>
          <w:highlight w:val="cyan"/>
        </w:rPr>
        <w:br/>
      </w:r>
      <w:r w:rsidRPr="003E31D2">
        <w:rPr>
          <w:rFonts w:ascii="Helvetica" w:hAnsi="Helvetica" w:cs="Helvetica"/>
          <w:color w:val="222222"/>
          <w:sz w:val="24"/>
          <w:szCs w:val="24"/>
          <w:highlight w:val="cyan"/>
          <w:shd w:val="clear" w:color="auto" w:fill="FFFFFF"/>
        </w:rPr>
        <w:t>Fatherhood - Family-focused, Interconnected, Resilient, and Essential (Fatherhood FIRE)</w:t>
      </w:r>
      <w:r w:rsidRPr="003E31D2">
        <w:rPr>
          <w:rFonts w:ascii="Helvetica" w:hAnsi="Helvetica" w:cs="Helvetica"/>
          <w:color w:val="222222"/>
          <w:sz w:val="24"/>
          <w:szCs w:val="24"/>
          <w:highlight w:val="cyan"/>
        </w:rPr>
        <w:br/>
      </w:r>
      <w:r w:rsidRPr="003E31D2">
        <w:rPr>
          <w:rFonts w:ascii="Helvetica" w:hAnsi="Helvetica" w:cs="Helvetica"/>
          <w:color w:val="222222"/>
          <w:sz w:val="24"/>
          <w:szCs w:val="24"/>
          <w:highlight w:val="cyan"/>
          <w:shd w:val="clear" w:color="auto" w:fill="FFFFFF"/>
        </w:rPr>
        <w:t>Synopsis 1</w:t>
      </w:r>
      <w:r w:rsidRPr="00E57A7F">
        <w:rPr>
          <w:rFonts w:ascii="Helvetica" w:hAnsi="Helvetica" w:cs="Helvetica"/>
          <w:color w:val="222222"/>
          <w:sz w:val="24"/>
          <w:szCs w:val="24"/>
        </w:rPr>
        <w:br/>
      </w:r>
      <w:hyperlink r:id="rId330" w:tgtFrame="_blank" w:history="1">
        <w:r w:rsidRPr="00E57A7F">
          <w:rPr>
            <w:rStyle w:val="Hyperlink"/>
            <w:rFonts w:ascii="Helvetica" w:hAnsi="Helvetica" w:cs="Helvetica"/>
            <w:color w:val="1155CC"/>
            <w:sz w:val="24"/>
            <w:szCs w:val="24"/>
            <w:shd w:val="clear" w:color="auto" w:fill="FFFFFF"/>
          </w:rPr>
          <w:t>https://www.grants.gov/web/grants/view-opportunity.html?oppId=324635</w:t>
        </w:r>
      </w:hyperlink>
      <w:r w:rsidRPr="00E57A7F">
        <w:rPr>
          <w:rFonts w:ascii="Helvetica" w:hAnsi="Helvetica" w:cs="Helvetica"/>
          <w:color w:val="222222"/>
          <w:sz w:val="24"/>
          <w:szCs w:val="24"/>
        </w:rPr>
        <w:br/>
      </w:r>
      <w:r w:rsidRPr="00E57A7F">
        <w:rPr>
          <w:rFonts w:ascii="Helvetica" w:hAnsi="Helvetica" w:cs="Helvetica"/>
          <w:color w:val="222222"/>
          <w:sz w:val="24"/>
          <w:szCs w:val="24"/>
        </w:rPr>
        <w:br/>
      </w:r>
      <w:r w:rsidRPr="003E31D2">
        <w:rPr>
          <w:rFonts w:ascii="Helvetica" w:hAnsi="Helvetica" w:cs="Helvetica"/>
          <w:color w:val="222222"/>
          <w:sz w:val="24"/>
          <w:szCs w:val="24"/>
          <w:highlight w:val="cyan"/>
          <w:shd w:val="clear" w:color="auto" w:fill="FFFFFF"/>
        </w:rPr>
        <w:t>Administration for Children and Families - OFA</w:t>
      </w:r>
      <w:r w:rsidRPr="003E31D2">
        <w:rPr>
          <w:rFonts w:ascii="Helvetica" w:hAnsi="Helvetica" w:cs="Helvetica"/>
          <w:color w:val="222222"/>
          <w:sz w:val="24"/>
          <w:szCs w:val="24"/>
          <w:highlight w:val="cyan"/>
        </w:rPr>
        <w:br/>
      </w:r>
      <w:r w:rsidRPr="003E31D2">
        <w:rPr>
          <w:rFonts w:ascii="Helvetica" w:hAnsi="Helvetica" w:cs="Helvetica"/>
          <w:color w:val="222222"/>
          <w:sz w:val="24"/>
          <w:szCs w:val="24"/>
          <w:highlight w:val="cyan"/>
          <w:shd w:val="clear" w:color="auto" w:fill="FFFFFF"/>
        </w:rPr>
        <w:t>Relationships, Education, Advancement, and Development for Youth for Life (READY4Life)</w:t>
      </w:r>
      <w:r w:rsidRPr="003E31D2">
        <w:rPr>
          <w:rFonts w:ascii="Helvetica" w:hAnsi="Helvetica" w:cs="Helvetica"/>
          <w:color w:val="222222"/>
          <w:sz w:val="24"/>
          <w:szCs w:val="24"/>
          <w:highlight w:val="cyan"/>
        </w:rPr>
        <w:br/>
      </w:r>
      <w:r w:rsidRPr="003E31D2">
        <w:rPr>
          <w:rFonts w:ascii="Helvetica" w:hAnsi="Helvetica" w:cs="Helvetica"/>
          <w:color w:val="222222"/>
          <w:sz w:val="24"/>
          <w:szCs w:val="24"/>
          <w:highlight w:val="cyan"/>
          <w:shd w:val="clear" w:color="auto" w:fill="FFFFFF"/>
        </w:rPr>
        <w:t>Synopsis 1</w:t>
      </w:r>
      <w:r w:rsidRPr="00E57A7F">
        <w:rPr>
          <w:rFonts w:ascii="Helvetica" w:hAnsi="Helvetica" w:cs="Helvetica"/>
          <w:color w:val="222222"/>
          <w:sz w:val="24"/>
          <w:szCs w:val="24"/>
        </w:rPr>
        <w:br/>
      </w:r>
      <w:hyperlink r:id="rId331" w:tgtFrame="_blank" w:history="1">
        <w:r w:rsidRPr="00E57A7F">
          <w:rPr>
            <w:rStyle w:val="Hyperlink"/>
            <w:rFonts w:ascii="Helvetica" w:hAnsi="Helvetica" w:cs="Helvetica"/>
            <w:color w:val="1155CC"/>
            <w:sz w:val="24"/>
            <w:szCs w:val="24"/>
            <w:shd w:val="clear" w:color="auto" w:fill="FFFFFF"/>
          </w:rPr>
          <w:t>https://www.grants.gov/web/grants/view-opportunity.html?oppId=324637</w:t>
        </w:r>
      </w:hyperlink>
    </w:p>
    <w:p w14:paraId="6F3A9863" w14:textId="77777777" w:rsidR="001B3073" w:rsidRDefault="001B3073" w:rsidP="001B3073">
      <w:pPr>
        <w:pStyle w:val="NoSpacing"/>
        <w:rPr>
          <w:rStyle w:val="Hyperlink"/>
          <w:rFonts w:ascii="Helvetica" w:hAnsi="Helvetica" w:cs="Helvetica"/>
          <w:color w:val="1155CC"/>
          <w:sz w:val="24"/>
          <w:szCs w:val="24"/>
          <w:shd w:val="clear" w:color="auto" w:fill="FFFFFF"/>
        </w:rPr>
      </w:pPr>
    </w:p>
    <w:p w14:paraId="35F500C2" w14:textId="77777777" w:rsidR="001B3073" w:rsidRDefault="001B3073" w:rsidP="001B3073">
      <w:pPr>
        <w:pStyle w:val="NoSpacing"/>
        <w:rPr>
          <w:rStyle w:val="Hyperlink"/>
          <w:rFonts w:ascii="Helvetica" w:hAnsi="Helvetica" w:cs="Helvetica"/>
          <w:color w:val="1155CC"/>
          <w:sz w:val="24"/>
          <w:szCs w:val="24"/>
          <w:shd w:val="clear" w:color="auto" w:fill="FFFFFF"/>
        </w:rPr>
      </w:pPr>
      <w:r w:rsidRPr="00A05FE4">
        <w:rPr>
          <w:rFonts w:ascii="Helvetica" w:hAnsi="Helvetica" w:cs="Helvetica"/>
          <w:color w:val="222222"/>
          <w:sz w:val="24"/>
          <w:szCs w:val="24"/>
          <w:highlight w:val="cyan"/>
          <w:shd w:val="clear" w:color="auto" w:fill="FFFFFF"/>
        </w:rPr>
        <w:t>Administration for Children &amp; Families - ACYF/FYSB</w:t>
      </w:r>
      <w:r w:rsidRPr="00A05FE4">
        <w:rPr>
          <w:rFonts w:ascii="Helvetica" w:hAnsi="Helvetica" w:cs="Helvetica"/>
          <w:color w:val="222222"/>
          <w:sz w:val="24"/>
          <w:szCs w:val="24"/>
          <w:highlight w:val="cyan"/>
        </w:rPr>
        <w:br/>
      </w:r>
      <w:r w:rsidRPr="00A05FE4">
        <w:rPr>
          <w:rFonts w:ascii="Helvetica" w:hAnsi="Helvetica" w:cs="Helvetica"/>
          <w:color w:val="222222"/>
          <w:sz w:val="24"/>
          <w:szCs w:val="24"/>
          <w:highlight w:val="cyan"/>
          <w:shd w:val="clear" w:color="auto" w:fill="FFFFFF"/>
        </w:rPr>
        <w:t>Title V Competitive Sexual Risk Avoidance Education</w:t>
      </w:r>
      <w:r w:rsidRPr="00A05FE4">
        <w:rPr>
          <w:rFonts w:ascii="Helvetica" w:hAnsi="Helvetica" w:cs="Helvetica"/>
          <w:color w:val="222222"/>
          <w:sz w:val="24"/>
          <w:szCs w:val="24"/>
          <w:highlight w:val="cyan"/>
        </w:rPr>
        <w:br/>
      </w:r>
      <w:r w:rsidRPr="00A05FE4">
        <w:rPr>
          <w:rFonts w:ascii="Helvetica" w:hAnsi="Helvetica" w:cs="Helvetica"/>
          <w:color w:val="222222"/>
          <w:sz w:val="24"/>
          <w:szCs w:val="24"/>
          <w:highlight w:val="cyan"/>
          <w:shd w:val="clear" w:color="auto" w:fill="FFFFFF"/>
        </w:rPr>
        <w:t>Synopsis 1</w:t>
      </w:r>
      <w:r w:rsidRPr="00E81B5D">
        <w:rPr>
          <w:rFonts w:ascii="Helvetica" w:hAnsi="Helvetica" w:cs="Helvetica"/>
          <w:color w:val="222222"/>
          <w:sz w:val="24"/>
          <w:szCs w:val="24"/>
        </w:rPr>
        <w:br/>
      </w:r>
      <w:hyperlink r:id="rId332" w:tgtFrame="_blank" w:history="1">
        <w:r w:rsidRPr="00E81B5D">
          <w:rPr>
            <w:rStyle w:val="Hyperlink"/>
            <w:rFonts w:ascii="Helvetica" w:hAnsi="Helvetica" w:cs="Helvetica"/>
            <w:color w:val="1155CC"/>
            <w:sz w:val="24"/>
            <w:szCs w:val="24"/>
            <w:shd w:val="clear" w:color="auto" w:fill="FFFFFF"/>
          </w:rPr>
          <w:t>https://www.grants.gov/web/grants/view-opportunity.html?oppId=321977</w:t>
        </w:r>
      </w:hyperlink>
      <w:r w:rsidRPr="00E81B5D">
        <w:rPr>
          <w:rFonts w:ascii="Helvetica" w:hAnsi="Helvetica" w:cs="Helvetica"/>
          <w:color w:val="222222"/>
          <w:sz w:val="24"/>
          <w:szCs w:val="24"/>
        </w:rPr>
        <w:br/>
      </w:r>
    </w:p>
    <w:p w14:paraId="1323DA30" w14:textId="77777777" w:rsidR="003F4F98" w:rsidRDefault="003F4F98" w:rsidP="003F4F98">
      <w:pPr>
        <w:pStyle w:val="NoSpacing"/>
        <w:rPr>
          <w:rStyle w:val="Hyperlink"/>
          <w:rFonts w:ascii="Helvetica" w:hAnsi="Helvetica" w:cs="Helvetica"/>
          <w:color w:val="1155CC"/>
          <w:sz w:val="24"/>
          <w:szCs w:val="24"/>
          <w:shd w:val="clear" w:color="auto" w:fill="FFFFFF"/>
        </w:rPr>
      </w:pPr>
      <w:r w:rsidRPr="00C31210">
        <w:rPr>
          <w:rFonts w:ascii="Helvetica" w:hAnsi="Helvetica" w:cs="Helvetica"/>
          <w:color w:val="222222"/>
          <w:sz w:val="24"/>
          <w:szCs w:val="24"/>
          <w:shd w:val="clear" w:color="auto" w:fill="FFFFFF"/>
        </w:rPr>
        <w:t>Administration for Children and Families - ORR</w:t>
      </w:r>
      <w:r w:rsidRPr="00C31210">
        <w:rPr>
          <w:rFonts w:ascii="Helvetica" w:hAnsi="Helvetica" w:cs="Helvetica"/>
          <w:color w:val="222222"/>
          <w:sz w:val="24"/>
          <w:szCs w:val="24"/>
        </w:rPr>
        <w:br/>
      </w:r>
      <w:r w:rsidRPr="00C31210">
        <w:rPr>
          <w:rFonts w:ascii="Helvetica" w:hAnsi="Helvetica" w:cs="Helvetica"/>
          <w:color w:val="222222"/>
          <w:sz w:val="24"/>
          <w:szCs w:val="24"/>
          <w:shd w:val="clear" w:color="auto" w:fill="FFFFFF"/>
        </w:rPr>
        <w:t>Home Study and Post Release Services for Unaccompanied Alien Children</w:t>
      </w:r>
      <w:r w:rsidRPr="00C31210">
        <w:rPr>
          <w:rFonts w:ascii="Helvetica" w:hAnsi="Helvetica" w:cs="Helvetica"/>
          <w:color w:val="222222"/>
          <w:sz w:val="24"/>
          <w:szCs w:val="24"/>
        </w:rPr>
        <w:br/>
      </w:r>
      <w:r w:rsidRPr="00C31210">
        <w:rPr>
          <w:rFonts w:ascii="Helvetica" w:hAnsi="Helvetica" w:cs="Helvetica"/>
          <w:color w:val="222222"/>
          <w:sz w:val="24"/>
          <w:szCs w:val="24"/>
          <w:shd w:val="clear" w:color="auto" w:fill="FFFFFF"/>
        </w:rPr>
        <w:t>Synopsis 1</w:t>
      </w:r>
      <w:r w:rsidRPr="00C31210">
        <w:rPr>
          <w:rFonts w:ascii="Helvetica" w:hAnsi="Helvetica" w:cs="Helvetica"/>
          <w:color w:val="222222"/>
          <w:sz w:val="24"/>
          <w:szCs w:val="24"/>
        </w:rPr>
        <w:br/>
      </w:r>
      <w:hyperlink r:id="rId333" w:tgtFrame="_blank" w:history="1">
        <w:r w:rsidRPr="00C31210">
          <w:rPr>
            <w:rStyle w:val="Hyperlink"/>
            <w:rFonts w:ascii="Helvetica" w:hAnsi="Helvetica" w:cs="Helvetica"/>
            <w:color w:val="1155CC"/>
            <w:sz w:val="24"/>
            <w:szCs w:val="24"/>
            <w:shd w:val="clear" w:color="auto" w:fill="FFFFFF"/>
          </w:rPr>
          <w:t>https://www.grants.gov/web/grants/view-opportunity.html?oppId=327376</w:t>
        </w:r>
      </w:hyperlink>
    </w:p>
    <w:p w14:paraId="099779AF" w14:textId="484FF650" w:rsidR="003F4F98" w:rsidRDefault="003F4F98" w:rsidP="0092505C">
      <w:pPr>
        <w:pStyle w:val="NoSpacing"/>
        <w:rPr>
          <w:rFonts w:ascii="Helvetica" w:hAnsi="Helvetica" w:cs="Helvetica"/>
          <w:color w:val="222222"/>
          <w:sz w:val="24"/>
          <w:szCs w:val="24"/>
          <w:shd w:val="clear" w:color="auto" w:fill="FFFFFF"/>
        </w:rPr>
      </w:pPr>
    </w:p>
    <w:p w14:paraId="3A4B0824" w14:textId="77777777" w:rsidR="0092505C" w:rsidRDefault="0092505C" w:rsidP="0092505C">
      <w:pPr>
        <w:pStyle w:val="NoSpacing"/>
        <w:rPr>
          <w:rFonts w:ascii="Helvetica" w:hAnsi="Helvetica" w:cs="Helvetica"/>
          <w:color w:val="222222"/>
          <w:sz w:val="24"/>
          <w:szCs w:val="24"/>
          <w:shd w:val="clear" w:color="auto" w:fill="FFFFFF"/>
        </w:rPr>
      </w:pPr>
      <w:r w:rsidRPr="00166BA2">
        <w:rPr>
          <w:rFonts w:ascii="Helvetica" w:hAnsi="Helvetica" w:cs="Helvetica"/>
          <w:color w:val="222222"/>
          <w:sz w:val="24"/>
          <w:szCs w:val="24"/>
          <w:shd w:val="clear" w:color="auto" w:fill="FFFFFF"/>
        </w:rPr>
        <w:lastRenderedPageBreak/>
        <w:t>Administration for Children and Families - OHS</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Early Head Start Expansion and Early Head Start-Child Care Partnership Grants</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Forecast 1</w:t>
      </w:r>
      <w:r w:rsidRPr="00166BA2">
        <w:rPr>
          <w:rFonts w:ascii="Helvetica" w:hAnsi="Helvetica" w:cs="Helvetica"/>
          <w:color w:val="222222"/>
          <w:sz w:val="24"/>
          <w:szCs w:val="24"/>
        </w:rPr>
        <w:br/>
      </w:r>
      <w:hyperlink r:id="rId334" w:tgtFrame="_blank" w:history="1">
        <w:r w:rsidRPr="00166BA2">
          <w:rPr>
            <w:rStyle w:val="Hyperlink"/>
            <w:rFonts w:ascii="Helvetica" w:hAnsi="Helvetica" w:cs="Helvetica"/>
            <w:color w:val="1155CC"/>
            <w:sz w:val="24"/>
            <w:szCs w:val="24"/>
            <w:shd w:val="clear" w:color="auto" w:fill="FFFFFF"/>
          </w:rPr>
          <w:t>https://www.grants.gov/web/grants/view-opportunity.html?oppId=327187</w:t>
        </w:r>
      </w:hyperlink>
      <w:r w:rsidRPr="00166BA2">
        <w:rPr>
          <w:rFonts w:ascii="Helvetica" w:hAnsi="Helvetica" w:cs="Helvetica"/>
          <w:color w:val="222222"/>
          <w:sz w:val="24"/>
          <w:szCs w:val="24"/>
        </w:rPr>
        <w:br/>
      </w:r>
    </w:p>
    <w:p w14:paraId="6B84292A" w14:textId="77777777" w:rsidR="0092505C" w:rsidRDefault="0092505C" w:rsidP="0092505C">
      <w:pPr>
        <w:pStyle w:val="NoSpacing"/>
        <w:rPr>
          <w:rStyle w:val="Hyperlink"/>
          <w:rFonts w:ascii="Helvetica" w:hAnsi="Helvetica" w:cs="Helvetica"/>
          <w:color w:val="1155CC"/>
          <w:sz w:val="24"/>
          <w:szCs w:val="24"/>
          <w:shd w:val="clear" w:color="auto" w:fill="FFFFFF"/>
        </w:rPr>
      </w:pPr>
      <w:r w:rsidRPr="00305929">
        <w:rPr>
          <w:rFonts w:ascii="Helvetica" w:hAnsi="Helvetica" w:cs="Helvetica"/>
          <w:color w:val="222222"/>
          <w:sz w:val="24"/>
          <w:szCs w:val="24"/>
          <w:shd w:val="clear" w:color="auto" w:fill="FFFFFF"/>
        </w:rPr>
        <w:t>Administration for Children and Families-IOAS-OTIP</w:t>
      </w:r>
      <w:r w:rsidRPr="00305929">
        <w:rPr>
          <w:rFonts w:ascii="Helvetica" w:hAnsi="Helvetica" w:cs="Helvetica"/>
          <w:color w:val="222222"/>
          <w:sz w:val="24"/>
          <w:szCs w:val="24"/>
        </w:rPr>
        <w:br/>
      </w:r>
      <w:r w:rsidRPr="00305929">
        <w:rPr>
          <w:rFonts w:ascii="Helvetica" w:hAnsi="Helvetica" w:cs="Helvetica"/>
          <w:color w:val="222222"/>
          <w:sz w:val="24"/>
          <w:szCs w:val="24"/>
          <w:shd w:val="clear" w:color="auto" w:fill="FFFFFF"/>
        </w:rPr>
        <w:t>Human Trafficking Youth Prevention Education (HTYPE) Demonstration Grants</w:t>
      </w:r>
      <w:r w:rsidRPr="00305929">
        <w:rPr>
          <w:rFonts w:ascii="Helvetica" w:hAnsi="Helvetica" w:cs="Helvetica"/>
          <w:color w:val="222222"/>
          <w:sz w:val="24"/>
          <w:szCs w:val="24"/>
        </w:rPr>
        <w:br/>
      </w:r>
      <w:r w:rsidRPr="00305929">
        <w:rPr>
          <w:rFonts w:ascii="Helvetica" w:hAnsi="Helvetica" w:cs="Helvetica"/>
          <w:color w:val="222222"/>
          <w:sz w:val="24"/>
          <w:szCs w:val="24"/>
          <w:shd w:val="clear" w:color="auto" w:fill="FFFFFF"/>
        </w:rPr>
        <w:t>Synopsis 1</w:t>
      </w:r>
      <w:r w:rsidRPr="00305929">
        <w:rPr>
          <w:rFonts w:ascii="Helvetica" w:hAnsi="Helvetica" w:cs="Helvetica"/>
          <w:color w:val="222222"/>
          <w:sz w:val="24"/>
          <w:szCs w:val="24"/>
        </w:rPr>
        <w:br/>
      </w:r>
      <w:hyperlink r:id="rId335" w:tgtFrame="_blank" w:history="1">
        <w:r w:rsidRPr="00305929">
          <w:rPr>
            <w:rStyle w:val="Hyperlink"/>
            <w:rFonts w:ascii="Helvetica" w:hAnsi="Helvetica" w:cs="Helvetica"/>
            <w:color w:val="1155CC"/>
            <w:sz w:val="24"/>
            <w:szCs w:val="24"/>
            <w:shd w:val="clear" w:color="auto" w:fill="FFFFFF"/>
          </w:rPr>
          <w:t>https://www.grants.gov/web/grants/view-opportunity.html?oppId=325784</w:t>
        </w:r>
      </w:hyperlink>
    </w:p>
    <w:p w14:paraId="482C132A" w14:textId="77777777" w:rsidR="0092505C" w:rsidRDefault="0092505C" w:rsidP="0092505C">
      <w:pPr>
        <w:pStyle w:val="NoSpacing"/>
        <w:rPr>
          <w:rStyle w:val="Hyperlink"/>
          <w:rFonts w:ascii="Helvetica" w:hAnsi="Helvetica" w:cs="Helvetica"/>
          <w:color w:val="1155CC"/>
          <w:sz w:val="24"/>
          <w:szCs w:val="24"/>
          <w:shd w:val="clear" w:color="auto" w:fill="FFFFFF"/>
        </w:rPr>
      </w:pPr>
    </w:p>
    <w:p w14:paraId="5DE8031B" w14:textId="77777777" w:rsidR="0092505C" w:rsidRDefault="0092505C" w:rsidP="0092505C">
      <w:pPr>
        <w:pStyle w:val="NoSpacing"/>
        <w:rPr>
          <w:rStyle w:val="Hyperlink"/>
          <w:rFonts w:ascii="Helvetica" w:hAnsi="Helvetica" w:cs="Helvetica"/>
          <w:color w:val="1155CC"/>
          <w:sz w:val="24"/>
          <w:szCs w:val="24"/>
          <w:shd w:val="clear" w:color="auto" w:fill="FFFFFF"/>
        </w:rPr>
      </w:pPr>
      <w:r w:rsidRPr="00166BA2">
        <w:rPr>
          <w:rFonts w:ascii="Helvetica" w:hAnsi="Helvetica" w:cs="Helvetica"/>
          <w:color w:val="222222"/>
          <w:sz w:val="24"/>
          <w:szCs w:val="24"/>
          <w:shd w:val="clear" w:color="auto" w:fill="FFFFFF"/>
        </w:rPr>
        <w:t>Administration for Children and Families - OHS</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Migrant and Seasonal Early Head Start Expansion and Early Head Start-Child Care Partnership Grants</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Forecast 1</w:t>
      </w:r>
      <w:r w:rsidRPr="00166BA2">
        <w:rPr>
          <w:rFonts w:ascii="Helvetica" w:hAnsi="Helvetica" w:cs="Helvetica"/>
          <w:color w:val="222222"/>
          <w:sz w:val="24"/>
          <w:szCs w:val="24"/>
        </w:rPr>
        <w:br/>
      </w:r>
      <w:hyperlink r:id="rId336" w:tgtFrame="_blank" w:history="1">
        <w:r w:rsidRPr="00166BA2">
          <w:rPr>
            <w:rStyle w:val="Hyperlink"/>
            <w:rFonts w:ascii="Helvetica" w:hAnsi="Helvetica" w:cs="Helvetica"/>
            <w:color w:val="1155CC"/>
            <w:sz w:val="24"/>
            <w:szCs w:val="24"/>
            <w:shd w:val="clear" w:color="auto" w:fill="FFFFFF"/>
          </w:rPr>
          <w:t>https://www.grants.gov/web/grants/view-opportunity.html?oppId=327189</w:t>
        </w:r>
      </w:hyperlink>
    </w:p>
    <w:p w14:paraId="28CBFC46" w14:textId="6493744D" w:rsidR="0092505C" w:rsidRDefault="0092505C" w:rsidP="0092505C">
      <w:pPr>
        <w:pStyle w:val="NoSpacing"/>
        <w:rPr>
          <w:rStyle w:val="Hyperlink"/>
          <w:rFonts w:ascii="Helvetica" w:hAnsi="Helvetica" w:cs="Helvetica"/>
          <w:color w:val="1155CC"/>
          <w:sz w:val="24"/>
          <w:szCs w:val="24"/>
          <w:shd w:val="clear" w:color="auto" w:fill="FFFFFF"/>
        </w:rPr>
      </w:pPr>
    </w:p>
    <w:p w14:paraId="07E1936E" w14:textId="2FFEDC3E" w:rsidR="0092505C" w:rsidRPr="0092505C" w:rsidRDefault="0092505C" w:rsidP="0092505C">
      <w:pPr>
        <w:pStyle w:val="NoSpacing"/>
        <w:rPr>
          <w:rStyle w:val="Hyperlink"/>
          <w:rFonts w:ascii="Helvetica" w:hAnsi="Helvetica" w:cs="Helvetica"/>
          <w:color w:val="222222"/>
          <w:sz w:val="24"/>
          <w:szCs w:val="24"/>
          <w:u w:val="none"/>
        </w:rPr>
      </w:pPr>
      <w:r w:rsidRPr="00D454B6">
        <w:rPr>
          <w:rFonts w:ascii="Helvetica" w:hAnsi="Helvetica" w:cs="Helvetica"/>
          <w:color w:val="222222"/>
          <w:sz w:val="24"/>
          <w:szCs w:val="24"/>
          <w:highlight w:val="cyan"/>
          <w:shd w:val="clear" w:color="auto" w:fill="FFFFFF"/>
        </w:rPr>
        <w:t>Agency for Health Care Research and Quality</w:t>
      </w:r>
      <w:r w:rsidRPr="00D454B6">
        <w:rPr>
          <w:rFonts w:ascii="Helvetica" w:hAnsi="Helvetica" w:cs="Helvetica"/>
          <w:color w:val="222222"/>
          <w:sz w:val="24"/>
          <w:szCs w:val="24"/>
          <w:highlight w:val="cyan"/>
        </w:rPr>
        <w:br/>
      </w:r>
      <w:r w:rsidRPr="00D454B6">
        <w:rPr>
          <w:rFonts w:ascii="Helvetica" w:hAnsi="Helvetica" w:cs="Helvetica"/>
          <w:color w:val="222222"/>
          <w:sz w:val="24"/>
          <w:szCs w:val="24"/>
          <w:highlight w:val="cyan"/>
          <w:shd w:val="clear" w:color="auto" w:fill="FFFFFF"/>
        </w:rPr>
        <w:t>Novel, High-Impact Studies Evaluating Health System and Healthcare Professional Responsiveness to COVID-19 (R01)</w:t>
      </w:r>
      <w:r w:rsidRPr="00D454B6">
        <w:rPr>
          <w:rFonts w:ascii="Helvetica" w:hAnsi="Helvetica" w:cs="Helvetica"/>
          <w:color w:val="222222"/>
          <w:sz w:val="24"/>
          <w:szCs w:val="24"/>
          <w:highlight w:val="cyan"/>
        </w:rPr>
        <w:br/>
      </w:r>
      <w:r w:rsidRPr="00D454B6">
        <w:rPr>
          <w:rFonts w:ascii="Helvetica" w:hAnsi="Helvetica" w:cs="Helvetica"/>
          <w:color w:val="222222"/>
          <w:sz w:val="24"/>
          <w:szCs w:val="24"/>
          <w:highlight w:val="cyan"/>
          <w:shd w:val="clear" w:color="auto" w:fill="FFFFFF"/>
        </w:rPr>
        <w:t>Synopsis 1</w:t>
      </w:r>
      <w:r w:rsidRPr="007F087C">
        <w:rPr>
          <w:rFonts w:ascii="Helvetica" w:hAnsi="Helvetica" w:cs="Helvetica"/>
          <w:color w:val="222222"/>
          <w:sz w:val="24"/>
          <w:szCs w:val="24"/>
        </w:rPr>
        <w:br/>
      </w:r>
      <w:hyperlink r:id="rId337" w:tgtFrame="_blank" w:history="1">
        <w:r w:rsidRPr="007F087C">
          <w:rPr>
            <w:rStyle w:val="Hyperlink"/>
            <w:rFonts w:ascii="Helvetica" w:hAnsi="Helvetica" w:cs="Helvetica"/>
            <w:color w:val="1155CC"/>
            <w:sz w:val="24"/>
            <w:szCs w:val="24"/>
            <w:shd w:val="clear" w:color="auto" w:fill="FFFFFF"/>
          </w:rPr>
          <w:t>https://www.grants.gov/web/grants/view-opportunity.html?oppId=326194</w:t>
        </w:r>
      </w:hyperlink>
      <w:r w:rsidRPr="007F087C">
        <w:rPr>
          <w:rFonts w:ascii="Helvetica" w:hAnsi="Helvetica" w:cs="Helvetica"/>
          <w:color w:val="222222"/>
          <w:sz w:val="24"/>
          <w:szCs w:val="24"/>
        </w:rPr>
        <w:br/>
      </w:r>
    </w:p>
    <w:p w14:paraId="3499DEA0" w14:textId="3EA92731" w:rsidR="0092505C" w:rsidRDefault="0092505C" w:rsidP="0092505C">
      <w:pPr>
        <w:pStyle w:val="NoSpacing"/>
        <w:rPr>
          <w:rFonts w:ascii="Helvetica" w:hAnsi="Helvetica" w:cs="Helvetica"/>
          <w:color w:val="222222"/>
          <w:sz w:val="24"/>
          <w:szCs w:val="24"/>
          <w:shd w:val="clear" w:color="auto" w:fill="FFFFFF"/>
        </w:rPr>
      </w:pPr>
      <w:r w:rsidRPr="003F433C">
        <w:rPr>
          <w:rFonts w:ascii="Helvetica" w:hAnsi="Helvetica" w:cs="Helvetica"/>
          <w:color w:val="222222"/>
          <w:sz w:val="24"/>
          <w:szCs w:val="24"/>
          <w:shd w:val="clear" w:color="auto" w:fill="FFFFFF"/>
        </w:rPr>
        <w:t>Centers for Disease Control and Prevention - ERA</w:t>
      </w:r>
      <w:r w:rsidRPr="003F433C">
        <w:rPr>
          <w:rFonts w:ascii="Helvetica" w:hAnsi="Helvetica" w:cs="Helvetica"/>
          <w:color w:val="222222"/>
          <w:sz w:val="24"/>
          <w:szCs w:val="24"/>
        </w:rPr>
        <w:br/>
      </w:r>
      <w:r w:rsidRPr="003F433C">
        <w:rPr>
          <w:rFonts w:ascii="Helvetica" w:hAnsi="Helvetica" w:cs="Helvetica"/>
          <w:color w:val="222222"/>
          <w:sz w:val="24"/>
          <w:szCs w:val="24"/>
          <w:shd w:val="clear" w:color="auto" w:fill="FFFFFF"/>
        </w:rPr>
        <w:t>Centers of Excellence to Promote a Healthier Workforce (U19)</w:t>
      </w:r>
      <w:r w:rsidRPr="003F433C">
        <w:rPr>
          <w:rFonts w:ascii="Helvetica" w:hAnsi="Helvetica" w:cs="Helvetica"/>
          <w:color w:val="222222"/>
          <w:sz w:val="24"/>
          <w:szCs w:val="24"/>
        </w:rPr>
        <w:br/>
      </w:r>
      <w:r w:rsidRPr="003F433C">
        <w:rPr>
          <w:rFonts w:ascii="Helvetica" w:hAnsi="Helvetica" w:cs="Helvetica"/>
          <w:color w:val="222222"/>
          <w:sz w:val="24"/>
          <w:szCs w:val="24"/>
          <w:shd w:val="clear" w:color="auto" w:fill="FFFFFF"/>
        </w:rPr>
        <w:t>Forecast 1</w:t>
      </w:r>
      <w:r w:rsidRPr="003F433C">
        <w:rPr>
          <w:rFonts w:ascii="Helvetica" w:hAnsi="Helvetica" w:cs="Helvetica"/>
          <w:color w:val="222222"/>
          <w:sz w:val="24"/>
          <w:szCs w:val="24"/>
        </w:rPr>
        <w:br/>
      </w:r>
      <w:hyperlink r:id="rId338" w:tgtFrame="_blank" w:history="1">
        <w:r w:rsidRPr="003F433C">
          <w:rPr>
            <w:rStyle w:val="Hyperlink"/>
            <w:rFonts w:ascii="Helvetica" w:hAnsi="Helvetica" w:cs="Helvetica"/>
            <w:color w:val="1155CC"/>
            <w:sz w:val="24"/>
            <w:szCs w:val="24"/>
            <w:shd w:val="clear" w:color="auto" w:fill="FFFFFF"/>
          </w:rPr>
          <w:t>https://www.grants.gov/web/grants/view-opportunity.html?oppId=327255</w:t>
        </w:r>
      </w:hyperlink>
      <w:r w:rsidRPr="003F433C">
        <w:rPr>
          <w:rFonts w:ascii="Helvetica" w:hAnsi="Helvetica" w:cs="Helvetica"/>
          <w:color w:val="222222"/>
          <w:sz w:val="24"/>
          <w:szCs w:val="24"/>
        </w:rPr>
        <w:br/>
      </w:r>
    </w:p>
    <w:p w14:paraId="1BC0EF42" w14:textId="77777777" w:rsidR="003F4F98" w:rsidRDefault="003F4F98" w:rsidP="003F4F98">
      <w:pPr>
        <w:pStyle w:val="NoSpacing"/>
        <w:rPr>
          <w:rFonts w:ascii="Helvetica" w:hAnsi="Helvetica" w:cs="Helvetica"/>
          <w:sz w:val="24"/>
          <w:szCs w:val="24"/>
        </w:rPr>
      </w:pPr>
      <w:r w:rsidRPr="00B92298">
        <w:rPr>
          <w:rFonts w:ascii="Helvetica" w:hAnsi="Helvetica" w:cs="Helvetica"/>
          <w:color w:val="222222"/>
          <w:sz w:val="24"/>
          <w:szCs w:val="24"/>
          <w:highlight w:val="cyan"/>
          <w:shd w:val="clear" w:color="auto" w:fill="FFFFFF"/>
        </w:rPr>
        <w:t>Centers for Disease Control - ATSDR</w:t>
      </w:r>
      <w:r w:rsidRPr="00B92298">
        <w:rPr>
          <w:rFonts w:ascii="Helvetica" w:hAnsi="Helvetica" w:cs="Helvetica"/>
          <w:color w:val="222222"/>
          <w:sz w:val="24"/>
          <w:szCs w:val="24"/>
          <w:highlight w:val="cyan"/>
        </w:rPr>
        <w:br/>
      </w:r>
      <w:r w:rsidRPr="00B92298">
        <w:rPr>
          <w:rFonts w:ascii="Helvetica" w:hAnsi="Helvetica" w:cs="Helvetica"/>
          <w:color w:val="222222"/>
          <w:sz w:val="24"/>
          <w:szCs w:val="24"/>
          <w:highlight w:val="cyan"/>
          <w:shd w:val="clear" w:color="auto" w:fill="FFFFFF"/>
        </w:rPr>
        <w:t>ATSDR's Partnership to Promote Local Efforts To Reduce Environmental Exposure - COVID-19 Supplement</w:t>
      </w:r>
      <w:r w:rsidRPr="00B92298">
        <w:rPr>
          <w:rFonts w:ascii="Helvetica" w:hAnsi="Helvetica" w:cs="Helvetica"/>
          <w:color w:val="222222"/>
          <w:sz w:val="24"/>
          <w:szCs w:val="24"/>
          <w:highlight w:val="cyan"/>
        </w:rPr>
        <w:br/>
      </w:r>
      <w:r w:rsidRPr="00B92298">
        <w:rPr>
          <w:rFonts w:ascii="Helvetica" w:hAnsi="Helvetica" w:cs="Helvetica"/>
          <w:color w:val="222222"/>
          <w:sz w:val="24"/>
          <w:szCs w:val="24"/>
          <w:highlight w:val="cyan"/>
          <w:shd w:val="clear" w:color="auto" w:fill="FFFFFF"/>
        </w:rPr>
        <w:t>Synopsis 1</w:t>
      </w:r>
      <w:r w:rsidRPr="00175AAB">
        <w:rPr>
          <w:rFonts w:ascii="Helvetica" w:hAnsi="Helvetica" w:cs="Helvetica"/>
          <w:color w:val="222222"/>
          <w:sz w:val="24"/>
          <w:szCs w:val="24"/>
        </w:rPr>
        <w:br/>
      </w:r>
      <w:hyperlink r:id="rId339" w:tgtFrame="_blank" w:history="1">
        <w:r w:rsidRPr="00175AAB">
          <w:rPr>
            <w:rStyle w:val="Hyperlink"/>
            <w:rFonts w:ascii="Helvetica" w:hAnsi="Helvetica" w:cs="Helvetica"/>
            <w:color w:val="1155CC"/>
            <w:sz w:val="24"/>
            <w:szCs w:val="24"/>
            <w:shd w:val="clear" w:color="auto" w:fill="FFFFFF"/>
          </w:rPr>
          <w:t>https://www.grants.gov/web/grants/view-opportunity.html?oppId=326478</w:t>
        </w:r>
      </w:hyperlink>
    </w:p>
    <w:p w14:paraId="53A76728" w14:textId="77777777" w:rsidR="003F4F98" w:rsidRDefault="003F4F98" w:rsidP="003F4F98">
      <w:pPr>
        <w:pStyle w:val="NoSpacing"/>
        <w:rPr>
          <w:rFonts w:ascii="Helvetica" w:hAnsi="Helvetica" w:cs="Helvetica"/>
          <w:sz w:val="24"/>
          <w:szCs w:val="24"/>
        </w:rPr>
      </w:pPr>
    </w:p>
    <w:p w14:paraId="219654FC" w14:textId="5A5092C3" w:rsidR="007547A8" w:rsidRDefault="007547A8" w:rsidP="007547A8">
      <w:pPr>
        <w:pStyle w:val="NoSpacing"/>
        <w:rPr>
          <w:rFonts w:ascii="Helvetica" w:hAnsi="Helvetica" w:cs="Helvetica"/>
          <w:sz w:val="24"/>
          <w:szCs w:val="24"/>
        </w:rPr>
      </w:pPr>
      <w:r w:rsidRPr="00455E57">
        <w:rPr>
          <w:rFonts w:ascii="Helvetica" w:hAnsi="Helvetica" w:cs="Helvetica"/>
          <w:color w:val="222222"/>
          <w:sz w:val="24"/>
          <w:szCs w:val="24"/>
          <w:highlight w:val="cyan"/>
          <w:shd w:val="clear" w:color="auto" w:fill="FFFFFF"/>
        </w:rPr>
        <w:t>Centers for Disease Control - NCIPC</w:t>
      </w:r>
      <w:r w:rsidRPr="00455E57">
        <w:rPr>
          <w:rFonts w:ascii="Helvetica" w:hAnsi="Helvetica" w:cs="Helvetica"/>
          <w:color w:val="222222"/>
          <w:sz w:val="24"/>
          <w:szCs w:val="24"/>
          <w:highlight w:val="cyan"/>
        </w:rPr>
        <w:br/>
      </w:r>
      <w:r w:rsidRPr="00455E57">
        <w:rPr>
          <w:rFonts w:ascii="Helvetica" w:hAnsi="Helvetica" w:cs="Helvetica"/>
          <w:color w:val="222222"/>
          <w:sz w:val="24"/>
          <w:szCs w:val="24"/>
          <w:highlight w:val="cyan"/>
          <w:shd w:val="clear" w:color="auto" w:fill="FFFFFF"/>
        </w:rPr>
        <w:t>Firearm Injury Surveillance Through Emergency Rooms (FASTER)</w:t>
      </w:r>
      <w:r w:rsidRPr="00455E57">
        <w:rPr>
          <w:rFonts w:ascii="Helvetica" w:hAnsi="Helvetica" w:cs="Helvetica"/>
          <w:color w:val="222222"/>
          <w:sz w:val="24"/>
          <w:szCs w:val="24"/>
          <w:highlight w:val="cyan"/>
        </w:rPr>
        <w:br/>
      </w:r>
      <w:r w:rsidRPr="00455E57">
        <w:rPr>
          <w:rFonts w:ascii="Helvetica" w:hAnsi="Helvetica" w:cs="Helvetica"/>
          <w:color w:val="222222"/>
          <w:sz w:val="24"/>
          <w:szCs w:val="24"/>
          <w:highlight w:val="cyan"/>
          <w:shd w:val="clear" w:color="auto" w:fill="FFFFFF"/>
        </w:rPr>
        <w:t>Synopsis 1</w:t>
      </w:r>
      <w:r w:rsidRPr="004776B9">
        <w:rPr>
          <w:rFonts w:ascii="Helvetica" w:hAnsi="Helvetica" w:cs="Helvetica"/>
          <w:color w:val="222222"/>
          <w:sz w:val="24"/>
          <w:szCs w:val="24"/>
        </w:rPr>
        <w:br/>
      </w:r>
      <w:hyperlink r:id="rId340" w:tgtFrame="_blank" w:history="1">
        <w:r w:rsidRPr="004776B9">
          <w:rPr>
            <w:rStyle w:val="Hyperlink"/>
            <w:rFonts w:ascii="Helvetica" w:hAnsi="Helvetica" w:cs="Helvetica"/>
            <w:color w:val="1155CC"/>
            <w:sz w:val="24"/>
            <w:szCs w:val="24"/>
            <w:shd w:val="clear" w:color="auto" w:fill="FFFFFF"/>
          </w:rPr>
          <w:t>https://www.grants.gov/web/grants/view-opportunity.html?oppId=325523</w:t>
        </w:r>
      </w:hyperlink>
      <w:r w:rsidRPr="004776B9">
        <w:rPr>
          <w:rFonts w:ascii="Helvetica" w:hAnsi="Helvetica" w:cs="Helvetica"/>
          <w:color w:val="222222"/>
          <w:sz w:val="24"/>
          <w:szCs w:val="24"/>
        </w:rPr>
        <w:br/>
      </w:r>
    </w:p>
    <w:p w14:paraId="1F471B18" w14:textId="77777777" w:rsidR="007547A8" w:rsidRDefault="007547A8" w:rsidP="007547A8">
      <w:pPr>
        <w:pStyle w:val="NoSpacing"/>
        <w:rPr>
          <w:rStyle w:val="Hyperlink"/>
          <w:rFonts w:ascii="Helvetica" w:hAnsi="Helvetica" w:cs="Helvetica"/>
          <w:color w:val="1155CC"/>
          <w:sz w:val="24"/>
          <w:szCs w:val="24"/>
          <w:shd w:val="clear" w:color="auto" w:fill="FFFFFF"/>
        </w:rPr>
      </w:pPr>
      <w:r w:rsidRPr="00F2146D">
        <w:rPr>
          <w:rFonts w:ascii="Helvetica" w:hAnsi="Helvetica" w:cs="Helvetica"/>
          <w:color w:val="222222"/>
          <w:sz w:val="24"/>
          <w:szCs w:val="24"/>
          <w:highlight w:val="cyan"/>
          <w:shd w:val="clear" w:color="auto" w:fill="FFFFFF"/>
        </w:rPr>
        <w:t>Centers for Disease Control and Prevention - ERA</w:t>
      </w:r>
      <w:r w:rsidRPr="00F2146D">
        <w:rPr>
          <w:rFonts w:ascii="Helvetica" w:hAnsi="Helvetica" w:cs="Helvetica"/>
          <w:color w:val="222222"/>
          <w:sz w:val="24"/>
          <w:szCs w:val="24"/>
          <w:highlight w:val="cyan"/>
        </w:rPr>
        <w:br/>
      </w:r>
      <w:r w:rsidRPr="00F2146D">
        <w:rPr>
          <w:rFonts w:ascii="Helvetica" w:hAnsi="Helvetica" w:cs="Helvetica"/>
          <w:color w:val="222222"/>
          <w:sz w:val="24"/>
          <w:szCs w:val="24"/>
          <w:highlight w:val="cyan"/>
          <w:shd w:val="clear" w:color="auto" w:fill="FFFFFF"/>
        </w:rPr>
        <w:t>Pregnancy Risk Assessment Monitoring System (PRAMS)</w:t>
      </w:r>
      <w:r w:rsidRPr="00F2146D">
        <w:rPr>
          <w:rFonts w:ascii="Helvetica" w:hAnsi="Helvetica" w:cs="Helvetica"/>
          <w:color w:val="222222"/>
          <w:sz w:val="24"/>
          <w:szCs w:val="24"/>
          <w:highlight w:val="cyan"/>
        </w:rPr>
        <w:br/>
      </w:r>
      <w:r w:rsidRPr="00F2146D">
        <w:rPr>
          <w:rFonts w:ascii="Helvetica" w:hAnsi="Helvetica" w:cs="Helvetica"/>
          <w:color w:val="222222"/>
          <w:sz w:val="24"/>
          <w:szCs w:val="24"/>
          <w:highlight w:val="cyan"/>
          <w:shd w:val="clear" w:color="auto" w:fill="FFFFFF"/>
        </w:rPr>
        <w:t>Synopsis 1</w:t>
      </w:r>
      <w:r w:rsidRPr="004E4312">
        <w:rPr>
          <w:rFonts w:ascii="Helvetica" w:hAnsi="Helvetica" w:cs="Helvetica"/>
          <w:color w:val="222222"/>
          <w:sz w:val="24"/>
          <w:szCs w:val="24"/>
        </w:rPr>
        <w:br/>
      </w:r>
      <w:hyperlink r:id="rId341" w:tgtFrame="_blank" w:history="1">
        <w:r w:rsidRPr="004E4312">
          <w:rPr>
            <w:rStyle w:val="Hyperlink"/>
            <w:rFonts w:ascii="Helvetica" w:hAnsi="Helvetica" w:cs="Helvetica"/>
            <w:color w:val="1155CC"/>
            <w:sz w:val="24"/>
            <w:szCs w:val="24"/>
            <w:shd w:val="clear" w:color="auto" w:fill="FFFFFF"/>
          </w:rPr>
          <w:t>https://www.grants.gov/web/grants/view-opportunity.html?oppId=325354</w:t>
        </w:r>
      </w:hyperlink>
    </w:p>
    <w:p w14:paraId="2808D3C1" w14:textId="77777777" w:rsidR="00492892" w:rsidRDefault="007547A8" w:rsidP="00492892">
      <w:pPr>
        <w:pStyle w:val="NoSpacing"/>
        <w:rPr>
          <w:rStyle w:val="Hyperlink"/>
          <w:rFonts w:ascii="Helvetica" w:hAnsi="Helvetica" w:cs="Helvetica"/>
          <w:color w:val="1155CC"/>
          <w:sz w:val="24"/>
          <w:szCs w:val="24"/>
          <w:shd w:val="clear" w:color="auto" w:fill="FFFFFF"/>
        </w:rPr>
      </w:pPr>
      <w:r w:rsidRPr="005E476D">
        <w:rPr>
          <w:rFonts w:ascii="Helvetica" w:hAnsi="Helvetica" w:cs="Helvetica"/>
          <w:color w:val="222222"/>
          <w:sz w:val="24"/>
          <w:szCs w:val="24"/>
        </w:rPr>
        <w:br/>
      </w:r>
      <w:r w:rsidR="00492892" w:rsidRPr="00326610">
        <w:rPr>
          <w:rFonts w:ascii="Helvetica" w:hAnsi="Helvetica" w:cs="Helvetica"/>
          <w:color w:val="222222"/>
          <w:sz w:val="24"/>
          <w:szCs w:val="24"/>
          <w:highlight w:val="cyan"/>
          <w:shd w:val="clear" w:color="auto" w:fill="FFFFFF"/>
        </w:rPr>
        <w:t>Health Resources and Services Administration</w:t>
      </w:r>
      <w:r w:rsidR="00492892" w:rsidRPr="00326610">
        <w:rPr>
          <w:rFonts w:ascii="Helvetica" w:hAnsi="Helvetica" w:cs="Helvetica"/>
          <w:color w:val="222222"/>
          <w:sz w:val="24"/>
          <w:szCs w:val="24"/>
          <w:highlight w:val="cyan"/>
        </w:rPr>
        <w:br/>
      </w:r>
      <w:r w:rsidR="00492892" w:rsidRPr="00326610">
        <w:rPr>
          <w:rFonts w:ascii="Helvetica" w:hAnsi="Helvetica" w:cs="Helvetica"/>
          <w:color w:val="222222"/>
          <w:sz w:val="24"/>
          <w:szCs w:val="24"/>
          <w:highlight w:val="cyan"/>
          <w:shd w:val="clear" w:color="auto" w:fill="FFFFFF"/>
        </w:rPr>
        <w:t>Rural Communities Opioid Response Program – Planning</w:t>
      </w:r>
      <w:r w:rsidR="00492892" w:rsidRPr="00326610">
        <w:rPr>
          <w:rFonts w:ascii="Helvetica" w:hAnsi="Helvetica" w:cs="Helvetica"/>
          <w:color w:val="222222"/>
          <w:sz w:val="24"/>
          <w:szCs w:val="24"/>
          <w:highlight w:val="cyan"/>
        </w:rPr>
        <w:br/>
      </w:r>
      <w:r w:rsidR="00492892" w:rsidRPr="00326610">
        <w:rPr>
          <w:rFonts w:ascii="Helvetica" w:hAnsi="Helvetica" w:cs="Helvetica"/>
          <w:color w:val="222222"/>
          <w:sz w:val="24"/>
          <w:szCs w:val="24"/>
          <w:highlight w:val="cyan"/>
          <w:shd w:val="clear" w:color="auto" w:fill="FFFFFF"/>
        </w:rPr>
        <w:t>Synopsis 1</w:t>
      </w:r>
      <w:r w:rsidR="00492892" w:rsidRPr="005363E6">
        <w:rPr>
          <w:rFonts w:ascii="Helvetica" w:hAnsi="Helvetica" w:cs="Helvetica"/>
          <w:color w:val="222222"/>
          <w:sz w:val="24"/>
          <w:szCs w:val="24"/>
        </w:rPr>
        <w:br/>
      </w:r>
      <w:hyperlink r:id="rId342" w:tgtFrame="_blank" w:history="1">
        <w:r w:rsidR="00492892" w:rsidRPr="005363E6">
          <w:rPr>
            <w:rStyle w:val="Hyperlink"/>
            <w:rFonts w:ascii="Helvetica" w:hAnsi="Helvetica" w:cs="Helvetica"/>
            <w:color w:val="1155CC"/>
            <w:sz w:val="24"/>
            <w:szCs w:val="24"/>
            <w:shd w:val="clear" w:color="auto" w:fill="FFFFFF"/>
          </w:rPr>
          <w:t>https://www.grants.gov/web/grants/view-opportunity.html?oppId=324246</w:t>
        </w:r>
      </w:hyperlink>
    </w:p>
    <w:p w14:paraId="6FB6D68D" w14:textId="77777777" w:rsidR="0092505C" w:rsidRDefault="0092505C" w:rsidP="0092505C">
      <w:pPr>
        <w:pStyle w:val="NoSpacing"/>
        <w:rPr>
          <w:rFonts w:ascii="Helvetica" w:hAnsi="Helvetica" w:cs="Helvetica"/>
          <w:color w:val="222222"/>
          <w:sz w:val="24"/>
          <w:szCs w:val="24"/>
          <w:shd w:val="clear" w:color="auto" w:fill="FFFFFF"/>
        </w:rPr>
      </w:pPr>
    </w:p>
    <w:p w14:paraId="1632E989" w14:textId="6FD23E8F" w:rsidR="0092505C" w:rsidRDefault="0092505C" w:rsidP="0092505C">
      <w:pPr>
        <w:pStyle w:val="NoSpacing"/>
        <w:rPr>
          <w:rStyle w:val="Hyperlink"/>
          <w:rFonts w:ascii="Helvetica" w:hAnsi="Helvetica" w:cs="Helvetica"/>
          <w:color w:val="1155CC"/>
          <w:sz w:val="24"/>
          <w:szCs w:val="24"/>
          <w:shd w:val="clear" w:color="auto" w:fill="FFFFFF"/>
        </w:rPr>
      </w:pPr>
      <w:r w:rsidRPr="00305929">
        <w:rPr>
          <w:rFonts w:ascii="Helvetica" w:hAnsi="Helvetica" w:cs="Helvetica"/>
          <w:color w:val="222222"/>
          <w:sz w:val="24"/>
          <w:szCs w:val="24"/>
          <w:shd w:val="clear" w:color="auto" w:fill="FFFFFF"/>
        </w:rPr>
        <w:t>Health Resources and Services Administration</w:t>
      </w:r>
      <w:r w:rsidRPr="00305929">
        <w:rPr>
          <w:rFonts w:ascii="Helvetica" w:hAnsi="Helvetica" w:cs="Helvetica"/>
          <w:color w:val="222222"/>
          <w:sz w:val="24"/>
          <w:szCs w:val="24"/>
        </w:rPr>
        <w:br/>
      </w:r>
      <w:r w:rsidRPr="00305929">
        <w:rPr>
          <w:rFonts w:ascii="Helvetica" w:hAnsi="Helvetica" w:cs="Helvetica"/>
          <w:color w:val="222222"/>
          <w:sz w:val="24"/>
          <w:szCs w:val="24"/>
          <w:shd w:val="clear" w:color="auto" w:fill="FFFFFF"/>
        </w:rPr>
        <w:t>Children’s Hospitals Graduate Medical Education (CHGME) Payment Program</w:t>
      </w:r>
      <w:r w:rsidRPr="00305929">
        <w:rPr>
          <w:rFonts w:ascii="Helvetica" w:hAnsi="Helvetica" w:cs="Helvetica"/>
          <w:color w:val="222222"/>
          <w:sz w:val="24"/>
          <w:szCs w:val="24"/>
        </w:rPr>
        <w:br/>
      </w:r>
      <w:r w:rsidRPr="00305929">
        <w:rPr>
          <w:rFonts w:ascii="Helvetica" w:hAnsi="Helvetica" w:cs="Helvetica"/>
          <w:color w:val="222222"/>
          <w:sz w:val="24"/>
          <w:szCs w:val="24"/>
          <w:shd w:val="clear" w:color="auto" w:fill="FFFFFF"/>
        </w:rPr>
        <w:t>Synopsis 1</w:t>
      </w:r>
      <w:r w:rsidRPr="00305929">
        <w:rPr>
          <w:rFonts w:ascii="Helvetica" w:hAnsi="Helvetica" w:cs="Helvetica"/>
          <w:color w:val="222222"/>
          <w:sz w:val="24"/>
          <w:szCs w:val="24"/>
        </w:rPr>
        <w:br/>
      </w:r>
      <w:hyperlink r:id="rId343" w:tgtFrame="_blank" w:history="1">
        <w:r w:rsidRPr="00305929">
          <w:rPr>
            <w:rStyle w:val="Hyperlink"/>
            <w:rFonts w:ascii="Helvetica" w:hAnsi="Helvetica" w:cs="Helvetica"/>
            <w:color w:val="1155CC"/>
            <w:sz w:val="24"/>
            <w:szCs w:val="24"/>
            <w:shd w:val="clear" w:color="auto" w:fill="FFFFFF"/>
          </w:rPr>
          <w:t>https://www.grants.gov/web/grants/view-opportunity.html?oppId=326596</w:t>
        </w:r>
      </w:hyperlink>
    </w:p>
    <w:p w14:paraId="3A1D0625" w14:textId="77777777" w:rsidR="001B3073" w:rsidRDefault="0092505C" w:rsidP="001B3073">
      <w:pPr>
        <w:pStyle w:val="NoSpacing"/>
        <w:rPr>
          <w:rFonts w:ascii="Helvetica" w:hAnsi="Helvetica" w:cs="Helvetica"/>
          <w:sz w:val="24"/>
          <w:szCs w:val="24"/>
        </w:rPr>
      </w:pPr>
      <w:r w:rsidRPr="003F433C">
        <w:rPr>
          <w:rFonts w:ascii="Helvetica" w:hAnsi="Helvetica" w:cs="Helvetica"/>
          <w:color w:val="222222"/>
          <w:sz w:val="24"/>
          <w:szCs w:val="24"/>
        </w:rPr>
        <w:br/>
      </w:r>
      <w:r w:rsidR="001B3073" w:rsidRPr="00E81B5D">
        <w:rPr>
          <w:rFonts w:ascii="Helvetica" w:hAnsi="Helvetica" w:cs="Helvetica"/>
          <w:color w:val="222222"/>
          <w:sz w:val="24"/>
          <w:szCs w:val="24"/>
          <w:shd w:val="clear" w:color="auto" w:fill="FFFFFF"/>
        </w:rPr>
        <w:t>National Institutes of Health</w:t>
      </w:r>
      <w:r w:rsidR="001B3073" w:rsidRPr="00E81B5D">
        <w:rPr>
          <w:rFonts w:ascii="Helvetica" w:hAnsi="Helvetica" w:cs="Helvetica"/>
          <w:color w:val="222222"/>
          <w:sz w:val="24"/>
          <w:szCs w:val="24"/>
        </w:rPr>
        <w:br/>
      </w:r>
      <w:r w:rsidR="001B3073" w:rsidRPr="00E81B5D">
        <w:rPr>
          <w:rFonts w:ascii="Helvetica" w:hAnsi="Helvetica" w:cs="Helvetica"/>
          <w:color w:val="222222"/>
          <w:sz w:val="24"/>
          <w:szCs w:val="24"/>
          <w:shd w:val="clear" w:color="auto" w:fill="FFFFFF"/>
        </w:rPr>
        <w:t>Advancing HIV/AIDS Research through Computational Neuroscience FOA (R01 - Clinical Trial Optional)</w:t>
      </w:r>
      <w:r w:rsidR="001B3073" w:rsidRPr="00E81B5D">
        <w:rPr>
          <w:rFonts w:ascii="Helvetica" w:hAnsi="Helvetica" w:cs="Helvetica"/>
          <w:color w:val="222222"/>
          <w:sz w:val="24"/>
          <w:szCs w:val="24"/>
        </w:rPr>
        <w:br/>
      </w:r>
      <w:r w:rsidR="001B3073" w:rsidRPr="00E81B5D">
        <w:rPr>
          <w:rFonts w:ascii="Helvetica" w:hAnsi="Helvetica" w:cs="Helvetica"/>
          <w:color w:val="222222"/>
          <w:sz w:val="24"/>
          <w:szCs w:val="24"/>
          <w:shd w:val="clear" w:color="auto" w:fill="FFFFFF"/>
        </w:rPr>
        <w:lastRenderedPageBreak/>
        <w:t>Synopsis 1</w:t>
      </w:r>
      <w:r w:rsidR="001B3073" w:rsidRPr="00E81B5D">
        <w:rPr>
          <w:rFonts w:ascii="Helvetica" w:hAnsi="Helvetica" w:cs="Helvetica"/>
          <w:color w:val="222222"/>
          <w:sz w:val="24"/>
          <w:szCs w:val="24"/>
        </w:rPr>
        <w:br/>
      </w:r>
      <w:hyperlink r:id="rId344" w:tgtFrame="_blank" w:history="1">
        <w:r w:rsidR="001B3073" w:rsidRPr="00E81B5D">
          <w:rPr>
            <w:rStyle w:val="Hyperlink"/>
            <w:rFonts w:ascii="Helvetica" w:hAnsi="Helvetica" w:cs="Helvetica"/>
            <w:color w:val="1155CC"/>
            <w:sz w:val="24"/>
            <w:szCs w:val="24"/>
            <w:shd w:val="clear" w:color="auto" w:fill="FFFFFF"/>
          </w:rPr>
          <w:t>https://www.grants.gov/web/grants/view-opportunity.html?oppId=327448</w:t>
        </w:r>
      </w:hyperlink>
      <w:r w:rsidR="001B3073" w:rsidRPr="00E81B5D">
        <w:rPr>
          <w:rFonts w:ascii="Helvetica" w:hAnsi="Helvetica" w:cs="Helvetica"/>
          <w:color w:val="222222"/>
          <w:sz w:val="24"/>
          <w:szCs w:val="24"/>
        </w:rPr>
        <w:br/>
      </w:r>
    </w:p>
    <w:p w14:paraId="068195D5" w14:textId="77777777" w:rsidR="001B3073" w:rsidRDefault="001B3073" w:rsidP="001B3073">
      <w:pPr>
        <w:pStyle w:val="NoSpacing"/>
        <w:rPr>
          <w:rFonts w:ascii="Helvetica" w:hAnsi="Helvetica" w:cs="Helvetica"/>
          <w:color w:val="222222"/>
          <w:sz w:val="24"/>
          <w:szCs w:val="24"/>
          <w:shd w:val="clear" w:color="auto" w:fill="FFFFFF"/>
        </w:rPr>
      </w:pPr>
      <w:r w:rsidRPr="00E57A7F">
        <w:rPr>
          <w:rFonts w:ascii="Helvetica" w:hAnsi="Helvetica" w:cs="Helvetica"/>
          <w:color w:val="222222"/>
          <w:sz w:val="24"/>
          <w:szCs w:val="24"/>
          <w:shd w:val="clear" w:color="auto" w:fill="FFFFFF"/>
        </w:rPr>
        <w:t>National Institutes of Health</w:t>
      </w:r>
      <w:r w:rsidRPr="00E57A7F">
        <w:rPr>
          <w:rFonts w:ascii="Helvetica" w:hAnsi="Helvetica" w:cs="Helvetica"/>
          <w:color w:val="222222"/>
          <w:sz w:val="24"/>
          <w:szCs w:val="24"/>
        </w:rPr>
        <w:br/>
      </w:r>
      <w:r w:rsidRPr="00E57A7F">
        <w:rPr>
          <w:rFonts w:ascii="Helvetica" w:hAnsi="Helvetica" w:cs="Helvetica"/>
          <w:color w:val="222222"/>
          <w:sz w:val="24"/>
          <w:szCs w:val="24"/>
          <w:shd w:val="clear" w:color="auto" w:fill="FFFFFF"/>
        </w:rPr>
        <w:t>Avenir Award Program for Genetics or Epigenetics of Substance Use Disorders (DP1 Clinical Trial Optional)</w:t>
      </w:r>
      <w:r w:rsidRPr="00E57A7F">
        <w:rPr>
          <w:rFonts w:ascii="Helvetica" w:hAnsi="Helvetica" w:cs="Helvetica"/>
          <w:color w:val="222222"/>
          <w:sz w:val="24"/>
          <w:szCs w:val="24"/>
        </w:rPr>
        <w:br/>
      </w:r>
      <w:r w:rsidRPr="00E57A7F">
        <w:rPr>
          <w:rFonts w:ascii="Helvetica" w:hAnsi="Helvetica" w:cs="Helvetica"/>
          <w:color w:val="222222"/>
          <w:sz w:val="24"/>
          <w:szCs w:val="24"/>
          <w:shd w:val="clear" w:color="auto" w:fill="FFFFFF"/>
        </w:rPr>
        <w:t>Synopsis 1</w:t>
      </w:r>
      <w:r w:rsidRPr="00E57A7F">
        <w:rPr>
          <w:rFonts w:ascii="Helvetica" w:hAnsi="Helvetica" w:cs="Helvetica"/>
          <w:color w:val="222222"/>
          <w:sz w:val="24"/>
          <w:szCs w:val="24"/>
        </w:rPr>
        <w:br/>
      </w:r>
      <w:hyperlink r:id="rId345" w:tgtFrame="_blank" w:history="1">
        <w:r w:rsidRPr="00E57A7F">
          <w:rPr>
            <w:rStyle w:val="Hyperlink"/>
            <w:rFonts w:ascii="Helvetica" w:hAnsi="Helvetica" w:cs="Helvetica"/>
            <w:color w:val="1155CC"/>
            <w:sz w:val="24"/>
            <w:szCs w:val="24"/>
            <w:shd w:val="clear" w:color="auto" w:fill="FFFFFF"/>
          </w:rPr>
          <w:t>https://www.grants.gov/web/grants/view-opportunity.html?oppId=327417</w:t>
        </w:r>
      </w:hyperlink>
      <w:r w:rsidRPr="00E57A7F">
        <w:rPr>
          <w:rFonts w:ascii="Helvetica" w:hAnsi="Helvetica" w:cs="Helvetica"/>
          <w:color w:val="222222"/>
          <w:sz w:val="24"/>
          <w:szCs w:val="24"/>
        </w:rPr>
        <w:br/>
      </w:r>
    </w:p>
    <w:p w14:paraId="0D2BF29D" w14:textId="345DBE6F" w:rsidR="003E46DB" w:rsidRDefault="003E46DB" w:rsidP="003E46DB">
      <w:pPr>
        <w:pStyle w:val="NoSpacing"/>
        <w:rPr>
          <w:rFonts w:ascii="Helvetica" w:hAnsi="Helvetica" w:cs="Helvetica"/>
          <w:color w:val="222222"/>
          <w:sz w:val="24"/>
          <w:szCs w:val="24"/>
          <w:shd w:val="clear" w:color="auto" w:fill="FFFFFF"/>
        </w:rPr>
      </w:pPr>
      <w:r w:rsidRPr="00A23C88">
        <w:rPr>
          <w:rFonts w:ascii="Helvetica" w:hAnsi="Helvetica" w:cs="Helvetica"/>
          <w:color w:val="222222"/>
          <w:sz w:val="24"/>
          <w:szCs w:val="24"/>
          <w:shd w:val="clear" w:color="auto" w:fill="FFFFFF"/>
        </w:rPr>
        <w:t>National Institutes of Health</w:t>
      </w:r>
      <w:r w:rsidRPr="00A23C88">
        <w:rPr>
          <w:rFonts w:ascii="Helvetica" w:hAnsi="Helvetica" w:cs="Helvetica"/>
          <w:color w:val="222222"/>
          <w:sz w:val="24"/>
          <w:szCs w:val="24"/>
        </w:rPr>
        <w:br/>
      </w:r>
      <w:r w:rsidRPr="00A23C88">
        <w:rPr>
          <w:rFonts w:ascii="Helvetica" w:hAnsi="Helvetica" w:cs="Helvetica"/>
          <w:color w:val="222222"/>
          <w:sz w:val="24"/>
          <w:szCs w:val="24"/>
          <w:shd w:val="clear" w:color="auto" w:fill="FFFFFF"/>
        </w:rPr>
        <w:t>NIH Directors Early Independence Awards (DP5 Clinical Trial Optional)</w:t>
      </w:r>
      <w:r w:rsidRPr="00A23C88">
        <w:rPr>
          <w:rFonts w:ascii="Helvetica" w:hAnsi="Helvetica" w:cs="Helvetica"/>
          <w:color w:val="222222"/>
          <w:sz w:val="24"/>
          <w:szCs w:val="24"/>
        </w:rPr>
        <w:br/>
      </w:r>
      <w:r w:rsidRPr="00A23C88">
        <w:rPr>
          <w:rFonts w:ascii="Helvetica" w:hAnsi="Helvetica" w:cs="Helvetica"/>
          <w:color w:val="222222"/>
          <w:sz w:val="24"/>
          <w:szCs w:val="24"/>
          <w:shd w:val="clear" w:color="auto" w:fill="FFFFFF"/>
        </w:rPr>
        <w:t>Synopsis 1</w:t>
      </w:r>
      <w:r w:rsidRPr="00A23C88">
        <w:rPr>
          <w:rFonts w:ascii="Helvetica" w:hAnsi="Helvetica" w:cs="Helvetica"/>
          <w:color w:val="222222"/>
          <w:sz w:val="24"/>
          <w:szCs w:val="24"/>
        </w:rPr>
        <w:br/>
      </w:r>
      <w:hyperlink r:id="rId346" w:tgtFrame="_blank" w:history="1">
        <w:r w:rsidRPr="00A23C88">
          <w:rPr>
            <w:rStyle w:val="Hyperlink"/>
            <w:rFonts w:ascii="Helvetica" w:hAnsi="Helvetica" w:cs="Helvetica"/>
            <w:color w:val="1155CC"/>
            <w:sz w:val="24"/>
            <w:szCs w:val="24"/>
            <w:shd w:val="clear" w:color="auto" w:fill="FFFFFF"/>
          </w:rPr>
          <w:t>https://www.grants.gov/web/grants/view-opportunity.html?oppId=327280</w:t>
        </w:r>
      </w:hyperlink>
      <w:r w:rsidRPr="00A23C88">
        <w:rPr>
          <w:rFonts w:ascii="Helvetica" w:hAnsi="Helvetica" w:cs="Helvetica"/>
          <w:color w:val="222222"/>
          <w:sz w:val="24"/>
          <w:szCs w:val="24"/>
        </w:rPr>
        <w:br/>
      </w:r>
    </w:p>
    <w:p w14:paraId="6A072E19" w14:textId="77777777" w:rsidR="003E46DB" w:rsidRDefault="003E46DB" w:rsidP="003E46DB">
      <w:pPr>
        <w:pStyle w:val="NoSpacing"/>
        <w:rPr>
          <w:rFonts w:ascii="Helvetica" w:hAnsi="Helvetica" w:cs="Helvetica"/>
          <w:sz w:val="24"/>
          <w:szCs w:val="24"/>
        </w:rPr>
      </w:pPr>
      <w:r w:rsidRPr="00A23C88">
        <w:rPr>
          <w:rFonts w:ascii="Helvetica" w:hAnsi="Helvetica" w:cs="Helvetica"/>
          <w:color w:val="222222"/>
          <w:sz w:val="24"/>
          <w:szCs w:val="24"/>
          <w:shd w:val="clear" w:color="auto" w:fill="FFFFFF"/>
        </w:rPr>
        <w:t>National Institutes of Health</w:t>
      </w:r>
      <w:r w:rsidRPr="00A23C88">
        <w:rPr>
          <w:rFonts w:ascii="Helvetica" w:hAnsi="Helvetica" w:cs="Helvetica"/>
          <w:color w:val="222222"/>
          <w:sz w:val="24"/>
          <w:szCs w:val="24"/>
        </w:rPr>
        <w:br/>
      </w:r>
      <w:r w:rsidRPr="00A23C88">
        <w:rPr>
          <w:rFonts w:ascii="Helvetica" w:hAnsi="Helvetica" w:cs="Helvetica"/>
          <w:color w:val="222222"/>
          <w:sz w:val="24"/>
          <w:szCs w:val="24"/>
          <w:shd w:val="clear" w:color="auto" w:fill="FFFFFF"/>
        </w:rPr>
        <w:t>NIH Directors Emergency Early Independence Awards (DP5 Clinical Trial Optional)</w:t>
      </w:r>
      <w:r w:rsidRPr="00A23C88">
        <w:rPr>
          <w:rFonts w:ascii="Helvetica" w:hAnsi="Helvetica" w:cs="Helvetica"/>
          <w:color w:val="222222"/>
          <w:sz w:val="24"/>
          <w:szCs w:val="24"/>
        </w:rPr>
        <w:br/>
      </w:r>
      <w:r w:rsidRPr="00A23C88">
        <w:rPr>
          <w:rFonts w:ascii="Helvetica" w:hAnsi="Helvetica" w:cs="Helvetica"/>
          <w:color w:val="222222"/>
          <w:sz w:val="24"/>
          <w:szCs w:val="24"/>
          <w:shd w:val="clear" w:color="auto" w:fill="FFFFFF"/>
        </w:rPr>
        <w:t>Synopsis 1</w:t>
      </w:r>
      <w:r w:rsidRPr="00A23C88">
        <w:rPr>
          <w:rFonts w:ascii="Helvetica" w:hAnsi="Helvetica" w:cs="Helvetica"/>
          <w:color w:val="222222"/>
          <w:sz w:val="24"/>
          <w:szCs w:val="24"/>
        </w:rPr>
        <w:br/>
      </w:r>
      <w:hyperlink r:id="rId347" w:tgtFrame="_blank" w:history="1">
        <w:r w:rsidRPr="00A23C88">
          <w:rPr>
            <w:rStyle w:val="Hyperlink"/>
            <w:rFonts w:ascii="Helvetica" w:hAnsi="Helvetica" w:cs="Helvetica"/>
            <w:color w:val="1155CC"/>
            <w:sz w:val="24"/>
            <w:szCs w:val="24"/>
            <w:shd w:val="clear" w:color="auto" w:fill="FFFFFF"/>
          </w:rPr>
          <w:t>https://www.grants.gov/web/grants/view-opportunity.html?oppId=327278</w:t>
        </w:r>
      </w:hyperlink>
    </w:p>
    <w:p w14:paraId="308076B6" w14:textId="77777777" w:rsidR="003E46DB" w:rsidRDefault="003E46DB" w:rsidP="003E46DB">
      <w:pPr>
        <w:pStyle w:val="NoSpacing"/>
        <w:rPr>
          <w:rFonts w:ascii="Helvetica" w:hAnsi="Helvetica" w:cs="Helvetica"/>
          <w:sz w:val="24"/>
          <w:szCs w:val="24"/>
        </w:rPr>
      </w:pPr>
      <w:r w:rsidRPr="00A23C88">
        <w:rPr>
          <w:rFonts w:ascii="Helvetica" w:hAnsi="Helvetica" w:cs="Helvetica"/>
          <w:color w:val="222222"/>
          <w:sz w:val="24"/>
          <w:szCs w:val="24"/>
        </w:rPr>
        <w:br/>
      </w:r>
      <w:r w:rsidRPr="00A23C88">
        <w:rPr>
          <w:rFonts w:ascii="Helvetica" w:hAnsi="Helvetica" w:cs="Helvetica"/>
          <w:color w:val="222222"/>
          <w:sz w:val="24"/>
          <w:szCs w:val="24"/>
          <w:shd w:val="clear" w:color="auto" w:fill="FFFFFF"/>
        </w:rPr>
        <w:t>National Institutes of Health</w:t>
      </w:r>
      <w:r w:rsidRPr="00A23C88">
        <w:rPr>
          <w:rFonts w:ascii="Helvetica" w:hAnsi="Helvetica" w:cs="Helvetica"/>
          <w:color w:val="222222"/>
          <w:sz w:val="24"/>
          <w:szCs w:val="24"/>
        </w:rPr>
        <w:br/>
      </w:r>
      <w:r w:rsidRPr="00A23C88">
        <w:rPr>
          <w:rFonts w:ascii="Helvetica" w:hAnsi="Helvetica" w:cs="Helvetica"/>
          <w:color w:val="222222"/>
          <w:sz w:val="24"/>
          <w:szCs w:val="24"/>
          <w:shd w:val="clear" w:color="auto" w:fill="FFFFFF"/>
        </w:rPr>
        <w:t>NIH Directors Emergency Transformative Research Awards (R01 Clinical Trial Optional)</w:t>
      </w:r>
      <w:r w:rsidRPr="00A23C88">
        <w:rPr>
          <w:rFonts w:ascii="Helvetica" w:hAnsi="Helvetica" w:cs="Helvetica"/>
          <w:color w:val="222222"/>
          <w:sz w:val="24"/>
          <w:szCs w:val="24"/>
        </w:rPr>
        <w:br/>
      </w:r>
      <w:r w:rsidRPr="00A23C88">
        <w:rPr>
          <w:rFonts w:ascii="Helvetica" w:hAnsi="Helvetica" w:cs="Helvetica"/>
          <w:color w:val="222222"/>
          <w:sz w:val="24"/>
          <w:szCs w:val="24"/>
          <w:shd w:val="clear" w:color="auto" w:fill="FFFFFF"/>
        </w:rPr>
        <w:t>Synopsis 1</w:t>
      </w:r>
      <w:r w:rsidRPr="00A23C88">
        <w:rPr>
          <w:rFonts w:ascii="Helvetica" w:hAnsi="Helvetica" w:cs="Helvetica"/>
          <w:color w:val="222222"/>
          <w:sz w:val="24"/>
          <w:szCs w:val="24"/>
        </w:rPr>
        <w:br/>
      </w:r>
      <w:hyperlink r:id="rId348" w:tgtFrame="_blank" w:history="1">
        <w:r w:rsidRPr="00A23C88">
          <w:rPr>
            <w:rStyle w:val="Hyperlink"/>
            <w:rFonts w:ascii="Helvetica" w:hAnsi="Helvetica" w:cs="Helvetica"/>
            <w:color w:val="1155CC"/>
            <w:sz w:val="24"/>
            <w:szCs w:val="24"/>
            <w:shd w:val="clear" w:color="auto" w:fill="FFFFFF"/>
          </w:rPr>
          <w:t>https://www.grants.gov/web/grants/view-opportunity.html?oppId=327279</w:t>
        </w:r>
      </w:hyperlink>
    </w:p>
    <w:p w14:paraId="7E436AA9" w14:textId="4B56E0BC" w:rsidR="0092505C" w:rsidRDefault="003E46DB" w:rsidP="003E46DB">
      <w:pPr>
        <w:pStyle w:val="NoSpacing"/>
        <w:rPr>
          <w:rFonts w:ascii="Helvetica" w:hAnsi="Helvetica" w:cs="Helvetica"/>
          <w:color w:val="222222"/>
          <w:sz w:val="24"/>
          <w:szCs w:val="24"/>
          <w:shd w:val="clear" w:color="auto" w:fill="FFFFFF"/>
        </w:rPr>
      </w:pPr>
      <w:r w:rsidRPr="00A23C88">
        <w:rPr>
          <w:rFonts w:ascii="Helvetica" w:hAnsi="Helvetica" w:cs="Helvetica"/>
          <w:color w:val="222222"/>
          <w:sz w:val="24"/>
          <w:szCs w:val="24"/>
        </w:rPr>
        <w:br/>
      </w:r>
      <w:r w:rsidRPr="00A23C88">
        <w:rPr>
          <w:rFonts w:ascii="Helvetica" w:hAnsi="Helvetica" w:cs="Helvetica"/>
          <w:color w:val="222222"/>
          <w:sz w:val="24"/>
          <w:szCs w:val="24"/>
          <w:shd w:val="clear" w:color="auto" w:fill="FFFFFF"/>
        </w:rPr>
        <w:t>National Institutes of Health</w:t>
      </w:r>
      <w:r w:rsidRPr="00A23C88">
        <w:rPr>
          <w:rFonts w:ascii="Helvetica" w:hAnsi="Helvetica" w:cs="Helvetica"/>
          <w:color w:val="222222"/>
          <w:sz w:val="24"/>
          <w:szCs w:val="24"/>
        </w:rPr>
        <w:br/>
      </w:r>
      <w:r w:rsidRPr="00A23C88">
        <w:rPr>
          <w:rFonts w:ascii="Helvetica" w:hAnsi="Helvetica" w:cs="Helvetica"/>
          <w:color w:val="222222"/>
          <w:sz w:val="24"/>
          <w:szCs w:val="24"/>
          <w:shd w:val="clear" w:color="auto" w:fill="FFFFFF"/>
        </w:rPr>
        <w:t>NIH Directors Transformative Research Awards (R01 Clinical Trial Optional)</w:t>
      </w:r>
      <w:r w:rsidRPr="00A23C88">
        <w:rPr>
          <w:rFonts w:ascii="Helvetica" w:hAnsi="Helvetica" w:cs="Helvetica"/>
          <w:color w:val="222222"/>
          <w:sz w:val="24"/>
          <w:szCs w:val="24"/>
        </w:rPr>
        <w:br/>
      </w:r>
      <w:r w:rsidRPr="00A23C88">
        <w:rPr>
          <w:rFonts w:ascii="Helvetica" w:hAnsi="Helvetica" w:cs="Helvetica"/>
          <w:color w:val="222222"/>
          <w:sz w:val="24"/>
          <w:szCs w:val="24"/>
          <w:shd w:val="clear" w:color="auto" w:fill="FFFFFF"/>
        </w:rPr>
        <w:t>Synopsis 1</w:t>
      </w:r>
      <w:r w:rsidRPr="00A23C88">
        <w:rPr>
          <w:rFonts w:ascii="Helvetica" w:hAnsi="Helvetica" w:cs="Helvetica"/>
          <w:color w:val="222222"/>
          <w:sz w:val="24"/>
          <w:szCs w:val="24"/>
        </w:rPr>
        <w:br/>
      </w:r>
      <w:hyperlink r:id="rId349" w:tgtFrame="_blank" w:history="1">
        <w:r w:rsidRPr="00A23C88">
          <w:rPr>
            <w:rStyle w:val="Hyperlink"/>
            <w:rFonts w:ascii="Helvetica" w:hAnsi="Helvetica" w:cs="Helvetica"/>
            <w:color w:val="1155CC"/>
            <w:sz w:val="24"/>
            <w:szCs w:val="24"/>
            <w:shd w:val="clear" w:color="auto" w:fill="FFFFFF"/>
          </w:rPr>
          <w:t>https://www.grants.gov/web/grants/view-opportunity.html?oppId=327295</w:t>
        </w:r>
      </w:hyperlink>
      <w:r>
        <w:rPr>
          <w:rFonts w:ascii="Arial" w:hAnsi="Arial" w:cs="Arial"/>
          <w:color w:val="222222"/>
        </w:rPr>
        <w:br/>
      </w:r>
      <w:r>
        <w:rPr>
          <w:rFonts w:ascii="Arial" w:hAnsi="Arial" w:cs="Arial"/>
          <w:color w:val="222222"/>
        </w:rPr>
        <w:br/>
      </w:r>
      <w:r w:rsidR="0092505C" w:rsidRPr="003F433C">
        <w:rPr>
          <w:rFonts w:ascii="Helvetica" w:hAnsi="Helvetica" w:cs="Helvetica"/>
          <w:color w:val="222222"/>
          <w:sz w:val="24"/>
          <w:szCs w:val="24"/>
          <w:shd w:val="clear" w:color="auto" w:fill="FFFFFF"/>
        </w:rPr>
        <w:t>National Institutes of Health</w:t>
      </w:r>
      <w:r w:rsidR="0092505C" w:rsidRPr="003F433C">
        <w:rPr>
          <w:rFonts w:ascii="Helvetica" w:hAnsi="Helvetica" w:cs="Helvetica"/>
          <w:color w:val="222222"/>
          <w:sz w:val="24"/>
          <w:szCs w:val="24"/>
        </w:rPr>
        <w:br/>
      </w:r>
      <w:r w:rsidR="0092505C" w:rsidRPr="003F433C">
        <w:rPr>
          <w:rFonts w:ascii="Helvetica" w:hAnsi="Helvetica" w:cs="Helvetica"/>
          <w:color w:val="222222"/>
          <w:sz w:val="24"/>
          <w:szCs w:val="24"/>
          <w:shd w:val="clear" w:color="auto" w:fill="FFFFFF"/>
        </w:rPr>
        <w:t>Clinical Coordinating Center for NCCIH Multi-Site Investigator-Initiated Clinical Trials of Natural Products (Collaborative UG3/UH3 Clinical Trial Required)</w:t>
      </w:r>
      <w:r w:rsidR="0092505C" w:rsidRPr="003F433C">
        <w:rPr>
          <w:rFonts w:ascii="Helvetica" w:hAnsi="Helvetica" w:cs="Helvetica"/>
          <w:color w:val="222222"/>
          <w:sz w:val="24"/>
          <w:szCs w:val="24"/>
        </w:rPr>
        <w:br/>
      </w:r>
      <w:r w:rsidR="0092505C" w:rsidRPr="003F433C">
        <w:rPr>
          <w:rFonts w:ascii="Helvetica" w:hAnsi="Helvetica" w:cs="Helvetica"/>
          <w:color w:val="222222"/>
          <w:sz w:val="24"/>
          <w:szCs w:val="24"/>
          <w:shd w:val="clear" w:color="auto" w:fill="FFFFFF"/>
        </w:rPr>
        <w:t>Synopsis 1</w:t>
      </w:r>
      <w:r w:rsidR="0092505C" w:rsidRPr="003F433C">
        <w:rPr>
          <w:rFonts w:ascii="Helvetica" w:hAnsi="Helvetica" w:cs="Helvetica"/>
          <w:color w:val="222222"/>
          <w:sz w:val="24"/>
          <w:szCs w:val="24"/>
        </w:rPr>
        <w:br/>
      </w:r>
      <w:hyperlink r:id="rId350" w:tgtFrame="_blank" w:history="1">
        <w:r w:rsidR="0092505C" w:rsidRPr="003F433C">
          <w:rPr>
            <w:rStyle w:val="Hyperlink"/>
            <w:rFonts w:ascii="Helvetica" w:hAnsi="Helvetica" w:cs="Helvetica"/>
            <w:color w:val="1155CC"/>
            <w:sz w:val="24"/>
            <w:szCs w:val="24"/>
            <w:shd w:val="clear" w:color="auto" w:fill="FFFFFF"/>
          </w:rPr>
          <w:t>https://www.grants.gov/web/grants/view-opportunity.html?oppId=327245</w:t>
        </w:r>
      </w:hyperlink>
      <w:r w:rsidR="0092505C" w:rsidRPr="003F433C">
        <w:rPr>
          <w:rFonts w:ascii="Helvetica" w:hAnsi="Helvetica" w:cs="Helvetica"/>
          <w:color w:val="222222"/>
          <w:sz w:val="24"/>
          <w:szCs w:val="24"/>
        </w:rPr>
        <w:br/>
      </w:r>
    </w:p>
    <w:p w14:paraId="7B5FD73E" w14:textId="77777777" w:rsidR="0092505C" w:rsidRDefault="0092505C" w:rsidP="0092505C">
      <w:pPr>
        <w:pStyle w:val="NoSpacing"/>
        <w:rPr>
          <w:rFonts w:ascii="Helvetica" w:hAnsi="Helvetica" w:cs="Helvetica"/>
          <w:color w:val="222222"/>
          <w:sz w:val="24"/>
          <w:szCs w:val="24"/>
          <w:shd w:val="clear" w:color="auto" w:fill="FFFFFF"/>
        </w:rPr>
      </w:pPr>
      <w:r w:rsidRPr="00305929">
        <w:rPr>
          <w:rFonts w:ascii="Helvetica" w:hAnsi="Helvetica" w:cs="Helvetica"/>
          <w:color w:val="222222"/>
          <w:sz w:val="24"/>
          <w:szCs w:val="24"/>
          <w:shd w:val="clear" w:color="auto" w:fill="FFFFFF"/>
        </w:rPr>
        <w:t>National Institutes of Health</w:t>
      </w:r>
      <w:r w:rsidRPr="00305929">
        <w:rPr>
          <w:rFonts w:ascii="Helvetica" w:hAnsi="Helvetica" w:cs="Helvetica"/>
          <w:color w:val="222222"/>
          <w:sz w:val="24"/>
          <w:szCs w:val="24"/>
        </w:rPr>
        <w:br/>
      </w:r>
      <w:r w:rsidRPr="00305929">
        <w:rPr>
          <w:rFonts w:ascii="Helvetica" w:hAnsi="Helvetica" w:cs="Helvetica"/>
          <w:color w:val="222222"/>
          <w:sz w:val="24"/>
          <w:szCs w:val="24"/>
          <w:shd w:val="clear" w:color="auto" w:fill="FFFFFF"/>
        </w:rPr>
        <w:t>Elucidating the Role of Nutrition in Care and Development of Preterm Infants (R01 Clinical Trial Optional)</w:t>
      </w:r>
      <w:r w:rsidRPr="00305929">
        <w:rPr>
          <w:rFonts w:ascii="Helvetica" w:hAnsi="Helvetica" w:cs="Helvetica"/>
          <w:color w:val="222222"/>
          <w:sz w:val="24"/>
          <w:szCs w:val="24"/>
        </w:rPr>
        <w:br/>
      </w:r>
      <w:r w:rsidRPr="00305929">
        <w:rPr>
          <w:rFonts w:ascii="Helvetica" w:hAnsi="Helvetica" w:cs="Helvetica"/>
          <w:color w:val="222222"/>
          <w:sz w:val="24"/>
          <w:szCs w:val="24"/>
          <w:shd w:val="clear" w:color="auto" w:fill="FFFFFF"/>
        </w:rPr>
        <w:t>Synopsis 1</w:t>
      </w:r>
      <w:r w:rsidRPr="00305929">
        <w:rPr>
          <w:rFonts w:ascii="Helvetica" w:hAnsi="Helvetica" w:cs="Helvetica"/>
          <w:color w:val="222222"/>
          <w:sz w:val="24"/>
          <w:szCs w:val="24"/>
        </w:rPr>
        <w:br/>
      </w:r>
      <w:hyperlink r:id="rId351" w:tgtFrame="_blank" w:history="1">
        <w:r w:rsidRPr="00305929">
          <w:rPr>
            <w:rStyle w:val="Hyperlink"/>
            <w:rFonts w:ascii="Helvetica" w:hAnsi="Helvetica" w:cs="Helvetica"/>
            <w:color w:val="1155CC"/>
            <w:sz w:val="24"/>
            <w:szCs w:val="24"/>
            <w:shd w:val="clear" w:color="auto" w:fill="FFFFFF"/>
          </w:rPr>
          <w:t>https://www.grants.gov/web/grants/view-opportunity.html?oppId=327166</w:t>
        </w:r>
      </w:hyperlink>
      <w:r w:rsidRPr="00305929">
        <w:rPr>
          <w:rFonts w:ascii="Helvetica" w:hAnsi="Helvetica" w:cs="Helvetica"/>
          <w:color w:val="222222"/>
          <w:sz w:val="24"/>
          <w:szCs w:val="24"/>
        </w:rPr>
        <w:br/>
      </w:r>
    </w:p>
    <w:p w14:paraId="26D15D7C" w14:textId="77777777" w:rsidR="0092505C" w:rsidRDefault="0092505C" w:rsidP="0092505C">
      <w:pPr>
        <w:pStyle w:val="NoSpacing"/>
        <w:rPr>
          <w:rStyle w:val="Hyperlink"/>
          <w:rFonts w:ascii="Helvetica" w:hAnsi="Helvetica" w:cs="Helvetica"/>
          <w:color w:val="1155CC"/>
          <w:sz w:val="24"/>
          <w:szCs w:val="24"/>
          <w:shd w:val="clear" w:color="auto" w:fill="FFFFFF"/>
        </w:rPr>
      </w:pPr>
      <w:r w:rsidRPr="00D13CB4">
        <w:rPr>
          <w:rFonts w:ascii="Helvetica" w:hAnsi="Helvetica" w:cs="Helvetica"/>
          <w:color w:val="222222"/>
          <w:sz w:val="24"/>
          <w:szCs w:val="24"/>
          <w:shd w:val="clear" w:color="auto" w:fill="FFFFFF"/>
        </w:rPr>
        <w:t>National Institutes of Health</w:t>
      </w:r>
      <w:r w:rsidRPr="00D13CB4">
        <w:rPr>
          <w:rFonts w:ascii="Helvetica" w:hAnsi="Helvetica" w:cs="Helvetica"/>
          <w:color w:val="222222"/>
          <w:sz w:val="24"/>
          <w:szCs w:val="24"/>
        </w:rPr>
        <w:br/>
      </w:r>
      <w:r w:rsidRPr="00D13CB4">
        <w:rPr>
          <w:rFonts w:ascii="Helvetica" w:hAnsi="Helvetica" w:cs="Helvetica"/>
          <w:color w:val="222222"/>
          <w:sz w:val="24"/>
          <w:szCs w:val="24"/>
          <w:shd w:val="clear" w:color="auto" w:fill="FFFFFF"/>
        </w:rPr>
        <w:t>Limited Competition: Continued Follow-up of Subjects and Initiation of a Second Case-control Cohort in The Environmental Determinants of Diabetes in The Young Study (TEDDY) (U01 Clinical Trial Not Allowed)</w:t>
      </w:r>
      <w:r w:rsidRPr="00D13CB4">
        <w:rPr>
          <w:rFonts w:ascii="Helvetica" w:hAnsi="Helvetica" w:cs="Helvetica"/>
          <w:color w:val="222222"/>
          <w:sz w:val="24"/>
          <w:szCs w:val="24"/>
        </w:rPr>
        <w:br/>
      </w:r>
      <w:r w:rsidRPr="00D13CB4">
        <w:rPr>
          <w:rFonts w:ascii="Helvetica" w:hAnsi="Helvetica" w:cs="Helvetica"/>
          <w:color w:val="222222"/>
          <w:sz w:val="24"/>
          <w:szCs w:val="24"/>
          <w:shd w:val="clear" w:color="auto" w:fill="FFFFFF"/>
        </w:rPr>
        <w:t>Synopsis 1</w:t>
      </w:r>
      <w:r w:rsidRPr="00D13CB4">
        <w:rPr>
          <w:rFonts w:ascii="Helvetica" w:hAnsi="Helvetica" w:cs="Helvetica"/>
          <w:color w:val="222222"/>
          <w:sz w:val="24"/>
          <w:szCs w:val="24"/>
        </w:rPr>
        <w:br/>
      </w:r>
      <w:hyperlink r:id="rId352" w:tgtFrame="_blank" w:history="1">
        <w:r w:rsidRPr="00D13CB4">
          <w:rPr>
            <w:rStyle w:val="Hyperlink"/>
            <w:rFonts w:ascii="Helvetica" w:hAnsi="Helvetica" w:cs="Helvetica"/>
            <w:color w:val="1155CC"/>
            <w:sz w:val="24"/>
            <w:szCs w:val="24"/>
            <w:shd w:val="clear" w:color="auto" w:fill="FFFFFF"/>
          </w:rPr>
          <w:t>https://www.grants.gov/web/grants/view-opportunity.html?oppId=327090</w:t>
        </w:r>
      </w:hyperlink>
    </w:p>
    <w:p w14:paraId="48FC308B" w14:textId="77777777" w:rsidR="0092505C" w:rsidRDefault="0092505C" w:rsidP="0092505C">
      <w:pPr>
        <w:pStyle w:val="NoSpacing"/>
        <w:rPr>
          <w:rStyle w:val="Hyperlink"/>
          <w:rFonts w:ascii="Helvetica" w:hAnsi="Helvetica" w:cs="Helvetica"/>
          <w:color w:val="1155CC"/>
          <w:sz w:val="24"/>
          <w:szCs w:val="24"/>
          <w:shd w:val="clear" w:color="auto" w:fill="FFFFFF"/>
        </w:rPr>
      </w:pPr>
    </w:p>
    <w:p w14:paraId="0DDF1DD0" w14:textId="77777777" w:rsidR="0092505C" w:rsidRDefault="0092505C" w:rsidP="0092505C">
      <w:pPr>
        <w:pStyle w:val="NoSpacing"/>
        <w:rPr>
          <w:rStyle w:val="Hyperlink"/>
          <w:rFonts w:ascii="Helvetica" w:hAnsi="Helvetica" w:cs="Helvetica"/>
          <w:color w:val="1155CC"/>
          <w:sz w:val="24"/>
          <w:szCs w:val="24"/>
          <w:shd w:val="clear" w:color="auto" w:fill="FFFFFF"/>
        </w:rPr>
      </w:pPr>
      <w:r w:rsidRPr="003F433C">
        <w:rPr>
          <w:rFonts w:ascii="Helvetica" w:hAnsi="Helvetica" w:cs="Helvetica"/>
          <w:color w:val="222222"/>
          <w:sz w:val="24"/>
          <w:szCs w:val="24"/>
          <w:shd w:val="clear" w:color="auto" w:fill="FFFFFF"/>
        </w:rPr>
        <w:t>National Institutes of Health</w:t>
      </w:r>
      <w:r w:rsidRPr="003F433C">
        <w:rPr>
          <w:rFonts w:ascii="Helvetica" w:hAnsi="Helvetica" w:cs="Helvetica"/>
          <w:color w:val="222222"/>
          <w:sz w:val="24"/>
          <w:szCs w:val="24"/>
        </w:rPr>
        <w:br/>
      </w:r>
      <w:r w:rsidRPr="003F433C">
        <w:rPr>
          <w:rFonts w:ascii="Helvetica" w:hAnsi="Helvetica" w:cs="Helvetica"/>
          <w:color w:val="222222"/>
          <w:sz w:val="24"/>
          <w:szCs w:val="24"/>
          <w:shd w:val="clear" w:color="auto" w:fill="FFFFFF"/>
        </w:rPr>
        <w:t>Natural Product Multi-Site Clinical Trial Data Coordinating Center (Collaborative U24 Clinical Trial Required)</w:t>
      </w:r>
      <w:r w:rsidRPr="003F433C">
        <w:rPr>
          <w:rFonts w:ascii="Helvetica" w:hAnsi="Helvetica" w:cs="Helvetica"/>
          <w:color w:val="222222"/>
          <w:sz w:val="24"/>
          <w:szCs w:val="24"/>
        </w:rPr>
        <w:br/>
      </w:r>
      <w:r w:rsidRPr="003F433C">
        <w:rPr>
          <w:rFonts w:ascii="Helvetica" w:hAnsi="Helvetica" w:cs="Helvetica"/>
          <w:color w:val="222222"/>
          <w:sz w:val="24"/>
          <w:szCs w:val="24"/>
          <w:shd w:val="clear" w:color="auto" w:fill="FFFFFF"/>
        </w:rPr>
        <w:t>Synopsis 1</w:t>
      </w:r>
      <w:r w:rsidRPr="003F433C">
        <w:rPr>
          <w:rFonts w:ascii="Helvetica" w:hAnsi="Helvetica" w:cs="Helvetica"/>
          <w:color w:val="222222"/>
          <w:sz w:val="24"/>
          <w:szCs w:val="24"/>
        </w:rPr>
        <w:br/>
      </w:r>
      <w:hyperlink r:id="rId353" w:tgtFrame="_blank" w:history="1">
        <w:r w:rsidRPr="003F433C">
          <w:rPr>
            <w:rStyle w:val="Hyperlink"/>
            <w:rFonts w:ascii="Helvetica" w:hAnsi="Helvetica" w:cs="Helvetica"/>
            <w:color w:val="1155CC"/>
            <w:sz w:val="24"/>
            <w:szCs w:val="24"/>
            <w:shd w:val="clear" w:color="auto" w:fill="FFFFFF"/>
          </w:rPr>
          <w:t>https://www.grants.gov/web/grants/view-opportunity.html?oppId=327262</w:t>
        </w:r>
      </w:hyperlink>
    </w:p>
    <w:p w14:paraId="43877BD2" w14:textId="77777777" w:rsidR="0092505C" w:rsidRDefault="0092505C" w:rsidP="0092505C">
      <w:pPr>
        <w:pStyle w:val="NoSpacing"/>
        <w:rPr>
          <w:rStyle w:val="Hyperlink"/>
          <w:rFonts w:ascii="Helvetica" w:hAnsi="Helvetica" w:cs="Helvetica"/>
          <w:color w:val="1155CC"/>
          <w:sz w:val="24"/>
          <w:szCs w:val="24"/>
          <w:shd w:val="clear" w:color="auto" w:fill="FFFFFF"/>
        </w:rPr>
      </w:pPr>
    </w:p>
    <w:p w14:paraId="534E6F87" w14:textId="77777777" w:rsidR="001B3073" w:rsidRDefault="0092505C" w:rsidP="001B3073">
      <w:pPr>
        <w:pStyle w:val="NoSpacing"/>
        <w:rPr>
          <w:rFonts w:ascii="Helvetica" w:hAnsi="Helvetica" w:cs="Helvetica"/>
          <w:color w:val="222222"/>
          <w:sz w:val="24"/>
          <w:szCs w:val="24"/>
          <w:shd w:val="clear" w:color="auto" w:fill="FFFFFF"/>
        </w:rPr>
      </w:pPr>
      <w:r w:rsidRPr="003F433C">
        <w:rPr>
          <w:rFonts w:ascii="Helvetica" w:hAnsi="Helvetica" w:cs="Helvetica"/>
          <w:color w:val="222222"/>
          <w:sz w:val="24"/>
          <w:szCs w:val="24"/>
          <w:shd w:val="clear" w:color="auto" w:fill="FFFFFF"/>
        </w:rPr>
        <w:t>National Institutes of Health</w:t>
      </w:r>
      <w:r w:rsidRPr="003F433C">
        <w:rPr>
          <w:rFonts w:ascii="Helvetica" w:hAnsi="Helvetica" w:cs="Helvetica"/>
          <w:color w:val="222222"/>
          <w:sz w:val="24"/>
          <w:szCs w:val="24"/>
        </w:rPr>
        <w:br/>
      </w:r>
      <w:r w:rsidRPr="003F433C">
        <w:rPr>
          <w:rFonts w:ascii="Helvetica" w:hAnsi="Helvetica" w:cs="Helvetica"/>
          <w:color w:val="222222"/>
          <w:sz w:val="24"/>
          <w:szCs w:val="24"/>
          <w:shd w:val="clear" w:color="auto" w:fill="FFFFFF"/>
        </w:rPr>
        <w:t>NCCIH Natural Product Early Phase Clinical Trial Award (R33 Clinical Trial Required)</w:t>
      </w:r>
      <w:r w:rsidRPr="003F433C">
        <w:rPr>
          <w:rFonts w:ascii="Helvetica" w:hAnsi="Helvetica" w:cs="Helvetica"/>
          <w:color w:val="222222"/>
          <w:sz w:val="24"/>
          <w:szCs w:val="24"/>
        </w:rPr>
        <w:br/>
      </w:r>
      <w:r w:rsidRPr="003F433C">
        <w:rPr>
          <w:rFonts w:ascii="Helvetica" w:hAnsi="Helvetica" w:cs="Helvetica"/>
          <w:color w:val="222222"/>
          <w:sz w:val="24"/>
          <w:szCs w:val="24"/>
          <w:shd w:val="clear" w:color="auto" w:fill="FFFFFF"/>
        </w:rPr>
        <w:lastRenderedPageBreak/>
        <w:t>Synopsis 1</w:t>
      </w:r>
      <w:r w:rsidRPr="003F433C">
        <w:rPr>
          <w:rFonts w:ascii="Helvetica" w:hAnsi="Helvetica" w:cs="Helvetica"/>
          <w:color w:val="222222"/>
          <w:sz w:val="24"/>
          <w:szCs w:val="24"/>
        </w:rPr>
        <w:br/>
      </w:r>
      <w:hyperlink r:id="rId354" w:tgtFrame="_blank" w:history="1">
        <w:r w:rsidRPr="003F433C">
          <w:rPr>
            <w:rStyle w:val="Hyperlink"/>
            <w:rFonts w:ascii="Helvetica" w:hAnsi="Helvetica" w:cs="Helvetica"/>
            <w:color w:val="1155CC"/>
            <w:sz w:val="24"/>
            <w:szCs w:val="24"/>
            <w:shd w:val="clear" w:color="auto" w:fill="FFFFFF"/>
          </w:rPr>
          <w:t>https://www.grants.gov/web/grants/view-opportunity.html?oppId=327246</w:t>
        </w:r>
      </w:hyperlink>
      <w:r w:rsidRPr="003F433C">
        <w:rPr>
          <w:rFonts w:ascii="Helvetica" w:hAnsi="Helvetica" w:cs="Helvetica"/>
          <w:color w:val="222222"/>
          <w:sz w:val="24"/>
          <w:szCs w:val="24"/>
        </w:rPr>
        <w:br/>
      </w:r>
      <w:r w:rsidRPr="003F433C">
        <w:rPr>
          <w:rFonts w:ascii="Helvetica" w:hAnsi="Helvetica" w:cs="Helvetica"/>
          <w:color w:val="222222"/>
          <w:sz w:val="24"/>
          <w:szCs w:val="24"/>
        </w:rPr>
        <w:br/>
      </w:r>
      <w:r w:rsidR="001B3073" w:rsidRPr="00E57A7F">
        <w:rPr>
          <w:rFonts w:ascii="Helvetica" w:hAnsi="Helvetica" w:cs="Helvetica"/>
          <w:color w:val="222222"/>
          <w:sz w:val="24"/>
          <w:szCs w:val="24"/>
          <w:shd w:val="clear" w:color="auto" w:fill="FFFFFF"/>
        </w:rPr>
        <w:t>National Institutes of Health</w:t>
      </w:r>
      <w:r w:rsidR="001B3073" w:rsidRPr="00E57A7F">
        <w:rPr>
          <w:rFonts w:ascii="Helvetica" w:hAnsi="Helvetica" w:cs="Helvetica"/>
          <w:color w:val="222222"/>
          <w:sz w:val="24"/>
          <w:szCs w:val="24"/>
        </w:rPr>
        <w:br/>
      </w:r>
      <w:r w:rsidR="001B3073" w:rsidRPr="00E57A7F">
        <w:rPr>
          <w:rFonts w:ascii="Helvetica" w:hAnsi="Helvetica" w:cs="Helvetica"/>
          <w:color w:val="222222"/>
          <w:sz w:val="24"/>
          <w:szCs w:val="24"/>
          <w:shd w:val="clear" w:color="auto" w:fill="FFFFFF"/>
        </w:rPr>
        <w:t>Avenir Award Program for Research on Substance Use Disorders and HIV/AIDS (DP2 Clinical Trial Optional)</w:t>
      </w:r>
      <w:r w:rsidR="001B3073" w:rsidRPr="00E57A7F">
        <w:rPr>
          <w:rFonts w:ascii="Helvetica" w:hAnsi="Helvetica" w:cs="Helvetica"/>
          <w:color w:val="222222"/>
          <w:sz w:val="24"/>
          <w:szCs w:val="24"/>
        </w:rPr>
        <w:br/>
      </w:r>
      <w:r w:rsidR="001B3073" w:rsidRPr="00E57A7F">
        <w:rPr>
          <w:rFonts w:ascii="Helvetica" w:hAnsi="Helvetica" w:cs="Helvetica"/>
          <w:color w:val="222222"/>
          <w:sz w:val="24"/>
          <w:szCs w:val="24"/>
          <w:shd w:val="clear" w:color="auto" w:fill="FFFFFF"/>
        </w:rPr>
        <w:t>Synopsis 1</w:t>
      </w:r>
      <w:r w:rsidR="001B3073" w:rsidRPr="00E57A7F">
        <w:rPr>
          <w:rFonts w:ascii="Helvetica" w:hAnsi="Helvetica" w:cs="Helvetica"/>
          <w:color w:val="222222"/>
          <w:sz w:val="24"/>
          <w:szCs w:val="24"/>
        </w:rPr>
        <w:br/>
      </w:r>
      <w:hyperlink r:id="rId355" w:tgtFrame="_blank" w:history="1">
        <w:r w:rsidR="001B3073" w:rsidRPr="00E57A7F">
          <w:rPr>
            <w:rStyle w:val="Hyperlink"/>
            <w:rFonts w:ascii="Helvetica" w:hAnsi="Helvetica" w:cs="Helvetica"/>
            <w:color w:val="1155CC"/>
            <w:sz w:val="24"/>
            <w:szCs w:val="24"/>
            <w:shd w:val="clear" w:color="auto" w:fill="FFFFFF"/>
          </w:rPr>
          <w:t>https://www.grants.gov/web/grants/view-opportunity.html?oppId=327435</w:t>
        </w:r>
      </w:hyperlink>
      <w:r w:rsidR="001B3073" w:rsidRPr="00E57A7F">
        <w:rPr>
          <w:rFonts w:ascii="Helvetica" w:hAnsi="Helvetica" w:cs="Helvetica"/>
          <w:color w:val="222222"/>
          <w:sz w:val="24"/>
          <w:szCs w:val="24"/>
        </w:rPr>
        <w:br/>
      </w:r>
    </w:p>
    <w:p w14:paraId="031971B4" w14:textId="4E6B7BB9" w:rsidR="001B3073" w:rsidRDefault="001B3073" w:rsidP="001B3073">
      <w:pPr>
        <w:pStyle w:val="NoSpacing"/>
        <w:rPr>
          <w:rFonts w:ascii="Helvetica" w:hAnsi="Helvetica" w:cs="Helvetica"/>
          <w:sz w:val="24"/>
          <w:szCs w:val="24"/>
        </w:rPr>
      </w:pPr>
      <w:r w:rsidRPr="00E57A7F">
        <w:rPr>
          <w:rFonts w:ascii="Helvetica" w:hAnsi="Helvetica" w:cs="Helvetica"/>
          <w:color w:val="222222"/>
          <w:sz w:val="24"/>
          <w:szCs w:val="24"/>
          <w:shd w:val="clear" w:color="auto" w:fill="FFFFFF"/>
        </w:rPr>
        <w:t>National Institutes of Health</w:t>
      </w:r>
      <w:r w:rsidRPr="00E57A7F">
        <w:rPr>
          <w:rFonts w:ascii="Helvetica" w:hAnsi="Helvetica" w:cs="Helvetica"/>
          <w:color w:val="222222"/>
          <w:sz w:val="24"/>
          <w:szCs w:val="24"/>
        </w:rPr>
        <w:br/>
      </w:r>
      <w:r w:rsidRPr="00E57A7F">
        <w:rPr>
          <w:rFonts w:ascii="Helvetica" w:hAnsi="Helvetica" w:cs="Helvetica"/>
          <w:color w:val="222222"/>
          <w:sz w:val="24"/>
          <w:szCs w:val="24"/>
          <w:shd w:val="clear" w:color="auto" w:fill="FFFFFF"/>
        </w:rPr>
        <w:t>Enhancing Science, Technology, Engineering, and Math Educational Diversity (ESTEEMED) Research Education Experiences (R25)</w:t>
      </w:r>
      <w:r w:rsidRPr="00E57A7F">
        <w:rPr>
          <w:rFonts w:ascii="Helvetica" w:hAnsi="Helvetica" w:cs="Helvetica"/>
          <w:color w:val="222222"/>
          <w:sz w:val="24"/>
          <w:szCs w:val="24"/>
        </w:rPr>
        <w:br/>
      </w:r>
      <w:r w:rsidRPr="00E57A7F">
        <w:rPr>
          <w:rFonts w:ascii="Helvetica" w:hAnsi="Helvetica" w:cs="Helvetica"/>
          <w:color w:val="222222"/>
          <w:sz w:val="24"/>
          <w:szCs w:val="24"/>
          <w:shd w:val="clear" w:color="auto" w:fill="FFFFFF"/>
        </w:rPr>
        <w:t>Synopsis 1</w:t>
      </w:r>
      <w:r w:rsidRPr="00E57A7F">
        <w:rPr>
          <w:rFonts w:ascii="Helvetica" w:hAnsi="Helvetica" w:cs="Helvetica"/>
          <w:color w:val="222222"/>
          <w:sz w:val="24"/>
          <w:szCs w:val="24"/>
        </w:rPr>
        <w:br/>
      </w:r>
      <w:hyperlink r:id="rId356" w:tgtFrame="_blank" w:history="1">
        <w:r w:rsidRPr="00E57A7F">
          <w:rPr>
            <w:rStyle w:val="Hyperlink"/>
            <w:rFonts w:ascii="Helvetica" w:hAnsi="Helvetica" w:cs="Helvetica"/>
            <w:color w:val="1155CC"/>
            <w:sz w:val="24"/>
            <w:szCs w:val="24"/>
            <w:shd w:val="clear" w:color="auto" w:fill="FFFFFF"/>
          </w:rPr>
          <w:t>https://www.grants.gov/web/grants/view-opportunity.html?oppId=327392</w:t>
        </w:r>
      </w:hyperlink>
    </w:p>
    <w:p w14:paraId="022BA9D6" w14:textId="77777777" w:rsidR="001B3073" w:rsidRDefault="001B3073" w:rsidP="001B3073">
      <w:pPr>
        <w:pStyle w:val="NoSpacing"/>
        <w:rPr>
          <w:rFonts w:ascii="Helvetica" w:hAnsi="Helvetica" w:cs="Helvetica"/>
          <w:sz w:val="24"/>
          <w:szCs w:val="24"/>
        </w:rPr>
      </w:pPr>
      <w:r w:rsidRPr="00E57A7F">
        <w:rPr>
          <w:rFonts w:ascii="Helvetica" w:hAnsi="Helvetica" w:cs="Helvetica"/>
          <w:color w:val="222222"/>
          <w:sz w:val="24"/>
          <w:szCs w:val="24"/>
        </w:rPr>
        <w:br/>
      </w:r>
      <w:r w:rsidRPr="00E57A7F">
        <w:rPr>
          <w:rFonts w:ascii="Helvetica" w:hAnsi="Helvetica" w:cs="Helvetica"/>
          <w:color w:val="222222"/>
          <w:sz w:val="24"/>
          <w:szCs w:val="24"/>
          <w:shd w:val="clear" w:color="auto" w:fill="FFFFFF"/>
        </w:rPr>
        <w:t>National Institutes of Health</w:t>
      </w:r>
      <w:r w:rsidRPr="00E57A7F">
        <w:rPr>
          <w:rFonts w:ascii="Helvetica" w:hAnsi="Helvetica" w:cs="Helvetica"/>
          <w:color w:val="222222"/>
          <w:sz w:val="24"/>
          <w:szCs w:val="24"/>
        </w:rPr>
        <w:br/>
      </w:r>
      <w:r w:rsidRPr="00E57A7F">
        <w:rPr>
          <w:rFonts w:ascii="Helvetica" w:hAnsi="Helvetica" w:cs="Helvetica"/>
          <w:color w:val="222222"/>
          <w:sz w:val="24"/>
          <w:szCs w:val="24"/>
          <w:shd w:val="clear" w:color="auto" w:fill="FFFFFF"/>
        </w:rPr>
        <w:t>National Institute of General Medical Sciences Institutional Predoctoral Research Training Grant (T32 - Clinical Trial Not Allowed)</w:t>
      </w:r>
      <w:r w:rsidRPr="00E57A7F">
        <w:rPr>
          <w:rFonts w:ascii="Helvetica" w:hAnsi="Helvetica" w:cs="Helvetica"/>
          <w:color w:val="222222"/>
          <w:sz w:val="24"/>
          <w:szCs w:val="24"/>
        </w:rPr>
        <w:br/>
      </w:r>
      <w:r w:rsidRPr="00E57A7F">
        <w:rPr>
          <w:rFonts w:ascii="Helvetica" w:hAnsi="Helvetica" w:cs="Helvetica"/>
          <w:color w:val="222222"/>
          <w:sz w:val="24"/>
          <w:szCs w:val="24"/>
          <w:shd w:val="clear" w:color="auto" w:fill="FFFFFF"/>
        </w:rPr>
        <w:t>Synopsis 1</w:t>
      </w:r>
      <w:r w:rsidRPr="00E57A7F">
        <w:rPr>
          <w:rFonts w:ascii="Helvetica" w:hAnsi="Helvetica" w:cs="Helvetica"/>
          <w:color w:val="222222"/>
          <w:sz w:val="24"/>
          <w:szCs w:val="24"/>
        </w:rPr>
        <w:br/>
      </w:r>
      <w:hyperlink r:id="rId357" w:tgtFrame="_blank" w:history="1">
        <w:r w:rsidRPr="00E57A7F">
          <w:rPr>
            <w:rStyle w:val="Hyperlink"/>
            <w:rFonts w:ascii="Helvetica" w:hAnsi="Helvetica" w:cs="Helvetica"/>
            <w:color w:val="1155CC"/>
            <w:sz w:val="24"/>
            <w:szCs w:val="24"/>
            <w:shd w:val="clear" w:color="auto" w:fill="FFFFFF"/>
          </w:rPr>
          <w:t>https://www.grants.gov/web/grants/view-opportunity.html?oppId=327419</w:t>
        </w:r>
      </w:hyperlink>
      <w:r w:rsidRPr="00E57A7F">
        <w:rPr>
          <w:rFonts w:ascii="Helvetica" w:hAnsi="Helvetica" w:cs="Helvetica"/>
          <w:color w:val="222222"/>
          <w:sz w:val="24"/>
          <w:szCs w:val="24"/>
        </w:rPr>
        <w:br/>
      </w:r>
    </w:p>
    <w:p w14:paraId="3FA5F72A" w14:textId="601F26FF" w:rsidR="0092505C" w:rsidRDefault="001B3073" w:rsidP="001B3073">
      <w:pPr>
        <w:pStyle w:val="NoSpacing"/>
        <w:rPr>
          <w:rFonts w:ascii="Helvetica" w:hAnsi="Helvetica" w:cs="Helvetica"/>
          <w:sz w:val="24"/>
          <w:szCs w:val="24"/>
        </w:rPr>
      </w:pPr>
      <w:r w:rsidRPr="00E57A7F">
        <w:rPr>
          <w:rFonts w:ascii="Helvetica" w:hAnsi="Helvetica" w:cs="Helvetica"/>
          <w:color w:val="222222"/>
          <w:sz w:val="24"/>
          <w:szCs w:val="24"/>
          <w:shd w:val="clear" w:color="auto" w:fill="FFFFFF"/>
        </w:rPr>
        <w:t>National Institutes of Health</w:t>
      </w:r>
      <w:r w:rsidRPr="00E57A7F">
        <w:rPr>
          <w:rFonts w:ascii="Helvetica" w:hAnsi="Helvetica" w:cs="Helvetica"/>
          <w:color w:val="222222"/>
          <w:sz w:val="24"/>
          <w:szCs w:val="24"/>
        </w:rPr>
        <w:br/>
      </w:r>
      <w:r w:rsidRPr="00E57A7F">
        <w:rPr>
          <w:rFonts w:ascii="Helvetica" w:hAnsi="Helvetica" w:cs="Helvetica"/>
          <w:color w:val="222222"/>
          <w:sz w:val="24"/>
          <w:szCs w:val="24"/>
          <w:shd w:val="clear" w:color="auto" w:fill="FFFFFF"/>
        </w:rPr>
        <w:t>NIDA Avant-Garde Award Program for HIV/AIDS and Substance Use Disorder Research (DP1, Clinical Trial Optional)</w:t>
      </w:r>
      <w:r w:rsidRPr="00E57A7F">
        <w:rPr>
          <w:rFonts w:ascii="Helvetica" w:hAnsi="Helvetica" w:cs="Helvetica"/>
          <w:color w:val="222222"/>
          <w:sz w:val="24"/>
          <w:szCs w:val="24"/>
        </w:rPr>
        <w:br/>
      </w:r>
      <w:r w:rsidRPr="00E57A7F">
        <w:rPr>
          <w:rFonts w:ascii="Helvetica" w:hAnsi="Helvetica" w:cs="Helvetica"/>
          <w:color w:val="222222"/>
          <w:sz w:val="24"/>
          <w:szCs w:val="24"/>
          <w:shd w:val="clear" w:color="auto" w:fill="FFFFFF"/>
        </w:rPr>
        <w:t>Synopsis 1</w:t>
      </w:r>
      <w:r w:rsidRPr="00E57A7F">
        <w:rPr>
          <w:rFonts w:ascii="Helvetica" w:hAnsi="Helvetica" w:cs="Helvetica"/>
          <w:color w:val="222222"/>
          <w:sz w:val="24"/>
          <w:szCs w:val="24"/>
        </w:rPr>
        <w:br/>
      </w:r>
      <w:hyperlink r:id="rId358" w:tgtFrame="_blank" w:history="1">
        <w:r w:rsidRPr="00E57A7F">
          <w:rPr>
            <w:rStyle w:val="Hyperlink"/>
            <w:rFonts w:ascii="Helvetica" w:hAnsi="Helvetica" w:cs="Helvetica"/>
            <w:color w:val="1155CC"/>
            <w:sz w:val="24"/>
            <w:szCs w:val="24"/>
            <w:shd w:val="clear" w:color="auto" w:fill="FFFFFF"/>
          </w:rPr>
          <w:t>https://www.grants.gov/web/grants/view-opportunity.html?oppId=327416</w:t>
        </w:r>
      </w:hyperlink>
      <w:r w:rsidRPr="00E57A7F">
        <w:rPr>
          <w:rFonts w:ascii="Helvetica" w:hAnsi="Helvetica" w:cs="Helvetica"/>
          <w:color w:val="222222"/>
          <w:sz w:val="24"/>
          <w:szCs w:val="24"/>
        </w:rPr>
        <w:br/>
      </w:r>
      <w:r w:rsidRPr="00E57A7F">
        <w:rPr>
          <w:rFonts w:ascii="Helvetica" w:hAnsi="Helvetica" w:cs="Helvetica"/>
          <w:color w:val="222222"/>
          <w:sz w:val="24"/>
          <w:szCs w:val="24"/>
        </w:rPr>
        <w:br/>
      </w:r>
      <w:r w:rsidR="0092505C" w:rsidRPr="003F433C">
        <w:rPr>
          <w:rFonts w:ascii="Helvetica" w:hAnsi="Helvetica" w:cs="Helvetica"/>
          <w:color w:val="222222"/>
          <w:sz w:val="24"/>
          <w:szCs w:val="24"/>
          <w:shd w:val="clear" w:color="auto" w:fill="FFFFFF"/>
        </w:rPr>
        <w:t>National Institutes of Health</w:t>
      </w:r>
      <w:r w:rsidR="0092505C" w:rsidRPr="003F433C">
        <w:rPr>
          <w:rFonts w:ascii="Helvetica" w:hAnsi="Helvetica" w:cs="Helvetica"/>
          <w:color w:val="222222"/>
          <w:sz w:val="24"/>
          <w:szCs w:val="24"/>
        </w:rPr>
        <w:br/>
      </w:r>
      <w:r w:rsidR="0092505C" w:rsidRPr="003F433C">
        <w:rPr>
          <w:rFonts w:ascii="Helvetica" w:hAnsi="Helvetica" w:cs="Helvetica"/>
          <w:color w:val="222222"/>
          <w:sz w:val="24"/>
          <w:szCs w:val="24"/>
          <w:shd w:val="clear" w:color="auto" w:fill="FFFFFF"/>
        </w:rPr>
        <w:t>NCCIH Natural Product Early Phase Clinical Trial Phased Innovation Award (R61/R33 Clinical Trial Required)</w:t>
      </w:r>
      <w:r w:rsidR="0092505C" w:rsidRPr="003F433C">
        <w:rPr>
          <w:rFonts w:ascii="Helvetica" w:hAnsi="Helvetica" w:cs="Helvetica"/>
          <w:color w:val="222222"/>
          <w:sz w:val="24"/>
          <w:szCs w:val="24"/>
        </w:rPr>
        <w:br/>
      </w:r>
      <w:r w:rsidR="0092505C" w:rsidRPr="003F433C">
        <w:rPr>
          <w:rFonts w:ascii="Helvetica" w:hAnsi="Helvetica" w:cs="Helvetica"/>
          <w:color w:val="222222"/>
          <w:sz w:val="24"/>
          <w:szCs w:val="24"/>
          <w:shd w:val="clear" w:color="auto" w:fill="FFFFFF"/>
        </w:rPr>
        <w:t>Synopsis 1</w:t>
      </w:r>
      <w:r w:rsidR="0092505C" w:rsidRPr="003F433C">
        <w:rPr>
          <w:rFonts w:ascii="Helvetica" w:hAnsi="Helvetica" w:cs="Helvetica"/>
          <w:color w:val="222222"/>
          <w:sz w:val="24"/>
          <w:szCs w:val="24"/>
        </w:rPr>
        <w:br/>
      </w:r>
      <w:hyperlink r:id="rId359" w:tgtFrame="_blank" w:history="1">
        <w:r w:rsidR="0092505C" w:rsidRPr="003F433C">
          <w:rPr>
            <w:rStyle w:val="Hyperlink"/>
            <w:rFonts w:ascii="Helvetica" w:hAnsi="Helvetica" w:cs="Helvetica"/>
            <w:color w:val="1155CC"/>
            <w:sz w:val="24"/>
            <w:szCs w:val="24"/>
            <w:shd w:val="clear" w:color="auto" w:fill="FFFFFF"/>
          </w:rPr>
          <w:t>https://www.grants.gov/web/grants/view-opportunity.html?oppId=327247</w:t>
        </w:r>
      </w:hyperlink>
    </w:p>
    <w:p w14:paraId="5D07D1DC" w14:textId="77777777" w:rsidR="0092505C" w:rsidRDefault="0092505C" w:rsidP="0092505C">
      <w:pPr>
        <w:pStyle w:val="NoSpacing"/>
        <w:rPr>
          <w:rFonts w:ascii="Helvetica" w:hAnsi="Helvetica" w:cs="Helvetica"/>
          <w:sz w:val="24"/>
          <w:szCs w:val="24"/>
        </w:rPr>
      </w:pPr>
    </w:p>
    <w:p w14:paraId="100AC954" w14:textId="77777777" w:rsidR="0092505C" w:rsidRDefault="0092505C" w:rsidP="0092505C">
      <w:pPr>
        <w:pStyle w:val="NoSpacing"/>
        <w:rPr>
          <w:rFonts w:ascii="Helvetica" w:hAnsi="Helvetica" w:cs="Helvetica"/>
          <w:color w:val="222222"/>
          <w:sz w:val="24"/>
          <w:szCs w:val="24"/>
          <w:shd w:val="clear" w:color="auto" w:fill="FFFFFF"/>
        </w:rPr>
      </w:pPr>
      <w:r w:rsidRPr="003F433C">
        <w:rPr>
          <w:rFonts w:ascii="Helvetica" w:hAnsi="Helvetica" w:cs="Helvetica"/>
          <w:color w:val="222222"/>
          <w:sz w:val="24"/>
          <w:szCs w:val="24"/>
          <w:shd w:val="clear" w:color="auto" w:fill="FFFFFF"/>
        </w:rPr>
        <w:t>National Institutes of Health</w:t>
      </w:r>
      <w:r w:rsidRPr="003F433C">
        <w:rPr>
          <w:rFonts w:ascii="Helvetica" w:hAnsi="Helvetica" w:cs="Helvetica"/>
          <w:color w:val="222222"/>
          <w:sz w:val="24"/>
          <w:szCs w:val="24"/>
        </w:rPr>
        <w:br/>
      </w:r>
      <w:r w:rsidRPr="003F433C">
        <w:rPr>
          <w:rFonts w:ascii="Helvetica" w:hAnsi="Helvetica" w:cs="Helvetica"/>
          <w:color w:val="222222"/>
          <w:sz w:val="24"/>
          <w:szCs w:val="24"/>
          <w:shd w:val="clear" w:color="auto" w:fill="FFFFFF"/>
        </w:rPr>
        <w:t>NCCIH Natural Product Mid Phase Clinical Trial Cooperative Agreement (U01 Clinical Trial Required)</w:t>
      </w:r>
      <w:r w:rsidRPr="003F433C">
        <w:rPr>
          <w:rFonts w:ascii="Helvetica" w:hAnsi="Helvetica" w:cs="Helvetica"/>
          <w:color w:val="222222"/>
          <w:sz w:val="24"/>
          <w:szCs w:val="24"/>
        </w:rPr>
        <w:br/>
      </w:r>
      <w:r w:rsidRPr="003F433C">
        <w:rPr>
          <w:rFonts w:ascii="Helvetica" w:hAnsi="Helvetica" w:cs="Helvetica"/>
          <w:color w:val="222222"/>
          <w:sz w:val="24"/>
          <w:szCs w:val="24"/>
          <w:shd w:val="clear" w:color="auto" w:fill="FFFFFF"/>
        </w:rPr>
        <w:t>Synopsis 1</w:t>
      </w:r>
      <w:r w:rsidRPr="003F433C">
        <w:rPr>
          <w:rFonts w:ascii="Helvetica" w:hAnsi="Helvetica" w:cs="Helvetica"/>
          <w:color w:val="222222"/>
          <w:sz w:val="24"/>
          <w:szCs w:val="24"/>
        </w:rPr>
        <w:br/>
      </w:r>
      <w:hyperlink r:id="rId360" w:tgtFrame="_blank" w:history="1">
        <w:r w:rsidRPr="003F433C">
          <w:rPr>
            <w:rStyle w:val="Hyperlink"/>
            <w:rFonts w:ascii="Helvetica" w:hAnsi="Helvetica" w:cs="Helvetica"/>
            <w:color w:val="1155CC"/>
            <w:sz w:val="24"/>
            <w:szCs w:val="24"/>
            <w:shd w:val="clear" w:color="auto" w:fill="FFFFFF"/>
          </w:rPr>
          <w:t>https://www.grants.gov/web/grants/view-opportunity.html?oppId=327261</w:t>
        </w:r>
      </w:hyperlink>
      <w:r w:rsidRPr="003F433C">
        <w:rPr>
          <w:rFonts w:ascii="Helvetica" w:hAnsi="Helvetica" w:cs="Helvetica"/>
          <w:color w:val="222222"/>
          <w:sz w:val="24"/>
          <w:szCs w:val="24"/>
        </w:rPr>
        <w:br/>
      </w:r>
    </w:p>
    <w:p w14:paraId="08DA5E48" w14:textId="77777777" w:rsidR="0092505C" w:rsidRDefault="0092505C" w:rsidP="0092505C">
      <w:pPr>
        <w:pStyle w:val="NoSpacing"/>
        <w:rPr>
          <w:rFonts w:ascii="Helvetica" w:hAnsi="Helvetica" w:cs="Helvetica"/>
          <w:color w:val="222222"/>
          <w:sz w:val="24"/>
          <w:szCs w:val="24"/>
          <w:shd w:val="clear" w:color="auto" w:fill="FFFFFF"/>
        </w:rPr>
      </w:pPr>
      <w:r w:rsidRPr="00166BA2">
        <w:rPr>
          <w:rFonts w:ascii="Helvetica" w:hAnsi="Helvetica" w:cs="Helvetica"/>
          <w:color w:val="222222"/>
          <w:sz w:val="24"/>
          <w:szCs w:val="24"/>
          <w:shd w:val="clear" w:color="auto" w:fill="FFFFFF"/>
        </w:rPr>
        <w:t>National Institutes of Health</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NIH Directors New Innovator Award Program (DP2 Clinical Trial Optional)</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Synopsis 1</w:t>
      </w:r>
      <w:r w:rsidRPr="00166BA2">
        <w:rPr>
          <w:rFonts w:ascii="Helvetica" w:hAnsi="Helvetica" w:cs="Helvetica"/>
          <w:color w:val="222222"/>
          <w:sz w:val="24"/>
          <w:szCs w:val="24"/>
        </w:rPr>
        <w:br/>
      </w:r>
      <w:hyperlink r:id="rId361" w:tgtFrame="_blank" w:history="1">
        <w:r w:rsidRPr="00166BA2">
          <w:rPr>
            <w:rStyle w:val="Hyperlink"/>
            <w:rFonts w:ascii="Helvetica" w:hAnsi="Helvetica" w:cs="Helvetica"/>
            <w:color w:val="1155CC"/>
            <w:sz w:val="24"/>
            <w:szCs w:val="24"/>
            <w:shd w:val="clear" w:color="auto" w:fill="FFFFFF"/>
          </w:rPr>
          <w:t>https://www.grants.gov/web/grants/view-opportunity.html?oppId=327215</w:t>
        </w:r>
      </w:hyperlink>
    </w:p>
    <w:p w14:paraId="3C5F9D90" w14:textId="77777777" w:rsidR="0092505C" w:rsidRDefault="0092505C" w:rsidP="0092505C">
      <w:pPr>
        <w:pStyle w:val="NoSpacing"/>
        <w:rPr>
          <w:rFonts w:ascii="Helvetica" w:hAnsi="Helvetica" w:cs="Helvetica"/>
          <w:color w:val="222222"/>
          <w:sz w:val="24"/>
          <w:szCs w:val="24"/>
          <w:shd w:val="clear" w:color="auto" w:fill="FFFFFF"/>
        </w:rPr>
      </w:pPr>
    </w:p>
    <w:p w14:paraId="3B2C7A00" w14:textId="77777777" w:rsidR="0092505C" w:rsidRDefault="0092505C" w:rsidP="0092505C">
      <w:pPr>
        <w:pStyle w:val="NoSpacing"/>
        <w:rPr>
          <w:rStyle w:val="Hyperlink"/>
          <w:rFonts w:ascii="Helvetica" w:hAnsi="Helvetica" w:cs="Helvetica"/>
          <w:color w:val="1155CC"/>
          <w:sz w:val="24"/>
          <w:szCs w:val="24"/>
          <w:shd w:val="clear" w:color="auto" w:fill="FFFFFF"/>
        </w:rPr>
      </w:pPr>
      <w:r w:rsidRPr="00166BA2">
        <w:rPr>
          <w:rFonts w:ascii="Helvetica" w:hAnsi="Helvetica" w:cs="Helvetica"/>
          <w:color w:val="222222"/>
          <w:sz w:val="24"/>
          <w:szCs w:val="24"/>
          <w:shd w:val="clear" w:color="auto" w:fill="FFFFFF"/>
        </w:rPr>
        <w:t>National Institutes of Health</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NIH Directors Pioneer Award Program (DP1 Clinical Trial Optional)</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Synopsis 1</w:t>
      </w:r>
      <w:r w:rsidRPr="00166BA2">
        <w:rPr>
          <w:rFonts w:ascii="Helvetica" w:hAnsi="Helvetica" w:cs="Helvetica"/>
          <w:color w:val="222222"/>
          <w:sz w:val="24"/>
          <w:szCs w:val="24"/>
        </w:rPr>
        <w:br/>
      </w:r>
      <w:hyperlink r:id="rId362" w:tgtFrame="_blank" w:history="1">
        <w:r w:rsidRPr="00166BA2">
          <w:rPr>
            <w:rStyle w:val="Hyperlink"/>
            <w:rFonts w:ascii="Helvetica" w:hAnsi="Helvetica" w:cs="Helvetica"/>
            <w:color w:val="1155CC"/>
            <w:sz w:val="24"/>
            <w:szCs w:val="24"/>
            <w:shd w:val="clear" w:color="auto" w:fill="FFFFFF"/>
          </w:rPr>
          <w:t>https://www.grants.gov/web/grants/view-opportunity.html?oppId=327198</w:t>
        </w:r>
      </w:hyperlink>
    </w:p>
    <w:p w14:paraId="34511FED" w14:textId="77777777" w:rsidR="0092505C" w:rsidRDefault="0092505C" w:rsidP="0092505C">
      <w:pPr>
        <w:pStyle w:val="NoSpacing"/>
        <w:rPr>
          <w:rStyle w:val="Hyperlink"/>
          <w:rFonts w:ascii="Helvetica" w:hAnsi="Helvetica" w:cs="Helvetica"/>
          <w:color w:val="1155CC"/>
          <w:sz w:val="24"/>
          <w:szCs w:val="24"/>
          <w:shd w:val="clear" w:color="auto" w:fill="FFFFFF"/>
        </w:rPr>
      </w:pPr>
    </w:p>
    <w:p w14:paraId="75B04E61" w14:textId="419AEF11" w:rsidR="00492892" w:rsidRDefault="0092505C" w:rsidP="0092505C">
      <w:pPr>
        <w:pStyle w:val="NoSpacing"/>
        <w:rPr>
          <w:rStyle w:val="Hyperlink"/>
          <w:rFonts w:ascii="Helvetica" w:hAnsi="Helvetica" w:cs="Helvetica"/>
          <w:color w:val="1155CC"/>
          <w:sz w:val="24"/>
          <w:szCs w:val="24"/>
          <w:shd w:val="clear" w:color="auto" w:fill="FFFFFF"/>
        </w:rPr>
      </w:pPr>
      <w:r w:rsidRPr="003F433C">
        <w:rPr>
          <w:rFonts w:ascii="Helvetica" w:hAnsi="Helvetica" w:cs="Helvetica"/>
          <w:color w:val="222222"/>
          <w:sz w:val="24"/>
          <w:szCs w:val="24"/>
          <w:shd w:val="clear" w:color="auto" w:fill="FFFFFF"/>
        </w:rPr>
        <w:t>National Institutes of Health</w:t>
      </w:r>
      <w:r w:rsidRPr="003F433C">
        <w:rPr>
          <w:rFonts w:ascii="Helvetica" w:hAnsi="Helvetica" w:cs="Helvetica"/>
          <w:color w:val="222222"/>
          <w:sz w:val="24"/>
          <w:szCs w:val="24"/>
        </w:rPr>
        <w:br/>
      </w:r>
      <w:r w:rsidRPr="003F433C">
        <w:rPr>
          <w:rFonts w:ascii="Helvetica" w:hAnsi="Helvetica" w:cs="Helvetica"/>
          <w:color w:val="222222"/>
          <w:sz w:val="24"/>
          <w:szCs w:val="24"/>
          <w:shd w:val="clear" w:color="auto" w:fill="FFFFFF"/>
        </w:rPr>
        <w:t>SBIR E-Learning for HAZMAT and Emergency Response (R43/R44 Clinical Trial Not Allowed)</w:t>
      </w:r>
      <w:r w:rsidRPr="003F433C">
        <w:rPr>
          <w:rFonts w:ascii="Helvetica" w:hAnsi="Helvetica" w:cs="Helvetica"/>
          <w:color w:val="222222"/>
          <w:sz w:val="24"/>
          <w:szCs w:val="24"/>
        </w:rPr>
        <w:br/>
      </w:r>
      <w:r w:rsidRPr="003F433C">
        <w:rPr>
          <w:rFonts w:ascii="Helvetica" w:hAnsi="Helvetica" w:cs="Helvetica"/>
          <w:color w:val="222222"/>
          <w:sz w:val="24"/>
          <w:szCs w:val="24"/>
          <w:shd w:val="clear" w:color="auto" w:fill="FFFFFF"/>
        </w:rPr>
        <w:t>Synopsis 1</w:t>
      </w:r>
      <w:r w:rsidRPr="003F433C">
        <w:rPr>
          <w:rFonts w:ascii="Helvetica" w:hAnsi="Helvetica" w:cs="Helvetica"/>
          <w:color w:val="222222"/>
          <w:sz w:val="24"/>
          <w:szCs w:val="24"/>
        </w:rPr>
        <w:br/>
      </w:r>
      <w:hyperlink r:id="rId363" w:tgtFrame="_blank" w:history="1">
        <w:r w:rsidRPr="003F433C">
          <w:rPr>
            <w:rStyle w:val="Hyperlink"/>
            <w:rFonts w:ascii="Helvetica" w:hAnsi="Helvetica" w:cs="Helvetica"/>
            <w:color w:val="1155CC"/>
            <w:sz w:val="24"/>
            <w:szCs w:val="24"/>
            <w:shd w:val="clear" w:color="auto" w:fill="FFFFFF"/>
          </w:rPr>
          <w:t>https://www.grants.gov/web/grants/view-opportunity.html?oppId=327237</w:t>
        </w:r>
      </w:hyperlink>
      <w:r w:rsidRPr="003F433C">
        <w:rPr>
          <w:rFonts w:ascii="Helvetica" w:hAnsi="Helvetica" w:cs="Helvetica"/>
          <w:color w:val="222222"/>
          <w:sz w:val="24"/>
          <w:szCs w:val="24"/>
        </w:rPr>
        <w:br/>
      </w:r>
    </w:p>
    <w:p w14:paraId="07BBD315" w14:textId="77777777" w:rsidR="00492892" w:rsidRDefault="00492892" w:rsidP="00492892">
      <w:pPr>
        <w:pStyle w:val="NoSpacing"/>
        <w:rPr>
          <w:rStyle w:val="Hyperlink"/>
          <w:rFonts w:ascii="Helvetica" w:hAnsi="Helvetica" w:cs="Helvetica"/>
          <w:color w:val="1155CC"/>
          <w:sz w:val="24"/>
          <w:szCs w:val="24"/>
          <w:shd w:val="clear" w:color="auto" w:fill="FFFFFF"/>
        </w:rPr>
      </w:pPr>
      <w:r w:rsidRPr="00083A6E">
        <w:rPr>
          <w:rFonts w:ascii="Helvetica" w:hAnsi="Helvetica" w:cs="Helvetica"/>
          <w:color w:val="222222"/>
          <w:sz w:val="24"/>
          <w:szCs w:val="24"/>
          <w:shd w:val="clear" w:color="auto" w:fill="FFFFFF"/>
        </w:rPr>
        <w:t>National Institutes of Health</w:t>
      </w:r>
      <w:r w:rsidRPr="00083A6E">
        <w:rPr>
          <w:rFonts w:ascii="Helvetica" w:hAnsi="Helvetica" w:cs="Helvetica"/>
          <w:color w:val="222222"/>
          <w:sz w:val="24"/>
          <w:szCs w:val="24"/>
        </w:rPr>
        <w:br/>
      </w:r>
      <w:r w:rsidRPr="00083A6E">
        <w:rPr>
          <w:rFonts w:ascii="Helvetica" w:hAnsi="Helvetica" w:cs="Helvetica"/>
          <w:color w:val="222222"/>
          <w:sz w:val="24"/>
          <w:szCs w:val="24"/>
          <w:shd w:val="clear" w:color="auto" w:fill="FFFFFF"/>
        </w:rPr>
        <w:t>Eradication of HIV-1 from Central Nervous system Reservoirs (R01 Clinical Trial Not Allowed)</w:t>
      </w:r>
      <w:r w:rsidRPr="00083A6E">
        <w:rPr>
          <w:rFonts w:ascii="Helvetica" w:hAnsi="Helvetica" w:cs="Helvetica"/>
          <w:color w:val="222222"/>
          <w:sz w:val="24"/>
          <w:szCs w:val="24"/>
        </w:rPr>
        <w:br/>
      </w:r>
      <w:r w:rsidRPr="00083A6E">
        <w:rPr>
          <w:rFonts w:ascii="Helvetica" w:hAnsi="Helvetica" w:cs="Helvetica"/>
          <w:color w:val="222222"/>
          <w:sz w:val="24"/>
          <w:szCs w:val="24"/>
          <w:shd w:val="clear" w:color="auto" w:fill="FFFFFF"/>
        </w:rPr>
        <w:t>Synopsis 1</w:t>
      </w:r>
      <w:r w:rsidRPr="00083A6E">
        <w:rPr>
          <w:rFonts w:ascii="Helvetica" w:hAnsi="Helvetica" w:cs="Helvetica"/>
          <w:color w:val="222222"/>
          <w:sz w:val="24"/>
          <w:szCs w:val="24"/>
        </w:rPr>
        <w:br/>
      </w:r>
      <w:hyperlink r:id="rId364" w:tgtFrame="_blank" w:history="1">
        <w:r w:rsidRPr="00083A6E">
          <w:rPr>
            <w:rStyle w:val="Hyperlink"/>
            <w:rFonts w:ascii="Helvetica" w:hAnsi="Helvetica" w:cs="Helvetica"/>
            <w:color w:val="1155CC"/>
            <w:sz w:val="24"/>
            <w:szCs w:val="24"/>
            <w:shd w:val="clear" w:color="auto" w:fill="FFFFFF"/>
          </w:rPr>
          <w:t>https://www.grants.gov/web/grants/view-opportunity.html?oppId=327053</w:t>
        </w:r>
      </w:hyperlink>
      <w:r w:rsidRPr="00083A6E">
        <w:rPr>
          <w:rFonts w:ascii="Helvetica" w:hAnsi="Helvetica" w:cs="Helvetica"/>
          <w:color w:val="222222"/>
          <w:sz w:val="24"/>
          <w:szCs w:val="24"/>
        </w:rPr>
        <w:br/>
      </w:r>
    </w:p>
    <w:p w14:paraId="4B9D7936" w14:textId="77777777" w:rsidR="00492892" w:rsidRDefault="00492892" w:rsidP="00492892">
      <w:pPr>
        <w:pStyle w:val="NoSpacing"/>
        <w:rPr>
          <w:rFonts w:ascii="Helvetica" w:hAnsi="Helvetica" w:cs="Helvetica"/>
          <w:sz w:val="24"/>
          <w:szCs w:val="24"/>
        </w:rPr>
      </w:pPr>
      <w:r w:rsidRPr="00083A6E">
        <w:rPr>
          <w:rFonts w:ascii="Helvetica" w:hAnsi="Helvetica" w:cs="Helvetica"/>
          <w:color w:val="222222"/>
          <w:sz w:val="24"/>
          <w:szCs w:val="24"/>
          <w:shd w:val="clear" w:color="auto" w:fill="FFFFFF"/>
        </w:rPr>
        <w:t>National Institutes of Health</w:t>
      </w:r>
      <w:r w:rsidRPr="00083A6E">
        <w:rPr>
          <w:rFonts w:ascii="Helvetica" w:hAnsi="Helvetica" w:cs="Helvetica"/>
          <w:color w:val="222222"/>
          <w:sz w:val="24"/>
          <w:szCs w:val="24"/>
        </w:rPr>
        <w:br/>
      </w:r>
      <w:r w:rsidRPr="00083A6E">
        <w:rPr>
          <w:rFonts w:ascii="Helvetica" w:hAnsi="Helvetica" w:cs="Helvetica"/>
          <w:color w:val="222222"/>
          <w:sz w:val="24"/>
          <w:szCs w:val="24"/>
          <w:shd w:val="clear" w:color="auto" w:fill="FFFFFF"/>
        </w:rPr>
        <w:t>HIV Infection of the Central Nervous System (R01 Clinical Trial Not Allowed)</w:t>
      </w:r>
      <w:r w:rsidRPr="00083A6E">
        <w:rPr>
          <w:rFonts w:ascii="Helvetica" w:hAnsi="Helvetica" w:cs="Helvetica"/>
          <w:color w:val="222222"/>
          <w:sz w:val="24"/>
          <w:szCs w:val="24"/>
        </w:rPr>
        <w:br/>
      </w:r>
      <w:r w:rsidRPr="00083A6E">
        <w:rPr>
          <w:rFonts w:ascii="Helvetica" w:hAnsi="Helvetica" w:cs="Helvetica"/>
          <w:color w:val="222222"/>
          <w:sz w:val="24"/>
          <w:szCs w:val="24"/>
          <w:shd w:val="clear" w:color="auto" w:fill="FFFFFF"/>
        </w:rPr>
        <w:t>Synopsis 1</w:t>
      </w:r>
      <w:r w:rsidRPr="00083A6E">
        <w:rPr>
          <w:rFonts w:ascii="Helvetica" w:hAnsi="Helvetica" w:cs="Helvetica"/>
          <w:color w:val="222222"/>
          <w:sz w:val="24"/>
          <w:szCs w:val="24"/>
        </w:rPr>
        <w:br/>
      </w:r>
      <w:hyperlink r:id="rId365" w:tgtFrame="_blank" w:history="1">
        <w:r w:rsidRPr="00083A6E">
          <w:rPr>
            <w:rStyle w:val="Hyperlink"/>
            <w:rFonts w:ascii="Helvetica" w:hAnsi="Helvetica" w:cs="Helvetica"/>
            <w:color w:val="1155CC"/>
            <w:sz w:val="24"/>
            <w:szCs w:val="24"/>
            <w:shd w:val="clear" w:color="auto" w:fill="FFFFFF"/>
          </w:rPr>
          <w:t>https://www.grants.gov/web/grants/view-opportunity.html?oppId=327012</w:t>
        </w:r>
      </w:hyperlink>
    </w:p>
    <w:p w14:paraId="733FE960" w14:textId="77777777" w:rsidR="00492892" w:rsidRDefault="00492892" w:rsidP="00492892">
      <w:pPr>
        <w:pStyle w:val="NoSpacing"/>
        <w:rPr>
          <w:rFonts w:ascii="Helvetica" w:hAnsi="Helvetica" w:cs="Helvetica"/>
          <w:sz w:val="24"/>
          <w:szCs w:val="24"/>
        </w:rPr>
      </w:pPr>
    </w:p>
    <w:p w14:paraId="75E90321" w14:textId="77777777" w:rsidR="00492892" w:rsidRDefault="00492892" w:rsidP="00492892">
      <w:pPr>
        <w:pStyle w:val="NoSpacing"/>
        <w:rPr>
          <w:rFonts w:ascii="Helvetica" w:hAnsi="Helvetica" w:cs="Helvetica"/>
          <w:color w:val="222222"/>
          <w:sz w:val="24"/>
          <w:szCs w:val="24"/>
          <w:shd w:val="clear" w:color="auto" w:fill="FFFFFF"/>
        </w:rPr>
      </w:pPr>
      <w:r w:rsidRPr="005363E6">
        <w:rPr>
          <w:rFonts w:ascii="Helvetica" w:hAnsi="Helvetica" w:cs="Helvetica"/>
          <w:color w:val="222222"/>
          <w:sz w:val="24"/>
          <w:szCs w:val="24"/>
          <w:shd w:val="clear" w:color="auto" w:fill="FFFFFF"/>
        </w:rPr>
        <w:t>National Institutes of Health</w:t>
      </w:r>
      <w:r w:rsidRPr="005363E6">
        <w:rPr>
          <w:rFonts w:ascii="Helvetica" w:hAnsi="Helvetica" w:cs="Helvetica"/>
          <w:color w:val="222222"/>
          <w:sz w:val="24"/>
          <w:szCs w:val="24"/>
        </w:rPr>
        <w:br/>
      </w:r>
      <w:r w:rsidRPr="005363E6">
        <w:rPr>
          <w:rFonts w:ascii="Helvetica" w:hAnsi="Helvetica" w:cs="Helvetica"/>
          <w:color w:val="222222"/>
          <w:sz w:val="24"/>
          <w:szCs w:val="24"/>
          <w:shd w:val="clear" w:color="auto" w:fill="FFFFFF"/>
        </w:rPr>
        <w:t>Mentored Clinical Scientist Research Career Development Award (Parent K08 Independent Basic Experimental Studies with Humans Required)</w:t>
      </w:r>
      <w:r w:rsidRPr="005363E6">
        <w:rPr>
          <w:rFonts w:ascii="Helvetica" w:hAnsi="Helvetica" w:cs="Helvetica"/>
          <w:color w:val="222222"/>
          <w:sz w:val="24"/>
          <w:szCs w:val="24"/>
        </w:rPr>
        <w:br/>
      </w:r>
      <w:r w:rsidRPr="005363E6">
        <w:rPr>
          <w:rFonts w:ascii="Helvetica" w:hAnsi="Helvetica" w:cs="Helvetica"/>
          <w:color w:val="222222"/>
          <w:sz w:val="24"/>
          <w:szCs w:val="24"/>
          <w:shd w:val="clear" w:color="auto" w:fill="FFFFFF"/>
        </w:rPr>
        <w:t>Synopsis 1</w:t>
      </w:r>
      <w:r w:rsidRPr="005363E6">
        <w:rPr>
          <w:rFonts w:ascii="Helvetica" w:hAnsi="Helvetica" w:cs="Helvetica"/>
          <w:color w:val="222222"/>
          <w:sz w:val="24"/>
          <w:szCs w:val="24"/>
        </w:rPr>
        <w:br/>
      </w:r>
      <w:hyperlink r:id="rId366" w:tgtFrame="_blank" w:history="1">
        <w:r w:rsidRPr="005363E6">
          <w:rPr>
            <w:rStyle w:val="Hyperlink"/>
            <w:rFonts w:ascii="Helvetica" w:hAnsi="Helvetica" w:cs="Helvetica"/>
            <w:color w:val="1155CC"/>
            <w:sz w:val="24"/>
            <w:szCs w:val="24"/>
            <w:shd w:val="clear" w:color="auto" w:fill="FFFFFF"/>
          </w:rPr>
          <w:t>https://www.grants.gov/web/grants/view-opportunity.html?oppId=327000</w:t>
        </w:r>
      </w:hyperlink>
      <w:r w:rsidRPr="005363E6">
        <w:rPr>
          <w:rFonts w:ascii="Helvetica" w:hAnsi="Helvetica" w:cs="Helvetica"/>
          <w:color w:val="222222"/>
          <w:sz w:val="24"/>
          <w:szCs w:val="24"/>
        </w:rPr>
        <w:br/>
      </w:r>
    </w:p>
    <w:p w14:paraId="072A018D" w14:textId="77777777" w:rsidR="00492892" w:rsidRDefault="00492892" w:rsidP="00492892">
      <w:pPr>
        <w:pStyle w:val="NoSpacing"/>
        <w:rPr>
          <w:rFonts w:ascii="Helvetica" w:hAnsi="Helvetica" w:cs="Helvetica"/>
          <w:color w:val="222222"/>
          <w:sz w:val="24"/>
          <w:szCs w:val="24"/>
          <w:shd w:val="clear" w:color="auto" w:fill="FFFFFF"/>
        </w:rPr>
      </w:pPr>
      <w:r w:rsidRPr="005363E6">
        <w:rPr>
          <w:rFonts w:ascii="Helvetica" w:hAnsi="Helvetica" w:cs="Helvetica"/>
          <w:color w:val="222222"/>
          <w:sz w:val="24"/>
          <w:szCs w:val="24"/>
          <w:shd w:val="clear" w:color="auto" w:fill="FFFFFF"/>
        </w:rPr>
        <w:t>National Institutes of Health</w:t>
      </w:r>
      <w:r w:rsidRPr="005363E6">
        <w:rPr>
          <w:rFonts w:ascii="Helvetica" w:hAnsi="Helvetica" w:cs="Helvetica"/>
          <w:color w:val="222222"/>
          <w:sz w:val="24"/>
          <w:szCs w:val="24"/>
        </w:rPr>
        <w:br/>
      </w:r>
      <w:r w:rsidRPr="005363E6">
        <w:rPr>
          <w:rFonts w:ascii="Helvetica" w:hAnsi="Helvetica" w:cs="Helvetica"/>
          <w:color w:val="222222"/>
          <w:sz w:val="24"/>
          <w:szCs w:val="24"/>
          <w:shd w:val="clear" w:color="auto" w:fill="FFFFFF"/>
        </w:rPr>
        <w:t>Mentored Clinical Scientist Research Career Development Award (Parent K08  Independent Clinical Trial Not Allowed)</w:t>
      </w:r>
      <w:r w:rsidRPr="005363E6">
        <w:rPr>
          <w:rFonts w:ascii="Helvetica" w:hAnsi="Helvetica" w:cs="Helvetica"/>
          <w:color w:val="222222"/>
          <w:sz w:val="24"/>
          <w:szCs w:val="24"/>
        </w:rPr>
        <w:br/>
      </w:r>
      <w:r w:rsidRPr="005363E6">
        <w:rPr>
          <w:rFonts w:ascii="Helvetica" w:hAnsi="Helvetica" w:cs="Helvetica"/>
          <w:color w:val="222222"/>
          <w:sz w:val="24"/>
          <w:szCs w:val="24"/>
          <w:shd w:val="clear" w:color="auto" w:fill="FFFFFF"/>
        </w:rPr>
        <w:t>Synopsis 1</w:t>
      </w:r>
      <w:r w:rsidRPr="005363E6">
        <w:rPr>
          <w:rFonts w:ascii="Helvetica" w:hAnsi="Helvetica" w:cs="Helvetica"/>
          <w:color w:val="222222"/>
          <w:sz w:val="24"/>
          <w:szCs w:val="24"/>
        </w:rPr>
        <w:br/>
      </w:r>
      <w:hyperlink r:id="rId367" w:tgtFrame="_blank" w:history="1">
        <w:r w:rsidRPr="005363E6">
          <w:rPr>
            <w:rStyle w:val="Hyperlink"/>
            <w:rFonts w:ascii="Helvetica" w:hAnsi="Helvetica" w:cs="Helvetica"/>
            <w:color w:val="1155CC"/>
            <w:sz w:val="24"/>
            <w:szCs w:val="24"/>
            <w:shd w:val="clear" w:color="auto" w:fill="FFFFFF"/>
          </w:rPr>
          <w:t>https://www.grants.gov/web/grants/view-opportunity.html?oppId=327017</w:t>
        </w:r>
      </w:hyperlink>
      <w:r w:rsidRPr="005363E6">
        <w:rPr>
          <w:rFonts w:ascii="Helvetica" w:hAnsi="Helvetica" w:cs="Helvetica"/>
          <w:color w:val="222222"/>
          <w:sz w:val="24"/>
          <w:szCs w:val="24"/>
        </w:rPr>
        <w:br/>
      </w:r>
    </w:p>
    <w:p w14:paraId="718A3BBC" w14:textId="77777777" w:rsidR="00492892" w:rsidRDefault="00492892" w:rsidP="00492892">
      <w:pPr>
        <w:pStyle w:val="NoSpacing"/>
        <w:rPr>
          <w:rFonts w:ascii="Helvetica" w:hAnsi="Helvetica" w:cs="Helvetica"/>
          <w:sz w:val="24"/>
          <w:szCs w:val="24"/>
        </w:rPr>
      </w:pPr>
      <w:r>
        <w:rPr>
          <w:rFonts w:ascii="Helvetica" w:hAnsi="Helvetica" w:cs="Helvetica"/>
          <w:color w:val="222222"/>
          <w:sz w:val="24"/>
          <w:szCs w:val="24"/>
          <w:shd w:val="clear" w:color="auto" w:fill="FFFFFF"/>
        </w:rPr>
        <w:t>Na</w:t>
      </w:r>
      <w:r w:rsidRPr="005363E6">
        <w:rPr>
          <w:rFonts w:ascii="Helvetica" w:hAnsi="Helvetica" w:cs="Helvetica"/>
          <w:color w:val="222222"/>
          <w:sz w:val="24"/>
          <w:szCs w:val="24"/>
          <w:shd w:val="clear" w:color="auto" w:fill="FFFFFF"/>
        </w:rPr>
        <w:t>tional Institutes of Health</w:t>
      </w:r>
      <w:r w:rsidRPr="005363E6">
        <w:rPr>
          <w:rFonts w:ascii="Helvetica" w:hAnsi="Helvetica" w:cs="Helvetica"/>
          <w:color w:val="222222"/>
          <w:sz w:val="24"/>
          <w:szCs w:val="24"/>
        </w:rPr>
        <w:br/>
      </w:r>
      <w:r w:rsidRPr="005363E6">
        <w:rPr>
          <w:rFonts w:ascii="Helvetica" w:hAnsi="Helvetica" w:cs="Helvetica"/>
          <w:color w:val="222222"/>
          <w:sz w:val="24"/>
          <w:szCs w:val="24"/>
          <w:shd w:val="clear" w:color="auto" w:fill="FFFFFF"/>
        </w:rPr>
        <w:t>Mentored Clinical Scientist Research Career Development Award (Parent K08  Independent Clinical Trial Required)</w:t>
      </w:r>
      <w:r w:rsidRPr="005363E6">
        <w:rPr>
          <w:rFonts w:ascii="Helvetica" w:hAnsi="Helvetica" w:cs="Helvetica"/>
          <w:color w:val="222222"/>
          <w:sz w:val="24"/>
          <w:szCs w:val="24"/>
        </w:rPr>
        <w:br/>
      </w:r>
      <w:r w:rsidRPr="005363E6">
        <w:rPr>
          <w:rFonts w:ascii="Helvetica" w:hAnsi="Helvetica" w:cs="Helvetica"/>
          <w:color w:val="222222"/>
          <w:sz w:val="24"/>
          <w:szCs w:val="24"/>
          <w:shd w:val="clear" w:color="auto" w:fill="FFFFFF"/>
        </w:rPr>
        <w:t>Synopsis 1</w:t>
      </w:r>
      <w:r w:rsidRPr="005363E6">
        <w:rPr>
          <w:rFonts w:ascii="Helvetica" w:hAnsi="Helvetica" w:cs="Helvetica"/>
          <w:color w:val="222222"/>
          <w:sz w:val="24"/>
          <w:szCs w:val="24"/>
        </w:rPr>
        <w:br/>
      </w:r>
      <w:hyperlink r:id="rId368" w:tgtFrame="_blank" w:history="1">
        <w:r w:rsidRPr="005363E6">
          <w:rPr>
            <w:rStyle w:val="Hyperlink"/>
            <w:rFonts w:ascii="Helvetica" w:hAnsi="Helvetica" w:cs="Helvetica"/>
            <w:color w:val="1155CC"/>
            <w:sz w:val="24"/>
            <w:szCs w:val="24"/>
            <w:shd w:val="clear" w:color="auto" w:fill="FFFFFF"/>
          </w:rPr>
          <w:t>https://www.grants.gov/web/grants/view-opportunity.html?oppId=327015</w:t>
        </w:r>
      </w:hyperlink>
    </w:p>
    <w:p w14:paraId="5F22A05E" w14:textId="77777777" w:rsidR="00492892" w:rsidRDefault="00492892" w:rsidP="00492892">
      <w:pPr>
        <w:pStyle w:val="NoSpacing"/>
        <w:rPr>
          <w:rFonts w:ascii="Helvetica" w:hAnsi="Helvetica" w:cs="Helvetica"/>
          <w:color w:val="222222"/>
          <w:sz w:val="24"/>
          <w:szCs w:val="24"/>
          <w:shd w:val="clear" w:color="auto" w:fill="FFFFFF"/>
        </w:rPr>
      </w:pPr>
    </w:p>
    <w:p w14:paraId="4E6F26C4" w14:textId="77777777" w:rsidR="00492892" w:rsidRDefault="00492892" w:rsidP="00492892">
      <w:pPr>
        <w:pStyle w:val="NoSpacing"/>
        <w:rPr>
          <w:rFonts w:ascii="Helvetica" w:hAnsi="Helvetica" w:cs="Helvetica"/>
          <w:color w:val="222222"/>
          <w:sz w:val="24"/>
          <w:szCs w:val="24"/>
          <w:shd w:val="clear" w:color="auto" w:fill="FFFFFF"/>
        </w:rPr>
      </w:pPr>
    </w:p>
    <w:p w14:paraId="192F0745" w14:textId="77777777" w:rsidR="00492892" w:rsidRDefault="00492892" w:rsidP="00492892">
      <w:pPr>
        <w:pStyle w:val="NoSpacing"/>
        <w:rPr>
          <w:rFonts w:ascii="Helvetica" w:hAnsi="Helvetica" w:cs="Helvetica"/>
          <w:color w:val="222222"/>
          <w:sz w:val="24"/>
          <w:szCs w:val="24"/>
          <w:shd w:val="clear" w:color="auto" w:fill="FFFFFF"/>
        </w:rPr>
      </w:pPr>
    </w:p>
    <w:p w14:paraId="3C36A248" w14:textId="77777777" w:rsidR="00492892" w:rsidRDefault="00492892" w:rsidP="00492892">
      <w:pPr>
        <w:pStyle w:val="NoSpacing"/>
        <w:rPr>
          <w:rStyle w:val="Hyperlink"/>
          <w:rFonts w:ascii="Helvetica" w:hAnsi="Helvetica" w:cs="Helvetica"/>
          <w:color w:val="1155CC"/>
          <w:sz w:val="24"/>
          <w:szCs w:val="24"/>
          <w:shd w:val="clear" w:color="auto" w:fill="FFFFFF"/>
        </w:rPr>
      </w:pPr>
      <w:r w:rsidRPr="005363E6">
        <w:rPr>
          <w:rFonts w:ascii="Helvetica" w:hAnsi="Helvetica" w:cs="Helvetica"/>
          <w:color w:val="222222"/>
          <w:sz w:val="24"/>
          <w:szCs w:val="24"/>
          <w:shd w:val="clear" w:color="auto" w:fill="FFFFFF"/>
        </w:rPr>
        <w:t>National Institutes of Health</w:t>
      </w:r>
      <w:r w:rsidRPr="005363E6">
        <w:rPr>
          <w:rFonts w:ascii="Helvetica" w:hAnsi="Helvetica" w:cs="Helvetica"/>
          <w:color w:val="222222"/>
          <w:sz w:val="24"/>
          <w:szCs w:val="24"/>
        </w:rPr>
        <w:br/>
      </w:r>
      <w:r w:rsidRPr="005363E6">
        <w:rPr>
          <w:rFonts w:ascii="Helvetica" w:hAnsi="Helvetica" w:cs="Helvetica"/>
          <w:color w:val="222222"/>
          <w:sz w:val="24"/>
          <w:szCs w:val="24"/>
          <w:shd w:val="clear" w:color="auto" w:fill="FFFFFF"/>
        </w:rPr>
        <w:t>Mentored Patient-Oriented Research Career Development Award (Parent K23  Independent Clinical Trial Required)</w:t>
      </w:r>
      <w:r w:rsidRPr="005363E6">
        <w:rPr>
          <w:rFonts w:ascii="Helvetica" w:hAnsi="Helvetica" w:cs="Helvetica"/>
          <w:color w:val="222222"/>
          <w:sz w:val="24"/>
          <w:szCs w:val="24"/>
        </w:rPr>
        <w:br/>
      </w:r>
      <w:r w:rsidRPr="005363E6">
        <w:rPr>
          <w:rFonts w:ascii="Helvetica" w:hAnsi="Helvetica" w:cs="Helvetica"/>
          <w:color w:val="222222"/>
          <w:sz w:val="24"/>
          <w:szCs w:val="24"/>
          <w:shd w:val="clear" w:color="auto" w:fill="FFFFFF"/>
        </w:rPr>
        <w:t>Synopsis 1</w:t>
      </w:r>
      <w:r w:rsidRPr="005363E6">
        <w:rPr>
          <w:rFonts w:ascii="Helvetica" w:hAnsi="Helvetica" w:cs="Helvetica"/>
          <w:color w:val="222222"/>
          <w:sz w:val="24"/>
          <w:szCs w:val="24"/>
        </w:rPr>
        <w:br/>
      </w:r>
      <w:hyperlink r:id="rId369" w:tgtFrame="_blank" w:history="1">
        <w:r w:rsidRPr="005363E6">
          <w:rPr>
            <w:rStyle w:val="Hyperlink"/>
            <w:rFonts w:ascii="Helvetica" w:hAnsi="Helvetica" w:cs="Helvetica"/>
            <w:color w:val="1155CC"/>
            <w:sz w:val="24"/>
            <w:szCs w:val="24"/>
            <w:shd w:val="clear" w:color="auto" w:fill="FFFFFF"/>
          </w:rPr>
          <w:t>https://www.grants.gov/web/grants/view-opportunity.html?oppId=326998</w:t>
        </w:r>
      </w:hyperlink>
    </w:p>
    <w:p w14:paraId="16FC712F" w14:textId="77777777" w:rsidR="00492892" w:rsidRDefault="00492892" w:rsidP="00492892">
      <w:pPr>
        <w:pStyle w:val="NoSpacing"/>
        <w:rPr>
          <w:rStyle w:val="Hyperlink"/>
          <w:rFonts w:ascii="Helvetica" w:hAnsi="Helvetica" w:cs="Helvetica"/>
          <w:color w:val="1155CC"/>
          <w:sz w:val="24"/>
          <w:szCs w:val="24"/>
          <w:shd w:val="clear" w:color="auto" w:fill="FFFFFF"/>
        </w:rPr>
      </w:pPr>
    </w:p>
    <w:p w14:paraId="6D8EE76C" w14:textId="77777777" w:rsidR="00492892" w:rsidRDefault="00492892" w:rsidP="00492892">
      <w:pPr>
        <w:pStyle w:val="NoSpacing"/>
        <w:rPr>
          <w:rStyle w:val="Hyperlink"/>
          <w:rFonts w:ascii="Helvetica" w:hAnsi="Helvetica" w:cs="Helvetica"/>
          <w:color w:val="1155CC"/>
          <w:sz w:val="24"/>
          <w:szCs w:val="24"/>
          <w:shd w:val="clear" w:color="auto" w:fill="FFFFFF"/>
        </w:rPr>
      </w:pPr>
      <w:r w:rsidRPr="00083A6E">
        <w:rPr>
          <w:rFonts w:ascii="Helvetica" w:hAnsi="Helvetica" w:cs="Helvetica"/>
          <w:color w:val="222222"/>
          <w:sz w:val="24"/>
          <w:szCs w:val="24"/>
          <w:shd w:val="clear" w:color="auto" w:fill="FFFFFF"/>
        </w:rPr>
        <w:t>National Institutes of Health</w:t>
      </w:r>
      <w:r w:rsidRPr="00083A6E">
        <w:rPr>
          <w:rFonts w:ascii="Helvetica" w:hAnsi="Helvetica" w:cs="Helvetica"/>
          <w:color w:val="222222"/>
          <w:sz w:val="24"/>
          <w:szCs w:val="24"/>
        </w:rPr>
        <w:br/>
      </w:r>
      <w:r w:rsidRPr="00083A6E">
        <w:rPr>
          <w:rFonts w:ascii="Helvetica" w:hAnsi="Helvetica" w:cs="Helvetica"/>
          <w:color w:val="222222"/>
          <w:sz w:val="24"/>
          <w:szCs w:val="24"/>
          <w:shd w:val="clear" w:color="auto" w:fill="FFFFFF"/>
        </w:rPr>
        <w:t>Metastasis Research Network (U54 Clinical Trial Not Allowed)</w:t>
      </w:r>
      <w:r w:rsidRPr="00083A6E">
        <w:rPr>
          <w:rFonts w:ascii="Helvetica" w:hAnsi="Helvetica" w:cs="Helvetica"/>
          <w:color w:val="222222"/>
          <w:sz w:val="24"/>
          <w:szCs w:val="24"/>
        </w:rPr>
        <w:br/>
      </w:r>
      <w:r w:rsidRPr="00083A6E">
        <w:rPr>
          <w:rFonts w:ascii="Helvetica" w:hAnsi="Helvetica" w:cs="Helvetica"/>
          <w:color w:val="222222"/>
          <w:sz w:val="24"/>
          <w:szCs w:val="24"/>
          <w:shd w:val="clear" w:color="auto" w:fill="FFFFFF"/>
        </w:rPr>
        <w:t>Synopsis 1</w:t>
      </w:r>
      <w:r w:rsidRPr="00083A6E">
        <w:rPr>
          <w:rFonts w:ascii="Helvetica" w:hAnsi="Helvetica" w:cs="Helvetica"/>
          <w:color w:val="222222"/>
          <w:sz w:val="24"/>
          <w:szCs w:val="24"/>
        </w:rPr>
        <w:br/>
      </w:r>
      <w:hyperlink r:id="rId370" w:tgtFrame="_blank" w:history="1">
        <w:r w:rsidRPr="00083A6E">
          <w:rPr>
            <w:rStyle w:val="Hyperlink"/>
            <w:rFonts w:ascii="Helvetica" w:hAnsi="Helvetica" w:cs="Helvetica"/>
            <w:color w:val="1155CC"/>
            <w:sz w:val="24"/>
            <w:szCs w:val="24"/>
            <w:shd w:val="clear" w:color="auto" w:fill="FFFFFF"/>
          </w:rPr>
          <w:t>https://www.grants.gov/web/grants/view-opportunity.html?oppId=327045</w:t>
        </w:r>
      </w:hyperlink>
    </w:p>
    <w:p w14:paraId="1E5101CA" w14:textId="77777777" w:rsidR="00492892" w:rsidRDefault="00492892" w:rsidP="00492892">
      <w:pPr>
        <w:pStyle w:val="NoSpacing"/>
        <w:rPr>
          <w:rStyle w:val="Hyperlink"/>
          <w:rFonts w:ascii="Helvetica" w:hAnsi="Helvetica" w:cs="Helvetica"/>
          <w:color w:val="1155CC"/>
          <w:sz w:val="24"/>
          <w:szCs w:val="24"/>
          <w:shd w:val="clear" w:color="auto" w:fill="FFFFFF"/>
        </w:rPr>
      </w:pPr>
    </w:p>
    <w:p w14:paraId="24BE570F" w14:textId="77777777" w:rsidR="00492892" w:rsidRDefault="00492892" w:rsidP="00492892">
      <w:pPr>
        <w:pStyle w:val="NoSpacing"/>
        <w:rPr>
          <w:rFonts w:ascii="Helvetica" w:hAnsi="Helvetica" w:cs="Helvetica"/>
          <w:sz w:val="24"/>
          <w:szCs w:val="24"/>
        </w:rPr>
      </w:pPr>
      <w:r w:rsidRPr="007F087C">
        <w:rPr>
          <w:rFonts w:ascii="Helvetica" w:hAnsi="Helvetica" w:cs="Helvetica"/>
          <w:color w:val="222222"/>
          <w:sz w:val="24"/>
          <w:szCs w:val="24"/>
          <w:shd w:val="clear" w:color="auto" w:fill="FFFFFF"/>
        </w:rPr>
        <w:t>National Institutes of Health</w:t>
      </w:r>
      <w:r w:rsidRPr="007F087C">
        <w:rPr>
          <w:rFonts w:ascii="Helvetica" w:hAnsi="Helvetica" w:cs="Helvetica"/>
          <w:color w:val="222222"/>
          <w:sz w:val="24"/>
          <w:szCs w:val="24"/>
        </w:rPr>
        <w:br/>
      </w:r>
      <w:r w:rsidRPr="007F087C">
        <w:rPr>
          <w:rFonts w:ascii="Helvetica" w:hAnsi="Helvetica" w:cs="Helvetica"/>
          <w:color w:val="222222"/>
          <w:sz w:val="24"/>
          <w:szCs w:val="24"/>
          <w:shd w:val="clear" w:color="auto" w:fill="FFFFFF"/>
        </w:rPr>
        <w:t>NIAID Physician-Scientist Pathway to Independence Award (K99/R00 Clinical Trial Required)</w:t>
      </w:r>
      <w:r w:rsidRPr="007F087C">
        <w:rPr>
          <w:rFonts w:ascii="Helvetica" w:hAnsi="Helvetica" w:cs="Helvetica"/>
          <w:color w:val="222222"/>
          <w:sz w:val="24"/>
          <w:szCs w:val="24"/>
        </w:rPr>
        <w:br/>
      </w:r>
      <w:r w:rsidRPr="007F087C">
        <w:rPr>
          <w:rFonts w:ascii="Helvetica" w:hAnsi="Helvetica" w:cs="Helvetica"/>
          <w:color w:val="222222"/>
          <w:sz w:val="24"/>
          <w:szCs w:val="24"/>
          <w:shd w:val="clear" w:color="auto" w:fill="FFFFFF"/>
        </w:rPr>
        <w:t>Synopsis 1</w:t>
      </w:r>
      <w:r w:rsidRPr="007F087C">
        <w:rPr>
          <w:rFonts w:ascii="Helvetica" w:hAnsi="Helvetica" w:cs="Helvetica"/>
          <w:color w:val="222222"/>
          <w:sz w:val="24"/>
          <w:szCs w:val="24"/>
        </w:rPr>
        <w:br/>
      </w:r>
      <w:hyperlink r:id="rId371" w:tgtFrame="_blank" w:history="1">
        <w:r w:rsidRPr="007F087C">
          <w:rPr>
            <w:rStyle w:val="Hyperlink"/>
            <w:rFonts w:ascii="Helvetica" w:hAnsi="Helvetica" w:cs="Helvetica"/>
            <w:color w:val="1155CC"/>
            <w:sz w:val="24"/>
            <w:szCs w:val="24"/>
            <w:shd w:val="clear" w:color="auto" w:fill="FFFFFF"/>
          </w:rPr>
          <w:t>https://www.grants.gov/web/grants/view-opportunity.html?oppId=327074</w:t>
        </w:r>
      </w:hyperlink>
    </w:p>
    <w:p w14:paraId="351EA887" w14:textId="77777777" w:rsidR="00492892" w:rsidRDefault="00492892" w:rsidP="00492892">
      <w:pPr>
        <w:pStyle w:val="NoSpacing"/>
        <w:rPr>
          <w:rStyle w:val="Hyperlink"/>
          <w:rFonts w:ascii="Helvetica" w:hAnsi="Helvetica" w:cs="Helvetica"/>
          <w:color w:val="1155CC"/>
          <w:sz w:val="24"/>
          <w:szCs w:val="24"/>
          <w:shd w:val="clear" w:color="auto" w:fill="FFFFFF"/>
        </w:rPr>
      </w:pPr>
    </w:p>
    <w:p w14:paraId="743400DB" w14:textId="77777777" w:rsidR="00492892" w:rsidRDefault="00492892" w:rsidP="00492892">
      <w:pPr>
        <w:pStyle w:val="NoSpacing"/>
        <w:rPr>
          <w:rStyle w:val="Hyperlink"/>
          <w:rFonts w:ascii="Helvetica" w:hAnsi="Helvetica" w:cs="Helvetica"/>
          <w:color w:val="1155CC"/>
          <w:sz w:val="24"/>
          <w:szCs w:val="24"/>
          <w:shd w:val="clear" w:color="auto" w:fill="FFFFFF"/>
        </w:rPr>
      </w:pPr>
      <w:r w:rsidRPr="007F087C">
        <w:rPr>
          <w:rFonts w:ascii="Helvetica" w:hAnsi="Helvetica" w:cs="Helvetica"/>
          <w:color w:val="222222"/>
          <w:sz w:val="24"/>
          <w:szCs w:val="24"/>
          <w:shd w:val="clear" w:color="auto" w:fill="FFFFFF"/>
        </w:rPr>
        <w:t>National Institutes of Health</w:t>
      </w:r>
      <w:r w:rsidRPr="007F087C">
        <w:rPr>
          <w:rFonts w:ascii="Helvetica" w:hAnsi="Helvetica" w:cs="Helvetica"/>
          <w:color w:val="222222"/>
          <w:sz w:val="24"/>
          <w:szCs w:val="24"/>
        </w:rPr>
        <w:br/>
      </w:r>
      <w:r w:rsidRPr="007F087C">
        <w:rPr>
          <w:rFonts w:ascii="Helvetica" w:hAnsi="Helvetica" w:cs="Helvetica"/>
          <w:color w:val="222222"/>
          <w:sz w:val="24"/>
          <w:szCs w:val="24"/>
          <w:shd w:val="clear" w:color="auto" w:fill="FFFFFF"/>
        </w:rPr>
        <w:t>NIAID Physician-Scientist Pathway to Independence Award (K99/R00 Independent Clinical Trial Not Allowed)</w:t>
      </w:r>
      <w:r w:rsidRPr="007F087C">
        <w:rPr>
          <w:rFonts w:ascii="Helvetica" w:hAnsi="Helvetica" w:cs="Helvetica"/>
          <w:color w:val="222222"/>
          <w:sz w:val="24"/>
          <w:szCs w:val="24"/>
        </w:rPr>
        <w:br/>
      </w:r>
      <w:r w:rsidRPr="007F087C">
        <w:rPr>
          <w:rFonts w:ascii="Helvetica" w:hAnsi="Helvetica" w:cs="Helvetica"/>
          <w:color w:val="222222"/>
          <w:sz w:val="24"/>
          <w:szCs w:val="24"/>
          <w:shd w:val="clear" w:color="auto" w:fill="FFFFFF"/>
        </w:rPr>
        <w:t>Synopsis 1</w:t>
      </w:r>
      <w:r w:rsidRPr="007F087C">
        <w:rPr>
          <w:rFonts w:ascii="Helvetica" w:hAnsi="Helvetica" w:cs="Helvetica"/>
          <w:color w:val="222222"/>
          <w:sz w:val="24"/>
          <w:szCs w:val="24"/>
        </w:rPr>
        <w:br/>
      </w:r>
      <w:hyperlink r:id="rId372" w:tgtFrame="_blank" w:history="1">
        <w:r w:rsidRPr="007F087C">
          <w:rPr>
            <w:rStyle w:val="Hyperlink"/>
            <w:rFonts w:ascii="Helvetica" w:hAnsi="Helvetica" w:cs="Helvetica"/>
            <w:color w:val="1155CC"/>
            <w:sz w:val="24"/>
            <w:szCs w:val="24"/>
            <w:shd w:val="clear" w:color="auto" w:fill="FFFFFF"/>
          </w:rPr>
          <w:t>https://www.grants.gov/web/grants/view-opportunity.html?oppId=327096</w:t>
        </w:r>
      </w:hyperlink>
    </w:p>
    <w:p w14:paraId="0A11CC25" w14:textId="77777777" w:rsidR="00492892" w:rsidRDefault="00492892" w:rsidP="00492892">
      <w:pPr>
        <w:pStyle w:val="NoSpacing"/>
        <w:rPr>
          <w:rFonts w:ascii="Helvetica" w:hAnsi="Helvetica" w:cs="Helvetica"/>
          <w:sz w:val="24"/>
          <w:szCs w:val="24"/>
        </w:rPr>
      </w:pPr>
    </w:p>
    <w:p w14:paraId="67D16136" w14:textId="77777777" w:rsidR="00492892" w:rsidRDefault="00492892" w:rsidP="00492892">
      <w:pPr>
        <w:pStyle w:val="NoSpacing"/>
        <w:rPr>
          <w:rFonts w:ascii="Helvetica" w:hAnsi="Helvetica" w:cs="Helvetica"/>
          <w:sz w:val="24"/>
          <w:szCs w:val="24"/>
        </w:rPr>
      </w:pPr>
      <w:r w:rsidRPr="005363E6">
        <w:rPr>
          <w:rFonts w:ascii="Helvetica" w:hAnsi="Helvetica" w:cs="Helvetica"/>
          <w:color w:val="222222"/>
          <w:sz w:val="24"/>
          <w:szCs w:val="24"/>
          <w:shd w:val="clear" w:color="auto" w:fill="FFFFFF"/>
        </w:rPr>
        <w:t>National Institutes of Health</w:t>
      </w:r>
      <w:r w:rsidRPr="005363E6">
        <w:rPr>
          <w:rFonts w:ascii="Helvetica" w:hAnsi="Helvetica" w:cs="Helvetica"/>
          <w:color w:val="222222"/>
          <w:sz w:val="24"/>
          <w:szCs w:val="24"/>
        </w:rPr>
        <w:br/>
      </w:r>
      <w:r w:rsidRPr="005363E6">
        <w:rPr>
          <w:rFonts w:ascii="Helvetica" w:hAnsi="Helvetica" w:cs="Helvetica"/>
          <w:color w:val="222222"/>
          <w:sz w:val="24"/>
          <w:szCs w:val="24"/>
          <w:shd w:val="clear" w:color="auto" w:fill="FFFFFF"/>
        </w:rPr>
        <w:t>Research Program Award (R35 Clinical Trial Optional)</w:t>
      </w:r>
      <w:r w:rsidRPr="005363E6">
        <w:rPr>
          <w:rFonts w:ascii="Helvetica" w:hAnsi="Helvetica" w:cs="Helvetica"/>
          <w:color w:val="222222"/>
          <w:sz w:val="24"/>
          <w:szCs w:val="24"/>
        </w:rPr>
        <w:br/>
      </w:r>
      <w:r w:rsidRPr="005363E6">
        <w:rPr>
          <w:rFonts w:ascii="Helvetica" w:hAnsi="Helvetica" w:cs="Helvetica"/>
          <w:color w:val="222222"/>
          <w:sz w:val="24"/>
          <w:szCs w:val="24"/>
          <w:shd w:val="clear" w:color="auto" w:fill="FFFFFF"/>
        </w:rPr>
        <w:t>Synopsis 1</w:t>
      </w:r>
      <w:r w:rsidRPr="005363E6">
        <w:rPr>
          <w:rFonts w:ascii="Helvetica" w:hAnsi="Helvetica" w:cs="Helvetica"/>
          <w:color w:val="222222"/>
          <w:sz w:val="24"/>
          <w:szCs w:val="24"/>
        </w:rPr>
        <w:br/>
      </w:r>
      <w:hyperlink r:id="rId373" w:tgtFrame="_blank" w:history="1">
        <w:r w:rsidRPr="005363E6">
          <w:rPr>
            <w:rStyle w:val="Hyperlink"/>
            <w:rFonts w:ascii="Helvetica" w:hAnsi="Helvetica" w:cs="Helvetica"/>
            <w:color w:val="1155CC"/>
            <w:sz w:val="24"/>
            <w:szCs w:val="24"/>
            <w:shd w:val="clear" w:color="auto" w:fill="FFFFFF"/>
          </w:rPr>
          <w:t>https://www.grants.gov/web/grants/view-opportunity.html?oppId=327020</w:t>
        </w:r>
      </w:hyperlink>
    </w:p>
    <w:p w14:paraId="668B302D" w14:textId="77777777" w:rsidR="00492892" w:rsidRDefault="00492892" w:rsidP="00492892">
      <w:pPr>
        <w:pStyle w:val="NoSpacing"/>
        <w:rPr>
          <w:rFonts w:ascii="Helvetica" w:hAnsi="Helvetica" w:cs="Helvetica"/>
          <w:sz w:val="24"/>
          <w:szCs w:val="24"/>
        </w:rPr>
      </w:pPr>
    </w:p>
    <w:p w14:paraId="05E72F81" w14:textId="04C42D35" w:rsidR="007547A8" w:rsidRDefault="00492892" w:rsidP="00492892">
      <w:pPr>
        <w:pStyle w:val="NoSpacing"/>
        <w:rPr>
          <w:rFonts w:ascii="Helvetica" w:hAnsi="Helvetica" w:cs="Helvetica"/>
          <w:sz w:val="24"/>
          <w:szCs w:val="24"/>
        </w:rPr>
      </w:pPr>
      <w:r w:rsidRPr="005363E6">
        <w:rPr>
          <w:rFonts w:ascii="Helvetica" w:hAnsi="Helvetica" w:cs="Helvetica"/>
          <w:color w:val="222222"/>
          <w:sz w:val="24"/>
          <w:szCs w:val="24"/>
          <w:shd w:val="clear" w:color="auto" w:fill="FFFFFF"/>
        </w:rPr>
        <w:t>National Institutes of Health</w:t>
      </w:r>
      <w:r w:rsidRPr="005363E6">
        <w:rPr>
          <w:rFonts w:ascii="Helvetica" w:hAnsi="Helvetica" w:cs="Helvetica"/>
          <w:color w:val="222222"/>
          <w:sz w:val="24"/>
          <w:szCs w:val="24"/>
        </w:rPr>
        <w:br/>
      </w:r>
      <w:r w:rsidRPr="005363E6">
        <w:rPr>
          <w:rFonts w:ascii="Helvetica" w:hAnsi="Helvetica" w:cs="Helvetica"/>
          <w:color w:val="222222"/>
          <w:sz w:val="24"/>
          <w:szCs w:val="24"/>
          <w:shd w:val="clear" w:color="auto" w:fill="FFFFFF"/>
        </w:rPr>
        <w:t xml:space="preserve">Single Cell Opioid Responses in the Context of HIV (SCORCH) Program Expansion:  CNS Data </w:t>
      </w:r>
      <w:r w:rsidRPr="005363E6">
        <w:rPr>
          <w:rFonts w:ascii="Helvetica" w:hAnsi="Helvetica" w:cs="Helvetica"/>
          <w:color w:val="222222"/>
          <w:sz w:val="24"/>
          <w:szCs w:val="24"/>
          <w:shd w:val="clear" w:color="auto" w:fill="FFFFFF"/>
        </w:rPr>
        <w:lastRenderedPageBreak/>
        <w:t>Generation for Chronic Opioid, Methamphetamine, and/or Cocaine Exposures (U01 Clinical Trial Not Allowed)</w:t>
      </w:r>
      <w:r w:rsidRPr="005363E6">
        <w:rPr>
          <w:rFonts w:ascii="Helvetica" w:hAnsi="Helvetica" w:cs="Helvetica"/>
          <w:color w:val="222222"/>
          <w:sz w:val="24"/>
          <w:szCs w:val="24"/>
        </w:rPr>
        <w:br/>
      </w:r>
      <w:r w:rsidRPr="005363E6">
        <w:rPr>
          <w:rFonts w:ascii="Helvetica" w:hAnsi="Helvetica" w:cs="Helvetica"/>
          <w:color w:val="222222"/>
          <w:sz w:val="24"/>
          <w:szCs w:val="24"/>
          <w:shd w:val="clear" w:color="auto" w:fill="FFFFFF"/>
        </w:rPr>
        <w:t>Synopsis 1</w:t>
      </w:r>
      <w:r w:rsidRPr="005363E6">
        <w:rPr>
          <w:rFonts w:ascii="Helvetica" w:hAnsi="Helvetica" w:cs="Helvetica"/>
          <w:color w:val="222222"/>
          <w:sz w:val="24"/>
          <w:szCs w:val="24"/>
        </w:rPr>
        <w:br/>
      </w:r>
      <w:hyperlink r:id="rId374" w:tgtFrame="_blank" w:history="1">
        <w:r w:rsidRPr="005363E6">
          <w:rPr>
            <w:rStyle w:val="Hyperlink"/>
            <w:rFonts w:ascii="Helvetica" w:hAnsi="Helvetica" w:cs="Helvetica"/>
            <w:color w:val="1155CC"/>
            <w:sz w:val="24"/>
            <w:szCs w:val="24"/>
            <w:shd w:val="clear" w:color="auto" w:fill="FFFFFF"/>
          </w:rPr>
          <w:t>https://www.grants.gov/web/grants/view-opportunity.html?oppId=327001</w:t>
        </w:r>
      </w:hyperlink>
      <w:r w:rsidRPr="005363E6">
        <w:rPr>
          <w:rFonts w:ascii="Helvetica" w:hAnsi="Helvetica" w:cs="Helvetica"/>
          <w:color w:val="222222"/>
          <w:sz w:val="24"/>
          <w:szCs w:val="24"/>
        </w:rPr>
        <w:br/>
      </w:r>
      <w:r w:rsidRPr="005363E6">
        <w:rPr>
          <w:rFonts w:ascii="Helvetica" w:hAnsi="Helvetica" w:cs="Helvetica"/>
          <w:color w:val="222222"/>
          <w:sz w:val="24"/>
          <w:szCs w:val="24"/>
        </w:rPr>
        <w:br/>
      </w:r>
      <w:r w:rsidR="007547A8" w:rsidRPr="005E476D">
        <w:rPr>
          <w:rFonts w:ascii="Helvetica" w:hAnsi="Helvetica" w:cs="Helvetica"/>
          <w:color w:val="222222"/>
          <w:sz w:val="24"/>
          <w:szCs w:val="24"/>
          <w:shd w:val="clear" w:color="auto" w:fill="FFFFFF"/>
        </w:rPr>
        <w:t>National Institutes of Health</w:t>
      </w:r>
      <w:r w:rsidR="007547A8" w:rsidRPr="005E476D">
        <w:rPr>
          <w:rFonts w:ascii="Helvetica" w:hAnsi="Helvetica" w:cs="Helvetica"/>
          <w:color w:val="222222"/>
          <w:sz w:val="24"/>
          <w:szCs w:val="24"/>
        </w:rPr>
        <w:br/>
      </w:r>
      <w:r w:rsidR="007547A8" w:rsidRPr="005E476D">
        <w:rPr>
          <w:rFonts w:ascii="Helvetica" w:hAnsi="Helvetica" w:cs="Helvetica"/>
          <w:color w:val="222222"/>
          <w:sz w:val="24"/>
          <w:szCs w:val="24"/>
          <w:shd w:val="clear" w:color="auto" w:fill="FFFFFF"/>
        </w:rPr>
        <w:t>Mentored Quantitative Research Development Award (Parent K25 Independent Basic Experimental Studies with Humans Required)</w:t>
      </w:r>
      <w:r w:rsidR="007547A8" w:rsidRPr="005E476D">
        <w:rPr>
          <w:rFonts w:ascii="Helvetica" w:hAnsi="Helvetica" w:cs="Helvetica"/>
          <w:color w:val="222222"/>
          <w:sz w:val="24"/>
          <w:szCs w:val="24"/>
        </w:rPr>
        <w:br/>
      </w:r>
      <w:r w:rsidR="007547A8" w:rsidRPr="005E476D">
        <w:rPr>
          <w:rFonts w:ascii="Helvetica" w:hAnsi="Helvetica" w:cs="Helvetica"/>
          <w:color w:val="222222"/>
          <w:sz w:val="24"/>
          <w:szCs w:val="24"/>
          <w:shd w:val="clear" w:color="auto" w:fill="FFFFFF"/>
        </w:rPr>
        <w:t>Synopsis 1</w:t>
      </w:r>
      <w:r w:rsidR="007547A8" w:rsidRPr="005E476D">
        <w:rPr>
          <w:rFonts w:ascii="Helvetica" w:hAnsi="Helvetica" w:cs="Helvetica"/>
          <w:color w:val="222222"/>
          <w:sz w:val="24"/>
          <w:szCs w:val="24"/>
        </w:rPr>
        <w:br/>
      </w:r>
      <w:hyperlink r:id="rId375" w:tgtFrame="_blank" w:history="1">
        <w:r w:rsidR="007547A8" w:rsidRPr="005E476D">
          <w:rPr>
            <w:rStyle w:val="Hyperlink"/>
            <w:rFonts w:ascii="Helvetica" w:hAnsi="Helvetica" w:cs="Helvetica"/>
            <w:color w:val="1155CC"/>
            <w:sz w:val="24"/>
            <w:szCs w:val="24"/>
            <w:shd w:val="clear" w:color="auto" w:fill="FFFFFF"/>
          </w:rPr>
          <w:t>https://www.grants.gov/web/grants/view-opportunity.html?oppId=326891</w:t>
        </w:r>
      </w:hyperlink>
    </w:p>
    <w:p w14:paraId="11161BCB" w14:textId="77777777" w:rsidR="007547A8" w:rsidRDefault="007547A8" w:rsidP="007547A8">
      <w:pPr>
        <w:pStyle w:val="NoSpacing"/>
        <w:rPr>
          <w:rFonts w:ascii="Helvetica" w:hAnsi="Helvetica" w:cs="Helvetica"/>
          <w:sz w:val="24"/>
          <w:szCs w:val="24"/>
        </w:rPr>
      </w:pPr>
    </w:p>
    <w:p w14:paraId="1834E981" w14:textId="77777777" w:rsidR="007547A8" w:rsidRDefault="007547A8" w:rsidP="007547A8">
      <w:pPr>
        <w:pStyle w:val="NoSpacing"/>
        <w:rPr>
          <w:rStyle w:val="Hyperlink"/>
          <w:rFonts w:ascii="Helvetica" w:hAnsi="Helvetica" w:cs="Helvetica"/>
          <w:color w:val="1155CC"/>
          <w:sz w:val="24"/>
          <w:szCs w:val="24"/>
          <w:shd w:val="clear" w:color="auto" w:fill="FFFFFF"/>
        </w:rPr>
      </w:pPr>
      <w:r w:rsidRPr="005E476D">
        <w:rPr>
          <w:rFonts w:ascii="Helvetica" w:hAnsi="Helvetica" w:cs="Helvetica"/>
          <w:color w:val="222222"/>
          <w:sz w:val="24"/>
          <w:szCs w:val="24"/>
          <w:shd w:val="clear" w:color="auto" w:fill="FFFFFF"/>
        </w:rPr>
        <w:t>National Institutes of Health</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Mentored Quantitative Research Development Award (Parent K25 Independent Clinical Trial Not Allowed)</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Synopsis 1</w:t>
      </w:r>
      <w:r w:rsidRPr="005E476D">
        <w:rPr>
          <w:rFonts w:ascii="Helvetica" w:hAnsi="Helvetica" w:cs="Helvetica"/>
          <w:color w:val="222222"/>
          <w:sz w:val="24"/>
          <w:szCs w:val="24"/>
        </w:rPr>
        <w:br/>
      </w:r>
      <w:hyperlink r:id="rId376" w:tgtFrame="_blank" w:history="1">
        <w:r w:rsidRPr="005E476D">
          <w:rPr>
            <w:rStyle w:val="Hyperlink"/>
            <w:rFonts w:ascii="Helvetica" w:hAnsi="Helvetica" w:cs="Helvetica"/>
            <w:color w:val="1155CC"/>
            <w:sz w:val="24"/>
            <w:szCs w:val="24"/>
            <w:shd w:val="clear" w:color="auto" w:fill="FFFFFF"/>
          </w:rPr>
          <w:t>https://www.grants.gov/web/grants/view-opportunity.html?oppId=326904</w:t>
        </w:r>
      </w:hyperlink>
      <w:r w:rsidRPr="005E476D">
        <w:rPr>
          <w:rFonts w:ascii="Helvetica" w:hAnsi="Helvetica" w:cs="Helvetica"/>
          <w:color w:val="222222"/>
          <w:sz w:val="24"/>
          <w:szCs w:val="24"/>
        </w:rPr>
        <w:br/>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National Institutes of Health</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Mentored Quantitative Research Development Award (Parent K25 Independent Clinical Trial Required)</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Synopsis 1</w:t>
      </w:r>
      <w:r w:rsidRPr="005E476D">
        <w:rPr>
          <w:rFonts w:ascii="Helvetica" w:hAnsi="Helvetica" w:cs="Helvetica"/>
          <w:color w:val="222222"/>
          <w:sz w:val="24"/>
          <w:szCs w:val="24"/>
        </w:rPr>
        <w:br/>
      </w:r>
      <w:hyperlink r:id="rId377" w:tgtFrame="_blank" w:history="1">
        <w:r w:rsidRPr="005E476D">
          <w:rPr>
            <w:rStyle w:val="Hyperlink"/>
            <w:rFonts w:ascii="Helvetica" w:hAnsi="Helvetica" w:cs="Helvetica"/>
            <w:color w:val="1155CC"/>
            <w:sz w:val="24"/>
            <w:szCs w:val="24"/>
            <w:shd w:val="clear" w:color="auto" w:fill="FFFFFF"/>
          </w:rPr>
          <w:t>https://www.grants.gov/web/grants/view-opportunity.html?oppId=326892</w:t>
        </w:r>
      </w:hyperlink>
      <w:r w:rsidRPr="005E476D">
        <w:rPr>
          <w:rFonts w:ascii="Helvetica" w:hAnsi="Helvetica" w:cs="Helvetica"/>
          <w:color w:val="222222"/>
          <w:sz w:val="24"/>
          <w:szCs w:val="24"/>
        </w:rPr>
        <w:br/>
      </w:r>
    </w:p>
    <w:p w14:paraId="40EEBA87" w14:textId="77777777" w:rsidR="007547A8" w:rsidRDefault="007547A8" w:rsidP="007547A8">
      <w:pPr>
        <w:pStyle w:val="NoSpacing"/>
        <w:rPr>
          <w:rFonts w:ascii="Helvetica" w:hAnsi="Helvetica" w:cs="Helvetica"/>
          <w:sz w:val="24"/>
          <w:szCs w:val="24"/>
        </w:rPr>
      </w:pPr>
      <w:r w:rsidRPr="005E476D">
        <w:rPr>
          <w:rFonts w:ascii="Helvetica" w:hAnsi="Helvetica" w:cs="Helvetica"/>
          <w:color w:val="222222"/>
          <w:sz w:val="24"/>
          <w:szCs w:val="24"/>
          <w:shd w:val="clear" w:color="auto" w:fill="FFFFFF"/>
        </w:rPr>
        <w:t>National Institutes of Health</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Mentored Research Scientist Development Award (Parent K01 Independent Basic Experimental Studies with Humans Required)</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Synopsis 1</w:t>
      </w:r>
      <w:r w:rsidRPr="005E476D">
        <w:rPr>
          <w:rFonts w:ascii="Helvetica" w:hAnsi="Helvetica" w:cs="Helvetica"/>
          <w:color w:val="222222"/>
          <w:sz w:val="24"/>
          <w:szCs w:val="24"/>
        </w:rPr>
        <w:br/>
      </w:r>
      <w:hyperlink r:id="rId378" w:tgtFrame="_blank" w:history="1">
        <w:r w:rsidRPr="005E476D">
          <w:rPr>
            <w:rStyle w:val="Hyperlink"/>
            <w:rFonts w:ascii="Helvetica" w:hAnsi="Helvetica" w:cs="Helvetica"/>
            <w:color w:val="1155CC"/>
            <w:sz w:val="24"/>
            <w:szCs w:val="24"/>
            <w:shd w:val="clear" w:color="auto" w:fill="FFFFFF"/>
          </w:rPr>
          <w:t>https://www.grants.gov/web/grants/view-opportunity.html?oppId=326883</w:t>
        </w:r>
      </w:hyperlink>
    </w:p>
    <w:p w14:paraId="08CB7EEB" w14:textId="77777777" w:rsidR="003F4F98" w:rsidRDefault="007547A8" w:rsidP="003F4F98">
      <w:pPr>
        <w:pStyle w:val="NoSpacing"/>
        <w:rPr>
          <w:rFonts w:ascii="Helvetica" w:hAnsi="Helvetica" w:cs="Helvetica"/>
          <w:sz w:val="24"/>
          <w:szCs w:val="24"/>
        </w:rPr>
      </w:pP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National Institutes of Health</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Mentored Research Scientist Development Award (Parent K01 - Independent Clinical Trial Not Allowed)</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Synopsis 1</w:t>
      </w:r>
      <w:r w:rsidRPr="005E476D">
        <w:rPr>
          <w:rFonts w:ascii="Helvetica" w:hAnsi="Helvetica" w:cs="Helvetica"/>
          <w:color w:val="222222"/>
          <w:sz w:val="24"/>
          <w:szCs w:val="24"/>
        </w:rPr>
        <w:br/>
      </w:r>
      <w:hyperlink r:id="rId379" w:tgtFrame="_blank" w:history="1">
        <w:r w:rsidRPr="005E476D">
          <w:rPr>
            <w:rStyle w:val="Hyperlink"/>
            <w:rFonts w:ascii="Helvetica" w:hAnsi="Helvetica" w:cs="Helvetica"/>
            <w:color w:val="1155CC"/>
            <w:sz w:val="24"/>
            <w:szCs w:val="24"/>
            <w:shd w:val="clear" w:color="auto" w:fill="FFFFFF"/>
          </w:rPr>
          <w:t>https://www.grants.gov/web/grants/view-opportunity.html?oppId=326900</w:t>
        </w:r>
      </w:hyperlink>
      <w:r w:rsidRPr="005E476D">
        <w:rPr>
          <w:rFonts w:ascii="Helvetica" w:hAnsi="Helvetica" w:cs="Helvetica"/>
          <w:color w:val="222222"/>
          <w:sz w:val="24"/>
          <w:szCs w:val="24"/>
        </w:rPr>
        <w:br/>
      </w:r>
      <w:r w:rsidRPr="005E476D">
        <w:rPr>
          <w:rFonts w:ascii="Helvetica" w:hAnsi="Helvetica" w:cs="Helvetica"/>
          <w:color w:val="222222"/>
          <w:sz w:val="24"/>
          <w:szCs w:val="24"/>
        </w:rPr>
        <w:br/>
      </w:r>
      <w:r w:rsidR="003F4F98" w:rsidRPr="003F4631">
        <w:rPr>
          <w:rFonts w:ascii="Helvetica" w:hAnsi="Helvetica" w:cs="Helvetica"/>
          <w:color w:val="222222"/>
          <w:sz w:val="24"/>
          <w:szCs w:val="24"/>
          <w:shd w:val="clear" w:color="auto" w:fill="FFFFFF"/>
        </w:rPr>
        <w:t>National Institutes of Health</w:t>
      </w:r>
      <w:r w:rsidR="003F4F98" w:rsidRPr="003F4631">
        <w:rPr>
          <w:rFonts w:ascii="Helvetica" w:hAnsi="Helvetica" w:cs="Helvetica"/>
          <w:color w:val="222222"/>
          <w:sz w:val="24"/>
          <w:szCs w:val="24"/>
        </w:rPr>
        <w:br/>
      </w:r>
      <w:r w:rsidR="003F4F98" w:rsidRPr="003F4631">
        <w:rPr>
          <w:rFonts w:ascii="Helvetica" w:hAnsi="Helvetica" w:cs="Helvetica"/>
          <w:color w:val="222222"/>
          <w:sz w:val="24"/>
          <w:szCs w:val="24"/>
          <w:shd w:val="clear" w:color="auto" w:fill="FFFFFF"/>
        </w:rPr>
        <w:t>Development of Cost-Effective and Customizable Training and Education Platforms for AD/ADRD Caregivers that Focus on Addressing Financial Management and Legal Planning (R43/R44 Clinical Trial Not Allowed)</w:t>
      </w:r>
      <w:r w:rsidR="003F4F98" w:rsidRPr="003F4631">
        <w:rPr>
          <w:rFonts w:ascii="Helvetica" w:hAnsi="Helvetica" w:cs="Helvetica"/>
          <w:color w:val="222222"/>
          <w:sz w:val="24"/>
          <w:szCs w:val="24"/>
        </w:rPr>
        <w:br/>
      </w:r>
      <w:r w:rsidR="003F4F98" w:rsidRPr="003F4631">
        <w:rPr>
          <w:rFonts w:ascii="Helvetica" w:hAnsi="Helvetica" w:cs="Helvetica"/>
          <w:color w:val="222222"/>
          <w:sz w:val="24"/>
          <w:szCs w:val="24"/>
          <w:shd w:val="clear" w:color="auto" w:fill="FFFFFF"/>
        </w:rPr>
        <w:t>Synopsis 1</w:t>
      </w:r>
      <w:r w:rsidR="003F4F98" w:rsidRPr="003F4631">
        <w:rPr>
          <w:rFonts w:ascii="Helvetica" w:hAnsi="Helvetica" w:cs="Helvetica"/>
          <w:color w:val="222222"/>
          <w:sz w:val="24"/>
          <w:szCs w:val="24"/>
        </w:rPr>
        <w:br/>
      </w:r>
      <w:hyperlink r:id="rId380" w:tgtFrame="_blank" w:history="1">
        <w:r w:rsidR="003F4F98" w:rsidRPr="003F4631">
          <w:rPr>
            <w:rStyle w:val="Hyperlink"/>
            <w:rFonts w:ascii="Helvetica" w:hAnsi="Helvetica" w:cs="Helvetica"/>
            <w:color w:val="1155CC"/>
            <w:sz w:val="24"/>
            <w:szCs w:val="24"/>
            <w:shd w:val="clear" w:color="auto" w:fill="FFFFFF"/>
          </w:rPr>
          <w:t>https://www.grants.gov/web/grants/view-opportunity.html?oppId=327360</w:t>
        </w:r>
      </w:hyperlink>
    </w:p>
    <w:p w14:paraId="01D0BC77" w14:textId="77777777" w:rsidR="003F4F98" w:rsidRDefault="003F4F98" w:rsidP="003F4F98">
      <w:pPr>
        <w:pStyle w:val="NoSpacing"/>
        <w:rPr>
          <w:rFonts w:ascii="Helvetica" w:hAnsi="Helvetica" w:cs="Helvetica"/>
          <w:sz w:val="24"/>
          <w:szCs w:val="24"/>
        </w:rPr>
      </w:pPr>
    </w:p>
    <w:p w14:paraId="21769D85" w14:textId="3FDAD275" w:rsidR="007547A8" w:rsidRDefault="003F4F98" w:rsidP="003F4F98">
      <w:pPr>
        <w:pStyle w:val="NoSpacing"/>
        <w:rPr>
          <w:rFonts w:ascii="Helvetica" w:hAnsi="Helvetica" w:cs="Helvetica"/>
          <w:color w:val="222222"/>
          <w:sz w:val="24"/>
          <w:szCs w:val="24"/>
          <w:shd w:val="clear" w:color="auto" w:fill="FFFFFF"/>
        </w:rPr>
      </w:pPr>
      <w:r w:rsidRPr="003F4631">
        <w:rPr>
          <w:rFonts w:ascii="Helvetica" w:hAnsi="Helvetica" w:cs="Helvetica"/>
          <w:color w:val="222222"/>
          <w:sz w:val="24"/>
          <w:szCs w:val="24"/>
          <w:shd w:val="clear" w:color="auto" w:fill="FFFFFF"/>
        </w:rPr>
        <w:t>National Institutes of Health</w:t>
      </w:r>
      <w:r w:rsidRPr="003F4631">
        <w:rPr>
          <w:rFonts w:ascii="Helvetica" w:hAnsi="Helvetica" w:cs="Helvetica"/>
          <w:color w:val="222222"/>
          <w:sz w:val="24"/>
          <w:szCs w:val="24"/>
        </w:rPr>
        <w:br/>
      </w:r>
      <w:r w:rsidRPr="003F4631">
        <w:rPr>
          <w:rFonts w:ascii="Helvetica" w:hAnsi="Helvetica" w:cs="Helvetica"/>
          <w:color w:val="222222"/>
          <w:sz w:val="24"/>
          <w:szCs w:val="24"/>
          <w:shd w:val="clear" w:color="auto" w:fill="FFFFFF"/>
        </w:rPr>
        <w:t>Limited Competition: National Primate Research Centers (P51) Program</w:t>
      </w:r>
      <w:r w:rsidRPr="003F4631">
        <w:rPr>
          <w:rFonts w:ascii="Helvetica" w:hAnsi="Helvetica" w:cs="Helvetica"/>
          <w:color w:val="222222"/>
          <w:sz w:val="24"/>
          <w:szCs w:val="24"/>
        </w:rPr>
        <w:br/>
      </w:r>
      <w:r w:rsidRPr="003F4631">
        <w:rPr>
          <w:rFonts w:ascii="Helvetica" w:hAnsi="Helvetica" w:cs="Helvetica"/>
          <w:color w:val="222222"/>
          <w:sz w:val="24"/>
          <w:szCs w:val="24"/>
          <w:shd w:val="clear" w:color="auto" w:fill="FFFFFF"/>
        </w:rPr>
        <w:t>Synopsis 1</w:t>
      </w:r>
      <w:r w:rsidRPr="003F4631">
        <w:rPr>
          <w:rFonts w:ascii="Helvetica" w:hAnsi="Helvetica" w:cs="Helvetica"/>
          <w:color w:val="222222"/>
          <w:sz w:val="24"/>
          <w:szCs w:val="24"/>
        </w:rPr>
        <w:br/>
      </w:r>
      <w:hyperlink r:id="rId381" w:tgtFrame="_blank" w:history="1">
        <w:r w:rsidRPr="003F4631">
          <w:rPr>
            <w:rStyle w:val="Hyperlink"/>
            <w:rFonts w:ascii="Helvetica" w:hAnsi="Helvetica" w:cs="Helvetica"/>
            <w:color w:val="1155CC"/>
            <w:sz w:val="24"/>
            <w:szCs w:val="24"/>
            <w:shd w:val="clear" w:color="auto" w:fill="FFFFFF"/>
          </w:rPr>
          <w:t>https://www.grants.gov/web/grants/view-opportunity.html?oppId=327359</w:t>
        </w:r>
      </w:hyperlink>
    </w:p>
    <w:p w14:paraId="5E85ADF0" w14:textId="77777777" w:rsidR="007547A8" w:rsidRDefault="007547A8" w:rsidP="007547A8">
      <w:pPr>
        <w:pStyle w:val="NoSpacing"/>
        <w:rPr>
          <w:rFonts w:ascii="Helvetica" w:hAnsi="Helvetica" w:cs="Helvetica"/>
          <w:color w:val="222222"/>
          <w:sz w:val="24"/>
          <w:szCs w:val="24"/>
          <w:shd w:val="clear" w:color="auto" w:fill="FFFFFF"/>
        </w:rPr>
      </w:pPr>
    </w:p>
    <w:p w14:paraId="496EB9FC" w14:textId="77777777" w:rsidR="007547A8" w:rsidRDefault="007547A8" w:rsidP="007547A8">
      <w:pPr>
        <w:pStyle w:val="NoSpacing"/>
        <w:rPr>
          <w:rFonts w:ascii="Helvetica" w:hAnsi="Helvetica" w:cs="Helvetica"/>
          <w:color w:val="222222"/>
          <w:sz w:val="24"/>
          <w:szCs w:val="24"/>
          <w:shd w:val="clear" w:color="auto" w:fill="FFFFFF"/>
        </w:rPr>
      </w:pPr>
      <w:r w:rsidRPr="005E476D">
        <w:rPr>
          <w:rFonts w:ascii="Helvetica" w:hAnsi="Helvetica" w:cs="Helvetica"/>
          <w:color w:val="222222"/>
          <w:sz w:val="24"/>
          <w:szCs w:val="24"/>
          <w:shd w:val="clear" w:color="auto" w:fill="FFFFFF"/>
        </w:rPr>
        <w:t>National Institutes of Health</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Mentored Research Scientist Development Award (Parent K01 - Independent Clinical Trial Required)</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Synopsis 1</w:t>
      </w:r>
      <w:r w:rsidRPr="005E476D">
        <w:rPr>
          <w:rFonts w:ascii="Helvetica" w:hAnsi="Helvetica" w:cs="Helvetica"/>
          <w:color w:val="222222"/>
          <w:sz w:val="24"/>
          <w:szCs w:val="24"/>
        </w:rPr>
        <w:br/>
      </w:r>
      <w:hyperlink r:id="rId382" w:tgtFrame="_blank" w:history="1">
        <w:r w:rsidRPr="005E476D">
          <w:rPr>
            <w:rStyle w:val="Hyperlink"/>
            <w:rFonts w:ascii="Helvetica" w:hAnsi="Helvetica" w:cs="Helvetica"/>
            <w:color w:val="1155CC"/>
            <w:sz w:val="24"/>
            <w:szCs w:val="24"/>
            <w:shd w:val="clear" w:color="auto" w:fill="FFFFFF"/>
          </w:rPr>
          <w:t>https://www.grants.gov/web/grants/view-opportunity.html?oppId=326884</w:t>
        </w:r>
      </w:hyperlink>
      <w:r w:rsidRPr="005E476D">
        <w:rPr>
          <w:rFonts w:ascii="Helvetica" w:hAnsi="Helvetica" w:cs="Helvetica"/>
          <w:color w:val="222222"/>
          <w:sz w:val="24"/>
          <w:szCs w:val="24"/>
        </w:rPr>
        <w:br/>
      </w:r>
    </w:p>
    <w:p w14:paraId="37E1E4AB" w14:textId="77777777" w:rsidR="007547A8" w:rsidRDefault="007547A8" w:rsidP="007547A8">
      <w:pPr>
        <w:pStyle w:val="NoSpacing"/>
        <w:rPr>
          <w:rFonts w:ascii="Helvetica" w:hAnsi="Helvetica" w:cs="Helvetica"/>
          <w:sz w:val="24"/>
          <w:szCs w:val="24"/>
        </w:rPr>
      </w:pPr>
      <w:r w:rsidRPr="004E4312">
        <w:rPr>
          <w:rFonts w:ascii="Helvetica" w:hAnsi="Helvetica" w:cs="Helvetica"/>
          <w:color w:val="222222"/>
          <w:sz w:val="24"/>
          <w:szCs w:val="24"/>
          <w:shd w:val="clear" w:color="auto" w:fill="FFFFFF"/>
        </w:rPr>
        <w:t>National Institutes of Health</w:t>
      </w:r>
      <w:r w:rsidRPr="004E4312">
        <w:rPr>
          <w:rFonts w:ascii="Helvetica" w:hAnsi="Helvetica" w:cs="Helvetica"/>
          <w:color w:val="222222"/>
          <w:sz w:val="24"/>
          <w:szCs w:val="24"/>
        </w:rPr>
        <w:br/>
      </w:r>
      <w:r w:rsidRPr="004E4312">
        <w:rPr>
          <w:rFonts w:ascii="Helvetica" w:hAnsi="Helvetica" w:cs="Helvetica"/>
          <w:color w:val="222222"/>
          <w:sz w:val="24"/>
          <w:szCs w:val="24"/>
          <w:shd w:val="clear" w:color="auto" w:fill="FFFFFF"/>
        </w:rPr>
        <w:t>Midcareer Investigator Award in Patient-Oriented Research (Parent K24 - Independent Basic Experimental Studies with Humans Required)</w:t>
      </w:r>
      <w:r w:rsidRPr="004E4312">
        <w:rPr>
          <w:rFonts w:ascii="Helvetica" w:hAnsi="Helvetica" w:cs="Helvetica"/>
          <w:color w:val="222222"/>
          <w:sz w:val="24"/>
          <w:szCs w:val="24"/>
        </w:rPr>
        <w:br/>
      </w:r>
      <w:r w:rsidRPr="004E4312">
        <w:rPr>
          <w:rFonts w:ascii="Helvetica" w:hAnsi="Helvetica" w:cs="Helvetica"/>
          <w:color w:val="222222"/>
          <w:sz w:val="24"/>
          <w:szCs w:val="24"/>
          <w:shd w:val="clear" w:color="auto" w:fill="FFFFFF"/>
        </w:rPr>
        <w:lastRenderedPageBreak/>
        <w:t>Synopsis 1</w:t>
      </w:r>
      <w:r w:rsidRPr="004E4312">
        <w:rPr>
          <w:rFonts w:ascii="Helvetica" w:hAnsi="Helvetica" w:cs="Helvetica"/>
          <w:color w:val="222222"/>
          <w:sz w:val="24"/>
          <w:szCs w:val="24"/>
        </w:rPr>
        <w:br/>
      </w:r>
      <w:hyperlink r:id="rId383" w:tgtFrame="_blank" w:history="1">
        <w:r w:rsidRPr="004E4312">
          <w:rPr>
            <w:rStyle w:val="Hyperlink"/>
            <w:rFonts w:ascii="Helvetica" w:hAnsi="Helvetica" w:cs="Helvetica"/>
            <w:color w:val="1155CC"/>
            <w:sz w:val="24"/>
            <w:szCs w:val="24"/>
            <w:shd w:val="clear" w:color="auto" w:fill="FFFFFF"/>
          </w:rPr>
          <w:t>https://www.grants.gov/web/grants/view-opportunity.html?oppId=326871</w:t>
        </w:r>
      </w:hyperlink>
    </w:p>
    <w:p w14:paraId="700E5214" w14:textId="77777777" w:rsidR="007547A8" w:rsidRDefault="007547A8" w:rsidP="007547A8">
      <w:pPr>
        <w:pStyle w:val="NoSpacing"/>
        <w:rPr>
          <w:rFonts w:ascii="Helvetica" w:hAnsi="Helvetica" w:cs="Helvetica"/>
          <w:sz w:val="24"/>
          <w:szCs w:val="24"/>
        </w:rPr>
      </w:pPr>
    </w:p>
    <w:p w14:paraId="706FC0EC" w14:textId="77777777" w:rsidR="007547A8" w:rsidRDefault="007547A8" w:rsidP="007547A8">
      <w:pPr>
        <w:pStyle w:val="NoSpacing"/>
        <w:rPr>
          <w:rFonts w:ascii="Helvetica" w:hAnsi="Helvetica" w:cs="Helvetica"/>
          <w:sz w:val="24"/>
          <w:szCs w:val="24"/>
        </w:rPr>
      </w:pPr>
      <w:r w:rsidRPr="004E4312">
        <w:rPr>
          <w:rFonts w:ascii="Helvetica" w:hAnsi="Helvetica" w:cs="Helvetica"/>
          <w:color w:val="222222"/>
          <w:sz w:val="24"/>
          <w:szCs w:val="24"/>
          <w:shd w:val="clear" w:color="auto" w:fill="FFFFFF"/>
        </w:rPr>
        <w:t>National Institutes of Health</w:t>
      </w:r>
      <w:r w:rsidRPr="004E4312">
        <w:rPr>
          <w:rFonts w:ascii="Helvetica" w:hAnsi="Helvetica" w:cs="Helvetica"/>
          <w:color w:val="222222"/>
          <w:sz w:val="24"/>
          <w:szCs w:val="24"/>
        </w:rPr>
        <w:br/>
      </w:r>
      <w:r w:rsidRPr="004E4312">
        <w:rPr>
          <w:rFonts w:ascii="Helvetica" w:hAnsi="Helvetica" w:cs="Helvetica"/>
          <w:color w:val="222222"/>
          <w:sz w:val="24"/>
          <w:szCs w:val="24"/>
          <w:shd w:val="clear" w:color="auto" w:fill="FFFFFF"/>
        </w:rPr>
        <w:t>Midcareer Investigator Award in Patient-Oriented Research (Parent K24 Independent Clinical Trial Not Allowed)</w:t>
      </w:r>
      <w:r w:rsidRPr="004E4312">
        <w:rPr>
          <w:rFonts w:ascii="Helvetica" w:hAnsi="Helvetica" w:cs="Helvetica"/>
          <w:color w:val="222222"/>
          <w:sz w:val="24"/>
          <w:szCs w:val="24"/>
        </w:rPr>
        <w:br/>
      </w:r>
      <w:r w:rsidRPr="004E4312">
        <w:rPr>
          <w:rFonts w:ascii="Helvetica" w:hAnsi="Helvetica" w:cs="Helvetica"/>
          <w:color w:val="222222"/>
          <w:sz w:val="24"/>
          <w:szCs w:val="24"/>
          <w:shd w:val="clear" w:color="auto" w:fill="FFFFFF"/>
        </w:rPr>
        <w:t>Synopsis 1</w:t>
      </w:r>
      <w:r w:rsidRPr="004E4312">
        <w:rPr>
          <w:rFonts w:ascii="Helvetica" w:hAnsi="Helvetica" w:cs="Helvetica"/>
          <w:color w:val="222222"/>
          <w:sz w:val="24"/>
          <w:szCs w:val="24"/>
        </w:rPr>
        <w:br/>
      </w:r>
      <w:hyperlink r:id="rId384" w:tgtFrame="_blank" w:history="1">
        <w:r w:rsidRPr="004E4312">
          <w:rPr>
            <w:rStyle w:val="Hyperlink"/>
            <w:rFonts w:ascii="Helvetica" w:hAnsi="Helvetica" w:cs="Helvetica"/>
            <w:color w:val="1155CC"/>
            <w:sz w:val="24"/>
            <w:szCs w:val="24"/>
            <w:shd w:val="clear" w:color="auto" w:fill="FFFFFF"/>
          </w:rPr>
          <w:t>https://www.grants.gov/web/grants/view-opportunity.html?oppId=326869</w:t>
        </w:r>
      </w:hyperlink>
    </w:p>
    <w:p w14:paraId="0A492116" w14:textId="77777777" w:rsidR="007547A8" w:rsidRDefault="007547A8" w:rsidP="007547A8">
      <w:pPr>
        <w:pStyle w:val="NoSpacing"/>
        <w:rPr>
          <w:rFonts w:ascii="Helvetica" w:hAnsi="Helvetica" w:cs="Helvetica"/>
          <w:sz w:val="24"/>
          <w:szCs w:val="24"/>
        </w:rPr>
      </w:pPr>
    </w:p>
    <w:p w14:paraId="32870C81" w14:textId="77777777" w:rsidR="007547A8" w:rsidRDefault="007547A8" w:rsidP="007547A8">
      <w:pPr>
        <w:pStyle w:val="NoSpacing"/>
        <w:rPr>
          <w:rStyle w:val="Hyperlink"/>
          <w:rFonts w:ascii="Helvetica" w:hAnsi="Helvetica" w:cs="Helvetica"/>
          <w:color w:val="1155CC"/>
          <w:sz w:val="24"/>
          <w:szCs w:val="24"/>
          <w:shd w:val="clear" w:color="auto" w:fill="FFFFFF"/>
        </w:rPr>
      </w:pPr>
      <w:r w:rsidRPr="004E4312">
        <w:rPr>
          <w:rFonts w:ascii="Helvetica" w:hAnsi="Helvetica" w:cs="Helvetica"/>
          <w:color w:val="222222"/>
          <w:sz w:val="24"/>
          <w:szCs w:val="24"/>
          <w:shd w:val="clear" w:color="auto" w:fill="FFFFFF"/>
        </w:rPr>
        <w:t>National Institutes of Health</w:t>
      </w:r>
      <w:r w:rsidRPr="004E4312">
        <w:rPr>
          <w:rFonts w:ascii="Helvetica" w:hAnsi="Helvetica" w:cs="Helvetica"/>
          <w:color w:val="222222"/>
          <w:sz w:val="24"/>
          <w:szCs w:val="24"/>
        </w:rPr>
        <w:br/>
      </w:r>
      <w:r w:rsidRPr="004E4312">
        <w:rPr>
          <w:rFonts w:ascii="Helvetica" w:hAnsi="Helvetica" w:cs="Helvetica"/>
          <w:color w:val="222222"/>
          <w:sz w:val="24"/>
          <w:szCs w:val="24"/>
          <w:shd w:val="clear" w:color="auto" w:fill="FFFFFF"/>
        </w:rPr>
        <w:t>Midcareer Investigator Award in Patient-Oriented Research (Parent K24 Independent Clinical Trial Required)</w:t>
      </w:r>
      <w:r w:rsidRPr="004E4312">
        <w:rPr>
          <w:rFonts w:ascii="Helvetica" w:hAnsi="Helvetica" w:cs="Helvetica"/>
          <w:color w:val="222222"/>
          <w:sz w:val="24"/>
          <w:szCs w:val="24"/>
        </w:rPr>
        <w:br/>
      </w:r>
      <w:r w:rsidRPr="004E4312">
        <w:rPr>
          <w:rFonts w:ascii="Helvetica" w:hAnsi="Helvetica" w:cs="Helvetica"/>
          <w:color w:val="222222"/>
          <w:sz w:val="24"/>
          <w:szCs w:val="24"/>
          <w:shd w:val="clear" w:color="auto" w:fill="FFFFFF"/>
        </w:rPr>
        <w:t>Synopsis 1</w:t>
      </w:r>
      <w:r w:rsidRPr="004E4312">
        <w:rPr>
          <w:rFonts w:ascii="Helvetica" w:hAnsi="Helvetica" w:cs="Helvetica"/>
          <w:color w:val="222222"/>
          <w:sz w:val="24"/>
          <w:szCs w:val="24"/>
        </w:rPr>
        <w:br/>
      </w:r>
      <w:hyperlink r:id="rId385" w:tgtFrame="_blank" w:history="1">
        <w:r w:rsidRPr="004E4312">
          <w:rPr>
            <w:rStyle w:val="Hyperlink"/>
            <w:rFonts w:ascii="Helvetica" w:hAnsi="Helvetica" w:cs="Helvetica"/>
            <w:color w:val="1155CC"/>
            <w:sz w:val="24"/>
            <w:szCs w:val="24"/>
            <w:shd w:val="clear" w:color="auto" w:fill="FFFFFF"/>
          </w:rPr>
          <w:t>https://www.grants.gov/web/grants/view-opportunity.html?oppId=326872</w:t>
        </w:r>
      </w:hyperlink>
    </w:p>
    <w:p w14:paraId="01F77D98" w14:textId="77777777" w:rsidR="007547A8" w:rsidRDefault="007547A8" w:rsidP="007547A8">
      <w:pPr>
        <w:pStyle w:val="NoSpacing"/>
        <w:rPr>
          <w:rFonts w:ascii="Helvetica" w:hAnsi="Helvetica" w:cs="Helvetica"/>
          <w:color w:val="222222"/>
          <w:sz w:val="24"/>
          <w:szCs w:val="24"/>
          <w:shd w:val="clear" w:color="auto" w:fill="FFFFFF"/>
        </w:rPr>
      </w:pPr>
    </w:p>
    <w:p w14:paraId="0E99E3B3" w14:textId="77777777" w:rsidR="007547A8" w:rsidRDefault="007547A8" w:rsidP="007547A8">
      <w:pPr>
        <w:pStyle w:val="NoSpacing"/>
        <w:rPr>
          <w:rStyle w:val="Hyperlink"/>
          <w:rFonts w:ascii="Helvetica" w:hAnsi="Helvetica" w:cs="Helvetica"/>
          <w:color w:val="1155CC"/>
          <w:sz w:val="24"/>
          <w:szCs w:val="24"/>
          <w:shd w:val="clear" w:color="auto" w:fill="FFFFFF"/>
        </w:rPr>
      </w:pPr>
      <w:r w:rsidRPr="005E476D">
        <w:rPr>
          <w:rFonts w:ascii="Helvetica" w:hAnsi="Helvetica" w:cs="Helvetica"/>
          <w:color w:val="222222"/>
          <w:sz w:val="24"/>
          <w:szCs w:val="24"/>
          <w:shd w:val="clear" w:color="auto" w:fill="FFFFFF"/>
        </w:rPr>
        <w:t>National Institutes of Health</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NIH Exploratory/Developmental Research Grant Program (Parent R21 Basic Experimental Studies with Humans Required)</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Synopsis 1</w:t>
      </w:r>
      <w:r w:rsidRPr="005E476D">
        <w:rPr>
          <w:rFonts w:ascii="Helvetica" w:hAnsi="Helvetica" w:cs="Helvetica"/>
          <w:color w:val="222222"/>
          <w:sz w:val="24"/>
          <w:szCs w:val="24"/>
        </w:rPr>
        <w:br/>
      </w:r>
      <w:hyperlink r:id="rId386" w:tgtFrame="_blank" w:history="1">
        <w:r w:rsidRPr="005E476D">
          <w:rPr>
            <w:rStyle w:val="Hyperlink"/>
            <w:rFonts w:ascii="Helvetica" w:hAnsi="Helvetica" w:cs="Helvetica"/>
            <w:color w:val="1155CC"/>
            <w:sz w:val="24"/>
            <w:szCs w:val="24"/>
            <w:shd w:val="clear" w:color="auto" w:fill="FFFFFF"/>
          </w:rPr>
          <w:t>https://www.grants.gov/web/grants/view-opportunity.html?oppId=326885</w:t>
        </w:r>
      </w:hyperlink>
    </w:p>
    <w:p w14:paraId="40C0F557" w14:textId="77777777" w:rsidR="007547A8" w:rsidRDefault="007547A8" w:rsidP="007547A8">
      <w:pPr>
        <w:pStyle w:val="NoSpacing"/>
        <w:rPr>
          <w:rStyle w:val="Hyperlink"/>
          <w:rFonts w:ascii="Helvetica" w:hAnsi="Helvetica" w:cs="Helvetica"/>
          <w:color w:val="1155CC"/>
          <w:sz w:val="24"/>
          <w:szCs w:val="24"/>
          <w:shd w:val="clear" w:color="auto" w:fill="FFFFFF"/>
        </w:rPr>
      </w:pPr>
    </w:p>
    <w:p w14:paraId="4590D4A2" w14:textId="77777777" w:rsidR="007547A8" w:rsidRDefault="007547A8" w:rsidP="007547A8">
      <w:pPr>
        <w:pStyle w:val="NoSpacing"/>
        <w:rPr>
          <w:rFonts w:ascii="Helvetica" w:hAnsi="Helvetica" w:cs="Helvetica"/>
          <w:sz w:val="24"/>
          <w:szCs w:val="24"/>
        </w:rPr>
      </w:pPr>
      <w:r w:rsidRPr="005E476D">
        <w:rPr>
          <w:rFonts w:ascii="Helvetica" w:hAnsi="Helvetica" w:cs="Helvetica"/>
          <w:color w:val="222222"/>
          <w:sz w:val="24"/>
          <w:szCs w:val="24"/>
          <w:shd w:val="clear" w:color="auto" w:fill="FFFFFF"/>
        </w:rPr>
        <w:t>National Institutes of Health</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NIH Exploratory/Developmental Research Grant Program (Parent R21 Clinical Trial Not Allowed)</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Synopsis 1</w:t>
      </w:r>
      <w:r w:rsidRPr="005E476D">
        <w:rPr>
          <w:rFonts w:ascii="Helvetica" w:hAnsi="Helvetica" w:cs="Helvetica"/>
          <w:color w:val="222222"/>
          <w:sz w:val="24"/>
          <w:szCs w:val="24"/>
        </w:rPr>
        <w:br/>
      </w:r>
      <w:hyperlink r:id="rId387" w:tgtFrame="_blank" w:history="1">
        <w:r w:rsidRPr="005E476D">
          <w:rPr>
            <w:rStyle w:val="Hyperlink"/>
            <w:rFonts w:ascii="Helvetica" w:hAnsi="Helvetica" w:cs="Helvetica"/>
            <w:color w:val="1155CC"/>
            <w:sz w:val="24"/>
            <w:szCs w:val="24"/>
            <w:shd w:val="clear" w:color="auto" w:fill="FFFFFF"/>
          </w:rPr>
          <w:t>https://www.grants.gov/web/grants/view-opportunity.html?oppId=326889</w:t>
        </w:r>
      </w:hyperlink>
    </w:p>
    <w:p w14:paraId="603A365F" w14:textId="77777777" w:rsidR="007547A8" w:rsidRDefault="007547A8" w:rsidP="007547A8">
      <w:pPr>
        <w:pStyle w:val="NoSpacing"/>
        <w:rPr>
          <w:rFonts w:ascii="Helvetica" w:hAnsi="Helvetica" w:cs="Helvetica"/>
          <w:sz w:val="24"/>
          <w:szCs w:val="24"/>
        </w:rPr>
      </w:pPr>
    </w:p>
    <w:p w14:paraId="3444CD74" w14:textId="77777777" w:rsidR="007547A8" w:rsidRDefault="007547A8" w:rsidP="007547A8">
      <w:pPr>
        <w:pStyle w:val="NoSpacing"/>
        <w:rPr>
          <w:rFonts w:ascii="Helvetica" w:hAnsi="Helvetica" w:cs="Helvetica"/>
          <w:sz w:val="24"/>
          <w:szCs w:val="24"/>
        </w:rPr>
      </w:pPr>
      <w:r w:rsidRPr="005E476D">
        <w:rPr>
          <w:rFonts w:ascii="Helvetica" w:hAnsi="Helvetica" w:cs="Helvetica"/>
          <w:color w:val="222222"/>
          <w:sz w:val="24"/>
          <w:szCs w:val="24"/>
          <w:shd w:val="clear" w:color="auto" w:fill="FFFFFF"/>
        </w:rPr>
        <w:t>National Institutes of Health</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NIH Exploratory/Developmental Research Grant Program (Parent R21 Clinical Trial Required)</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Synopsis 1</w:t>
      </w:r>
      <w:r w:rsidRPr="005E476D">
        <w:rPr>
          <w:rFonts w:ascii="Helvetica" w:hAnsi="Helvetica" w:cs="Helvetica"/>
          <w:color w:val="222222"/>
          <w:sz w:val="24"/>
          <w:szCs w:val="24"/>
        </w:rPr>
        <w:br/>
      </w:r>
      <w:hyperlink r:id="rId388" w:tgtFrame="_blank" w:history="1">
        <w:r w:rsidRPr="005E476D">
          <w:rPr>
            <w:rStyle w:val="Hyperlink"/>
            <w:rFonts w:ascii="Helvetica" w:hAnsi="Helvetica" w:cs="Helvetica"/>
            <w:color w:val="1155CC"/>
            <w:sz w:val="24"/>
            <w:szCs w:val="24"/>
            <w:shd w:val="clear" w:color="auto" w:fill="FFFFFF"/>
          </w:rPr>
          <w:t>https://www.grants.gov/web/grants/view-opportunity.html?oppId=326888</w:t>
        </w:r>
      </w:hyperlink>
      <w:r w:rsidRPr="005E476D">
        <w:rPr>
          <w:rFonts w:ascii="Helvetica" w:hAnsi="Helvetica" w:cs="Helvetica"/>
          <w:color w:val="222222"/>
          <w:sz w:val="24"/>
          <w:szCs w:val="24"/>
        </w:rPr>
        <w:br/>
      </w:r>
    </w:p>
    <w:p w14:paraId="4E8AA70B" w14:textId="77777777" w:rsidR="007547A8" w:rsidRDefault="007547A8" w:rsidP="007547A8">
      <w:pPr>
        <w:pStyle w:val="NoSpacing"/>
        <w:rPr>
          <w:rStyle w:val="Hyperlink"/>
          <w:rFonts w:ascii="Helvetica" w:hAnsi="Helvetica" w:cs="Helvetica"/>
          <w:color w:val="1155CC"/>
          <w:sz w:val="24"/>
          <w:szCs w:val="24"/>
          <w:shd w:val="clear" w:color="auto" w:fill="FFFFFF"/>
        </w:rPr>
      </w:pPr>
      <w:r w:rsidRPr="005E476D">
        <w:rPr>
          <w:rFonts w:ascii="Helvetica" w:hAnsi="Helvetica" w:cs="Helvetica"/>
          <w:color w:val="222222"/>
          <w:sz w:val="24"/>
          <w:szCs w:val="24"/>
          <w:shd w:val="clear" w:color="auto" w:fill="FFFFFF"/>
        </w:rPr>
        <w:t>National Institutes of Health</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NIH Small Research Grant Program (Parent R03 Clinical Trial Not Allowed)</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Synopsis 1</w:t>
      </w:r>
      <w:r w:rsidRPr="005E476D">
        <w:rPr>
          <w:rFonts w:ascii="Helvetica" w:hAnsi="Helvetica" w:cs="Helvetica"/>
          <w:color w:val="222222"/>
          <w:sz w:val="24"/>
          <w:szCs w:val="24"/>
        </w:rPr>
        <w:br/>
      </w:r>
      <w:hyperlink r:id="rId389" w:tgtFrame="_blank" w:history="1">
        <w:r w:rsidRPr="005E476D">
          <w:rPr>
            <w:rStyle w:val="Hyperlink"/>
            <w:rFonts w:ascii="Helvetica" w:hAnsi="Helvetica" w:cs="Helvetica"/>
            <w:color w:val="1155CC"/>
            <w:sz w:val="24"/>
            <w:szCs w:val="24"/>
            <w:shd w:val="clear" w:color="auto" w:fill="FFFFFF"/>
          </w:rPr>
          <w:t>https://www.grants.gov/web/grants/view-opportunity.html?oppId=326890</w:t>
        </w:r>
      </w:hyperlink>
    </w:p>
    <w:p w14:paraId="38372AE9" w14:textId="77777777" w:rsidR="007547A8" w:rsidRDefault="007547A8" w:rsidP="007547A8">
      <w:pPr>
        <w:pStyle w:val="NoSpacing"/>
        <w:rPr>
          <w:rStyle w:val="Hyperlink"/>
          <w:rFonts w:ascii="Helvetica" w:hAnsi="Helvetica" w:cs="Helvetica"/>
          <w:color w:val="1155CC"/>
          <w:sz w:val="24"/>
          <w:szCs w:val="24"/>
          <w:shd w:val="clear" w:color="auto" w:fill="FFFFFF"/>
        </w:rPr>
      </w:pPr>
      <w:r w:rsidRPr="004776B9">
        <w:rPr>
          <w:rFonts w:ascii="Helvetica" w:hAnsi="Helvetica" w:cs="Helvetica"/>
          <w:color w:val="222222"/>
          <w:sz w:val="24"/>
          <w:szCs w:val="24"/>
          <w:shd w:val="clear" w:color="auto" w:fill="FFFFFF"/>
        </w:rPr>
        <w:t>National Institutes of Health</w:t>
      </w:r>
      <w:r w:rsidRPr="004776B9">
        <w:rPr>
          <w:rFonts w:ascii="Helvetica" w:hAnsi="Helvetica" w:cs="Helvetica"/>
          <w:color w:val="222222"/>
          <w:sz w:val="24"/>
          <w:szCs w:val="24"/>
        </w:rPr>
        <w:br/>
      </w:r>
      <w:r w:rsidRPr="004776B9">
        <w:rPr>
          <w:rFonts w:ascii="Helvetica" w:hAnsi="Helvetica" w:cs="Helvetica"/>
          <w:color w:val="222222"/>
          <w:sz w:val="24"/>
          <w:szCs w:val="24"/>
          <w:shd w:val="clear" w:color="auto" w:fill="FFFFFF"/>
        </w:rPr>
        <w:t>NIH Support for Conferences and Scientific Meetings (Parent R13 Clinical Trial Not Allowed)</w:t>
      </w:r>
      <w:r w:rsidRPr="004776B9">
        <w:rPr>
          <w:rFonts w:ascii="Helvetica" w:hAnsi="Helvetica" w:cs="Helvetica"/>
          <w:color w:val="222222"/>
          <w:sz w:val="24"/>
          <w:szCs w:val="24"/>
        </w:rPr>
        <w:br/>
      </w:r>
      <w:r w:rsidRPr="004776B9">
        <w:rPr>
          <w:rFonts w:ascii="Helvetica" w:hAnsi="Helvetica" w:cs="Helvetica"/>
          <w:color w:val="222222"/>
          <w:sz w:val="24"/>
          <w:szCs w:val="24"/>
          <w:shd w:val="clear" w:color="auto" w:fill="FFFFFF"/>
        </w:rPr>
        <w:t>Synopsis 1</w:t>
      </w:r>
      <w:r w:rsidRPr="004776B9">
        <w:rPr>
          <w:rFonts w:ascii="Helvetica" w:hAnsi="Helvetica" w:cs="Helvetica"/>
          <w:color w:val="222222"/>
          <w:sz w:val="24"/>
          <w:szCs w:val="24"/>
        </w:rPr>
        <w:br/>
      </w:r>
      <w:hyperlink r:id="rId390" w:tgtFrame="_blank" w:history="1">
        <w:r w:rsidRPr="004776B9">
          <w:rPr>
            <w:rStyle w:val="Hyperlink"/>
            <w:rFonts w:ascii="Helvetica" w:hAnsi="Helvetica" w:cs="Helvetica"/>
            <w:color w:val="1155CC"/>
            <w:sz w:val="24"/>
            <w:szCs w:val="24"/>
            <w:shd w:val="clear" w:color="auto" w:fill="FFFFFF"/>
          </w:rPr>
          <w:t>https://www.grants.gov/web/grants/view-opportunity.html?oppId=326923</w:t>
        </w:r>
      </w:hyperlink>
      <w:r w:rsidRPr="004776B9">
        <w:rPr>
          <w:rFonts w:ascii="Helvetica" w:hAnsi="Helvetica" w:cs="Helvetica"/>
          <w:color w:val="222222"/>
          <w:sz w:val="24"/>
          <w:szCs w:val="24"/>
        </w:rPr>
        <w:br/>
      </w:r>
    </w:p>
    <w:p w14:paraId="7A66C424" w14:textId="77777777" w:rsidR="003F4F98" w:rsidRDefault="007547A8" w:rsidP="007547A8">
      <w:pPr>
        <w:pStyle w:val="NoSpacing"/>
        <w:rPr>
          <w:rFonts w:ascii="Helvetica" w:hAnsi="Helvetica" w:cs="Helvetica"/>
          <w:color w:val="222222"/>
          <w:sz w:val="24"/>
          <w:szCs w:val="24"/>
        </w:rPr>
      </w:pPr>
      <w:r w:rsidRPr="004776B9">
        <w:rPr>
          <w:rFonts w:ascii="Helvetica" w:hAnsi="Helvetica" w:cs="Helvetica"/>
          <w:color w:val="222222"/>
          <w:sz w:val="24"/>
          <w:szCs w:val="24"/>
          <w:shd w:val="clear" w:color="auto" w:fill="FFFFFF"/>
        </w:rPr>
        <w:t>National Institutes of Health</w:t>
      </w:r>
      <w:r w:rsidRPr="004776B9">
        <w:rPr>
          <w:rFonts w:ascii="Helvetica" w:hAnsi="Helvetica" w:cs="Helvetica"/>
          <w:color w:val="222222"/>
          <w:sz w:val="24"/>
          <w:szCs w:val="24"/>
        </w:rPr>
        <w:br/>
      </w:r>
      <w:r w:rsidRPr="004776B9">
        <w:rPr>
          <w:rFonts w:ascii="Helvetica" w:hAnsi="Helvetica" w:cs="Helvetica"/>
          <w:color w:val="222222"/>
          <w:sz w:val="24"/>
          <w:szCs w:val="24"/>
          <w:shd w:val="clear" w:color="auto" w:fill="FFFFFF"/>
        </w:rPr>
        <w:t>Substance Use/Substance Use Disorder Dissertation Research Award (R36 - Clinical Trials Optional)</w:t>
      </w:r>
      <w:r w:rsidRPr="004776B9">
        <w:rPr>
          <w:rFonts w:ascii="Helvetica" w:hAnsi="Helvetica" w:cs="Helvetica"/>
          <w:color w:val="222222"/>
          <w:sz w:val="24"/>
          <w:szCs w:val="24"/>
        </w:rPr>
        <w:br/>
      </w:r>
      <w:r w:rsidRPr="004776B9">
        <w:rPr>
          <w:rFonts w:ascii="Helvetica" w:hAnsi="Helvetica" w:cs="Helvetica"/>
          <w:color w:val="222222"/>
          <w:sz w:val="24"/>
          <w:szCs w:val="24"/>
          <w:shd w:val="clear" w:color="auto" w:fill="FFFFFF"/>
        </w:rPr>
        <w:t>Synopsis 1</w:t>
      </w:r>
      <w:r w:rsidRPr="004776B9">
        <w:rPr>
          <w:rFonts w:ascii="Helvetica" w:hAnsi="Helvetica" w:cs="Helvetica"/>
          <w:color w:val="222222"/>
          <w:sz w:val="24"/>
          <w:szCs w:val="24"/>
        </w:rPr>
        <w:br/>
      </w:r>
      <w:hyperlink r:id="rId391" w:tgtFrame="_blank" w:history="1">
        <w:r w:rsidRPr="004776B9">
          <w:rPr>
            <w:rStyle w:val="Hyperlink"/>
            <w:rFonts w:ascii="Helvetica" w:hAnsi="Helvetica" w:cs="Helvetica"/>
            <w:color w:val="1155CC"/>
            <w:sz w:val="24"/>
            <w:szCs w:val="24"/>
            <w:shd w:val="clear" w:color="auto" w:fill="FFFFFF"/>
          </w:rPr>
          <w:t>https://www.grants.gov/web/grants/view-opportunity.html?oppId=326925</w:t>
        </w:r>
      </w:hyperlink>
      <w:r w:rsidRPr="004776B9">
        <w:rPr>
          <w:rFonts w:ascii="Helvetica" w:hAnsi="Helvetica" w:cs="Helvetica"/>
          <w:color w:val="222222"/>
          <w:sz w:val="24"/>
          <w:szCs w:val="24"/>
        </w:rPr>
        <w:br/>
      </w:r>
    </w:p>
    <w:p w14:paraId="537F9828" w14:textId="77777777" w:rsidR="003F4F98" w:rsidRDefault="003F4F98" w:rsidP="003F4F98">
      <w:pPr>
        <w:pStyle w:val="NoSpacing"/>
        <w:rPr>
          <w:rFonts w:ascii="Helvetica" w:hAnsi="Helvetica" w:cs="Helvetica"/>
          <w:color w:val="222222"/>
          <w:sz w:val="24"/>
          <w:szCs w:val="24"/>
          <w:shd w:val="clear" w:color="auto" w:fill="FFFFFF"/>
        </w:rPr>
      </w:pPr>
      <w:r w:rsidRPr="00175AAB">
        <w:rPr>
          <w:rFonts w:ascii="Helvetica" w:hAnsi="Helvetica" w:cs="Helvetica"/>
          <w:color w:val="222222"/>
          <w:sz w:val="24"/>
          <w:szCs w:val="24"/>
          <w:shd w:val="clear" w:color="auto" w:fill="FFFFFF"/>
        </w:rPr>
        <w:t>National Institutes of Health</w:t>
      </w:r>
      <w:r w:rsidRPr="00175AAB">
        <w:rPr>
          <w:rFonts w:ascii="Helvetica" w:hAnsi="Helvetica" w:cs="Helvetica"/>
          <w:color w:val="222222"/>
          <w:sz w:val="24"/>
          <w:szCs w:val="24"/>
        </w:rPr>
        <w:br/>
      </w:r>
      <w:r w:rsidRPr="00175AAB">
        <w:rPr>
          <w:rFonts w:ascii="Helvetica" w:hAnsi="Helvetica" w:cs="Helvetica"/>
          <w:color w:val="222222"/>
          <w:sz w:val="24"/>
          <w:szCs w:val="24"/>
          <w:shd w:val="clear" w:color="auto" w:fill="FFFFFF"/>
        </w:rPr>
        <w:t>Collaborative Pediatric Critical Care Research Network (PL1 Clinical Trial Required)</w:t>
      </w:r>
      <w:r w:rsidRPr="00175AAB">
        <w:rPr>
          <w:rFonts w:ascii="Helvetica" w:hAnsi="Helvetica" w:cs="Helvetica"/>
          <w:color w:val="222222"/>
          <w:sz w:val="24"/>
          <w:szCs w:val="24"/>
        </w:rPr>
        <w:br/>
      </w:r>
      <w:r w:rsidRPr="00175AAB">
        <w:rPr>
          <w:rFonts w:ascii="Helvetica" w:hAnsi="Helvetica" w:cs="Helvetica"/>
          <w:color w:val="222222"/>
          <w:sz w:val="24"/>
          <w:szCs w:val="24"/>
          <w:shd w:val="clear" w:color="auto" w:fill="FFFFFF"/>
        </w:rPr>
        <w:t>Synopsis 1</w:t>
      </w:r>
      <w:r w:rsidRPr="00175AAB">
        <w:rPr>
          <w:rFonts w:ascii="Helvetica" w:hAnsi="Helvetica" w:cs="Helvetica"/>
          <w:color w:val="222222"/>
          <w:sz w:val="24"/>
          <w:szCs w:val="24"/>
        </w:rPr>
        <w:br/>
      </w:r>
      <w:hyperlink r:id="rId392" w:tgtFrame="_blank" w:history="1">
        <w:r w:rsidRPr="00175AAB">
          <w:rPr>
            <w:rStyle w:val="Hyperlink"/>
            <w:rFonts w:ascii="Helvetica" w:hAnsi="Helvetica" w:cs="Helvetica"/>
            <w:color w:val="1155CC"/>
            <w:sz w:val="24"/>
            <w:szCs w:val="24"/>
            <w:shd w:val="clear" w:color="auto" w:fill="FFFFFF"/>
          </w:rPr>
          <w:t>https://www.grants.gov/web/grants/view-opportunity.html?oppId=327383</w:t>
        </w:r>
      </w:hyperlink>
      <w:r w:rsidRPr="00175AAB">
        <w:rPr>
          <w:rFonts w:ascii="Helvetica" w:hAnsi="Helvetica" w:cs="Helvetica"/>
          <w:color w:val="222222"/>
          <w:sz w:val="24"/>
          <w:szCs w:val="24"/>
        </w:rPr>
        <w:br/>
      </w:r>
    </w:p>
    <w:p w14:paraId="60FD29D8" w14:textId="77777777" w:rsidR="003F4F98" w:rsidRDefault="003F4F98" w:rsidP="003F4F98">
      <w:pPr>
        <w:pStyle w:val="NoSpacing"/>
        <w:rPr>
          <w:rStyle w:val="Hyperlink"/>
          <w:rFonts w:ascii="Helvetica" w:hAnsi="Helvetica" w:cs="Helvetica"/>
          <w:color w:val="1155CC"/>
          <w:sz w:val="24"/>
          <w:szCs w:val="24"/>
          <w:shd w:val="clear" w:color="auto" w:fill="FFFFFF"/>
        </w:rPr>
      </w:pPr>
      <w:r w:rsidRPr="00C31210">
        <w:rPr>
          <w:rFonts w:ascii="Helvetica" w:hAnsi="Helvetica" w:cs="Helvetica"/>
          <w:color w:val="222222"/>
          <w:sz w:val="24"/>
          <w:szCs w:val="24"/>
          <w:shd w:val="clear" w:color="auto" w:fill="FFFFFF"/>
        </w:rPr>
        <w:t>National Institutes of Health</w:t>
      </w:r>
      <w:r w:rsidRPr="00C31210">
        <w:rPr>
          <w:rFonts w:ascii="Helvetica" w:hAnsi="Helvetica" w:cs="Helvetica"/>
          <w:color w:val="222222"/>
          <w:sz w:val="24"/>
          <w:szCs w:val="24"/>
        </w:rPr>
        <w:br/>
      </w:r>
      <w:r w:rsidRPr="00C31210">
        <w:rPr>
          <w:rFonts w:ascii="Helvetica" w:hAnsi="Helvetica" w:cs="Helvetica"/>
          <w:color w:val="222222"/>
          <w:sz w:val="24"/>
          <w:szCs w:val="24"/>
          <w:shd w:val="clear" w:color="auto" w:fill="FFFFFF"/>
        </w:rPr>
        <w:t>Institutional Network Award for Promoting Kidney, Urologic, and Hematologic Research Training (U2C/TL1 - Clinical Trial Not Allowed)</w:t>
      </w:r>
      <w:r w:rsidRPr="00C31210">
        <w:rPr>
          <w:rFonts w:ascii="Helvetica" w:hAnsi="Helvetica" w:cs="Helvetica"/>
          <w:color w:val="222222"/>
          <w:sz w:val="24"/>
          <w:szCs w:val="24"/>
        </w:rPr>
        <w:br/>
      </w:r>
      <w:r w:rsidRPr="00C31210">
        <w:rPr>
          <w:rFonts w:ascii="Helvetica" w:hAnsi="Helvetica" w:cs="Helvetica"/>
          <w:color w:val="222222"/>
          <w:sz w:val="24"/>
          <w:szCs w:val="24"/>
          <w:shd w:val="clear" w:color="auto" w:fill="FFFFFF"/>
        </w:rPr>
        <w:t>Synopsis 1</w:t>
      </w:r>
      <w:r w:rsidRPr="00C31210">
        <w:rPr>
          <w:rFonts w:ascii="Helvetica" w:hAnsi="Helvetica" w:cs="Helvetica"/>
          <w:color w:val="222222"/>
          <w:sz w:val="24"/>
          <w:szCs w:val="24"/>
        </w:rPr>
        <w:br/>
      </w:r>
      <w:hyperlink r:id="rId393" w:tgtFrame="_blank" w:history="1">
        <w:r w:rsidRPr="00C31210">
          <w:rPr>
            <w:rStyle w:val="Hyperlink"/>
            <w:rFonts w:ascii="Helvetica" w:hAnsi="Helvetica" w:cs="Helvetica"/>
            <w:color w:val="1155CC"/>
            <w:sz w:val="24"/>
            <w:szCs w:val="24"/>
            <w:shd w:val="clear" w:color="auto" w:fill="FFFFFF"/>
          </w:rPr>
          <w:t>https://www.grants.gov/web/grants/view-opportunity.html?oppId=327375</w:t>
        </w:r>
      </w:hyperlink>
    </w:p>
    <w:p w14:paraId="6B3B3236" w14:textId="77777777" w:rsidR="003F4F98" w:rsidRDefault="003F4F98" w:rsidP="003F4F98">
      <w:pPr>
        <w:pStyle w:val="NoSpacing"/>
        <w:rPr>
          <w:rStyle w:val="Hyperlink"/>
          <w:rFonts w:ascii="Helvetica" w:hAnsi="Helvetica" w:cs="Helvetica"/>
          <w:color w:val="1155CC"/>
          <w:sz w:val="24"/>
          <w:szCs w:val="24"/>
          <w:shd w:val="clear" w:color="auto" w:fill="FFFFFF"/>
        </w:rPr>
      </w:pPr>
    </w:p>
    <w:p w14:paraId="59022D4A" w14:textId="77777777" w:rsidR="003F4F98" w:rsidRDefault="003F4F98" w:rsidP="003F4F98">
      <w:pPr>
        <w:pStyle w:val="NoSpacing"/>
        <w:rPr>
          <w:rFonts w:ascii="Helvetica" w:hAnsi="Helvetica" w:cs="Helvetica"/>
          <w:sz w:val="24"/>
          <w:szCs w:val="24"/>
        </w:rPr>
      </w:pPr>
      <w:r w:rsidRPr="00175AAB">
        <w:rPr>
          <w:rFonts w:ascii="Helvetica" w:hAnsi="Helvetica" w:cs="Helvetica"/>
          <w:color w:val="222222"/>
          <w:sz w:val="24"/>
          <w:szCs w:val="24"/>
          <w:shd w:val="clear" w:color="auto" w:fill="FFFFFF"/>
        </w:rPr>
        <w:lastRenderedPageBreak/>
        <w:t>National Institutes of Health</w:t>
      </w:r>
      <w:r w:rsidRPr="00175AAB">
        <w:rPr>
          <w:rFonts w:ascii="Helvetica" w:hAnsi="Helvetica" w:cs="Helvetica"/>
          <w:color w:val="222222"/>
          <w:sz w:val="24"/>
          <w:szCs w:val="24"/>
        </w:rPr>
        <w:br/>
      </w:r>
      <w:r w:rsidRPr="00175AAB">
        <w:rPr>
          <w:rFonts w:ascii="Helvetica" w:hAnsi="Helvetica" w:cs="Helvetica"/>
          <w:color w:val="222222"/>
          <w:sz w:val="24"/>
          <w:szCs w:val="24"/>
          <w:shd w:val="clear" w:color="auto" w:fill="FFFFFF"/>
        </w:rPr>
        <w:t>Research Supplements to Promote Diversity in Health-Related Research (Admin Supp - Clinical Trial Not Allowed)</w:t>
      </w:r>
      <w:r w:rsidRPr="00175AAB">
        <w:rPr>
          <w:rFonts w:ascii="Helvetica" w:hAnsi="Helvetica" w:cs="Helvetica"/>
          <w:color w:val="222222"/>
          <w:sz w:val="24"/>
          <w:szCs w:val="24"/>
        </w:rPr>
        <w:br/>
      </w:r>
      <w:r w:rsidRPr="00175AAB">
        <w:rPr>
          <w:rFonts w:ascii="Helvetica" w:hAnsi="Helvetica" w:cs="Helvetica"/>
          <w:color w:val="222222"/>
          <w:sz w:val="24"/>
          <w:szCs w:val="24"/>
          <w:shd w:val="clear" w:color="auto" w:fill="FFFFFF"/>
        </w:rPr>
        <w:t>Synopsis 1</w:t>
      </w:r>
      <w:r w:rsidRPr="00175AAB">
        <w:rPr>
          <w:rFonts w:ascii="Helvetica" w:hAnsi="Helvetica" w:cs="Helvetica"/>
          <w:color w:val="222222"/>
          <w:sz w:val="24"/>
          <w:szCs w:val="24"/>
        </w:rPr>
        <w:br/>
      </w:r>
      <w:hyperlink r:id="rId394" w:tgtFrame="_blank" w:history="1">
        <w:r w:rsidRPr="00175AAB">
          <w:rPr>
            <w:rStyle w:val="Hyperlink"/>
            <w:rFonts w:ascii="Helvetica" w:hAnsi="Helvetica" w:cs="Helvetica"/>
            <w:color w:val="1155CC"/>
            <w:sz w:val="24"/>
            <w:szCs w:val="24"/>
            <w:shd w:val="clear" w:color="auto" w:fill="FFFFFF"/>
          </w:rPr>
          <w:t>https://www.grants.gov/web/grants/view-opportunity.html?oppId=327405</w:t>
        </w:r>
      </w:hyperlink>
    </w:p>
    <w:p w14:paraId="43904A79" w14:textId="77777777" w:rsidR="003F4F98" w:rsidRDefault="003F4F98" w:rsidP="003F4F98">
      <w:pPr>
        <w:pStyle w:val="NoSpacing"/>
        <w:rPr>
          <w:rFonts w:ascii="Helvetica" w:hAnsi="Helvetica" w:cs="Helvetica"/>
          <w:sz w:val="24"/>
          <w:szCs w:val="24"/>
        </w:rPr>
      </w:pPr>
    </w:p>
    <w:p w14:paraId="1A7F52C0" w14:textId="1185CE97" w:rsidR="007547A8" w:rsidRDefault="003F4F98" w:rsidP="003F4F98">
      <w:pPr>
        <w:pStyle w:val="NoSpacing"/>
        <w:rPr>
          <w:rFonts w:ascii="Helvetica" w:hAnsi="Helvetica" w:cs="Helvetica"/>
          <w:color w:val="222222"/>
          <w:sz w:val="24"/>
          <w:szCs w:val="24"/>
          <w:highlight w:val="cyan"/>
          <w:shd w:val="clear" w:color="auto" w:fill="FFFFFF"/>
        </w:rPr>
      </w:pPr>
      <w:r w:rsidRPr="00175AAB">
        <w:rPr>
          <w:rFonts w:ascii="Helvetica" w:hAnsi="Helvetica" w:cs="Helvetica"/>
          <w:color w:val="222222"/>
          <w:sz w:val="24"/>
          <w:szCs w:val="24"/>
          <w:shd w:val="clear" w:color="auto" w:fill="FFFFFF"/>
        </w:rPr>
        <w:t>Office of the Assistant Secretary for Health</w:t>
      </w:r>
      <w:r w:rsidRPr="00175AAB">
        <w:rPr>
          <w:rFonts w:ascii="Helvetica" w:hAnsi="Helvetica" w:cs="Helvetica"/>
          <w:color w:val="222222"/>
          <w:sz w:val="24"/>
          <w:szCs w:val="24"/>
        </w:rPr>
        <w:br/>
      </w:r>
      <w:r w:rsidRPr="00175AAB">
        <w:rPr>
          <w:rFonts w:ascii="Helvetica" w:hAnsi="Helvetica" w:cs="Helvetica"/>
          <w:color w:val="222222"/>
          <w:sz w:val="24"/>
          <w:szCs w:val="24"/>
          <w:shd w:val="clear" w:color="auto" w:fill="FFFFFF"/>
        </w:rPr>
        <w:t>FY2020 Title X Services Grants: Providing Publicly-Funded Family Planning Services in Areas of High Need</w:t>
      </w:r>
      <w:r w:rsidRPr="00175AAB">
        <w:rPr>
          <w:rFonts w:ascii="Helvetica" w:hAnsi="Helvetica" w:cs="Helvetica"/>
          <w:color w:val="222222"/>
          <w:sz w:val="24"/>
          <w:szCs w:val="24"/>
        </w:rPr>
        <w:br/>
      </w:r>
      <w:r w:rsidRPr="00175AAB">
        <w:rPr>
          <w:rFonts w:ascii="Helvetica" w:hAnsi="Helvetica" w:cs="Helvetica"/>
          <w:color w:val="222222"/>
          <w:sz w:val="24"/>
          <w:szCs w:val="24"/>
          <w:shd w:val="clear" w:color="auto" w:fill="FFFFFF"/>
        </w:rPr>
        <w:t>Synopsis 1</w:t>
      </w:r>
      <w:r w:rsidRPr="00175AAB">
        <w:rPr>
          <w:rFonts w:ascii="Helvetica" w:hAnsi="Helvetica" w:cs="Helvetica"/>
          <w:color w:val="222222"/>
          <w:sz w:val="24"/>
          <w:szCs w:val="24"/>
        </w:rPr>
        <w:br/>
      </w:r>
      <w:hyperlink r:id="rId395" w:tgtFrame="_blank" w:history="1">
        <w:r w:rsidRPr="00175AAB">
          <w:rPr>
            <w:rStyle w:val="Hyperlink"/>
            <w:rFonts w:ascii="Helvetica" w:hAnsi="Helvetica" w:cs="Helvetica"/>
            <w:color w:val="1155CC"/>
            <w:sz w:val="24"/>
            <w:szCs w:val="24"/>
            <w:shd w:val="clear" w:color="auto" w:fill="FFFFFF"/>
          </w:rPr>
          <w:t>https://www.grants.gov/web/grants/view-opportunity.html?oppId=323353</w:t>
        </w:r>
      </w:hyperlink>
      <w:r w:rsidRPr="00175AAB">
        <w:rPr>
          <w:rFonts w:ascii="Helvetica" w:hAnsi="Helvetica" w:cs="Helvetica"/>
          <w:color w:val="222222"/>
          <w:sz w:val="24"/>
          <w:szCs w:val="24"/>
        </w:rPr>
        <w:br/>
      </w:r>
      <w:r w:rsidRPr="00175AAB">
        <w:rPr>
          <w:rFonts w:ascii="Helvetica" w:hAnsi="Helvetica" w:cs="Helvetica"/>
          <w:color w:val="222222"/>
          <w:sz w:val="24"/>
          <w:szCs w:val="24"/>
        </w:rPr>
        <w:br/>
      </w:r>
      <w:r w:rsidR="007547A8" w:rsidRPr="004776B9">
        <w:rPr>
          <w:rFonts w:ascii="Helvetica" w:hAnsi="Helvetica" w:cs="Helvetica"/>
          <w:color w:val="222222"/>
          <w:sz w:val="24"/>
          <w:szCs w:val="24"/>
        </w:rPr>
        <w:br/>
      </w:r>
      <w:r w:rsidR="007547A8" w:rsidRPr="005E476D">
        <w:rPr>
          <w:rFonts w:ascii="Helvetica" w:hAnsi="Helvetica" w:cs="Helvetica"/>
          <w:color w:val="222222"/>
          <w:sz w:val="24"/>
          <w:szCs w:val="24"/>
        </w:rPr>
        <w:br/>
      </w:r>
    </w:p>
    <w:p w14:paraId="2C2A1923" w14:textId="2365287A" w:rsidR="00907B82" w:rsidRDefault="00702792" w:rsidP="00AC5D7B">
      <w:pPr>
        <w:pStyle w:val="NoSpacing"/>
        <w:rPr>
          <w:rFonts w:ascii="Helvetica" w:hAnsi="Helvetica" w:cs="Helvetica"/>
        </w:rPr>
      </w:pPr>
      <w:r w:rsidRPr="00F63B6F">
        <w:rPr>
          <w:rFonts w:ascii="Helvetica" w:hAnsi="Helvetica" w:cs="Helvetica"/>
          <w:color w:val="222222"/>
          <w:sz w:val="24"/>
          <w:szCs w:val="24"/>
        </w:rPr>
        <w:br/>
      </w:r>
    </w:p>
    <w:p w14:paraId="54A5CB29" w14:textId="36A5EC5A" w:rsidR="0077741F" w:rsidRPr="005D3F9C" w:rsidRDefault="0077741F" w:rsidP="003F561A">
      <w:pPr>
        <w:rPr>
          <w:rFonts w:ascii="Helvetica" w:hAnsi="Helvetica"/>
          <w:b/>
        </w:rPr>
      </w:pPr>
      <w:r w:rsidRPr="005D3F9C">
        <w:rPr>
          <w:rFonts w:ascii="Helvetica" w:hAnsi="Helvetica"/>
          <w:b/>
        </w:rPr>
        <w:t>Modifications:</w:t>
      </w:r>
    </w:p>
    <w:p w14:paraId="776FBABC" w14:textId="247210CF" w:rsidR="0077741F" w:rsidRDefault="0077741F" w:rsidP="0077741F">
      <w:pPr>
        <w:rPr>
          <w:rFonts w:ascii="Helvetica" w:hAnsi="Helvetica"/>
          <w:b/>
        </w:rPr>
      </w:pPr>
      <w:bookmarkStart w:id="300" w:name="HHSReminders"/>
      <w:bookmarkEnd w:id="300"/>
    </w:p>
    <w:p w14:paraId="20D00635" w14:textId="77777777" w:rsidR="0077741F" w:rsidRPr="005D3F9C" w:rsidRDefault="0077741F" w:rsidP="0077741F">
      <w:pPr>
        <w:rPr>
          <w:rFonts w:ascii="Helvetica" w:hAnsi="Helvetica" w:cs="Helvetica"/>
          <w:color w:val="386EFF"/>
          <w:u w:val="single" w:color="386EFF"/>
        </w:rPr>
      </w:pPr>
      <w:r w:rsidRPr="005D3F9C">
        <w:rPr>
          <w:rFonts w:ascii="Helvetica" w:hAnsi="Helvetica"/>
          <w:b/>
        </w:rPr>
        <w:t>Reminders:</w:t>
      </w:r>
      <w:r w:rsidRPr="005D3F9C">
        <w:rPr>
          <w:rFonts w:ascii="Helvetica" w:hAnsi="Helvetica" w:cs="Helvetica"/>
          <w:color w:val="386EFF"/>
          <w:u w:val="single" w:color="386EFF"/>
        </w:rPr>
        <w:t xml:space="preserve"> </w:t>
      </w:r>
    </w:p>
    <w:p w14:paraId="1D3727E7" w14:textId="097509E4" w:rsidR="002F0B17" w:rsidRDefault="002F0B17" w:rsidP="0077741F">
      <w:pPr>
        <w:rPr>
          <w:rFonts w:ascii="Helvetica" w:hAnsi="Helvetica"/>
        </w:rPr>
      </w:pPr>
      <w:bookmarkStart w:id="301" w:name="HHSEmpoweringCommunities"/>
      <w:bookmarkEnd w:id="301"/>
    </w:p>
    <w:p w14:paraId="24310061" w14:textId="77777777" w:rsidR="0077741F" w:rsidRPr="005D3F9C" w:rsidRDefault="0077741F" w:rsidP="0077741F">
      <w:pPr>
        <w:pBdr>
          <w:bottom w:val="double" w:sz="6" w:space="1" w:color="auto"/>
        </w:pBdr>
        <w:autoSpaceDE w:val="0"/>
        <w:autoSpaceDN w:val="0"/>
        <w:adjustRightInd w:val="0"/>
        <w:rPr>
          <w:rFonts w:ascii="Helvetica" w:hAnsi="Helvetica"/>
          <w:b/>
        </w:rPr>
      </w:pPr>
      <w:bookmarkStart w:id="302" w:name="HHSLifespanRespiteCare"/>
      <w:bookmarkStart w:id="303" w:name="HHSHRSAEarlyHearing"/>
      <w:bookmarkEnd w:id="302"/>
      <w:bookmarkEnd w:id="303"/>
    </w:p>
    <w:p w14:paraId="19F1C1AD" w14:textId="77777777" w:rsidR="0077741F" w:rsidRPr="005D3F9C" w:rsidRDefault="0077741F" w:rsidP="0077741F">
      <w:pPr>
        <w:widowControl w:val="0"/>
        <w:autoSpaceDE w:val="0"/>
        <w:autoSpaceDN w:val="0"/>
        <w:adjustRightInd w:val="0"/>
        <w:rPr>
          <w:rFonts w:ascii="Helvetica" w:hAnsi="Helvetica" w:cs="Helvetica"/>
          <w:highlight w:val="cyan"/>
        </w:rPr>
      </w:pPr>
    </w:p>
    <w:p w14:paraId="6A9FCB55" w14:textId="31571A57" w:rsidR="0077741F" w:rsidRPr="00AC4C74" w:rsidRDefault="0077741F" w:rsidP="0077741F">
      <w:pPr>
        <w:autoSpaceDE w:val="0"/>
        <w:autoSpaceDN w:val="0"/>
        <w:adjustRightInd w:val="0"/>
        <w:outlineLvl w:val="0"/>
        <w:rPr>
          <w:rFonts w:ascii="Helvetica" w:hAnsi="Helvetica"/>
          <w:b/>
          <w:sz w:val="28"/>
          <w:szCs w:val="28"/>
        </w:rPr>
      </w:pPr>
      <w:bookmarkStart w:id="304" w:name="HHSMentoredResearch"/>
      <w:bookmarkStart w:id="305" w:name="HHSDiabetes"/>
      <w:bookmarkEnd w:id="304"/>
      <w:bookmarkEnd w:id="305"/>
      <w:r w:rsidRPr="00AC4C74">
        <w:rPr>
          <w:rFonts w:ascii="Helvetica" w:hAnsi="Helvetica"/>
          <w:b/>
          <w:sz w:val="28"/>
          <w:szCs w:val="28"/>
        </w:rPr>
        <w:t>Department of Homeland Security</w:t>
      </w:r>
      <w:bookmarkStart w:id="306" w:name="DHSGrants"/>
      <w:bookmarkEnd w:id="306"/>
    </w:p>
    <w:p w14:paraId="0F4872A5" w14:textId="77777777" w:rsidR="0077741F" w:rsidRPr="005D3F9C" w:rsidRDefault="0077741F" w:rsidP="0077741F">
      <w:pPr>
        <w:autoSpaceDE w:val="0"/>
        <w:autoSpaceDN w:val="0"/>
        <w:adjustRightInd w:val="0"/>
        <w:outlineLvl w:val="0"/>
        <w:rPr>
          <w:rFonts w:ascii="Helvetica" w:hAnsi="Helvetica"/>
          <w:b/>
        </w:rPr>
      </w:pPr>
    </w:p>
    <w:p w14:paraId="7F02ABE3" w14:textId="27D8CADA" w:rsidR="008C45B7" w:rsidRPr="00017DEB" w:rsidRDefault="0077741F" w:rsidP="00017DEB">
      <w:pPr>
        <w:widowControl w:val="0"/>
        <w:autoSpaceDE w:val="0"/>
        <w:autoSpaceDN w:val="0"/>
        <w:adjustRightInd w:val="0"/>
        <w:rPr>
          <w:rStyle w:val="Hyperlink"/>
          <w:rFonts w:ascii="Helvetica" w:hAnsi="Helvetica" w:cs="Helvetica"/>
          <w:b/>
          <w:color w:val="auto"/>
          <w:u w:val="none"/>
        </w:rPr>
      </w:pPr>
      <w:bookmarkStart w:id="307" w:name="DHSPrograms"/>
      <w:bookmarkEnd w:id="307"/>
      <w:r w:rsidRPr="005D3F9C">
        <w:rPr>
          <w:rFonts w:ascii="Helvetica" w:hAnsi="Helvetica" w:cs="Helvetica"/>
          <w:b/>
        </w:rPr>
        <w:t>Programs:</w:t>
      </w:r>
      <w:bookmarkStart w:id="308" w:name="DHSCoastGuard"/>
      <w:bookmarkStart w:id="309" w:name="DHSSATT"/>
      <w:bookmarkStart w:id="310" w:name="DHSFEMAAFG"/>
      <w:bookmarkStart w:id="311" w:name="DHSUSR"/>
      <w:bookmarkStart w:id="312" w:name="DHSSAFERFPS"/>
      <w:bookmarkStart w:id="313" w:name="DHSCounterWeaponsFRVI"/>
      <w:bookmarkStart w:id="314" w:name="DHSStateLocalTribal"/>
      <w:bookmarkEnd w:id="308"/>
      <w:bookmarkEnd w:id="309"/>
      <w:bookmarkEnd w:id="310"/>
      <w:bookmarkEnd w:id="311"/>
      <w:bookmarkEnd w:id="312"/>
      <w:bookmarkEnd w:id="313"/>
      <w:bookmarkEnd w:id="314"/>
    </w:p>
    <w:p w14:paraId="2E95E720" w14:textId="7B1978D1" w:rsidR="000C1F7F" w:rsidRDefault="000C1F7F" w:rsidP="005A6CED">
      <w:pPr>
        <w:pStyle w:val="NoSpacing"/>
        <w:rPr>
          <w:rFonts w:ascii="Helvetica" w:hAnsi="Helvetica" w:cs="Helvetica"/>
          <w:sz w:val="24"/>
          <w:szCs w:val="24"/>
        </w:rPr>
      </w:pPr>
    </w:p>
    <w:p w14:paraId="11C4D5C5" w14:textId="77777777" w:rsidR="00465B9D" w:rsidRDefault="00465B9D" w:rsidP="005A6CED">
      <w:pPr>
        <w:pStyle w:val="NoSpacing"/>
        <w:rPr>
          <w:rFonts w:ascii="Helvetica" w:hAnsi="Helvetica" w:cs="Helvetica"/>
          <w:color w:val="222222"/>
          <w:sz w:val="24"/>
          <w:szCs w:val="24"/>
          <w:shd w:val="clear" w:color="auto" w:fill="FFFFFF"/>
        </w:rPr>
      </w:pPr>
      <w:bookmarkStart w:id="315" w:name="DHSRuralEmergencyMedComm"/>
      <w:bookmarkEnd w:id="315"/>
      <w:r w:rsidRPr="005C5575">
        <w:rPr>
          <w:rFonts w:ascii="Helvetica" w:hAnsi="Helvetica" w:cs="Helvetica"/>
          <w:color w:val="222222"/>
          <w:sz w:val="24"/>
          <w:szCs w:val="24"/>
          <w:highlight w:val="cyan"/>
          <w:shd w:val="clear" w:color="auto" w:fill="FFFFFF"/>
        </w:rPr>
        <w:t>Office of Procurement Operations - Grants Division</w:t>
      </w:r>
      <w:r w:rsidRPr="005C5575">
        <w:rPr>
          <w:rFonts w:ascii="Helvetica" w:hAnsi="Helvetica" w:cs="Helvetica"/>
          <w:color w:val="222222"/>
          <w:sz w:val="24"/>
          <w:szCs w:val="24"/>
          <w:highlight w:val="cyan"/>
        </w:rPr>
        <w:br/>
      </w:r>
      <w:r w:rsidRPr="005C5575">
        <w:rPr>
          <w:rFonts w:ascii="Helvetica" w:hAnsi="Helvetica" w:cs="Helvetica"/>
          <w:color w:val="222222"/>
          <w:sz w:val="24"/>
          <w:szCs w:val="24"/>
          <w:highlight w:val="cyan"/>
          <w:shd w:val="clear" w:color="auto" w:fill="FFFFFF"/>
        </w:rPr>
        <w:t>Rural Emergency Medical Communications Demonstration Project</w:t>
      </w:r>
      <w:r w:rsidRPr="005C5575">
        <w:rPr>
          <w:rFonts w:ascii="Helvetica" w:hAnsi="Helvetica" w:cs="Helvetica"/>
          <w:color w:val="222222"/>
          <w:sz w:val="24"/>
          <w:szCs w:val="24"/>
          <w:highlight w:val="cyan"/>
        </w:rPr>
        <w:br/>
      </w:r>
      <w:r w:rsidRPr="005C5575">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65B9D" w:rsidRPr="00465B9D" w14:paraId="43729947"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26"/>
              <w:gridCol w:w="2919"/>
            </w:tblGrid>
            <w:tr w:rsidR="00465B9D" w:rsidRPr="00465B9D" w14:paraId="52055AD3" w14:textId="77777777" w:rsidTr="00465B9D">
              <w:trPr>
                <w:tblCellSpacing w:w="0" w:type="dxa"/>
              </w:trPr>
              <w:tc>
                <w:tcPr>
                  <w:tcW w:w="2326" w:type="dxa"/>
                  <w:noWrap/>
                  <w:hideMark/>
                </w:tcPr>
                <w:p w14:paraId="64D33CE3"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Document Type:</w:t>
                  </w:r>
                </w:p>
              </w:tc>
              <w:tc>
                <w:tcPr>
                  <w:tcW w:w="2934" w:type="dxa"/>
                  <w:vAlign w:val="center"/>
                  <w:hideMark/>
                </w:tcPr>
                <w:p w14:paraId="16D3AFA0"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Grants Notice</w:t>
                  </w:r>
                </w:p>
              </w:tc>
            </w:tr>
            <w:tr w:rsidR="00465B9D" w:rsidRPr="00465B9D" w14:paraId="04037595" w14:textId="77777777" w:rsidTr="00465B9D">
              <w:trPr>
                <w:tblCellSpacing w:w="0" w:type="dxa"/>
              </w:trPr>
              <w:tc>
                <w:tcPr>
                  <w:tcW w:w="2326" w:type="dxa"/>
                  <w:noWrap/>
                  <w:hideMark/>
                </w:tcPr>
                <w:p w14:paraId="327A385B"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Funding Opportunity Number:</w:t>
                  </w:r>
                </w:p>
              </w:tc>
              <w:tc>
                <w:tcPr>
                  <w:tcW w:w="2934" w:type="dxa"/>
                  <w:vAlign w:val="center"/>
                  <w:hideMark/>
                </w:tcPr>
                <w:p w14:paraId="15D0BD86"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PD-REM-20-001</w:t>
                  </w:r>
                </w:p>
              </w:tc>
            </w:tr>
            <w:tr w:rsidR="00465B9D" w:rsidRPr="00465B9D" w14:paraId="01342D59" w14:textId="77777777" w:rsidTr="00465B9D">
              <w:trPr>
                <w:tblCellSpacing w:w="0" w:type="dxa"/>
              </w:trPr>
              <w:tc>
                <w:tcPr>
                  <w:tcW w:w="2326" w:type="dxa"/>
                  <w:noWrap/>
                  <w:hideMark/>
                </w:tcPr>
                <w:p w14:paraId="13C27593"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Funding Opportunity Title:</w:t>
                  </w:r>
                </w:p>
              </w:tc>
              <w:tc>
                <w:tcPr>
                  <w:tcW w:w="2934" w:type="dxa"/>
                  <w:vAlign w:val="center"/>
                  <w:hideMark/>
                </w:tcPr>
                <w:p w14:paraId="262554D5"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Rural Emergency Medical Communications Demonstration Project</w:t>
                  </w:r>
                </w:p>
              </w:tc>
            </w:tr>
            <w:tr w:rsidR="00465B9D" w:rsidRPr="00465B9D" w14:paraId="63A9E9BA" w14:textId="77777777" w:rsidTr="00465B9D">
              <w:trPr>
                <w:tblCellSpacing w:w="0" w:type="dxa"/>
              </w:trPr>
              <w:tc>
                <w:tcPr>
                  <w:tcW w:w="2326" w:type="dxa"/>
                  <w:noWrap/>
                  <w:hideMark/>
                </w:tcPr>
                <w:p w14:paraId="49BC6B20"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Opportunity Category:</w:t>
                  </w:r>
                </w:p>
              </w:tc>
              <w:tc>
                <w:tcPr>
                  <w:tcW w:w="2934" w:type="dxa"/>
                  <w:vAlign w:val="center"/>
                  <w:hideMark/>
                </w:tcPr>
                <w:p w14:paraId="5C668284"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Discretionary</w:t>
                  </w:r>
                </w:p>
              </w:tc>
            </w:tr>
            <w:tr w:rsidR="00465B9D" w:rsidRPr="00465B9D" w14:paraId="0DF86448" w14:textId="77777777" w:rsidTr="00465B9D">
              <w:trPr>
                <w:tblCellSpacing w:w="0" w:type="dxa"/>
              </w:trPr>
              <w:tc>
                <w:tcPr>
                  <w:tcW w:w="2326" w:type="dxa"/>
                  <w:noWrap/>
                  <w:hideMark/>
                </w:tcPr>
                <w:p w14:paraId="0878745E"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Opportunity Category Explanation:</w:t>
                  </w:r>
                </w:p>
              </w:tc>
              <w:tc>
                <w:tcPr>
                  <w:tcW w:w="2934" w:type="dxa"/>
                  <w:vAlign w:val="center"/>
                  <w:hideMark/>
                </w:tcPr>
                <w:p w14:paraId="1014EDED"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 </w:t>
                  </w:r>
                </w:p>
              </w:tc>
            </w:tr>
            <w:tr w:rsidR="00465B9D" w:rsidRPr="00465B9D" w14:paraId="4B890BCC" w14:textId="77777777" w:rsidTr="00465B9D">
              <w:trPr>
                <w:tblCellSpacing w:w="0" w:type="dxa"/>
              </w:trPr>
              <w:tc>
                <w:tcPr>
                  <w:tcW w:w="2326" w:type="dxa"/>
                  <w:noWrap/>
                  <w:hideMark/>
                </w:tcPr>
                <w:p w14:paraId="0D2BE711"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Funding Instrument Type:</w:t>
                  </w:r>
                </w:p>
              </w:tc>
              <w:tc>
                <w:tcPr>
                  <w:tcW w:w="2934" w:type="dxa"/>
                  <w:vAlign w:val="center"/>
                  <w:hideMark/>
                </w:tcPr>
                <w:p w14:paraId="684C2089"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Grant</w:t>
                  </w:r>
                </w:p>
              </w:tc>
            </w:tr>
            <w:tr w:rsidR="00465B9D" w:rsidRPr="00465B9D" w14:paraId="3D3ABF39" w14:textId="77777777" w:rsidTr="00465B9D">
              <w:trPr>
                <w:tblCellSpacing w:w="0" w:type="dxa"/>
              </w:trPr>
              <w:tc>
                <w:tcPr>
                  <w:tcW w:w="2326" w:type="dxa"/>
                  <w:noWrap/>
                  <w:hideMark/>
                </w:tcPr>
                <w:p w14:paraId="63967DC1"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Category of Funding Activity:</w:t>
                  </w:r>
                </w:p>
              </w:tc>
              <w:tc>
                <w:tcPr>
                  <w:tcW w:w="2934" w:type="dxa"/>
                  <w:vAlign w:val="center"/>
                  <w:hideMark/>
                </w:tcPr>
                <w:p w14:paraId="1F633D7E"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Other (see text field entitled "Explanation of Other Category of Funding Activity" for clarification)</w:t>
                  </w:r>
                </w:p>
              </w:tc>
            </w:tr>
            <w:tr w:rsidR="00465B9D" w:rsidRPr="00465B9D" w14:paraId="6695057C" w14:textId="77777777" w:rsidTr="00465B9D">
              <w:trPr>
                <w:tblCellSpacing w:w="0" w:type="dxa"/>
              </w:trPr>
              <w:tc>
                <w:tcPr>
                  <w:tcW w:w="2326" w:type="dxa"/>
                  <w:noWrap/>
                  <w:hideMark/>
                </w:tcPr>
                <w:p w14:paraId="11C6CD3E"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Category Explanation:</w:t>
                  </w:r>
                </w:p>
              </w:tc>
              <w:tc>
                <w:tcPr>
                  <w:tcW w:w="2934" w:type="dxa"/>
                  <w:vAlign w:val="center"/>
                  <w:hideMark/>
                </w:tcPr>
                <w:p w14:paraId="12BC8DB5"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Cybersecurity and Infrastructure</w:t>
                  </w:r>
                </w:p>
              </w:tc>
            </w:tr>
            <w:tr w:rsidR="00465B9D" w:rsidRPr="00465B9D" w14:paraId="78715E93" w14:textId="77777777" w:rsidTr="00465B9D">
              <w:trPr>
                <w:tblCellSpacing w:w="0" w:type="dxa"/>
              </w:trPr>
              <w:tc>
                <w:tcPr>
                  <w:tcW w:w="2326" w:type="dxa"/>
                  <w:noWrap/>
                  <w:hideMark/>
                </w:tcPr>
                <w:p w14:paraId="7E0050BE"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lastRenderedPageBreak/>
                    <w:t>Expected Number of Awards:</w:t>
                  </w:r>
                </w:p>
              </w:tc>
              <w:tc>
                <w:tcPr>
                  <w:tcW w:w="2934" w:type="dxa"/>
                  <w:vAlign w:val="center"/>
                  <w:hideMark/>
                </w:tcPr>
                <w:p w14:paraId="6D267C09"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 </w:t>
                  </w:r>
                </w:p>
              </w:tc>
            </w:tr>
            <w:tr w:rsidR="00465B9D" w:rsidRPr="00465B9D" w14:paraId="55423612" w14:textId="77777777" w:rsidTr="00465B9D">
              <w:trPr>
                <w:tblCellSpacing w:w="0" w:type="dxa"/>
              </w:trPr>
              <w:tc>
                <w:tcPr>
                  <w:tcW w:w="2326" w:type="dxa"/>
                  <w:noWrap/>
                  <w:hideMark/>
                </w:tcPr>
                <w:p w14:paraId="3046309A"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CFDA Number(s):</w:t>
                  </w:r>
                </w:p>
              </w:tc>
              <w:tc>
                <w:tcPr>
                  <w:tcW w:w="2934" w:type="dxa"/>
                  <w:vAlign w:val="center"/>
                  <w:hideMark/>
                </w:tcPr>
                <w:p w14:paraId="0FC35FE3"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97.120 -- Rural Emergency Medical Communications Demonstration Project</w:t>
                  </w:r>
                </w:p>
              </w:tc>
            </w:tr>
            <w:tr w:rsidR="00465B9D" w:rsidRPr="00465B9D" w14:paraId="48C74D21" w14:textId="77777777" w:rsidTr="00465B9D">
              <w:trPr>
                <w:tblCellSpacing w:w="0" w:type="dxa"/>
              </w:trPr>
              <w:tc>
                <w:tcPr>
                  <w:tcW w:w="2326" w:type="dxa"/>
                  <w:noWrap/>
                  <w:hideMark/>
                </w:tcPr>
                <w:p w14:paraId="682129A0"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Cost Sharing or Matching Requirement:</w:t>
                  </w:r>
                </w:p>
              </w:tc>
              <w:tc>
                <w:tcPr>
                  <w:tcW w:w="2934" w:type="dxa"/>
                  <w:vAlign w:val="center"/>
                  <w:hideMark/>
                </w:tcPr>
                <w:p w14:paraId="5B46DE34"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No</w:t>
                  </w:r>
                </w:p>
              </w:tc>
            </w:tr>
          </w:tbl>
          <w:p w14:paraId="20E6B578" w14:textId="77777777" w:rsidR="00465B9D" w:rsidRPr="00465B9D" w:rsidRDefault="00465B9D"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98"/>
              <w:gridCol w:w="2947"/>
            </w:tblGrid>
            <w:tr w:rsidR="00465B9D" w:rsidRPr="00465B9D" w14:paraId="4B147A2C" w14:textId="77777777" w:rsidTr="00465B9D">
              <w:trPr>
                <w:tblCellSpacing w:w="0" w:type="dxa"/>
              </w:trPr>
              <w:tc>
                <w:tcPr>
                  <w:tcW w:w="2298" w:type="dxa"/>
                  <w:noWrap/>
                  <w:hideMark/>
                </w:tcPr>
                <w:p w14:paraId="4DCC8533"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lastRenderedPageBreak/>
                    <w:t>Version:</w:t>
                  </w:r>
                </w:p>
              </w:tc>
              <w:tc>
                <w:tcPr>
                  <w:tcW w:w="3861" w:type="dxa"/>
                  <w:vAlign w:val="center"/>
                  <w:hideMark/>
                </w:tcPr>
                <w:p w14:paraId="3A1ECFBE"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Synopsis 1</w:t>
                  </w:r>
                </w:p>
              </w:tc>
            </w:tr>
            <w:tr w:rsidR="00465B9D" w:rsidRPr="00465B9D" w14:paraId="04CEA15D" w14:textId="77777777" w:rsidTr="00465B9D">
              <w:trPr>
                <w:tblCellSpacing w:w="0" w:type="dxa"/>
              </w:trPr>
              <w:tc>
                <w:tcPr>
                  <w:tcW w:w="2298" w:type="dxa"/>
                  <w:noWrap/>
                  <w:hideMark/>
                </w:tcPr>
                <w:p w14:paraId="6B9FD521"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Posted Date:</w:t>
                  </w:r>
                </w:p>
              </w:tc>
              <w:tc>
                <w:tcPr>
                  <w:tcW w:w="3861" w:type="dxa"/>
                  <w:vAlign w:val="center"/>
                  <w:hideMark/>
                </w:tcPr>
                <w:p w14:paraId="6DC04973"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May 08, 2020</w:t>
                  </w:r>
                </w:p>
              </w:tc>
            </w:tr>
            <w:tr w:rsidR="00465B9D" w:rsidRPr="00465B9D" w14:paraId="46564CD3" w14:textId="77777777" w:rsidTr="00465B9D">
              <w:trPr>
                <w:tblCellSpacing w:w="0" w:type="dxa"/>
              </w:trPr>
              <w:tc>
                <w:tcPr>
                  <w:tcW w:w="2298" w:type="dxa"/>
                  <w:noWrap/>
                  <w:hideMark/>
                </w:tcPr>
                <w:p w14:paraId="06112582"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Last Updated Date:</w:t>
                  </w:r>
                </w:p>
              </w:tc>
              <w:tc>
                <w:tcPr>
                  <w:tcW w:w="3861" w:type="dxa"/>
                  <w:vAlign w:val="center"/>
                  <w:hideMark/>
                </w:tcPr>
                <w:p w14:paraId="5AD8B2F5"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May 08, 2020</w:t>
                  </w:r>
                </w:p>
              </w:tc>
            </w:tr>
            <w:tr w:rsidR="00465B9D" w:rsidRPr="00465B9D" w14:paraId="4B68528F" w14:textId="77777777" w:rsidTr="00465B9D">
              <w:trPr>
                <w:tblCellSpacing w:w="0" w:type="dxa"/>
              </w:trPr>
              <w:tc>
                <w:tcPr>
                  <w:tcW w:w="2298" w:type="dxa"/>
                  <w:noWrap/>
                  <w:hideMark/>
                </w:tcPr>
                <w:p w14:paraId="77CE2319"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Original Closing Date for Applications:</w:t>
                  </w:r>
                </w:p>
              </w:tc>
              <w:tc>
                <w:tcPr>
                  <w:tcW w:w="3861" w:type="dxa"/>
                  <w:vAlign w:val="center"/>
                  <w:hideMark/>
                </w:tcPr>
                <w:p w14:paraId="3A257E3A"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Jun 24, 2020  06/24/2020 at 11:59:00 PM EDT</w:t>
                  </w:r>
                </w:p>
              </w:tc>
            </w:tr>
            <w:tr w:rsidR="00465B9D" w:rsidRPr="00465B9D" w14:paraId="3306BCB0" w14:textId="77777777" w:rsidTr="00465B9D">
              <w:trPr>
                <w:tblCellSpacing w:w="0" w:type="dxa"/>
              </w:trPr>
              <w:tc>
                <w:tcPr>
                  <w:tcW w:w="2298" w:type="dxa"/>
                  <w:noWrap/>
                  <w:hideMark/>
                </w:tcPr>
                <w:p w14:paraId="7C340978"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Current Closing Date for Applications:</w:t>
                  </w:r>
                </w:p>
              </w:tc>
              <w:tc>
                <w:tcPr>
                  <w:tcW w:w="3861" w:type="dxa"/>
                  <w:vAlign w:val="center"/>
                  <w:hideMark/>
                </w:tcPr>
                <w:p w14:paraId="735C3268"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Jun 24, 2020  06/24/2020 at 11:59:00 PM EDT</w:t>
                  </w:r>
                </w:p>
              </w:tc>
            </w:tr>
            <w:tr w:rsidR="00465B9D" w:rsidRPr="00465B9D" w14:paraId="05287C7F" w14:textId="77777777" w:rsidTr="00465B9D">
              <w:trPr>
                <w:tblCellSpacing w:w="0" w:type="dxa"/>
              </w:trPr>
              <w:tc>
                <w:tcPr>
                  <w:tcW w:w="2298" w:type="dxa"/>
                  <w:noWrap/>
                  <w:hideMark/>
                </w:tcPr>
                <w:p w14:paraId="24817DFC"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Archive Date:</w:t>
                  </w:r>
                </w:p>
              </w:tc>
              <w:tc>
                <w:tcPr>
                  <w:tcW w:w="3861" w:type="dxa"/>
                  <w:vAlign w:val="center"/>
                  <w:hideMark/>
                </w:tcPr>
                <w:p w14:paraId="16CB026B"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Jul 24, 2020</w:t>
                  </w:r>
                </w:p>
              </w:tc>
            </w:tr>
            <w:tr w:rsidR="00465B9D" w:rsidRPr="00465B9D" w14:paraId="5239C40A" w14:textId="77777777" w:rsidTr="00465B9D">
              <w:trPr>
                <w:tblCellSpacing w:w="0" w:type="dxa"/>
              </w:trPr>
              <w:tc>
                <w:tcPr>
                  <w:tcW w:w="2298" w:type="dxa"/>
                  <w:noWrap/>
                  <w:hideMark/>
                </w:tcPr>
                <w:p w14:paraId="7D3CBB65"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Estimated Total Program Funding:</w:t>
                  </w:r>
                </w:p>
              </w:tc>
              <w:tc>
                <w:tcPr>
                  <w:tcW w:w="3861" w:type="dxa"/>
                  <w:vAlign w:val="center"/>
                  <w:hideMark/>
                </w:tcPr>
                <w:p w14:paraId="1DEE18CA"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 </w:t>
                  </w:r>
                </w:p>
              </w:tc>
            </w:tr>
            <w:tr w:rsidR="00465B9D" w:rsidRPr="00465B9D" w14:paraId="651DC3CE" w14:textId="77777777" w:rsidTr="00465B9D">
              <w:trPr>
                <w:tblCellSpacing w:w="0" w:type="dxa"/>
              </w:trPr>
              <w:tc>
                <w:tcPr>
                  <w:tcW w:w="2298" w:type="dxa"/>
                  <w:noWrap/>
                  <w:hideMark/>
                </w:tcPr>
                <w:p w14:paraId="0D22987D"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Award Ceiling:</w:t>
                  </w:r>
                </w:p>
              </w:tc>
              <w:tc>
                <w:tcPr>
                  <w:tcW w:w="3861" w:type="dxa"/>
                  <w:vAlign w:val="center"/>
                  <w:hideMark/>
                </w:tcPr>
                <w:p w14:paraId="0340B99F"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$2,000,000</w:t>
                  </w:r>
                </w:p>
              </w:tc>
            </w:tr>
            <w:tr w:rsidR="00465B9D" w:rsidRPr="00465B9D" w14:paraId="5DA6AD91" w14:textId="77777777" w:rsidTr="00465B9D">
              <w:trPr>
                <w:tblCellSpacing w:w="0" w:type="dxa"/>
              </w:trPr>
              <w:tc>
                <w:tcPr>
                  <w:tcW w:w="2298" w:type="dxa"/>
                  <w:noWrap/>
                  <w:hideMark/>
                </w:tcPr>
                <w:p w14:paraId="41ED94C6"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Award Floor:</w:t>
                  </w:r>
                </w:p>
              </w:tc>
              <w:tc>
                <w:tcPr>
                  <w:tcW w:w="3861" w:type="dxa"/>
                  <w:vAlign w:val="center"/>
                  <w:hideMark/>
                </w:tcPr>
                <w:p w14:paraId="52713FBA"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$0</w:t>
                  </w:r>
                </w:p>
              </w:tc>
            </w:tr>
          </w:tbl>
          <w:p w14:paraId="5E5D7C33" w14:textId="77777777" w:rsidR="00465B9D" w:rsidRPr="00465B9D" w:rsidRDefault="00465B9D" w:rsidP="00465B9D">
            <w:pPr>
              <w:pStyle w:val="NoSpacing"/>
              <w:rPr>
                <w:rFonts w:ascii="Helvetica" w:hAnsi="Helvetica" w:cs="Helvetica"/>
                <w:color w:val="222222"/>
              </w:rPr>
            </w:pPr>
          </w:p>
        </w:tc>
      </w:tr>
    </w:tbl>
    <w:p w14:paraId="1E6F1016" w14:textId="61DB8ADA" w:rsidR="00465B9D" w:rsidRPr="00465B9D" w:rsidRDefault="00465B9D" w:rsidP="00465B9D">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65B9D" w:rsidRPr="00465B9D" w14:paraId="384A81DF" w14:textId="77777777" w:rsidTr="00465B9D">
        <w:trPr>
          <w:tblCellSpacing w:w="0" w:type="dxa"/>
        </w:trPr>
        <w:tc>
          <w:tcPr>
            <w:tcW w:w="0" w:type="auto"/>
            <w:noWrap/>
            <w:hideMark/>
          </w:tcPr>
          <w:p w14:paraId="25C8E6EC"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Eligible Applicants:</w:t>
            </w:r>
          </w:p>
        </w:tc>
        <w:tc>
          <w:tcPr>
            <w:tcW w:w="5000" w:type="pct"/>
            <w:vAlign w:val="center"/>
            <w:hideMark/>
          </w:tcPr>
          <w:p w14:paraId="274FB7CA"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Public and State controlled institutions of higher education</w:t>
            </w:r>
          </w:p>
        </w:tc>
      </w:tr>
      <w:tr w:rsidR="00465B9D" w:rsidRPr="00465B9D" w14:paraId="5137F4D0" w14:textId="77777777" w:rsidTr="00465B9D">
        <w:trPr>
          <w:tblCellSpacing w:w="0" w:type="dxa"/>
        </w:trPr>
        <w:tc>
          <w:tcPr>
            <w:tcW w:w="0" w:type="auto"/>
            <w:noWrap/>
            <w:hideMark/>
          </w:tcPr>
          <w:p w14:paraId="1D65186A"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Additional Information on Eligibility:</w:t>
            </w:r>
          </w:p>
        </w:tc>
        <w:tc>
          <w:tcPr>
            <w:tcW w:w="5000" w:type="pct"/>
            <w:vAlign w:val="center"/>
            <w:hideMark/>
          </w:tcPr>
          <w:p w14:paraId="4A664A29"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The entity applying for REMCDP must operate or have access to an existing statewide emergency communications system that is leveraged to address rural health disparities such as mortality rates and cardiovascular diseases. The applicant must also be an emergency communications center (e.g., trauma center). Being a level 1 trauma center is not required.</w:t>
            </w:r>
          </w:p>
        </w:tc>
      </w:tr>
    </w:tbl>
    <w:p w14:paraId="6AB7BB4F" w14:textId="1E5945E8" w:rsidR="00465B9D" w:rsidRPr="00465B9D" w:rsidRDefault="00465B9D" w:rsidP="00465B9D">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65B9D" w:rsidRPr="00465B9D" w14:paraId="703FE312" w14:textId="77777777" w:rsidTr="00465B9D">
        <w:trPr>
          <w:tblCellSpacing w:w="0" w:type="dxa"/>
        </w:trPr>
        <w:tc>
          <w:tcPr>
            <w:tcW w:w="0" w:type="auto"/>
            <w:noWrap/>
            <w:hideMark/>
          </w:tcPr>
          <w:p w14:paraId="2599A72F"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Agency Name:</w:t>
            </w:r>
          </w:p>
        </w:tc>
        <w:tc>
          <w:tcPr>
            <w:tcW w:w="5000" w:type="pct"/>
            <w:vAlign w:val="center"/>
            <w:hideMark/>
          </w:tcPr>
          <w:p w14:paraId="12AF759E"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Office of Procurement Operations - Grants Division</w:t>
            </w:r>
          </w:p>
        </w:tc>
      </w:tr>
      <w:tr w:rsidR="00465B9D" w:rsidRPr="00465B9D" w14:paraId="504E67F6" w14:textId="77777777" w:rsidTr="00465B9D">
        <w:trPr>
          <w:tblCellSpacing w:w="0" w:type="dxa"/>
        </w:trPr>
        <w:tc>
          <w:tcPr>
            <w:tcW w:w="0" w:type="auto"/>
            <w:noWrap/>
            <w:hideMark/>
          </w:tcPr>
          <w:p w14:paraId="5DF71DFA"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Description:</w:t>
            </w:r>
          </w:p>
        </w:tc>
        <w:tc>
          <w:tcPr>
            <w:tcW w:w="5000" w:type="pct"/>
            <w:vAlign w:val="center"/>
            <w:hideMark/>
          </w:tcPr>
          <w:p w14:paraId="6C45E426" w14:textId="47DBBC5F"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 xml:space="preserve">This funding opportunity is to fund a demonstration project addressing the </w:t>
            </w:r>
            <w:r w:rsidR="003E1DA2" w:rsidRPr="00465B9D">
              <w:rPr>
                <w:rFonts w:ascii="Helvetica" w:hAnsi="Helvetica" w:cs="Helvetica"/>
                <w:color w:val="222222"/>
              </w:rPr>
              <w:t>National Emergency</w:t>
            </w:r>
            <w:r w:rsidRPr="00465B9D">
              <w:rPr>
                <w:rFonts w:ascii="Helvetica" w:hAnsi="Helvetica" w:cs="Helvetica"/>
                <w:color w:val="222222"/>
              </w:rPr>
              <w:t xml:space="preserve"> Communications Plan (NECP) implementation gaps and rural medical communications.</w:t>
            </w:r>
          </w:p>
        </w:tc>
      </w:tr>
      <w:tr w:rsidR="00465B9D" w:rsidRPr="00465B9D" w14:paraId="7E109C42" w14:textId="77777777" w:rsidTr="00465B9D">
        <w:trPr>
          <w:tblCellSpacing w:w="0" w:type="dxa"/>
        </w:trPr>
        <w:tc>
          <w:tcPr>
            <w:tcW w:w="0" w:type="auto"/>
            <w:noWrap/>
            <w:hideMark/>
          </w:tcPr>
          <w:p w14:paraId="6AF72068"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Link to Additional Information:</w:t>
            </w:r>
          </w:p>
        </w:tc>
        <w:tc>
          <w:tcPr>
            <w:tcW w:w="5000" w:type="pct"/>
            <w:vAlign w:val="center"/>
            <w:hideMark/>
          </w:tcPr>
          <w:p w14:paraId="25A32008" w14:textId="77777777" w:rsidR="00465B9D" w:rsidRPr="00465B9D" w:rsidRDefault="00816A1B" w:rsidP="00465B9D">
            <w:pPr>
              <w:pStyle w:val="NoSpacing"/>
              <w:rPr>
                <w:rFonts w:ascii="Helvetica" w:hAnsi="Helvetica" w:cs="Helvetica"/>
                <w:color w:val="222222"/>
              </w:rPr>
            </w:pPr>
            <w:hyperlink r:id="rId396" w:tgtFrame="_blank" w:tooltip="Link to Additional Information" w:history="1">
              <w:r w:rsidR="00465B9D" w:rsidRPr="00465B9D">
                <w:rPr>
                  <w:rStyle w:val="Hyperlink"/>
                  <w:rFonts w:ascii="Helvetica" w:hAnsi="Helvetica" w:cs="Helvetica"/>
                </w:rPr>
                <w:t>Rural Emergency Medical Communications Demonstration Project</w:t>
              </w:r>
            </w:hyperlink>
          </w:p>
        </w:tc>
      </w:tr>
      <w:tr w:rsidR="00465B9D" w:rsidRPr="00465B9D" w14:paraId="5353A676" w14:textId="77777777" w:rsidTr="00465B9D">
        <w:trPr>
          <w:tblCellSpacing w:w="0" w:type="dxa"/>
        </w:trPr>
        <w:tc>
          <w:tcPr>
            <w:tcW w:w="0" w:type="auto"/>
            <w:noWrap/>
            <w:hideMark/>
          </w:tcPr>
          <w:p w14:paraId="5E478982"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Grantor Contact Information:</w:t>
            </w:r>
          </w:p>
        </w:tc>
        <w:tc>
          <w:tcPr>
            <w:tcW w:w="5000" w:type="pct"/>
            <w:vAlign w:val="center"/>
            <w:hideMark/>
          </w:tcPr>
          <w:p w14:paraId="7973320A"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If you have difficulty accessing the full announcement electronically, please contact:</w:t>
            </w:r>
            <w:r w:rsidRPr="00465B9D">
              <w:rPr>
                <w:rFonts w:ascii="Helvetica" w:hAnsi="Helvetica" w:cs="Helvetica"/>
                <w:color w:val="222222"/>
              </w:rPr>
              <w:br/>
            </w:r>
            <w:r w:rsidRPr="00465B9D">
              <w:rPr>
                <w:rFonts w:ascii="Helvetica" w:hAnsi="Helvetica" w:cs="Helvetica"/>
                <w:color w:val="222222"/>
              </w:rPr>
              <w:br/>
              <w:t>Grants.gov Contact Center Phone Number: 1-800-518-4726 Hours of operation are 24 hours a day, 7 days a week. The contact center is closed on federal holidays. support@grants.gov</w:t>
            </w:r>
            <w:r w:rsidRPr="00465B9D">
              <w:rPr>
                <w:rFonts w:ascii="Helvetica" w:hAnsi="Helvetica" w:cs="Helvetica"/>
                <w:color w:val="222222"/>
              </w:rPr>
              <w:br/>
            </w:r>
            <w:r w:rsidRPr="00465B9D">
              <w:rPr>
                <w:rFonts w:ascii="Helvetica" w:hAnsi="Helvetica" w:cs="Helvetica"/>
                <w:color w:val="222222"/>
              </w:rPr>
              <w:br/>
            </w:r>
            <w:hyperlink r:id="rId397" w:history="1">
              <w:r w:rsidRPr="00465B9D">
                <w:rPr>
                  <w:rStyle w:val="Hyperlink"/>
                  <w:rFonts w:ascii="Helvetica" w:hAnsi="Helvetica" w:cs="Helvetica"/>
                </w:rPr>
                <w:t>Grants.gov Customer Support</w:t>
              </w:r>
            </w:hyperlink>
          </w:p>
        </w:tc>
      </w:tr>
    </w:tbl>
    <w:p w14:paraId="1B3CE88F" w14:textId="7960CDD1" w:rsidR="00465B9D" w:rsidRDefault="00465B9D" w:rsidP="005A6CED">
      <w:pPr>
        <w:pStyle w:val="NoSpacing"/>
        <w:pBdr>
          <w:bottom w:val="single" w:sz="6" w:space="1" w:color="auto"/>
        </w:pBdr>
        <w:rPr>
          <w:rFonts w:ascii="Helvetica" w:hAnsi="Helvetica" w:cs="Helvetica"/>
          <w:sz w:val="24"/>
          <w:szCs w:val="24"/>
        </w:rPr>
      </w:pPr>
      <w:r w:rsidRPr="004776B9">
        <w:rPr>
          <w:rFonts w:ascii="Helvetica" w:hAnsi="Helvetica" w:cs="Helvetica"/>
          <w:color w:val="222222"/>
          <w:sz w:val="24"/>
          <w:szCs w:val="24"/>
        </w:rPr>
        <w:br/>
      </w:r>
      <w:hyperlink r:id="rId398" w:tgtFrame="_blank" w:history="1">
        <w:r w:rsidRPr="004776B9">
          <w:rPr>
            <w:rStyle w:val="Hyperlink"/>
            <w:rFonts w:ascii="Helvetica" w:hAnsi="Helvetica" w:cs="Helvetica"/>
            <w:color w:val="1155CC"/>
            <w:sz w:val="24"/>
            <w:szCs w:val="24"/>
            <w:shd w:val="clear" w:color="auto" w:fill="FFFFFF"/>
          </w:rPr>
          <w:t>https://www.grants.gov/web/grants/view-opportunity.html?oppId=326937</w:t>
        </w:r>
      </w:hyperlink>
    </w:p>
    <w:p w14:paraId="288F1796" w14:textId="1488AA77" w:rsidR="005A6B07" w:rsidRDefault="005A6B07" w:rsidP="005A6CED">
      <w:pPr>
        <w:pStyle w:val="NoSpacing"/>
        <w:rPr>
          <w:rFonts w:ascii="Helvetica" w:hAnsi="Helvetica" w:cs="Helvetica"/>
          <w:sz w:val="24"/>
          <w:szCs w:val="24"/>
        </w:rPr>
      </w:pPr>
      <w:bookmarkStart w:id="316" w:name="DHSFPS"/>
      <w:bookmarkEnd w:id="316"/>
    </w:p>
    <w:p w14:paraId="6E93A938" w14:textId="77777777" w:rsidR="00A15CAA" w:rsidRDefault="005A6B07" w:rsidP="005A6B07">
      <w:pPr>
        <w:pStyle w:val="NoSpacing"/>
        <w:rPr>
          <w:rFonts w:ascii="Helvetica" w:hAnsi="Helvetica" w:cs="Helvetica"/>
          <w:color w:val="222222"/>
          <w:sz w:val="24"/>
          <w:szCs w:val="24"/>
          <w:shd w:val="clear" w:color="auto" w:fill="FFFFFF"/>
        </w:rPr>
      </w:pPr>
      <w:bookmarkStart w:id="317" w:name="DHSSecuringtheCItiesProgram"/>
      <w:bookmarkEnd w:id="317"/>
      <w:r w:rsidRPr="004160DA">
        <w:rPr>
          <w:rFonts w:ascii="Helvetica" w:hAnsi="Helvetica" w:cs="Helvetica"/>
          <w:color w:val="222222"/>
          <w:sz w:val="24"/>
          <w:szCs w:val="24"/>
          <w:highlight w:val="cyan"/>
          <w:shd w:val="clear" w:color="auto" w:fill="FFFFFF"/>
        </w:rPr>
        <w:t>Office of Procurement Operations - Grants Division</w:t>
      </w:r>
      <w:r w:rsidRPr="004160DA">
        <w:rPr>
          <w:rFonts w:ascii="Helvetica" w:hAnsi="Helvetica" w:cs="Helvetica"/>
          <w:color w:val="222222"/>
          <w:sz w:val="24"/>
          <w:szCs w:val="24"/>
          <w:highlight w:val="cyan"/>
        </w:rPr>
        <w:br/>
      </w:r>
      <w:r w:rsidRPr="004160DA">
        <w:rPr>
          <w:rFonts w:ascii="Helvetica" w:hAnsi="Helvetica" w:cs="Helvetica"/>
          <w:color w:val="222222"/>
          <w:sz w:val="24"/>
          <w:szCs w:val="24"/>
          <w:highlight w:val="cyan"/>
          <w:shd w:val="clear" w:color="auto" w:fill="FFFFFF"/>
        </w:rPr>
        <w:t>Securing the Cities Program, 2020 STC Sustainment</w:t>
      </w:r>
      <w:r w:rsidRPr="004160DA">
        <w:rPr>
          <w:rFonts w:ascii="Helvetica" w:hAnsi="Helvetica" w:cs="Helvetica"/>
          <w:color w:val="222222"/>
          <w:sz w:val="24"/>
          <w:szCs w:val="24"/>
          <w:highlight w:val="cyan"/>
        </w:rPr>
        <w:br/>
      </w:r>
      <w:r w:rsidRPr="004160DA">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A15CAA" w:rsidRPr="00A15CAA" w14:paraId="4EF3EE17" w14:textId="77777777" w:rsidTr="00A15CAA">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39"/>
              <w:gridCol w:w="3006"/>
            </w:tblGrid>
            <w:tr w:rsidR="00A15CAA" w:rsidRPr="00A15CAA" w14:paraId="0CC4442A" w14:textId="77777777" w:rsidTr="00A15CAA">
              <w:trPr>
                <w:tblCellSpacing w:w="0" w:type="dxa"/>
              </w:trPr>
              <w:tc>
                <w:tcPr>
                  <w:tcW w:w="2239" w:type="dxa"/>
                  <w:noWrap/>
                  <w:hideMark/>
                </w:tcPr>
                <w:p w14:paraId="46E6E9E9"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Document Type:</w:t>
                  </w:r>
                </w:p>
              </w:tc>
              <w:tc>
                <w:tcPr>
                  <w:tcW w:w="3083" w:type="dxa"/>
                  <w:vAlign w:val="center"/>
                  <w:hideMark/>
                </w:tcPr>
                <w:p w14:paraId="23A85B53"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Grants Notice</w:t>
                  </w:r>
                </w:p>
              </w:tc>
            </w:tr>
            <w:tr w:rsidR="00A15CAA" w:rsidRPr="00A15CAA" w14:paraId="28045032" w14:textId="77777777" w:rsidTr="00A15CAA">
              <w:trPr>
                <w:tblCellSpacing w:w="0" w:type="dxa"/>
              </w:trPr>
              <w:tc>
                <w:tcPr>
                  <w:tcW w:w="2239" w:type="dxa"/>
                  <w:noWrap/>
                  <w:hideMark/>
                </w:tcPr>
                <w:p w14:paraId="6077BDE5"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Funding Opportunity Number:</w:t>
                  </w:r>
                </w:p>
              </w:tc>
              <w:tc>
                <w:tcPr>
                  <w:tcW w:w="3083" w:type="dxa"/>
                  <w:vAlign w:val="center"/>
                  <w:hideMark/>
                </w:tcPr>
                <w:p w14:paraId="6CBCF4B2"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CWD-STC-20-002-076338</w:t>
                  </w:r>
                </w:p>
              </w:tc>
            </w:tr>
            <w:tr w:rsidR="00A15CAA" w:rsidRPr="00A15CAA" w14:paraId="4B4841E4" w14:textId="77777777" w:rsidTr="00A15CAA">
              <w:trPr>
                <w:tblCellSpacing w:w="0" w:type="dxa"/>
              </w:trPr>
              <w:tc>
                <w:tcPr>
                  <w:tcW w:w="2239" w:type="dxa"/>
                  <w:noWrap/>
                  <w:hideMark/>
                </w:tcPr>
                <w:p w14:paraId="488547A2"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Funding Opportunity Title:</w:t>
                  </w:r>
                </w:p>
              </w:tc>
              <w:tc>
                <w:tcPr>
                  <w:tcW w:w="3083" w:type="dxa"/>
                  <w:vAlign w:val="center"/>
                  <w:hideMark/>
                </w:tcPr>
                <w:p w14:paraId="3C19F7E8"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Securing the Cities Program, 2020 STC Sustainment</w:t>
                  </w:r>
                </w:p>
              </w:tc>
            </w:tr>
            <w:tr w:rsidR="00A15CAA" w:rsidRPr="00A15CAA" w14:paraId="3E5B1259" w14:textId="77777777" w:rsidTr="00A15CAA">
              <w:trPr>
                <w:tblCellSpacing w:w="0" w:type="dxa"/>
              </w:trPr>
              <w:tc>
                <w:tcPr>
                  <w:tcW w:w="2239" w:type="dxa"/>
                  <w:noWrap/>
                  <w:hideMark/>
                </w:tcPr>
                <w:p w14:paraId="2E14B407"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Opportunity Category:</w:t>
                  </w:r>
                </w:p>
              </w:tc>
              <w:tc>
                <w:tcPr>
                  <w:tcW w:w="3083" w:type="dxa"/>
                  <w:vAlign w:val="center"/>
                  <w:hideMark/>
                </w:tcPr>
                <w:p w14:paraId="6B4B2F1B"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Discretionary</w:t>
                  </w:r>
                </w:p>
              </w:tc>
            </w:tr>
            <w:tr w:rsidR="00A15CAA" w:rsidRPr="00A15CAA" w14:paraId="20D4102D" w14:textId="77777777" w:rsidTr="00A15CAA">
              <w:trPr>
                <w:tblCellSpacing w:w="0" w:type="dxa"/>
              </w:trPr>
              <w:tc>
                <w:tcPr>
                  <w:tcW w:w="2239" w:type="dxa"/>
                  <w:noWrap/>
                  <w:hideMark/>
                </w:tcPr>
                <w:p w14:paraId="46DBBDC4"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lastRenderedPageBreak/>
                    <w:t>Opportunity Category Explanation:</w:t>
                  </w:r>
                </w:p>
              </w:tc>
              <w:tc>
                <w:tcPr>
                  <w:tcW w:w="3083" w:type="dxa"/>
                  <w:vAlign w:val="center"/>
                  <w:hideMark/>
                </w:tcPr>
                <w:p w14:paraId="770BF572"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 </w:t>
                  </w:r>
                </w:p>
              </w:tc>
            </w:tr>
            <w:tr w:rsidR="00A15CAA" w:rsidRPr="00A15CAA" w14:paraId="0ADA9525" w14:textId="77777777" w:rsidTr="00A15CAA">
              <w:trPr>
                <w:tblCellSpacing w:w="0" w:type="dxa"/>
              </w:trPr>
              <w:tc>
                <w:tcPr>
                  <w:tcW w:w="2239" w:type="dxa"/>
                  <w:noWrap/>
                  <w:hideMark/>
                </w:tcPr>
                <w:p w14:paraId="027D4845"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Funding Instrument Type:</w:t>
                  </w:r>
                </w:p>
              </w:tc>
              <w:tc>
                <w:tcPr>
                  <w:tcW w:w="3083" w:type="dxa"/>
                  <w:vAlign w:val="center"/>
                  <w:hideMark/>
                </w:tcPr>
                <w:p w14:paraId="1B4A4234"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Cooperative Agreement</w:t>
                  </w:r>
                </w:p>
              </w:tc>
            </w:tr>
            <w:tr w:rsidR="00A15CAA" w:rsidRPr="00A15CAA" w14:paraId="08DE4FBC" w14:textId="77777777" w:rsidTr="00A15CAA">
              <w:trPr>
                <w:tblCellSpacing w:w="0" w:type="dxa"/>
              </w:trPr>
              <w:tc>
                <w:tcPr>
                  <w:tcW w:w="2239" w:type="dxa"/>
                  <w:noWrap/>
                  <w:hideMark/>
                </w:tcPr>
                <w:p w14:paraId="7E986529"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Category of Funding Activity:</w:t>
                  </w:r>
                </w:p>
              </w:tc>
              <w:tc>
                <w:tcPr>
                  <w:tcW w:w="3083" w:type="dxa"/>
                  <w:vAlign w:val="center"/>
                  <w:hideMark/>
                </w:tcPr>
                <w:p w14:paraId="376DC2FE"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Disaster Prevention and Relief</w:t>
                  </w:r>
                </w:p>
              </w:tc>
            </w:tr>
            <w:tr w:rsidR="00A15CAA" w:rsidRPr="00A15CAA" w14:paraId="1F8DA104" w14:textId="77777777" w:rsidTr="00A15CAA">
              <w:trPr>
                <w:tblCellSpacing w:w="0" w:type="dxa"/>
              </w:trPr>
              <w:tc>
                <w:tcPr>
                  <w:tcW w:w="2239" w:type="dxa"/>
                  <w:noWrap/>
                  <w:hideMark/>
                </w:tcPr>
                <w:p w14:paraId="53A5A162"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Category Explanation:</w:t>
                  </w:r>
                </w:p>
              </w:tc>
              <w:tc>
                <w:tcPr>
                  <w:tcW w:w="3083" w:type="dxa"/>
                  <w:vAlign w:val="center"/>
                  <w:hideMark/>
                </w:tcPr>
                <w:p w14:paraId="142D0E63"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 </w:t>
                  </w:r>
                </w:p>
              </w:tc>
            </w:tr>
            <w:tr w:rsidR="00A15CAA" w:rsidRPr="00A15CAA" w14:paraId="13E73511" w14:textId="77777777" w:rsidTr="00A15CAA">
              <w:trPr>
                <w:tblCellSpacing w:w="0" w:type="dxa"/>
              </w:trPr>
              <w:tc>
                <w:tcPr>
                  <w:tcW w:w="2239" w:type="dxa"/>
                  <w:noWrap/>
                  <w:hideMark/>
                </w:tcPr>
                <w:p w14:paraId="1766E102"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Expected Number of Awards:</w:t>
                  </w:r>
                </w:p>
              </w:tc>
              <w:tc>
                <w:tcPr>
                  <w:tcW w:w="3083" w:type="dxa"/>
                  <w:vAlign w:val="center"/>
                  <w:hideMark/>
                </w:tcPr>
                <w:p w14:paraId="60D2D94C"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 </w:t>
                  </w:r>
                </w:p>
              </w:tc>
            </w:tr>
            <w:tr w:rsidR="00A15CAA" w:rsidRPr="00A15CAA" w14:paraId="4C9C2D86" w14:textId="77777777" w:rsidTr="00A15CAA">
              <w:trPr>
                <w:tblCellSpacing w:w="0" w:type="dxa"/>
              </w:trPr>
              <w:tc>
                <w:tcPr>
                  <w:tcW w:w="2239" w:type="dxa"/>
                  <w:noWrap/>
                  <w:hideMark/>
                </w:tcPr>
                <w:p w14:paraId="27EB9BB4"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CFDA Number(s):</w:t>
                  </w:r>
                </w:p>
              </w:tc>
              <w:tc>
                <w:tcPr>
                  <w:tcW w:w="3083" w:type="dxa"/>
                  <w:vAlign w:val="center"/>
                  <w:hideMark/>
                </w:tcPr>
                <w:p w14:paraId="14C109A8"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97.106 -- Securing the Cities Program</w:t>
                  </w:r>
                </w:p>
              </w:tc>
            </w:tr>
            <w:tr w:rsidR="00A15CAA" w:rsidRPr="00A15CAA" w14:paraId="35930CD6" w14:textId="77777777" w:rsidTr="00A15CAA">
              <w:trPr>
                <w:tblCellSpacing w:w="0" w:type="dxa"/>
              </w:trPr>
              <w:tc>
                <w:tcPr>
                  <w:tcW w:w="2239" w:type="dxa"/>
                  <w:noWrap/>
                  <w:hideMark/>
                </w:tcPr>
                <w:p w14:paraId="1E8B5010"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Cost Sharing or Matching Requirement:</w:t>
                  </w:r>
                </w:p>
              </w:tc>
              <w:tc>
                <w:tcPr>
                  <w:tcW w:w="3083" w:type="dxa"/>
                  <w:vAlign w:val="center"/>
                  <w:hideMark/>
                </w:tcPr>
                <w:p w14:paraId="618B3C3E"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No</w:t>
                  </w:r>
                </w:p>
              </w:tc>
            </w:tr>
          </w:tbl>
          <w:p w14:paraId="65604050" w14:textId="77777777" w:rsidR="00A15CAA" w:rsidRPr="00A15CAA" w:rsidRDefault="00A15CAA" w:rsidP="00A15CAA">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54"/>
              <w:gridCol w:w="2891"/>
            </w:tblGrid>
            <w:tr w:rsidR="00A15CAA" w:rsidRPr="00A15CAA" w14:paraId="44DFA5D8" w14:textId="77777777" w:rsidTr="00A15CAA">
              <w:trPr>
                <w:tblCellSpacing w:w="0" w:type="dxa"/>
              </w:trPr>
              <w:tc>
                <w:tcPr>
                  <w:tcW w:w="2354" w:type="dxa"/>
                  <w:noWrap/>
                  <w:hideMark/>
                </w:tcPr>
                <w:p w14:paraId="38901D59"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lastRenderedPageBreak/>
                    <w:t>Version:</w:t>
                  </w:r>
                </w:p>
              </w:tc>
              <w:tc>
                <w:tcPr>
                  <w:tcW w:w="3316" w:type="dxa"/>
                  <w:vAlign w:val="center"/>
                  <w:hideMark/>
                </w:tcPr>
                <w:p w14:paraId="0BC2A279"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Synopsis 1</w:t>
                  </w:r>
                </w:p>
              </w:tc>
            </w:tr>
            <w:tr w:rsidR="00A15CAA" w:rsidRPr="00A15CAA" w14:paraId="15EF46D1" w14:textId="77777777" w:rsidTr="00A15CAA">
              <w:trPr>
                <w:tblCellSpacing w:w="0" w:type="dxa"/>
              </w:trPr>
              <w:tc>
                <w:tcPr>
                  <w:tcW w:w="2354" w:type="dxa"/>
                  <w:noWrap/>
                  <w:hideMark/>
                </w:tcPr>
                <w:p w14:paraId="52EA178D"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Posted Date:</w:t>
                  </w:r>
                </w:p>
              </w:tc>
              <w:tc>
                <w:tcPr>
                  <w:tcW w:w="3316" w:type="dxa"/>
                  <w:vAlign w:val="center"/>
                  <w:hideMark/>
                </w:tcPr>
                <w:p w14:paraId="79964C05"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May 29, 2020</w:t>
                  </w:r>
                </w:p>
              </w:tc>
            </w:tr>
            <w:tr w:rsidR="00A15CAA" w:rsidRPr="00A15CAA" w14:paraId="32804651" w14:textId="77777777" w:rsidTr="00A15CAA">
              <w:trPr>
                <w:tblCellSpacing w:w="0" w:type="dxa"/>
              </w:trPr>
              <w:tc>
                <w:tcPr>
                  <w:tcW w:w="2354" w:type="dxa"/>
                  <w:noWrap/>
                  <w:hideMark/>
                </w:tcPr>
                <w:p w14:paraId="177C8217"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Last Updated Date:</w:t>
                  </w:r>
                </w:p>
              </w:tc>
              <w:tc>
                <w:tcPr>
                  <w:tcW w:w="3316" w:type="dxa"/>
                  <w:vAlign w:val="center"/>
                  <w:hideMark/>
                </w:tcPr>
                <w:p w14:paraId="1E976EBF"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May 29, 2020</w:t>
                  </w:r>
                </w:p>
              </w:tc>
            </w:tr>
            <w:tr w:rsidR="00A15CAA" w:rsidRPr="00A15CAA" w14:paraId="059FA91A" w14:textId="77777777" w:rsidTr="00A15CAA">
              <w:trPr>
                <w:tblCellSpacing w:w="0" w:type="dxa"/>
              </w:trPr>
              <w:tc>
                <w:tcPr>
                  <w:tcW w:w="2354" w:type="dxa"/>
                  <w:noWrap/>
                  <w:hideMark/>
                </w:tcPr>
                <w:p w14:paraId="7E165C5A"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Original Closing Date for Applications:</w:t>
                  </w:r>
                </w:p>
              </w:tc>
              <w:tc>
                <w:tcPr>
                  <w:tcW w:w="3316" w:type="dxa"/>
                  <w:vAlign w:val="center"/>
                  <w:hideMark/>
                </w:tcPr>
                <w:p w14:paraId="3AE1DB1D"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Jun 29, 2020  </w:t>
                  </w:r>
                </w:p>
              </w:tc>
            </w:tr>
            <w:tr w:rsidR="00A15CAA" w:rsidRPr="00A15CAA" w14:paraId="76E980C7" w14:textId="77777777" w:rsidTr="00A15CAA">
              <w:trPr>
                <w:tblCellSpacing w:w="0" w:type="dxa"/>
              </w:trPr>
              <w:tc>
                <w:tcPr>
                  <w:tcW w:w="2354" w:type="dxa"/>
                  <w:noWrap/>
                  <w:hideMark/>
                </w:tcPr>
                <w:p w14:paraId="5926FB72"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Current Closing Date for Applications:</w:t>
                  </w:r>
                </w:p>
              </w:tc>
              <w:tc>
                <w:tcPr>
                  <w:tcW w:w="3316" w:type="dxa"/>
                  <w:vAlign w:val="center"/>
                  <w:hideMark/>
                </w:tcPr>
                <w:p w14:paraId="47893CAD"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Jun 29, 2020  </w:t>
                  </w:r>
                </w:p>
              </w:tc>
            </w:tr>
            <w:tr w:rsidR="00A15CAA" w:rsidRPr="00A15CAA" w14:paraId="362A9886" w14:textId="77777777" w:rsidTr="00A15CAA">
              <w:trPr>
                <w:tblCellSpacing w:w="0" w:type="dxa"/>
              </w:trPr>
              <w:tc>
                <w:tcPr>
                  <w:tcW w:w="2354" w:type="dxa"/>
                  <w:noWrap/>
                  <w:hideMark/>
                </w:tcPr>
                <w:p w14:paraId="76FE3A84"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Archive Date:</w:t>
                  </w:r>
                </w:p>
              </w:tc>
              <w:tc>
                <w:tcPr>
                  <w:tcW w:w="3316" w:type="dxa"/>
                  <w:vAlign w:val="center"/>
                  <w:hideMark/>
                </w:tcPr>
                <w:p w14:paraId="1217CD45"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Jul 29, 2020</w:t>
                  </w:r>
                </w:p>
              </w:tc>
            </w:tr>
            <w:tr w:rsidR="00A15CAA" w:rsidRPr="00A15CAA" w14:paraId="26CF1E17" w14:textId="77777777" w:rsidTr="00A15CAA">
              <w:trPr>
                <w:tblCellSpacing w:w="0" w:type="dxa"/>
              </w:trPr>
              <w:tc>
                <w:tcPr>
                  <w:tcW w:w="2354" w:type="dxa"/>
                  <w:noWrap/>
                  <w:hideMark/>
                </w:tcPr>
                <w:p w14:paraId="1B2A18F6"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lastRenderedPageBreak/>
                    <w:t>Estimated Total Program Funding:</w:t>
                  </w:r>
                </w:p>
              </w:tc>
              <w:tc>
                <w:tcPr>
                  <w:tcW w:w="3316" w:type="dxa"/>
                  <w:vAlign w:val="center"/>
                  <w:hideMark/>
                </w:tcPr>
                <w:p w14:paraId="390C4566"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 </w:t>
                  </w:r>
                </w:p>
              </w:tc>
            </w:tr>
            <w:tr w:rsidR="00A15CAA" w:rsidRPr="00A15CAA" w14:paraId="3AC3FC38" w14:textId="77777777" w:rsidTr="00A15CAA">
              <w:trPr>
                <w:tblCellSpacing w:w="0" w:type="dxa"/>
              </w:trPr>
              <w:tc>
                <w:tcPr>
                  <w:tcW w:w="2354" w:type="dxa"/>
                  <w:noWrap/>
                  <w:hideMark/>
                </w:tcPr>
                <w:p w14:paraId="72C22F7F"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Award Ceiling:</w:t>
                  </w:r>
                </w:p>
              </w:tc>
              <w:tc>
                <w:tcPr>
                  <w:tcW w:w="3316" w:type="dxa"/>
                  <w:vAlign w:val="center"/>
                  <w:hideMark/>
                </w:tcPr>
                <w:p w14:paraId="1EA4FE7E"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$16,071,018</w:t>
                  </w:r>
                </w:p>
              </w:tc>
            </w:tr>
            <w:tr w:rsidR="00A15CAA" w:rsidRPr="00A15CAA" w14:paraId="60345D11" w14:textId="77777777" w:rsidTr="00A15CAA">
              <w:trPr>
                <w:tblCellSpacing w:w="0" w:type="dxa"/>
              </w:trPr>
              <w:tc>
                <w:tcPr>
                  <w:tcW w:w="2354" w:type="dxa"/>
                  <w:noWrap/>
                  <w:hideMark/>
                </w:tcPr>
                <w:p w14:paraId="0BAFBF06"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Award Floor:</w:t>
                  </w:r>
                </w:p>
              </w:tc>
              <w:tc>
                <w:tcPr>
                  <w:tcW w:w="3316" w:type="dxa"/>
                  <w:vAlign w:val="center"/>
                  <w:hideMark/>
                </w:tcPr>
                <w:p w14:paraId="703FF203"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$0</w:t>
                  </w:r>
                </w:p>
              </w:tc>
            </w:tr>
          </w:tbl>
          <w:p w14:paraId="53E3384E" w14:textId="77777777" w:rsidR="00A15CAA" w:rsidRPr="00A15CAA" w:rsidRDefault="00A15CAA" w:rsidP="00A15CAA">
            <w:pPr>
              <w:pStyle w:val="NoSpacing"/>
              <w:rPr>
                <w:rFonts w:ascii="Helvetica" w:hAnsi="Helvetica" w:cs="Helvetica"/>
                <w:color w:val="222222"/>
              </w:rPr>
            </w:pPr>
          </w:p>
        </w:tc>
      </w:tr>
    </w:tbl>
    <w:p w14:paraId="7F01B574" w14:textId="4783116B" w:rsidR="00A15CAA" w:rsidRPr="00A15CAA" w:rsidRDefault="00A15CAA" w:rsidP="00A15CA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A15CAA" w:rsidRPr="00A15CAA" w14:paraId="6775D42E" w14:textId="77777777" w:rsidTr="00A15CAA">
        <w:trPr>
          <w:tblCellSpacing w:w="0" w:type="dxa"/>
        </w:trPr>
        <w:tc>
          <w:tcPr>
            <w:tcW w:w="0" w:type="auto"/>
            <w:noWrap/>
            <w:hideMark/>
          </w:tcPr>
          <w:p w14:paraId="7F9B1FD1"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Eligible Applicants:</w:t>
            </w:r>
          </w:p>
        </w:tc>
        <w:tc>
          <w:tcPr>
            <w:tcW w:w="5000" w:type="pct"/>
            <w:vAlign w:val="center"/>
            <w:hideMark/>
          </w:tcPr>
          <w:p w14:paraId="7D209EB7"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Others (see text field entitled "Additional Information on Eligibility" for clarification)</w:t>
            </w:r>
          </w:p>
        </w:tc>
      </w:tr>
      <w:tr w:rsidR="00A15CAA" w:rsidRPr="00A15CAA" w14:paraId="728CBEF6" w14:textId="77777777" w:rsidTr="00A15CAA">
        <w:trPr>
          <w:tblCellSpacing w:w="0" w:type="dxa"/>
        </w:trPr>
        <w:tc>
          <w:tcPr>
            <w:tcW w:w="0" w:type="auto"/>
            <w:noWrap/>
            <w:hideMark/>
          </w:tcPr>
          <w:p w14:paraId="2E59D2BC"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Additional Information on Eligibility:</w:t>
            </w:r>
          </w:p>
        </w:tc>
        <w:tc>
          <w:tcPr>
            <w:tcW w:w="5000" w:type="pct"/>
            <w:vAlign w:val="center"/>
            <w:hideMark/>
          </w:tcPr>
          <w:p w14:paraId="46F650F6"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Only previously awarded lead agencies under the Securing the Cities cooperative agreements may apply. Refer to the Homeland Security Act of 2002 (“HSA”) (Pub. L. 107-296), as amended by section 2(a) (10) of the Countering Weapons of Mass Destruction Act of 2018 (Pub. L. 115-387), codified at 6 U.S.C. 596b. The applicant is termed the lead agency (applicant).</w:t>
            </w:r>
          </w:p>
        </w:tc>
      </w:tr>
    </w:tbl>
    <w:p w14:paraId="1C86DC27" w14:textId="72A1E2B4" w:rsidR="00A15CAA" w:rsidRPr="00A15CAA" w:rsidRDefault="00A15CAA" w:rsidP="00A15CA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A15CAA" w:rsidRPr="00A15CAA" w14:paraId="696CB987" w14:textId="77777777" w:rsidTr="00A15CAA">
        <w:trPr>
          <w:tblCellSpacing w:w="0" w:type="dxa"/>
        </w:trPr>
        <w:tc>
          <w:tcPr>
            <w:tcW w:w="0" w:type="auto"/>
            <w:noWrap/>
            <w:hideMark/>
          </w:tcPr>
          <w:p w14:paraId="7CB89683"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Agency Name:</w:t>
            </w:r>
          </w:p>
        </w:tc>
        <w:tc>
          <w:tcPr>
            <w:tcW w:w="5000" w:type="pct"/>
            <w:vAlign w:val="center"/>
            <w:hideMark/>
          </w:tcPr>
          <w:p w14:paraId="50731155"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Office of Procurement Operations - Grants Division</w:t>
            </w:r>
          </w:p>
        </w:tc>
      </w:tr>
      <w:tr w:rsidR="00A15CAA" w:rsidRPr="00A15CAA" w14:paraId="1F84BB13" w14:textId="77777777" w:rsidTr="00A15CAA">
        <w:trPr>
          <w:tblCellSpacing w:w="0" w:type="dxa"/>
        </w:trPr>
        <w:tc>
          <w:tcPr>
            <w:tcW w:w="0" w:type="auto"/>
            <w:noWrap/>
            <w:hideMark/>
          </w:tcPr>
          <w:p w14:paraId="0B164D1C"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Description:</w:t>
            </w:r>
          </w:p>
        </w:tc>
        <w:tc>
          <w:tcPr>
            <w:tcW w:w="5000" w:type="pct"/>
            <w:vAlign w:val="center"/>
            <w:hideMark/>
          </w:tcPr>
          <w:p w14:paraId="7198CF36"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The STC program enhances the ability of the Unites States to detect and prevent terrorist attacks and other high-consequence events utilizing nuclear or other radiological materials that pose a high risk to homeland security in high risk urban areas (HRUA). Support to recipients includes assistance in developing and integrating local or regional programs into a national detection structure, guiding the development of Concepts of Operations (CONOPs) and standard operating procedures, providing radiological/nuclear (R/N) detection equipment, providing training and exercise products to ensure detection is integrated into day-to-day activities and that partners are proficient in the detection mission area. Capability is defined as trained and equipped personnel who are proficient in the use of R/N detection equipment and guided by detection and response protocols.</w:t>
            </w:r>
          </w:p>
          <w:p w14:paraId="0E52329F" w14:textId="77777777" w:rsidR="00A15CAA" w:rsidRPr="00A15CAA" w:rsidRDefault="00A15CAA" w:rsidP="00A15CAA">
            <w:pPr>
              <w:pStyle w:val="NoSpacing"/>
              <w:rPr>
                <w:rFonts w:ascii="Helvetica" w:hAnsi="Helvetica" w:cs="Helvetica"/>
                <w:color w:val="222222"/>
              </w:rPr>
            </w:pPr>
          </w:p>
          <w:p w14:paraId="026CB5BD"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This specific NOFO will focus on previous STC Program Recipients to sustain the regional capabilities and/or expanding those capabilities (by incorporating additional partners into the program), by recapitalizing the R/N detection equipment which has reached the end of its expected usable life cycle and funding the Regional Program Office to continue to manage the detection efforts within the region. This will enable the eligible applicants to continue to provide uninterrupted detection capabilities for their region and reducing the risk of R/N materials posing a threat to the high-risk urban area.</w:t>
            </w:r>
          </w:p>
        </w:tc>
      </w:tr>
      <w:tr w:rsidR="00A15CAA" w:rsidRPr="00A15CAA" w14:paraId="65A57EEF" w14:textId="77777777" w:rsidTr="00A15CAA">
        <w:trPr>
          <w:tblCellSpacing w:w="0" w:type="dxa"/>
        </w:trPr>
        <w:tc>
          <w:tcPr>
            <w:tcW w:w="0" w:type="auto"/>
            <w:noWrap/>
            <w:hideMark/>
          </w:tcPr>
          <w:p w14:paraId="42099036"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lastRenderedPageBreak/>
              <w:t>Link to Additional Information:</w:t>
            </w:r>
          </w:p>
        </w:tc>
        <w:tc>
          <w:tcPr>
            <w:tcW w:w="5000" w:type="pct"/>
            <w:vAlign w:val="center"/>
            <w:hideMark/>
          </w:tcPr>
          <w:p w14:paraId="03EE3CF7" w14:textId="77777777" w:rsidR="00A15CAA" w:rsidRPr="00A15CAA" w:rsidRDefault="00816A1B" w:rsidP="00A15CAA">
            <w:pPr>
              <w:pStyle w:val="NoSpacing"/>
              <w:rPr>
                <w:rFonts w:ascii="Helvetica" w:hAnsi="Helvetica" w:cs="Helvetica"/>
                <w:color w:val="222222"/>
              </w:rPr>
            </w:pPr>
            <w:hyperlink r:id="rId399" w:anchor="relatedDocumentsTab" w:tooltip="See Related Documents" w:history="1">
              <w:r w:rsidR="00A15CAA" w:rsidRPr="00A15CAA">
                <w:rPr>
                  <w:rStyle w:val="Hyperlink"/>
                  <w:rFonts w:ascii="Helvetica" w:hAnsi="Helvetica" w:cs="Helvetica"/>
                </w:rPr>
                <w:t>See Related Documents</w:t>
              </w:r>
            </w:hyperlink>
          </w:p>
        </w:tc>
      </w:tr>
      <w:tr w:rsidR="00A15CAA" w:rsidRPr="00A15CAA" w14:paraId="059B5815" w14:textId="77777777" w:rsidTr="00A15CAA">
        <w:trPr>
          <w:tblCellSpacing w:w="0" w:type="dxa"/>
        </w:trPr>
        <w:tc>
          <w:tcPr>
            <w:tcW w:w="0" w:type="auto"/>
            <w:noWrap/>
            <w:hideMark/>
          </w:tcPr>
          <w:p w14:paraId="1903814D" w14:textId="77777777" w:rsidR="00A15CAA" w:rsidRPr="00A15CAA" w:rsidRDefault="00A15CAA" w:rsidP="00A15CAA">
            <w:pPr>
              <w:pStyle w:val="NoSpacing"/>
              <w:rPr>
                <w:rFonts w:ascii="Helvetica" w:hAnsi="Helvetica" w:cs="Helvetica"/>
                <w:b/>
                <w:bCs/>
                <w:color w:val="222222"/>
              </w:rPr>
            </w:pPr>
            <w:r w:rsidRPr="00A15CAA">
              <w:rPr>
                <w:rFonts w:ascii="Helvetica" w:hAnsi="Helvetica" w:cs="Helvetica"/>
                <w:b/>
                <w:bCs/>
                <w:color w:val="222222"/>
              </w:rPr>
              <w:t>Grantor Contact Information:</w:t>
            </w:r>
          </w:p>
        </w:tc>
        <w:tc>
          <w:tcPr>
            <w:tcW w:w="5000" w:type="pct"/>
            <w:vAlign w:val="center"/>
            <w:hideMark/>
          </w:tcPr>
          <w:p w14:paraId="36841EB8" w14:textId="77777777" w:rsidR="00A15CAA" w:rsidRPr="00A15CAA" w:rsidRDefault="00A15CAA" w:rsidP="00A15CAA">
            <w:pPr>
              <w:pStyle w:val="NoSpacing"/>
              <w:rPr>
                <w:rFonts w:ascii="Helvetica" w:hAnsi="Helvetica" w:cs="Helvetica"/>
                <w:color w:val="222222"/>
              </w:rPr>
            </w:pPr>
            <w:r w:rsidRPr="00A15CAA">
              <w:rPr>
                <w:rFonts w:ascii="Helvetica" w:hAnsi="Helvetica" w:cs="Helvetica"/>
                <w:color w:val="222222"/>
              </w:rPr>
              <w:t>If you have difficulty accessing the full announcement electronically, please contact:</w:t>
            </w:r>
            <w:r w:rsidRPr="00A15CAA">
              <w:rPr>
                <w:rFonts w:ascii="Helvetica" w:hAnsi="Helvetica" w:cs="Helvetica"/>
                <w:color w:val="222222"/>
              </w:rPr>
              <w:br/>
            </w:r>
            <w:r w:rsidRPr="00A15CAA">
              <w:rPr>
                <w:rFonts w:ascii="Helvetica" w:hAnsi="Helvetica" w:cs="Helvetica"/>
                <w:color w:val="222222"/>
              </w:rPr>
              <w:br/>
              <w:t>Janet Bailey Grants Specialist Phone 202-447-0362</w:t>
            </w:r>
            <w:r w:rsidRPr="00A15CAA">
              <w:rPr>
                <w:rFonts w:ascii="Helvetica" w:hAnsi="Helvetica" w:cs="Helvetica"/>
                <w:color w:val="222222"/>
              </w:rPr>
              <w:br/>
            </w:r>
            <w:r w:rsidRPr="00A15CAA">
              <w:rPr>
                <w:rFonts w:ascii="Helvetica" w:hAnsi="Helvetica" w:cs="Helvetica"/>
                <w:color w:val="222222"/>
              </w:rPr>
              <w:br/>
            </w:r>
            <w:hyperlink r:id="rId400" w:history="1">
              <w:r w:rsidRPr="00A15CAA">
                <w:rPr>
                  <w:rStyle w:val="Hyperlink"/>
                  <w:rFonts w:ascii="Helvetica" w:hAnsi="Helvetica" w:cs="Helvetica"/>
                </w:rPr>
                <w:t>janet.bailey@hq.dhs.gov</w:t>
              </w:r>
            </w:hyperlink>
          </w:p>
        </w:tc>
      </w:tr>
    </w:tbl>
    <w:p w14:paraId="5B2B51BA" w14:textId="474B6258" w:rsidR="00A15CAA" w:rsidRDefault="005A6B07" w:rsidP="005A6B07">
      <w:pPr>
        <w:pStyle w:val="NoSpacing"/>
        <w:pBdr>
          <w:bottom w:val="single" w:sz="6" w:space="1" w:color="auto"/>
        </w:pBdr>
        <w:rPr>
          <w:rStyle w:val="Hyperlink"/>
          <w:rFonts w:ascii="Helvetica" w:hAnsi="Helvetica" w:cs="Helvetica"/>
          <w:color w:val="1155CC"/>
          <w:sz w:val="24"/>
          <w:szCs w:val="24"/>
          <w:shd w:val="clear" w:color="auto" w:fill="FFFFFF"/>
        </w:rPr>
      </w:pPr>
      <w:r w:rsidRPr="00175AAB">
        <w:rPr>
          <w:rFonts w:ascii="Helvetica" w:hAnsi="Helvetica" w:cs="Helvetica"/>
          <w:color w:val="222222"/>
          <w:sz w:val="24"/>
          <w:szCs w:val="24"/>
        </w:rPr>
        <w:br/>
      </w:r>
      <w:hyperlink r:id="rId401" w:tgtFrame="_blank" w:history="1">
        <w:r w:rsidRPr="00175AAB">
          <w:rPr>
            <w:rStyle w:val="Hyperlink"/>
            <w:rFonts w:ascii="Helvetica" w:hAnsi="Helvetica" w:cs="Helvetica"/>
            <w:color w:val="1155CC"/>
            <w:sz w:val="24"/>
            <w:szCs w:val="24"/>
            <w:shd w:val="clear" w:color="auto" w:fill="FFFFFF"/>
          </w:rPr>
          <w:t>https://www.grants.gov/web/grants/view-opportunity.html?oppId=327408</w:t>
        </w:r>
      </w:hyperlink>
    </w:p>
    <w:p w14:paraId="3208A070" w14:textId="77777777" w:rsidR="00A15CAA" w:rsidRDefault="00A15CAA" w:rsidP="005A6B07">
      <w:pPr>
        <w:pStyle w:val="NoSpacing"/>
        <w:pBdr>
          <w:bottom w:val="single" w:sz="6" w:space="1" w:color="auto"/>
        </w:pBdr>
        <w:rPr>
          <w:rStyle w:val="Hyperlink"/>
          <w:rFonts w:ascii="Helvetica" w:hAnsi="Helvetica" w:cs="Helvetica"/>
          <w:color w:val="1155CC"/>
          <w:sz w:val="24"/>
          <w:szCs w:val="24"/>
          <w:shd w:val="clear" w:color="auto" w:fill="FFFFFF"/>
        </w:rPr>
      </w:pPr>
    </w:p>
    <w:p w14:paraId="5A0049F5" w14:textId="77777777" w:rsidR="005A6B07" w:rsidRDefault="005A6B07" w:rsidP="005A6CED">
      <w:pPr>
        <w:pStyle w:val="NoSpacing"/>
        <w:rPr>
          <w:rFonts w:ascii="Helvetica" w:hAnsi="Helvetica" w:cs="Helvetica"/>
          <w:sz w:val="24"/>
          <w:szCs w:val="24"/>
        </w:rPr>
      </w:pPr>
    </w:p>
    <w:p w14:paraId="2E578E51" w14:textId="77777777" w:rsidR="0077741F" w:rsidRPr="00964C0C" w:rsidRDefault="0077741F" w:rsidP="0077741F">
      <w:pPr>
        <w:widowControl w:val="0"/>
        <w:autoSpaceDE w:val="0"/>
        <w:autoSpaceDN w:val="0"/>
        <w:adjustRightInd w:val="0"/>
        <w:rPr>
          <w:rFonts w:ascii="Helvetica" w:hAnsi="Helvetica" w:cs="Helvetica"/>
          <w:b/>
        </w:rPr>
      </w:pPr>
      <w:bookmarkStart w:id="318" w:name="DHSIBSGP"/>
      <w:bookmarkStart w:id="319" w:name="DHSHSNTP"/>
      <w:bookmarkStart w:id="320" w:name="DHSModifications"/>
      <w:bookmarkEnd w:id="318"/>
      <w:bookmarkEnd w:id="319"/>
      <w:bookmarkEnd w:id="320"/>
      <w:r w:rsidRPr="005D3F9C">
        <w:rPr>
          <w:rFonts w:ascii="Helvetica" w:hAnsi="Helvetica" w:cs="Helvetica"/>
          <w:b/>
        </w:rPr>
        <w:t>Modifications:</w:t>
      </w:r>
      <w:bookmarkStart w:id="321" w:name="DHSReminders"/>
      <w:bookmarkStart w:id="322" w:name="DHSDomesticNuclear"/>
      <w:bookmarkEnd w:id="321"/>
      <w:bookmarkEnd w:id="322"/>
    </w:p>
    <w:p w14:paraId="1FD363FF" w14:textId="1E73F83C" w:rsidR="006D3636" w:rsidRDefault="006D3636" w:rsidP="006D3636">
      <w:pPr>
        <w:pStyle w:val="NoSpacing"/>
        <w:rPr>
          <w:rFonts w:ascii="Helvetica" w:hAnsi="Helvetica" w:cs="Helvetica"/>
          <w:color w:val="222222"/>
          <w:sz w:val="24"/>
          <w:szCs w:val="24"/>
        </w:rPr>
      </w:pPr>
      <w:bookmarkStart w:id="323" w:name="DHSCItizenshipAssimilation"/>
      <w:bookmarkEnd w:id="323"/>
    </w:p>
    <w:p w14:paraId="3A334ACA" w14:textId="77777777" w:rsidR="00A15CAA" w:rsidRDefault="00A15CAA" w:rsidP="00A15CAA">
      <w:pPr>
        <w:pStyle w:val="NoSpacing"/>
        <w:rPr>
          <w:rFonts w:ascii="Helvetica" w:hAnsi="Helvetica" w:cs="Helvetica"/>
          <w:color w:val="222222"/>
          <w:sz w:val="24"/>
          <w:szCs w:val="24"/>
          <w:shd w:val="clear" w:color="auto" w:fill="FFFFFF"/>
        </w:rPr>
      </w:pPr>
      <w:bookmarkStart w:id="324" w:name="DHSMultiStateEarthquake"/>
      <w:bookmarkEnd w:id="324"/>
      <w:r w:rsidRPr="00B83589">
        <w:rPr>
          <w:rFonts w:ascii="Helvetica" w:hAnsi="Helvetica" w:cs="Helvetica"/>
          <w:color w:val="222222"/>
          <w:sz w:val="24"/>
          <w:szCs w:val="24"/>
          <w:highlight w:val="cyan"/>
          <w:shd w:val="clear" w:color="auto" w:fill="FFFFFF"/>
        </w:rPr>
        <w:t>Department of Homeland Security - FEMA</w:t>
      </w:r>
      <w:r w:rsidRPr="00B83589">
        <w:rPr>
          <w:rFonts w:ascii="Helvetica" w:hAnsi="Helvetica" w:cs="Helvetica"/>
          <w:color w:val="222222"/>
          <w:sz w:val="24"/>
          <w:szCs w:val="24"/>
          <w:highlight w:val="cyan"/>
        </w:rPr>
        <w:br/>
      </w:r>
      <w:r w:rsidRPr="00B83589">
        <w:rPr>
          <w:rFonts w:ascii="Helvetica" w:hAnsi="Helvetica" w:cs="Helvetica"/>
          <w:color w:val="222222"/>
          <w:sz w:val="24"/>
          <w:szCs w:val="24"/>
          <w:highlight w:val="cyan"/>
          <w:shd w:val="clear" w:color="auto" w:fill="FFFFFF"/>
        </w:rPr>
        <w:t>Fiscal Year (FY) 2020 Multi-State and National Earthquake Assistance</w:t>
      </w:r>
      <w:r w:rsidRPr="00B83589">
        <w:rPr>
          <w:rFonts w:ascii="Helvetica" w:hAnsi="Helvetica" w:cs="Helvetica"/>
          <w:color w:val="222222"/>
          <w:sz w:val="24"/>
          <w:szCs w:val="24"/>
          <w:highlight w:val="cyan"/>
        </w:rPr>
        <w:br/>
      </w:r>
      <w:r w:rsidRPr="00B83589">
        <w:rPr>
          <w:rFonts w:ascii="Helvetica" w:hAnsi="Helvetica" w:cs="Helvetica"/>
          <w:color w:val="222222"/>
          <w:sz w:val="24"/>
          <w:szCs w:val="24"/>
          <w:highlight w:val="cyan"/>
          <w:shd w:val="clear" w:color="auto" w:fill="FFFFFF"/>
        </w:rPr>
        <w:t>Synopsis 2</w:t>
      </w:r>
    </w:p>
    <w:p w14:paraId="5CC90AF6" w14:textId="77777777" w:rsidR="00A15CAA" w:rsidRDefault="00A15CAA" w:rsidP="00A15CAA">
      <w:pPr>
        <w:pStyle w:val="NoSpacing"/>
        <w:rPr>
          <w:rFonts w:ascii="Helvetica" w:hAnsi="Helvetica" w:cs="Helvetica"/>
          <w:color w:val="222222"/>
          <w:sz w:val="24"/>
          <w:szCs w:val="24"/>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A15CAA" w:rsidRPr="00A15CAA" w14:paraId="1DF23C0E" w14:textId="77777777" w:rsidTr="008A7678">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059"/>
              <w:gridCol w:w="3186"/>
            </w:tblGrid>
            <w:tr w:rsidR="00A15CAA" w:rsidRPr="00A15CAA" w14:paraId="09CA8414" w14:textId="77777777" w:rsidTr="008A7678">
              <w:trPr>
                <w:tblCellSpacing w:w="0" w:type="dxa"/>
              </w:trPr>
              <w:tc>
                <w:tcPr>
                  <w:tcW w:w="2059" w:type="dxa"/>
                  <w:noWrap/>
                  <w:hideMark/>
                </w:tcPr>
                <w:p w14:paraId="27B66891"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Document Type:</w:t>
                  </w:r>
                </w:p>
              </w:tc>
              <w:tc>
                <w:tcPr>
                  <w:tcW w:w="3320" w:type="dxa"/>
                  <w:vAlign w:val="center"/>
                  <w:hideMark/>
                </w:tcPr>
                <w:p w14:paraId="1BD65D6B"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Grants Notice</w:t>
                  </w:r>
                </w:p>
              </w:tc>
            </w:tr>
            <w:tr w:rsidR="00A15CAA" w:rsidRPr="00A15CAA" w14:paraId="1B990AE5" w14:textId="77777777" w:rsidTr="008A7678">
              <w:trPr>
                <w:tblCellSpacing w:w="0" w:type="dxa"/>
              </w:trPr>
              <w:tc>
                <w:tcPr>
                  <w:tcW w:w="2059" w:type="dxa"/>
                  <w:noWrap/>
                  <w:hideMark/>
                </w:tcPr>
                <w:p w14:paraId="39399B34"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Funding Opportunity Number:</w:t>
                  </w:r>
                </w:p>
              </w:tc>
              <w:tc>
                <w:tcPr>
                  <w:tcW w:w="3320" w:type="dxa"/>
                  <w:vAlign w:val="center"/>
                  <w:hideMark/>
                </w:tcPr>
                <w:p w14:paraId="7203EC9C"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DHS-20-MT-082-00-01</w:t>
                  </w:r>
                </w:p>
              </w:tc>
            </w:tr>
            <w:tr w:rsidR="00A15CAA" w:rsidRPr="00A15CAA" w14:paraId="22150534" w14:textId="77777777" w:rsidTr="008A7678">
              <w:trPr>
                <w:tblCellSpacing w:w="0" w:type="dxa"/>
              </w:trPr>
              <w:tc>
                <w:tcPr>
                  <w:tcW w:w="2059" w:type="dxa"/>
                  <w:noWrap/>
                  <w:hideMark/>
                </w:tcPr>
                <w:p w14:paraId="5943AE29"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Funding Opportunity Title:</w:t>
                  </w:r>
                </w:p>
              </w:tc>
              <w:tc>
                <w:tcPr>
                  <w:tcW w:w="3320" w:type="dxa"/>
                  <w:vAlign w:val="center"/>
                  <w:hideMark/>
                </w:tcPr>
                <w:p w14:paraId="147D32DD"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Fiscal Year (FY) 2020 Multi-State and National Earthquake Assistance</w:t>
                  </w:r>
                </w:p>
              </w:tc>
            </w:tr>
            <w:tr w:rsidR="00A15CAA" w:rsidRPr="00A15CAA" w14:paraId="2A8EF7F5" w14:textId="77777777" w:rsidTr="008A7678">
              <w:trPr>
                <w:tblCellSpacing w:w="0" w:type="dxa"/>
              </w:trPr>
              <w:tc>
                <w:tcPr>
                  <w:tcW w:w="2059" w:type="dxa"/>
                  <w:noWrap/>
                  <w:hideMark/>
                </w:tcPr>
                <w:p w14:paraId="1B756938"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Opportunity Category:</w:t>
                  </w:r>
                </w:p>
              </w:tc>
              <w:tc>
                <w:tcPr>
                  <w:tcW w:w="3320" w:type="dxa"/>
                  <w:vAlign w:val="center"/>
                  <w:hideMark/>
                </w:tcPr>
                <w:p w14:paraId="02524E35"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Discretionary</w:t>
                  </w:r>
                </w:p>
              </w:tc>
            </w:tr>
            <w:tr w:rsidR="00A15CAA" w:rsidRPr="00A15CAA" w14:paraId="54661A0C" w14:textId="77777777" w:rsidTr="008A7678">
              <w:trPr>
                <w:tblCellSpacing w:w="0" w:type="dxa"/>
              </w:trPr>
              <w:tc>
                <w:tcPr>
                  <w:tcW w:w="2059" w:type="dxa"/>
                  <w:noWrap/>
                  <w:hideMark/>
                </w:tcPr>
                <w:p w14:paraId="49CB4E64"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Opportunity Category Explanation:</w:t>
                  </w:r>
                </w:p>
              </w:tc>
              <w:tc>
                <w:tcPr>
                  <w:tcW w:w="3320" w:type="dxa"/>
                  <w:vAlign w:val="center"/>
                  <w:hideMark/>
                </w:tcPr>
                <w:p w14:paraId="178B41C0"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 </w:t>
                  </w:r>
                </w:p>
              </w:tc>
            </w:tr>
            <w:tr w:rsidR="00A15CAA" w:rsidRPr="00A15CAA" w14:paraId="6F8AF512" w14:textId="77777777" w:rsidTr="008A7678">
              <w:trPr>
                <w:tblCellSpacing w:w="0" w:type="dxa"/>
              </w:trPr>
              <w:tc>
                <w:tcPr>
                  <w:tcW w:w="2059" w:type="dxa"/>
                  <w:noWrap/>
                  <w:hideMark/>
                </w:tcPr>
                <w:p w14:paraId="6C021A25"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Funding Instrument Type:</w:t>
                  </w:r>
                </w:p>
              </w:tc>
              <w:tc>
                <w:tcPr>
                  <w:tcW w:w="3320" w:type="dxa"/>
                  <w:vAlign w:val="center"/>
                  <w:hideMark/>
                </w:tcPr>
                <w:p w14:paraId="27B1EAD7"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Grant</w:t>
                  </w:r>
                </w:p>
              </w:tc>
            </w:tr>
            <w:tr w:rsidR="00A15CAA" w:rsidRPr="00A15CAA" w14:paraId="25245B88" w14:textId="77777777" w:rsidTr="008A7678">
              <w:trPr>
                <w:tblCellSpacing w:w="0" w:type="dxa"/>
              </w:trPr>
              <w:tc>
                <w:tcPr>
                  <w:tcW w:w="2059" w:type="dxa"/>
                  <w:noWrap/>
                  <w:hideMark/>
                </w:tcPr>
                <w:p w14:paraId="40E8B1DE"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Category of Funding Activity:</w:t>
                  </w:r>
                </w:p>
              </w:tc>
              <w:tc>
                <w:tcPr>
                  <w:tcW w:w="3320" w:type="dxa"/>
                  <w:vAlign w:val="center"/>
                  <w:hideMark/>
                </w:tcPr>
                <w:p w14:paraId="39FC7514"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Other (see text field entitled "Explanation of Other Category of Funding Activity" for clarification)</w:t>
                  </w:r>
                </w:p>
              </w:tc>
            </w:tr>
            <w:tr w:rsidR="00A15CAA" w:rsidRPr="00A15CAA" w14:paraId="3D3309FB" w14:textId="77777777" w:rsidTr="008A7678">
              <w:trPr>
                <w:tblCellSpacing w:w="0" w:type="dxa"/>
              </w:trPr>
              <w:tc>
                <w:tcPr>
                  <w:tcW w:w="2059" w:type="dxa"/>
                  <w:noWrap/>
                  <w:hideMark/>
                </w:tcPr>
                <w:p w14:paraId="7ED82D05"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Category Explanation:</w:t>
                  </w:r>
                </w:p>
              </w:tc>
              <w:tc>
                <w:tcPr>
                  <w:tcW w:w="3320" w:type="dxa"/>
                  <w:vAlign w:val="center"/>
                  <w:hideMark/>
                </w:tcPr>
                <w:p w14:paraId="464416FF"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Seismic Safety and earthquake risk awareness</w:t>
                  </w:r>
                </w:p>
              </w:tc>
            </w:tr>
            <w:tr w:rsidR="00A15CAA" w:rsidRPr="00A15CAA" w14:paraId="4C2707D1" w14:textId="77777777" w:rsidTr="008A7678">
              <w:trPr>
                <w:tblCellSpacing w:w="0" w:type="dxa"/>
              </w:trPr>
              <w:tc>
                <w:tcPr>
                  <w:tcW w:w="2059" w:type="dxa"/>
                  <w:noWrap/>
                  <w:hideMark/>
                </w:tcPr>
                <w:p w14:paraId="6A12B7C0"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Expected Number of Awards:</w:t>
                  </w:r>
                </w:p>
              </w:tc>
              <w:tc>
                <w:tcPr>
                  <w:tcW w:w="3320" w:type="dxa"/>
                  <w:vAlign w:val="center"/>
                  <w:hideMark/>
                </w:tcPr>
                <w:p w14:paraId="6B202B39"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6</w:t>
                  </w:r>
                </w:p>
              </w:tc>
            </w:tr>
            <w:tr w:rsidR="00A15CAA" w:rsidRPr="00A15CAA" w14:paraId="061788E5" w14:textId="77777777" w:rsidTr="008A7678">
              <w:trPr>
                <w:tblCellSpacing w:w="0" w:type="dxa"/>
              </w:trPr>
              <w:tc>
                <w:tcPr>
                  <w:tcW w:w="2059" w:type="dxa"/>
                  <w:noWrap/>
                  <w:hideMark/>
                </w:tcPr>
                <w:p w14:paraId="1063BC2A"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CFDA Number(s):</w:t>
                  </w:r>
                </w:p>
              </w:tc>
              <w:tc>
                <w:tcPr>
                  <w:tcW w:w="3320" w:type="dxa"/>
                  <w:vAlign w:val="center"/>
                  <w:hideMark/>
                </w:tcPr>
                <w:p w14:paraId="5D364590"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97.082 -- Earthquake Consortium</w:t>
                  </w:r>
                </w:p>
              </w:tc>
            </w:tr>
            <w:tr w:rsidR="00A15CAA" w:rsidRPr="00A15CAA" w14:paraId="1DDEE9B9" w14:textId="77777777" w:rsidTr="008A7678">
              <w:trPr>
                <w:tblCellSpacing w:w="0" w:type="dxa"/>
              </w:trPr>
              <w:tc>
                <w:tcPr>
                  <w:tcW w:w="2059" w:type="dxa"/>
                  <w:noWrap/>
                  <w:hideMark/>
                </w:tcPr>
                <w:p w14:paraId="4FEB7C07"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Cost Sharing or Matching Requirement:</w:t>
                  </w:r>
                </w:p>
              </w:tc>
              <w:tc>
                <w:tcPr>
                  <w:tcW w:w="3320" w:type="dxa"/>
                  <w:vAlign w:val="center"/>
                  <w:hideMark/>
                </w:tcPr>
                <w:p w14:paraId="1801F349"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No</w:t>
                  </w:r>
                </w:p>
              </w:tc>
            </w:tr>
          </w:tbl>
          <w:p w14:paraId="0BB92C83" w14:textId="77777777" w:rsidR="00A15CAA" w:rsidRPr="00A15CAA" w:rsidRDefault="00A15CAA" w:rsidP="008A7678">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28"/>
              <w:gridCol w:w="3017"/>
            </w:tblGrid>
            <w:tr w:rsidR="00A15CAA" w:rsidRPr="00A15CAA" w14:paraId="0A90749D" w14:textId="77777777" w:rsidTr="008A7678">
              <w:trPr>
                <w:tblCellSpacing w:w="0" w:type="dxa"/>
              </w:trPr>
              <w:tc>
                <w:tcPr>
                  <w:tcW w:w="2228" w:type="dxa"/>
                  <w:noWrap/>
                  <w:hideMark/>
                </w:tcPr>
                <w:p w14:paraId="59ED49F2"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Version:</w:t>
                  </w:r>
                </w:p>
              </w:tc>
              <w:tc>
                <w:tcPr>
                  <w:tcW w:w="3320" w:type="dxa"/>
                  <w:vAlign w:val="center"/>
                  <w:hideMark/>
                </w:tcPr>
                <w:p w14:paraId="7F3AB721"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Synopsis 2</w:t>
                  </w:r>
                </w:p>
              </w:tc>
            </w:tr>
            <w:tr w:rsidR="00A15CAA" w:rsidRPr="00A15CAA" w14:paraId="4EC07D69" w14:textId="77777777" w:rsidTr="008A7678">
              <w:trPr>
                <w:tblCellSpacing w:w="0" w:type="dxa"/>
              </w:trPr>
              <w:tc>
                <w:tcPr>
                  <w:tcW w:w="2228" w:type="dxa"/>
                  <w:noWrap/>
                  <w:hideMark/>
                </w:tcPr>
                <w:p w14:paraId="62D655D1"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Posted Date:</w:t>
                  </w:r>
                </w:p>
              </w:tc>
              <w:tc>
                <w:tcPr>
                  <w:tcW w:w="3320" w:type="dxa"/>
                  <w:vAlign w:val="center"/>
                  <w:hideMark/>
                </w:tcPr>
                <w:p w14:paraId="53A72843"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May 26, 2020</w:t>
                  </w:r>
                </w:p>
              </w:tc>
            </w:tr>
            <w:tr w:rsidR="00A15CAA" w:rsidRPr="00A15CAA" w14:paraId="7CED5722" w14:textId="77777777" w:rsidTr="008A7678">
              <w:trPr>
                <w:tblCellSpacing w:w="0" w:type="dxa"/>
              </w:trPr>
              <w:tc>
                <w:tcPr>
                  <w:tcW w:w="2228" w:type="dxa"/>
                  <w:noWrap/>
                  <w:hideMark/>
                </w:tcPr>
                <w:p w14:paraId="499814A3"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Last Updated Date:</w:t>
                  </w:r>
                </w:p>
              </w:tc>
              <w:tc>
                <w:tcPr>
                  <w:tcW w:w="3320" w:type="dxa"/>
                  <w:vAlign w:val="center"/>
                  <w:hideMark/>
                </w:tcPr>
                <w:p w14:paraId="6A5C95D7"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May 26, 2020</w:t>
                  </w:r>
                </w:p>
              </w:tc>
            </w:tr>
            <w:tr w:rsidR="00A15CAA" w:rsidRPr="00A15CAA" w14:paraId="25107C23" w14:textId="77777777" w:rsidTr="008A7678">
              <w:trPr>
                <w:tblCellSpacing w:w="0" w:type="dxa"/>
              </w:trPr>
              <w:tc>
                <w:tcPr>
                  <w:tcW w:w="2228" w:type="dxa"/>
                  <w:noWrap/>
                  <w:hideMark/>
                </w:tcPr>
                <w:p w14:paraId="3834A11F"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Original Closing Date for Applications:</w:t>
                  </w:r>
                </w:p>
              </w:tc>
              <w:tc>
                <w:tcPr>
                  <w:tcW w:w="3320" w:type="dxa"/>
                  <w:vAlign w:val="center"/>
                  <w:hideMark/>
                </w:tcPr>
                <w:p w14:paraId="56160025"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Jun 25, 2020  </w:t>
                  </w:r>
                </w:p>
              </w:tc>
            </w:tr>
            <w:tr w:rsidR="00A15CAA" w:rsidRPr="00A15CAA" w14:paraId="26E303DA" w14:textId="77777777" w:rsidTr="008A7678">
              <w:trPr>
                <w:tblCellSpacing w:w="0" w:type="dxa"/>
              </w:trPr>
              <w:tc>
                <w:tcPr>
                  <w:tcW w:w="2228" w:type="dxa"/>
                  <w:noWrap/>
                  <w:hideMark/>
                </w:tcPr>
                <w:p w14:paraId="04770563"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Current Closing Date for Applications:</w:t>
                  </w:r>
                </w:p>
              </w:tc>
              <w:tc>
                <w:tcPr>
                  <w:tcW w:w="3320" w:type="dxa"/>
                  <w:vAlign w:val="center"/>
                  <w:hideMark/>
                </w:tcPr>
                <w:p w14:paraId="6516630E"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Jun 25, 2020  </w:t>
                  </w:r>
                </w:p>
              </w:tc>
            </w:tr>
            <w:tr w:rsidR="00A15CAA" w:rsidRPr="00A15CAA" w14:paraId="3ED85B76" w14:textId="77777777" w:rsidTr="008A7678">
              <w:trPr>
                <w:tblCellSpacing w:w="0" w:type="dxa"/>
              </w:trPr>
              <w:tc>
                <w:tcPr>
                  <w:tcW w:w="2228" w:type="dxa"/>
                  <w:noWrap/>
                  <w:hideMark/>
                </w:tcPr>
                <w:p w14:paraId="6E178E05"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Archive Date:</w:t>
                  </w:r>
                </w:p>
              </w:tc>
              <w:tc>
                <w:tcPr>
                  <w:tcW w:w="3320" w:type="dxa"/>
                  <w:vAlign w:val="center"/>
                  <w:hideMark/>
                </w:tcPr>
                <w:p w14:paraId="18B04F21"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Jul 25, 2020</w:t>
                  </w:r>
                </w:p>
              </w:tc>
            </w:tr>
            <w:tr w:rsidR="00A15CAA" w:rsidRPr="00A15CAA" w14:paraId="1785760A" w14:textId="77777777" w:rsidTr="008A7678">
              <w:trPr>
                <w:tblCellSpacing w:w="0" w:type="dxa"/>
              </w:trPr>
              <w:tc>
                <w:tcPr>
                  <w:tcW w:w="2228" w:type="dxa"/>
                  <w:noWrap/>
                  <w:hideMark/>
                </w:tcPr>
                <w:p w14:paraId="0D3999BC"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Estimated Total Program Funding:</w:t>
                  </w:r>
                </w:p>
              </w:tc>
              <w:tc>
                <w:tcPr>
                  <w:tcW w:w="3320" w:type="dxa"/>
                  <w:vAlign w:val="center"/>
                  <w:hideMark/>
                </w:tcPr>
                <w:p w14:paraId="75CB68EE"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$1,900,000</w:t>
                  </w:r>
                </w:p>
              </w:tc>
            </w:tr>
            <w:tr w:rsidR="00A15CAA" w:rsidRPr="00A15CAA" w14:paraId="1BE56233" w14:textId="77777777" w:rsidTr="008A7678">
              <w:trPr>
                <w:tblCellSpacing w:w="0" w:type="dxa"/>
              </w:trPr>
              <w:tc>
                <w:tcPr>
                  <w:tcW w:w="2228" w:type="dxa"/>
                  <w:noWrap/>
                  <w:hideMark/>
                </w:tcPr>
                <w:p w14:paraId="760E0F9B"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Award Ceiling:</w:t>
                  </w:r>
                </w:p>
              </w:tc>
              <w:tc>
                <w:tcPr>
                  <w:tcW w:w="3320" w:type="dxa"/>
                  <w:vAlign w:val="center"/>
                  <w:hideMark/>
                </w:tcPr>
                <w:p w14:paraId="1479B36F"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$300,000</w:t>
                  </w:r>
                </w:p>
              </w:tc>
            </w:tr>
            <w:tr w:rsidR="00A15CAA" w:rsidRPr="00A15CAA" w14:paraId="1895C235" w14:textId="77777777" w:rsidTr="008A7678">
              <w:trPr>
                <w:tblCellSpacing w:w="0" w:type="dxa"/>
              </w:trPr>
              <w:tc>
                <w:tcPr>
                  <w:tcW w:w="2228" w:type="dxa"/>
                  <w:noWrap/>
                  <w:hideMark/>
                </w:tcPr>
                <w:p w14:paraId="49F4ECD5"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Award Floor:</w:t>
                  </w:r>
                </w:p>
              </w:tc>
              <w:tc>
                <w:tcPr>
                  <w:tcW w:w="3320" w:type="dxa"/>
                  <w:vAlign w:val="center"/>
                  <w:hideMark/>
                </w:tcPr>
                <w:p w14:paraId="542E8AF5"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$200,000</w:t>
                  </w:r>
                </w:p>
              </w:tc>
            </w:tr>
          </w:tbl>
          <w:p w14:paraId="44481FA1" w14:textId="77777777" w:rsidR="00A15CAA" w:rsidRPr="00A15CAA" w:rsidRDefault="00A15CAA" w:rsidP="008A7678">
            <w:pPr>
              <w:pStyle w:val="NoSpacing"/>
              <w:rPr>
                <w:rFonts w:ascii="Helvetica" w:hAnsi="Helvetica" w:cs="Helvetica"/>
                <w:color w:val="222222"/>
              </w:rPr>
            </w:pPr>
          </w:p>
        </w:tc>
      </w:tr>
    </w:tbl>
    <w:p w14:paraId="70F6B362" w14:textId="77777777" w:rsidR="00A15CAA" w:rsidRPr="00A15CAA" w:rsidRDefault="00A15CAA" w:rsidP="00A15CA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A15CAA" w:rsidRPr="00A15CAA" w14:paraId="4D96DF01" w14:textId="77777777" w:rsidTr="008A7678">
        <w:trPr>
          <w:tblCellSpacing w:w="0" w:type="dxa"/>
        </w:trPr>
        <w:tc>
          <w:tcPr>
            <w:tcW w:w="0" w:type="auto"/>
            <w:noWrap/>
            <w:hideMark/>
          </w:tcPr>
          <w:p w14:paraId="434CAFB0"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Eligible Applicants:</w:t>
            </w:r>
          </w:p>
        </w:tc>
        <w:tc>
          <w:tcPr>
            <w:tcW w:w="5000" w:type="pct"/>
            <w:vAlign w:val="center"/>
            <w:hideMark/>
          </w:tcPr>
          <w:p w14:paraId="6FFCBACB"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Nonprofits having a 501(c)(3) status with the IRS, other than institutions of higher education</w:t>
            </w:r>
          </w:p>
        </w:tc>
      </w:tr>
      <w:tr w:rsidR="00A15CAA" w:rsidRPr="00A15CAA" w14:paraId="0E3E7963" w14:textId="77777777" w:rsidTr="008A7678">
        <w:trPr>
          <w:tblCellSpacing w:w="0" w:type="dxa"/>
        </w:trPr>
        <w:tc>
          <w:tcPr>
            <w:tcW w:w="0" w:type="auto"/>
            <w:noWrap/>
            <w:hideMark/>
          </w:tcPr>
          <w:p w14:paraId="2FF5FA83"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lastRenderedPageBreak/>
              <w:t>Additional Information on Eligibility:</w:t>
            </w:r>
          </w:p>
        </w:tc>
        <w:tc>
          <w:tcPr>
            <w:tcW w:w="5000" w:type="pct"/>
            <w:vAlign w:val="center"/>
            <w:hideMark/>
          </w:tcPr>
          <w:p w14:paraId="0A984291"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 </w:t>
            </w:r>
          </w:p>
        </w:tc>
      </w:tr>
    </w:tbl>
    <w:p w14:paraId="0DC39419" w14:textId="77777777" w:rsidR="00A15CAA" w:rsidRPr="00A15CAA" w:rsidRDefault="00A15CAA" w:rsidP="00A15CAA">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A15CAA" w:rsidRPr="00A15CAA" w14:paraId="12108669" w14:textId="77777777" w:rsidTr="008A7678">
        <w:trPr>
          <w:tblCellSpacing w:w="0" w:type="dxa"/>
        </w:trPr>
        <w:tc>
          <w:tcPr>
            <w:tcW w:w="0" w:type="auto"/>
            <w:noWrap/>
            <w:hideMark/>
          </w:tcPr>
          <w:p w14:paraId="23154159"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Agency Name:</w:t>
            </w:r>
          </w:p>
        </w:tc>
        <w:tc>
          <w:tcPr>
            <w:tcW w:w="5000" w:type="pct"/>
            <w:vAlign w:val="center"/>
            <w:hideMark/>
          </w:tcPr>
          <w:p w14:paraId="0178CB01"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Department of Homeland Security - FEMA</w:t>
            </w:r>
          </w:p>
        </w:tc>
      </w:tr>
      <w:tr w:rsidR="00A15CAA" w:rsidRPr="00A15CAA" w14:paraId="5AD4226C" w14:textId="77777777" w:rsidTr="008A7678">
        <w:trPr>
          <w:tblCellSpacing w:w="0" w:type="dxa"/>
        </w:trPr>
        <w:tc>
          <w:tcPr>
            <w:tcW w:w="0" w:type="auto"/>
            <w:noWrap/>
            <w:hideMark/>
          </w:tcPr>
          <w:p w14:paraId="1F012198"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Description:</w:t>
            </w:r>
          </w:p>
        </w:tc>
        <w:tc>
          <w:tcPr>
            <w:tcW w:w="5000" w:type="pct"/>
            <w:vAlign w:val="center"/>
            <w:hideMark/>
          </w:tcPr>
          <w:p w14:paraId="09729316"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 xml:space="preserve">The </w:t>
            </w:r>
            <w:hyperlink r:id="rId402" w:tgtFrame="_blank" w:history="1">
              <w:r w:rsidRPr="00A15CAA">
                <w:rPr>
                  <w:rStyle w:val="Hyperlink"/>
                  <w:rFonts w:ascii="Helvetica" w:hAnsi="Helvetica" w:cs="Helvetica"/>
                </w:rPr>
                <w:t>National Earthquake Hazards Reduction Program</w:t>
              </w:r>
            </w:hyperlink>
            <w:r w:rsidRPr="00A15CAA">
              <w:rPr>
                <w:rFonts w:ascii="Helvetica" w:hAnsi="Helvetica" w:cs="Helvetica"/>
                <w:color w:val="222222"/>
              </w:rPr>
              <w:t xml:space="preserve"> (NEHRP) seeks to mitigate earthquake losses in the United States through basic and directed research and implementation activities in the fields of earthquake science and engineering. The NEHRP program supports the mission area of the </w:t>
            </w:r>
            <w:hyperlink r:id="rId403" w:tgtFrame="_blank" w:history="1">
              <w:r w:rsidRPr="00A15CAA">
                <w:rPr>
                  <w:rStyle w:val="Hyperlink"/>
                  <w:rFonts w:ascii="Helvetica" w:hAnsi="Helvetica" w:cs="Helvetica"/>
                </w:rPr>
                <w:t>Quadrennial Homeland Security Review</w:t>
              </w:r>
            </w:hyperlink>
            <w:r w:rsidRPr="00A15CAA">
              <w:rPr>
                <w:rFonts w:ascii="Helvetica" w:hAnsi="Helvetica" w:cs="Helvetica"/>
                <w:color w:val="222222"/>
              </w:rPr>
              <w:t xml:space="preserve"> titled "Strengthen National Preparedness and Resilience," as well as the national preparedness goal of mitigation, as provided in the Presidential Policy Directive (PPD-8). NEHRP also supports the </w:t>
            </w:r>
            <w:hyperlink r:id="rId404" w:tgtFrame="_blank" w:history="1">
              <w:r w:rsidRPr="00A15CAA">
                <w:rPr>
                  <w:rStyle w:val="Hyperlink"/>
                  <w:rFonts w:ascii="Helvetica" w:hAnsi="Helvetica" w:cs="Helvetica"/>
                </w:rPr>
                <w:t>FEMA 2018-2022</w:t>
              </w:r>
            </w:hyperlink>
            <w:r w:rsidRPr="00A15CAA">
              <w:rPr>
                <w:rFonts w:ascii="Helvetica" w:hAnsi="Helvetica" w:cs="Helvetica"/>
                <w:color w:val="222222"/>
              </w:rPr>
              <w:t xml:space="preserve"> Strategic Plan, by contributing to the accomplishment of Strategic Goal 1: Build a Culture of Preparedness and Strategic Goal 2: Ready the Nation for Catastrophic Disasters. </w:t>
            </w:r>
          </w:p>
          <w:p w14:paraId="0B815A12"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 xml:space="preserve">The purpose of this Notice of Funding Opportunity is to provide grant funding to non-profit organizations who possess the expertise and experience necessary to develop and deliver multi-State and National earthquake mitigation and preparedness products and services on behalf of States participating FEMA NEHRP State Assistance program (See Appendix H.). </w:t>
            </w:r>
          </w:p>
          <w:p w14:paraId="7C6920AA"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 xml:space="preserve">This NOFO funds Multi-State and National activities and is not intended to provide assistance for one specific State or Territory. Those activities are funded through the FEMA NEHRP Individual State Earthquake Assistance grant program and require individual States to provide a 25% Cost Share. </w:t>
            </w:r>
          </w:p>
          <w:p w14:paraId="68172430"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All activities funded by the FEMA NEHRP, Multi-State and National Earthquake Assistance grant program must be consistent with NEHRP Vision, Mission, Goals and FEMA Program Responsibilities (See Appendix C.), and ultimately result in a measurable enhancement of National seismic safety and earthquake risk awareness.</w:t>
            </w:r>
          </w:p>
        </w:tc>
      </w:tr>
      <w:tr w:rsidR="00A15CAA" w:rsidRPr="00A15CAA" w14:paraId="7ACB7880" w14:textId="77777777" w:rsidTr="008A7678">
        <w:trPr>
          <w:tblCellSpacing w:w="0" w:type="dxa"/>
        </w:trPr>
        <w:tc>
          <w:tcPr>
            <w:tcW w:w="0" w:type="auto"/>
            <w:noWrap/>
            <w:hideMark/>
          </w:tcPr>
          <w:p w14:paraId="17397309"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Link to Additional Information:</w:t>
            </w:r>
          </w:p>
        </w:tc>
        <w:tc>
          <w:tcPr>
            <w:tcW w:w="5000" w:type="pct"/>
            <w:vAlign w:val="center"/>
            <w:hideMark/>
          </w:tcPr>
          <w:p w14:paraId="11FEE608" w14:textId="77777777" w:rsidR="00A15CAA" w:rsidRPr="00A15CAA" w:rsidRDefault="00816A1B" w:rsidP="008A7678">
            <w:pPr>
              <w:pStyle w:val="NoSpacing"/>
              <w:rPr>
                <w:rFonts w:ascii="Helvetica" w:hAnsi="Helvetica" w:cs="Helvetica"/>
                <w:color w:val="222222"/>
              </w:rPr>
            </w:pPr>
            <w:hyperlink r:id="rId405" w:tgtFrame="_blank" w:tooltip="Link to Additional Information" w:history="1">
              <w:r w:rsidR="00A15CAA" w:rsidRPr="00A15CAA">
                <w:rPr>
                  <w:rStyle w:val="Hyperlink"/>
                  <w:rFonts w:ascii="Helvetica" w:hAnsi="Helvetica" w:cs="Helvetica"/>
                </w:rPr>
                <w:t>http://www.grants.gov</w:t>
              </w:r>
            </w:hyperlink>
          </w:p>
        </w:tc>
      </w:tr>
      <w:tr w:rsidR="00A15CAA" w:rsidRPr="00A15CAA" w14:paraId="69412C9C" w14:textId="77777777" w:rsidTr="008A7678">
        <w:trPr>
          <w:tblCellSpacing w:w="0" w:type="dxa"/>
        </w:trPr>
        <w:tc>
          <w:tcPr>
            <w:tcW w:w="0" w:type="auto"/>
            <w:noWrap/>
            <w:hideMark/>
          </w:tcPr>
          <w:p w14:paraId="6ADABE28" w14:textId="77777777" w:rsidR="00A15CAA" w:rsidRPr="00A15CAA" w:rsidRDefault="00A15CAA" w:rsidP="008A7678">
            <w:pPr>
              <w:pStyle w:val="NoSpacing"/>
              <w:rPr>
                <w:rFonts w:ascii="Helvetica" w:hAnsi="Helvetica" w:cs="Helvetica"/>
                <w:b/>
                <w:bCs/>
                <w:color w:val="222222"/>
              </w:rPr>
            </w:pPr>
            <w:r w:rsidRPr="00A15CAA">
              <w:rPr>
                <w:rFonts w:ascii="Helvetica" w:hAnsi="Helvetica" w:cs="Helvetica"/>
                <w:b/>
                <w:bCs/>
                <w:color w:val="222222"/>
              </w:rPr>
              <w:t>Grantor Contact Information:</w:t>
            </w:r>
          </w:p>
        </w:tc>
        <w:tc>
          <w:tcPr>
            <w:tcW w:w="5000" w:type="pct"/>
            <w:vAlign w:val="center"/>
            <w:hideMark/>
          </w:tcPr>
          <w:p w14:paraId="64BE07E1" w14:textId="77777777" w:rsidR="00A15CAA" w:rsidRPr="00A15CAA" w:rsidRDefault="00A15CAA" w:rsidP="008A7678">
            <w:pPr>
              <w:pStyle w:val="NoSpacing"/>
              <w:rPr>
                <w:rFonts w:ascii="Helvetica" w:hAnsi="Helvetica" w:cs="Helvetica"/>
                <w:color w:val="222222"/>
              </w:rPr>
            </w:pPr>
            <w:r w:rsidRPr="00A15CAA">
              <w:rPr>
                <w:rFonts w:ascii="Helvetica" w:hAnsi="Helvetica" w:cs="Helvetica"/>
                <w:color w:val="222222"/>
              </w:rPr>
              <w:t>If you have difficulty accessing the full announcement electronically, please contact:</w:t>
            </w:r>
            <w:r w:rsidRPr="00A15CAA">
              <w:rPr>
                <w:rFonts w:ascii="Helvetica" w:hAnsi="Helvetica" w:cs="Helvetica"/>
                <w:color w:val="222222"/>
              </w:rPr>
              <w:br/>
            </w:r>
            <w:r w:rsidRPr="00A15CAA">
              <w:rPr>
                <w:rFonts w:ascii="Helvetica" w:hAnsi="Helvetica" w:cs="Helvetica"/>
                <w:color w:val="222222"/>
              </w:rPr>
              <w:br/>
              <w:t>G. David Javier FEMA/NEHRP Sr. Program Specialist Building Science Branch, Risk Management Directorate DHS/FEMA Federal Insurance and Mitigation Administration 400 C Street SW, Suite 600 Washington, DC 20472-3020 Email: Gabriele.javier@fema.dhs.gov Office: 202-646-4037 Jonathon Foster FEMA/NEHRP Program Specialist Building Science Branch, Risk Management Directorate DHS/FEMA Federal Insurance and Mitigation Administration 400 C Street SW, Suite 600 Washington, DC 20472-3020 Email: Jonathon.foster@fema.dhs.gov Office: 202-212-7852</w:t>
            </w:r>
            <w:r w:rsidRPr="00A15CAA">
              <w:rPr>
                <w:rFonts w:ascii="Helvetica" w:hAnsi="Helvetica" w:cs="Helvetica"/>
                <w:color w:val="222222"/>
              </w:rPr>
              <w:br/>
            </w:r>
            <w:r w:rsidRPr="00A15CAA">
              <w:rPr>
                <w:rFonts w:ascii="Helvetica" w:hAnsi="Helvetica" w:cs="Helvetica"/>
                <w:color w:val="222222"/>
              </w:rPr>
              <w:br/>
            </w:r>
            <w:hyperlink r:id="rId406" w:history="1">
              <w:r w:rsidRPr="00A15CAA">
                <w:rPr>
                  <w:rStyle w:val="Hyperlink"/>
                  <w:rFonts w:ascii="Helvetica" w:hAnsi="Helvetica" w:cs="Helvetica"/>
                </w:rPr>
                <w:t>G. David Javier</w:t>
              </w:r>
            </w:hyperlink>
          </w:p>
        </w:tc>
      </w:tr>
    </w:tbl>
    <w:p w14:paraId="04594FC4" w14:textId="77777777" w:rsidR="00A15CAA" w:rsidRDefault="00A15CAA" w:rsidP="00A15CAA">
      <w:pPr>
        <w:pStyle w:val="NoSpacing"/>
        <w:rPr>
          <w:rStyle w:val="Hyperlink"/>
          <w:rFonts w:ascii="Helvetica" w:hAnsi="Helvetica" w:cs="Helvetica"/>
          <w:color w:val="1155CC"/>
          <w:sz w:val="24"/>
          <w:szCs w:val="24"/>
          <w:shd w:val="clear" w:color="auto" w:fill="FFFFFF"/>
        </w:rPr>
      </w:pPr>
      <w:r w:rsidRPr="00CF1479">
        <w:rPr>
          <w:rFonts w:ascii="Helvetica" w:hAnsi="Helvetica" w:cs="Helvetica"/>
          <w:color w:val="222222"/>
          <w:sz w:val="24"/>
          <w:szCs w:val="24"/>
        </w:rPr>
        <w:br/>
      </w:r>
      <w:hyperlink r:id="rId407" w:tgtFrame="_blank" w:history="1">
        <w:r w:rsidRPr="00CF1479">
          <w:rPr>
            <w:rStyle w:val="Hyperlink"/>
            <w:rFonts w:ascii="Helvetica" w:hAnsi="Helvetica" w:cs="Helvetica"/>
            <w:color w:val="1155CC"/>
            <w:sz w:val="24"/>
            <w:szCs w:val="24"/>
            <w:shd w:val="clear" w:color="auto" w:fill="FFFFFF"/>
          </w:rPr>
          <w:t>https://www.grants.gov/web/grants/view-opportunity.html?oppId=327320</w:t>
        </w:r>
      </w:hyperlink>
    </w:p>
    <w:p w14:paraId="6206CEAA" w14:textId="77777777" w:rsidR="00A15CAA" w:rsidRPr="006D3636" w:rsidRDefault="00A15CAA" w:rsidP="006D3636">
      <w:pPr>
        <w:pStyle w:val="NoSpacing"/>
        <w:rPr>
          <w:rFonts w:ascii="Helvetica" w:hAnsi="Helvetica" w:cs="Helvetica"/>
          <w:color w:val="222222"/>
          <w:sz w:val="24"/>
          <w:szCs w:val="24"/>
        </w:rPr>
      </w:pPr>
    </w:p>
    <w:p w14:paraId="41F2EF4E" w14:textId="77777777" w:rsidR="006D3636" w:rsidRDefault="006D3636" w:rsidP="0077741F">
      <w:pPr>
        <w:widowControl w:val="0"/>
        <w:autoSpaceDE w:val="0"/>
        <w:autoSpaceDN w:val="0"/>
        <w:adjustRightInd w:val="0"/>
        <w:rPr>
          <w:rFonts w:ascii="Helvetica" w:hAnsi="Helvetica" w:cs="Helvetica"/>
        </w:rPr>
      </w:pPr>
      <w:bookmarkStart w:id="325" w:name="DHSSLTT"/>
      <w:bookmarkEnd w:id="325"/>
    </w:p>
    <w:p w14:paraId="11760DC2" w14:textId="77777777" w:rsidR="0077741F" w:rsidRPr="005D3F9C" w:rsidRDefault="0077741F" w:rsidP="0077741F">
      <w:pPr>
        <w:widowControl w:val="0"/>
        <w:autoSpaceDE w:val="0"/>
        <w:autoSpaceDN w:val="0"/>
        <w:adjustRightInd w:val="0"/>
        <w:rPr>
          <w:rFonts w:ascii="Helvetica" w:hAnsi="Helvetica" w:cs="Helvetica"/>
          <w:b/>
        </w:rPr>
      </w:pPr>
      <w:bookmarkStart w:id="326" w:name="DHSERBCNOFO"/>
      <w:bookmarkStart w:id="327" w:name="HUDRED"/>
      <w:bookmarkStart w:id="328" w:name="DHSREDDAU"/>
      <w:bookmarkStart w:id="329" w:name="DHSSciLeadership"/>
      <w:bookmarkStart w:id="330" w:name="DHSCrossBorder"/>
      <w:bookmarkStart w:id="331" w:name="DHSSensorSBIR"/>
      <w:bookmarkEnd w:id="326"/>
      <w:bookmarkEnd w:id="327"/>
      <w:bookmarkEnd w:id="328"/>
      <w:bookmarkEnd w:id="329"/>
      <w:bookmarkEnd w:id="330"/>
      <w:bookmarkEnd w:id="331"/>
      <w:r w:rsidRPr="005D3F9C">
        <w:rPr>
          <w:rFonts w:ascii="Helvetica" w:hAnsi="Helvetica" w:cs="Helvetica"/>
          <w:b/>
        </w:rPr>
        <w:t>Reminders:</w:t>
      </w:r>
    </w:p>
    <w:p w14:paraId="78FA95BA" w14:textId="77777777" w:rsidR="0077741F" w:rsidRPr="005D3F9C" w:rsidRDefault="0077741F" w:rsidP="0077741F">
      <w:pPr>
        <w:widowControl w:val="0"/>
        <w:autoSpaceDE w:val="0"/>
        <w:autoSpaceDN w:val="0"/>
        <w:adjustRightInd w:val="0"/>
        <w:rPr>
          <w:rFonts w:ascii="Helvetica" w:hAnsi="Helvetica" w:cs="Helvetica"/>
          <w:b/>
        </w:rPr>
      </w:pPr>
    </w:p>
    <w:p w14:paraId="28FEF8D6" w14:textId="77777777" w:rsidR="0077741F" w:rsidRPr="005D3F9C" w:rsidRDefault="0077741F" w:rsidP="0077741F">
      <w:pPr>
        <w:pBdr>
          <w:bottom w:val="double" w:sz="6" w:space="1" w:color="auto"/>
        </w:pBdr>
        <w:autoSpaceDE w:val="0"/>
        <w:autoSpaceDN w:val="0"/>
        <w:adjustRightInd w:val="0"/>
        <w:rPr>
          <w:rFonts w:ascii="Helvetica" w:hAnsi="Helvetica"/>
          <w:b/>
        </w:rPr>
      </w:pPr>
      <w:bookmarkStart w:id="332" w:name="DHScenterofExcellence"/>
      <w:bookmarkStart w:id="333" w:name="DHSCoastGuardNatlNonProfit"/>
      <w:bookmarkStart w:id="334" w:name="DHSSTCenter"/>
      <w:bookmarkStart w:id="335" w:name="DHSFloodMitigation"/>
      <w:bookmarkStart w:id="336" w:name="DHSNUSR"/>
      <w:bookmarkStart w:id="337" w:name="DJSCOastGuardOrg"/>
      <w:bookmarkStart w:id="338" w:name="DHSCOastGuardOrg"/>
      <w:bookmarkStart w:id="339" w:name="DHSCOastGuardNatOrg"/>
      <w:bookmarkStart w:id="340" w:name="DHSHHPD"/>
      <w:bookmarkStart w:id="341" w:name="DHSPreMitigation"/>
      <w:bookmarkStart w:id="342" w:name="DHSCoastGuardNatlNonProfitRBS"/>
      <w:bookmarkStart w:id="343" w:name="DHSNEHRP"/>
      <w:bookmarkStart w:id="344" w:name="DHSSAFER"/>
      <w:bookmarkEnd w:id="332"/>
      <w:bookmarkEnd w:id="333"/>
      <w:bookmarkEnd w:id="334"/>
      <w:bookmarkEnd w:id="335"/>
      <w:bookmarkEnd w:id="336"/>
      <w:bookmarkEnd w:id="337"/>
      <w:bookmarkEnd w:id="338"/>
      <w:bookmarkEnd w:id="339"/>
      <w:bookmarkEnd w:id="340"/>
      <w:bookmarkEnd w:id="341"/>
      <w:bookmarkEnd w:id="342"/>
      <w:bookmarkEnd w:id="343"/>
      <w:bookmarkEnd w:id="344"/>
    </w:p>
    <w:p w14:paraId="589D0467" w14:textId="77777777" w:rsidR="0077741F" w:rsidRPr="005D3F9C" w:rsidRDefault="0077741F" w:rsidP="0077741F">
      <w:pPr>
        <w:autoSpaceDE w:val="0"/>
        <w:autoSpaceDN w:val="0"/>
        <w:adjustRightInd w:val="0"/>
        <w:rPr>
          <w:rFonts w:ascii="Helvetica" w:hAnsi="Helvetica"/>
          <w:b/>
          <w:u w:val="single"/>
        </w:rPr>
      </w:pPr>
    </w:p>
    <w:p w14:paraId="1ABEDB61" w14:textId="77777777" w:rsidR="0077741F" w:rsidRPr="005D3F9C" w:rsidRDefault="0077741F" w:rsidP="0077741F">
      <w:pPr>
        <w:widowControl w:val="0"/>
        <w:autoSpaceDE w:val="0"/>
        <w:autoSpaceDN w:val="0"/>
        <w:adjustRightInd w:val="0"/>
        <w:rPr>
          <w:rFonts w:ascii="Helvetica" w:hAnsi="Helvetica" w:cs="Helvetica"/>
          <w:b/>
        </w:rPr>
      </w:pPr>
    </w:p>
    <w:p w14:paraId="26F2EAA9" w14:textId="77777777" w:rsidR="0077741F" w:rsidRDefault="0077741F" w:rsidP="0077741F">
      <w:pPr>
        <w:widowControl w:val="0"/>
        <w:autoSpaceDE w:val="0"/>
        <w:autoSpaceDN w:val="0"/>
        <w:adjustRightInd w:val="0"/>
        <w:outlineLvl w:val="0"/>
        <w:rPr>
          <w:rFonts w:ascii="Helvetica" w:hAnsi="Helvetica" w:cs="Helvetica"/>
          <w:b/>
          <w:sz w:val="28"/>
          <w:szCs w:val="28"/>
        </w:rPr>
      </w:pPr>
      <w:bookmarkStart w:id="345" w:name="HUD"/>
      <w:bookmarkEnd w:id="345"/>
      <w:r w:rsidRPr="001D72F9">
        <w:rPr>
          <w:rFonts w:ascii="Helvetica" w:hAnsi="Helvetica" w:cs="Helvetica"/>
          <w:b/>
          <w:sz w:val="28"/>
          <w:szCs w:val="28"/>
        </w:rPr>
        <w:t>Department of Housing and Urban Development</w:t>
      </w:r>
    </w:p>
    <w:p w14:paraId="502127BD" w14:textId="77777777" w:rsidR="0077741F" w:rsidRPr="00180996" w:rsidRDefault="0077741F" w:rsidP="0077741F">
      <w:pPr>
        <w:widowControl w:val="0"/>
        <w:autoSpaceDE w:val="0"/>
        <w:autoSpaceDN w:val="0"/>
        <w:adjustRightInd w:val="0"/>
        <w:outlineLvl w:val="0"/>
        <w:rPr>
          <w:rFonts w:ascii="Helvetica" w:hAnsi="Helvetica" w:cs="Helvetica"/>
          <w:b/>
          <w:sz w:val="28"/>
          <w:szCs w:val="28"/>
        </w:rPr>
      </w:pPr>
    </w:p>
    <w:p w14:paraId="197B917B" w14:textId="69CC7A27" w:rsidR="00EA5E8D" w:rsidRPr="00017DEB" w:rsidRDefault="0077741F" w:rsidP="00017DEB">
      <w:pPr>
        <w:rPr>
          <w:rFonts w:ascii="Helvetica" w:hAnsi="Helvetica"/>
        </w:rPr>
      </w:pPr>
      <w:bookmarkStart w:id="346" w:name="HUDServiceCoordinators"/>
      <w:bookmarkStart w:id="347" w:name="HIDALCP"/>
      <w:bookmarkStart w:id="348" w:name="HUDPrograms"/>
      <w:bookmarkEnd w:id="346"/>
      <w:bookmarkEnd w:id="347"/>
      <w:bookmarkEnd w:id="348"/>
      <w:r w:rsidRPr="00CA47D4">
        <w:rPr>
          <w:rFonts w:ascii="Helvetica" w:hAnsi="Helvetica"/>
          <w:b/>
          <w:bCs/>
        </w:rPr>
        <w:t>Programs</w:t>
      </w:r>
      <w:r>
        <w:rPr>
          <w:rFonts w:ascii="Helvetica" w:hAnsi="Helvetica"/>
        </w:rPr>
        <w:t>:</w:t>
      </w:r>
      <w:bookmarkStart w:id="349" w:name="HUDLeadBasedPaint"/>
      <w:bookmarkStart w:id="350" w:name="HUDSection811"/>
      <w:bookmarkStart w:id="351" w:name="HUDFamilySelfSufficiency"/>
      <w:bookmarkEnd w:id="349"/>
      <w:bookmarkEnd w:id="350"/>
      <w:bookmarkEnd w:id="351"/>
    </w:p>
    <w:p w14:paraId="7CEC04CD" w14:textId="25E2052C" w:rsidR="00CB65DB" w:rsidRDefault="00CB65DB" w:rsidP="0077741F">
      <w:pPr>
        <w:pStyle w:val="NoSpacing"/>
        <w:rPr>
          <w:rFonts w:ascii="Helvetica" w:hAnsi="Helvetica" w:cs="Helvetica"/>
          <w:sz w:val="24"/>
          <w:szCs w:val="24"/>
        </w:rPr>
      </w:pPr>
    </w:p>
    <w:p w14:paraId="19104A51" w14:textId="77777777" w:rsidR="008904DB" w:rsidRDefault="008904DB" w:rsidP="008904DB">
      <w:pPr>
        <w:pStyle w:val="NoSpacing"/>
        <w:rPr>
          <w:rFonts w:ascii="Helvetica" w:hAnsi="Helvetica" w:cs="Helvetica"/>
          <w:color w:val="222222"/>
          <w:sz w:val="24"/>
          <w:szCs w:val="24"/>
          <w:shd w:val="clear" w:color="auto" w:fill="FFFFFF"/>
        </w:rPr>
      </w:pPr>
      <w:bookmarkStart w:id="352" w:name="HUDEstimatingHomelessYouth"/>
      <w:bookmarkEnd w:id="352"/>
      <w:r w:rsidRPr="007B509B">
        <w:rPr>
          <w:rFonts w:ascii="Helvetica" w:hAnsi="Helvetica" w:cs="Helvetica"/>
          <w:color w:val="222222"/>
          <w:sz w:val="24"/>
          <w:szCs w:val="24"/>
          <w:highlight w:val="cyan"/>
          <w:shd w:val="clear" w:color="auto" w:fill="FFFFFF"/>
        </w:rPr>
        <w:t>Estimating the Prevalence and Probability of Homeless Youth</w:t>
      </w:r>
      <w:r w:rsidRPr="007B509B">
        <w:rPr>
          <w:rFonts w:ascii="Helvetica" w:hAnsi="Helvetica" w:cs="Helvetica"/>
          <w:color w:val="222222"/>
          <w:sz w:val="24"/>
          <w:szCs w:val="24"/>
          <w:highlight w:val="cyan"/>
        </w:rPr>
        <w:br/>
      </w:r>
      <w:r w:rsidRPr="007B509B">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6358"/>
        <w:gridCol w:w="4532"/>
      </w:tblGrid>
      <w:tr w:rsidR="008904DB" w:rsidRPr="008904DB" w14:paraId="26890D36" w14:textId="77777777" w:rsidTr="008904DB">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4356"/>
              <w:gridCol w:w="1802"/>
            </w:tblGrid>
            <w:tr w:rsidR="008904DB" w:rsidRPr="008904DB" w14:paraId="3C103802" w14:textId="77777777" w:rsidTr="008904DB">
              <w:trPr>
                <w:tblCellSpacing w:w="0" w:type="dxa"/>
              </w:trPr>
              <w:tc>
                <w:tcPr>
                  <w:tcW w:w="0" w:type="auto"/>
                  <w:noWrap/>
                  <w:hideMark/>
                </w:tcPr>
                <w:p w14:paraId="6732118F"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Document Type:</w:t>
                  </w:r>
                </w:p>
              </w:tc>
              <w:tc>
                <w:tcPr>
                  <w:tcW w:w="0" w:type="auto"/>
                  <w:vAlign w:val="center"/>
                  <w:hideMark/>
                </w:tcPr>
                <w:p w14:paraId="06D88919"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Grants Notice</w:t>
                  </w:r>
                </w:p>
              </w:tc>
            </w:tr>
            <w:tr w:rsidR="008904DB" w:rsidRPr="008904DB" w14:paraId="408CEA9C" w14:textId="77777777" w:rsidTr="008904DB">
              <w:trPr>
                <w:tblCellSpacing w:w="0" w:type="dxa"/>
              </w:trPr>
              <w:tc>
                <w:tcPr>
                  <w:tcW w:w="0" w:type="auto"/>
                  <w:noWrap/>
                  <w:hideMark/>
                </w:tcPr>
                <w:p w14:paraId="554179D8"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Funding Opportunity Number:</w:t>
                  </w:r>
                </w:p>
              </w:tc>
              <w:tc>
                <w:tcPr>
                  <w:tcW w:w="0" w:type="auto"/>
                  <w:vAlign w:val="center"/>
                  <w:hideMark/>
                </w:tcPr>
                <w:p w14:paraId="4BEC3A7F"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FR-6400-N-59</w:t>
                  </w:r>
                </w:p>
              </w:tc>
            </w:tr>
            <w:tr w:rsidR="008904DB" w:rsidRPr="008904DB" w14:paraId="6A542623" w14:textId="77777777" w:rsidTr="008904DB">
              <w:trPr>
                <w:tblCellSpacing w:w="0" w:type="dxa"/>
              </w:trPr>
              <w:tc>
                <w:tcPr>
                  <w:tcW w:w="0" w:type="auto"/>
                  <w:noWrap/>
                  <w:hideMark/>
                </w:tcPr>
                <w:p w14:paraId="79113FA8"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Funding Opportunity Title:</w:t>
                  </w:r>
                </w:p>
              </w:tc>
              <w:tc>
                <w:tcPr>
                  <w:tcW w:w="0" w:type="auto"/>
                  <w:vAlign w:val="center"/>
                  <w:hideMark/>
                </w:tcPr>
                <w:p w14:paraId="25C3F9D5"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Estimating the Prevalence and Probability of Homeless Youth</w:t>
                  </w:r>
                </w:p>
              </w:tc>
            </w:tr>
            <w:tr w:rsidR="008904DB" w:rsidRPr="008904DB" w14:paraId="5F92285A" w14:textId="77777777" w:rsidTr="008904DB">
              <w:trPr>
                <w:tblCellSpacing w:w="0" w:type="dxa"/>
              </w:trPr>
              <w:tc>
                <w:tcPr>
                  <w:tcW w:w="0" w:type="auto"/>
                  <w:noWrap/>
                  <w:hideMark/>
                </w:tcPr>
                <w:p w14:paraId="3947EAAD"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Opportunity Category:</w:t>
                  </w:r>
                </w:p>
              </w:tc>
              <w:tc>
                <w:tcPr>
                  <w:tcW w:w="0" w:type="auto"/>
                  <w:vAlign w:val="center"/>
                  <w:hideMark/>
                </w:tcPr>
                <w:p w14:paraId="1702C026"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Discretionary</w:t>
                  </w:r>
                </w:p>
              </w:tc>
            </w:tr>
            <w:tr w:rsidR="008904DB" w:rsidRPr="008904DB" w14:paraId="02B90E53" w14:textId="77777777" w:rsidTr="008904DB">
              <w:trPr>
                <w:tblCellSpacing w:w="0" w:type="dxa"/>
              </w:trPr>
              <w:tc>
                <w:tcPr>
                  <w:tcW w:w="0" w:type="auto"/>
                  <w:noWrap/>
                  <w:hideMark/>
                </w:tcPr>
                <w:p w14:paraId="0522E788"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Opportunity Category Explanation:</w:t>
                  </w:r>
                </w:p>
              </w:tc>
              <w:tc>
                <w:tcPr>
                  <w:tcW w:w="0" w:type="auto"/>
                  <w:vAlign w:val="center"/>
                  <w:hideMark/>
                </w:tcPr>
                <w:p w14:paraId="2718EFED"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 </w:t>
                  </w:r>
                </w:p>
              </w:tc>
            </w:tr>
            <w:tr w:rsidR="008904DB" w:rsidRPr="008904DB" w14:paraId="341E099D" w14:textId="77777777" w:rsidTr="008904DB">
              <w:trPr>
                <w:tblCellSpacing w:w="0" w:type="dxa"/>
              </w:trPr>
              <w:tc>
                <w:tcPr>
                  <w:tcW w:w="0" w:type="auto"/>
                  <w:noWrap/>
                  <w:hideMark/>
                </w:tcPr>
                <w:p w14:paraId="1067349C"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Funding Instrument Type:</w:t>
                  </w:r>
                </w:p>
              </w:tc>
              <w:tc>
                <w:tcPr>
                  <w:tcW w:w="0" w:type="auto"/>
                  <w:vAlign w:val="center"/>
                  <w:hideMark/>
                </w:tcPr>
                <w:p w14:paraId="625A0FD3"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Cooperative Agreement</w:t>
                  </w:r>
                </w:p>
              </w:tc>
            </w:tr>
            <w:tr w:rsidR="008904DB" w:rsidRPr="008904DB" w14:paraId="696D36A5" w14:textId="77777777" w:rsidTr="008904DB">
              <w:trPr>
                <w:tblCellSpacing w:w="0" w:type="dxa"/>
              </w:trPr>
              <w:tc>
                <w:tcPr>
                  <w:tcW w:w="0" w:type="auto"/>
                  <w:noWrap/>
                  <w:hideMark/>
                </w:tcPr>
                <w:p w14:paraId="7F639E74"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Category of Funding Activity:</w:t>
                  </w:r>
                </w:p>
              </w:tc>
              <w:tc>
                <w:tcPr>
                  <w:tcW w:w="0" w:type="auto"/>
                  <w:vAlign w:val="center"/>
                  <w:hideMark/>
                </w:tcPr>
                <w:p w14:paraId="2BC2C0DA"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Housing</w:t>
                  </w:r>
                </w:p>
              </w:tc>
            </w:tr>
            <w:tr w:rsidR="008904DB" w:rsidRPr="008904DB" w14:paraId="1C6D75D9" w14:textId="77777777" w:rsidTr="008904DB">
              <w:trPr>
                <w:tblCellSpacing w:w="0" w:type="dxa"/>
              </w:trPr>
              <w:tc>
                <w:tcPr>
                  <w:tcW w:w="0" w:type="auto"/>
                  <w:noWrap/>
                  <w:hideMark/>
                </w:tcPr>
                <w:p w14:paraId="1DD654C6"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Category Explanation:</w:t>
                  </w:r>
                </w:p>
              </w:tc>
              <w:tc>
                <w:tcPr>
                  <w:tcW w:w="0" w:type="auto"/>
                  <w:vAlign w:val="center"/>
                  <w:hideMark/>
                </w:tcPr>
                <w:p w14:paraId="427EFAEF"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 </w:t>
                  </w:r>
                </w:p>
              </w:tc>
            </w:tr>
            <w:tr w:rsidR="008904DB" w:rsidRPr="008904DB" w14:paraId="79B2F877" w14:textId="77777777" w:rsidTr="008904DB">
              <w:trPr>
                <w:tblCellSpacing w:w="0" w:type="dxa"/>
              </w:trPr>
              <w:tc>
                <w:tcPr>
                  <w:tcW w:w="0" w:type="auto"/>
                  <w:noWrap/>
                  <w:hideMark/>
                </w:tcPr>
                <w:p w14:paraId="2E4EC333"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Expected Number of Awards:</w:t>
                  </w:r>
                </w:p>
              </w:tc>
              <w:tc>
                <w:tcPr>
                  <w:tcW w:w="0" w:type="auto"/>
                  <w:vAlign w:val="center"/>
                  <w:hideMark/>
                </w:tcPr>
                <w:p w14:paraId="1EA34C4D"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5</w:t>
                  </w:r>
                </w:p>
              </w:tc>
            </w:tr>
            <w:tr w:rsidR="008904DB" w:rsidRPr="008904DB" w14:paraId="63C006CA" w14:textId="77777777" w:rsidTr="008904DB">
              <w:trPr>
                <w:tblCellSpacing w:w="0" w:type="dxa"/>
              </w:trPr>
              <w:tc>
                <w:tcPr>
                  <w:tcW w:w="0" w:type="auto"/>
                  <w:noWrap/>
                  <w:hideMark/>
                </w:tcPr>
                <w:p w14:paraId="61F2ECE8"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CFDA Number(s):</w:t>
                  </w:r>
                </w:p>
              </w:tc>
              <w:tc>
                <w:tcPr>
                  <w:tcW w:w="0" w:type="auto"/>
                  <w:vAlign w:val="center"/>
                  <w:hideMark/>
                </w:tcPr>
                <w:p w14:paraId="3F776DE7"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14.536 -- Research and Evaluations, Demonstrations, and Data Analysis and Utilization</w:t>
                  </w:r>
                </w:p>
              </w:tc>
            </w:tr>
            <w:tr w:rsidR="008904DB" w:rsidRPr="008904DB" w14:paraId="0745746D" w14:textId="77777777" w:rsidTr="008904DB">
              <w:trPr>
                <w:tblCellSpacing w:w="0" w:type="dxa"/>
              </w:trPr>
              <w:tc>
                <w:tcPr>
                  <w:tcW w:w="0" w:type="auto"/>
                  <w:noWrap/>
                  <w:hideMark/>
                </w:tcPr>
                <w:p w14:paraId="58D16559"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Cost Sharing or Matching Requirement:</w:t>
                  </w:r>
                </w:p>
              </w:tc>
              <w:tc>
                <w:tcPr>
                  <w:tcW w:w="0" w:type="auto"/>
                  <w:vAlign w:val="center"/>
                  <w:hideMark/>
                </w:tcPr>
                <w:p w14:paraId="7429EBBC"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No</w:t>
                  </w:r>
                </w:p>
              </w:tc>
            </w:tr>
          </w:tbl>
          <w:p w14:paraId="0E902715" w14:textId="77777777" w:rsidR="008904DB" w:rsidRPr="008904DB" w:rsidRDefault="008904DB" w:rsidP="008904DB">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38"/>
              <w:gridCol w:w="2494"/>
            </w:tblGrid>
            <w:tr w:rsidR="008904DB" w:rsidRPr="008904DB" w14:paraId="4504E4C0" w14:textId="77777777" w:rsidTr="008904DB">
              <w:trPr>
                <w:tblCellSpacing w:w="0" w:type="dxa"/>
              </w:trPr>
              <w:tc>
                <w:tcPr>
                  <w:tcW w:w="1838" w:type="dxa"/>
                  <w:noWrap/>
                  <w:hideMark/>
                </w:tcPr>
                <w:p w14:paraId="4B380DEB"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Version:</w:t>
                  </w:r>
                </w:p>
              </w:tc>
              <w:tc>
                <w:tcPr>
                  <w:tcW w:w="3136" w:type="dxa"/>
                  <w:vAlign w:val="center"/>
                  <w:hideMark/>
                </w:tcPr>
                <w:p w14:paraId="407AE08A"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Synopsis 3</w:t>
                  </w:r>
                </w:p>
              </w:tc>
            </w:tr>
            <w:tr w:rsidR="008904DB" w:rsidRPr="008904DB" w14:paraId="54E9D2BE" w14:textId="77777777" w:rsidTr="008904DB">
              <w:trPr>
                <w:tblCellSpacing w:w="0" w:type="dxa"/>
              </w:trPr>
              <w:tc>
                <w:tcPr>
                  <w:tcW w:w="1838" w:type="dxa"/>
                  <w:noWrap/>
                  <w:hideMark/>
                </w:tcPr>
                <w:p w14:paraId="67C872B0"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Posted Date:</w:t>
                  </w:r>
                </w:p>
              </w:tc>
              <w:tc>
                <w:tcPr>
                  <w:tcW w:w="3136" w:type="dxa"/>
                  <w:vAlign w:val="center"/>
                  <w:hideMark/>
                </w:tcPr>
                <w:p w14:paraId="0FE4BB15"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May 15, 2020</w:t>
                  </w:r>
                </w:p>
              </w:tc>
            </w:tr>
            <w:tr w:rsidR="008904DB" w:rsidRPr="008904DB" w14:paraId="29A8B8EC" w14:textId="77777777" w:rsidTr="008904DB">
              <w:trPr>
                <w:tblCellSpacing w:w="0" w:type="dxa"/>
              </w:trPr>
              <w:tc>
                <w:tcPr>
                  <w:tcW w:w="1838" w:type="dxa"/>
                  <w:noWrap/>
                  <w:hideMark/>
                </w:tcPr>
                <w:p w14:paraId="2946B31E"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Last Updated Date:</w:t>
                  </w:r>
                </w:p>
              </w:tc>
              <w:tc>
                <w:tcPr>
                  <w:tcW w:w="3136" w:type="dxa"/>
                  <w:vAlign w:val="center"/>
                  <w:hideMark/>
                </w:tcPr>
                <w:p w14:paraId="1852558D"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May 20, 2020</w:t>
                  </w:r>
                </w:p>
              </w:tc>
            </w:tr>
            <w:tr w:rsidR="008904DB" w:rsidRPr="008904DB" w14:paraId="28C718D1" w14:textId="77777777" w:rsidTr="008904DB">
              <w:trPr>
                <w:tblCellSpacing w:w="0" w:type="dxa"/>
              </w:trPr>
              <w:tc>
                <w:tcPr>
                  <w:tcW w:w="1838" w:type="dxa"/>
                  <w:noWrap/>
                  <w:hideMark/>
                </w:tcPr>
                <w:p w14:paraId="48CB0023"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Original Closing Date for Applications:</w:t>
                  </w:r>
                </w:p>
              </w:tc>
              <w:tc>
                <w:tcPr>
                  <w:tcW w:w="3136" w:type="dxa"/>
                  <w:vAlign w:val="center"/>
                  <w:hideMark/>
                </w:tcPr>
                <w:p w14:paraId="2ED126B7"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Jul 01, 2020  The application deadline is 11:59:59 pm Eastern Standard time on</w:t>
                  </w:r>
                </w:p>
              </w:tc>
            </w:tr>
            <w:tr w:rsidR="008904DB" w:rsidRPr="008904DB" w14:paraId="07697D72" w14:textId="77777777" w:rsidTr="008904DB">
              <w:trPr>
                <w:tblCellSpacing w:w="0" w:type="dxa"/>
              </w:trPr>
              <w:tc>
                <w:tcPr>
                  <w:tcW w:w="1838" w:type="dxa"/>
                  <w:noWrap/>
                  <w:hideMark/>
                </w:tcPr>
                <w:p w14:paraId="790FD7B3"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Current Closing Date for Applications:</w:t>
                  </w:r>
                </w:p>
              </w:tc>
              <w:tc>
                <w:tcPr>
                  <w:tcW w:w="3136" w:type="dxa"/>
                  <w:vAlign w:val="center"/>
                  <w:hideMark/>
                </w:tcPr>
                <w:p w14:paraId="6FD2DCB2"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Jul 01, 2020  The application deadline is 11:59:59 pm Eastern Standard time on</w:t>
                  </w:r>
                </w:p>
              </w:tc>
            </w:tr>
            <w:tr w:rsidR="008904DB" w:rsidRPr="008904DB" w14:paraId="18D0679E" w14:textId="77777777" w:rsidTr="008904DB">
              <w:trPr>
                <w:tblCellSpacing w:w="0" w:type="dxa"/>
              </w:trPr>
              <w:tc>
                <w:tcPr>
                  <w:tcW w:w="1838" w:type="dxa"/>
                  <w:noWrap/>
                  <w:hideMark/>
                </w:tcPr>
                <w:p w14:paraId="74FE3DBA"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Archive Date:</w:t>
                  </w:r>
                </w:p>
              </w:tc>
              <w:tc>
                <w:tcPr>
                  <w:tcW w:w="3136" w:type="dxa"/>
                  <w:vAlign w:val="center"/>
                  <w:hideMark/>
                </w:tcPr>
                <w:p w14:paraId="5892F511"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 </w:t>
                  </w:r>
                </w:p>
              </w:tc>
            </w:tr>
            <w:tr w:rsidR="008904DB" w:rsidRPr="008904DB" w14:paraId="5568E04D" w14:textId="77777777" w:rsidTr="008904DB">
              <w:trPr>
                <w:tblCellSpacing w:w="0" w:type="dxa"/>
              </w:trPr>
              <w:tc>
                <w:tcPr>
                  <w:tcW w:w="1838" w:type="dxa"/>
                  <w:noWrap/>
                  <w:hideMark/>
                </w:tcPr>
                <w:p w14:paraId="0E23D518"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Estimated Total Program Funding:</w:t>
                  </w:r>
                </w:p>
              </w:tc>
              <w:tc>
                <w:tcPr>
                  <w:tcW w:w="3136" w:type="dxa"/>
                  <w:vAlign w:val="center"/>
                  <w:hideMark/>
                </w:tcPr>
                <w:p w14:paraId="0FB2B225"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$2,000,000</w:t>
                  </w:r>
                </w:p>
              </w:tc>
            </w:tr>
            <w:tr w:rsidR="008904DB" w:rsidRPr="008904DB" w14:paraId="799A58DE" w14:textId="77777777" w:rsidTr="008904DB">
              <w:trPr>
                <w:tblCellSpacing w:w="0" w:type="dxa"/>
              </w:trPr>
              <w:tc>
                <w:tcPr>
                  <w:tcW w:w="1838" w:type="dxa"/>
                  <w:noWrap/>
                  <w:hideMark/>
                </w:tcPr>
                <w:p w14:paraId="3371BFEB"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Award Ceiling:</w:t>
                  </w:r>
                </w:p>
              </w:tc>
              <w:tc>
                <w:tcPr>
                  <w:tcW w:w="3136" w:type="dxa"/>
                  <w:vAlign w:val="center"/>
                  <w:hideMark/>
                </w:tcPr>
                <w:p w14:paraId="2DDC5AF6"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$2,000,000</w:t>
                  </w:r>
                </w:p>
              </w:tc>
            </w:tr>
            <w:tr w:rsidR="008904DB" w:rsidRPr="008904DB" w14:paraId="3C15656F" w14:textId="77777777" w:rsidTr="008904DB">
              <w:trPr>
                <w:tblCellSpacing w:w="0" w:type="dxa"/>
              </w:trPr>
              <w:tc>
                <w:tcPr>
                  <w:tcW w:w="1838" w:type="dxa"/>
                  <w:noWrap/>
                  <w:hideMark/>
                </w:tcPr>
                <w:p w14:paraId="3150441F"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Award Floor:</w:t>
                  </w:r>
                </w:p>
              </w:tc>
              <w:tc>
                <w:tcPr>
                  <w:tcW w:w="3136" w:type="dxa"/>
                  <w:vAlign w:val="center"/>
                  <w:hideMark/>
                </w:tcPr>
                <w:p w14:paraId="6F521C52"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$400,000</w:t>
                  </w:r>
                </w:p>
              </w:tc>
            </w:tr>
          </w:tbl>
          <w:p w14:paraId="1BE11FAE" w14:textId="77777777" w:rsidR="008904DB" w:rsidRPr="008904DB" w:rsidRDefault="008904DB" w:rsidP="008904DB">
            <w:pPr>
              <w:pStyle w:val="NoSpacing"/>
              <w:rPr>
                <w:rFonts w:ascii="Helvetica" w:hAnsi="Helvetica" w:cs="Helvetica"/>
                <w:color w:val="222222"/>
              </w:rPr>
            </w:pPr>
          </w:p>
        </w:tc>
      </w:tr>
    </w:tbl>
    <w:p w14:paraId="72CC9087" w14:textId="754CF397" w:rsidR="008904DB" w:rsidRPr="008904DB" w:rsidRDefault="008904DB" w:rsidP="008904D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8904DB" w:rsidRPr="008904DB" w14:paraId="7EA291BA" w14:textId="77777777" w:rsidTr="008904DB">
        <w:trPr>
          <w:tblCellSpacing w:w="0" w:type="dxa"/>
        </w:trPr>
        <w:tc>
          <w:tcPr>
            <w:tcW w:w="0" w:type="auto"/>
            <w:noWrap/>
            <w:hideMark/>
          </w:tcPr>
          <w:p w14:paraId="2CD188ED"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Eligible Applicants:</w:t>
            </w:r>
          </w:p>
        </w:tc>
        <w:tc>
          <w:tcPr>
            <w:tcW w:w="5000" w:type="pct"/>
            <w:vAlign w:val="center"/>
            <w:hideMark/>
          </w:tcPr>
          <w:p w14:paraId="7D7EA590"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Independent school districts</w:t>
            </w:r>
            <w:r w:rsidRPr="008904DB">
              <w:rPr>
                <w:rFonts w:ascii="Helvetica" w:hAnsi="Helvetica" w:cs="Helvetica"/>
                <w:color w:val="222222"/>
              </w:rPr>
              <w:br/>
              <w:t>City or township governments</w:t>
            </w:r>
            <w:r w:rsidRPr="008904DB">
              <w:rPr>
                <w:rFonts w:ascii="Helvetica" w:hAnsi="Helvetica" w:cs="Helvetica"/>
                <w:color w:val="222222"/>
              </w:rPr>
              <w:br/>
              <w:t>Small businesses</w:t>
            </w:r>
            <w:r w:rsidRPr="008904DB">
              <w:rPr>
                <w:rFonts w:ascii="Helvetica" w:hAnsi="Helvetica" w:cs="Helvetica"/>
                <w:color w:val="222222"/>
              </w:rPr>
              <w:br/>
              <w:t>County governments</w:t>
            </w:r>
            <w:r w:rsidRPr="008904DB">
              <w:rPr>
                <w:rFonts w:ascii="Helvetica" w:hAnsi="Helvetica" w:cs="Helvetica"/>
                <w:color w:val="222222"/>
              </w:rPr>
              <w:br/>
              <w:t>Special district governments</w:t>
            </w:r>
            <w:r w:rsidRPr="008904DB">
              <w:rPr>
                <w:rFonts w:ascii="Helvetica" w:hAnsi="Helvetica" w:cs="Helvetica"/>
                <w:color w:val="222222"/>
              </w:rPr>
              <w:br/>
              <w:t>Native American tribal organizations (other than Federally recognized tribal governments)</w:t>
            </w:r>
            <w:r w:rsidRPr="008904DB">
              <w:rPr>
                <w:rFonts w:ascii="Helvetica" w:hAnsi="Helvetica" w:cs="Helvetica"/>
                <w:color w:val="222222"/>
              </w:rPr>
              <w:br/>
              <w:t>Public and State controlled institutions of higher education</w:t>
            </w:r>
            <w:r w:rsidRPr="008904DB">
              <w:rPr>
                <w:rFonts w:ascii="Helvetica" w:hAnsi="Helvetica" w:cs="Helvetica"/>
                <w:color w:val="222222"/>
              </w:rPr>
              <w:br/>
              <w:t>Public housing authorities/Indian housing authorities</w:t>
            </w:r>
            <w:r w:rsidRPr="008904DB">
              <w:rPr>
                <w:rFonts w:ascii="Helvetica" w:hAnsi="Helvetica" w:cs="Helvetica"/>
                <w:color w:val="222222"/>
              </w:rPr>
              <w:br/>
              <w:t>Nonprofits that do not have a 501(c)(3) status with the IRS, other than institutions of higher education</w:t>
            </w:r>
            <w:r w:rsidRPr="008904DB">
              <w:rPr>
                <w:rFonts w:ascii="Helvetica" w:hAnsi="Helvetica" w:cs="Helvetica"/>
                <w:color w:val="222222"/>
              </w:rPr>
              <w:br/>
              <w:t>State governments</w:t>
            </w:r>
            <w:r w:rsidRPr="008904DB">
              <w:rPr>
                <w:rFonts w:ascii="Helvetica" w:hAnsi="Helvetica" w:cs="Helvetica"/>
                <w:color w:val="222222"/>
              </w:rPr>
              <w:br/>
              <w:t>Private institutions of higher education</w:t>
            </w:r>
            <w:r w:rsidRPr="008904DB">
              <w:rPr>
                <w:rFonts w:ascii="Helvetica" w:hAnsi="Helvetica" w:cs="Helvetica"/>
                <w:color w:val="222222"/>
              </w:rPr>
              <w:br/>
              <w:t>For profit organizations other than small businesses</w:t>
            </w:r>
            <w:r w:rsidRPr="008904DB">
              <w:rPr>
                <w:rFonts w:ascii="Helvetica" w:hAnsi="Helvetica" w:cs="Helvetica"/>
                <w:color w:val="222222"/>
              </w:rPr>
              <w:br/>
              <w:t>Nonprofits having a 501(c)(3) status with the IRS, other than institutions of higher education</w:t>
            </w:r>
            <w:r w:rsidRPr="008904DB">
              <w:rPr>
                <w:rFonts w:ascii="Helvetica" w:hAnsi="Helvetica" w:cs="Helvetica"/>
                <w:color w:val="222222"/>
              </w:rPr>
              <w:br/>
              <w:t>Native American tribal governments (Federally recognized)</w:t>
            </w:r>
          </w:p>
        </w:tc>
      </w:tr>
      <w:tr w:rsidR="008904DB" w:rsidRPr="008904DB" w14:paraId="799BBBE1" w14:textId="77777777" w:rsidTr="008904DB">
        <w:trPr>
          <w:tblCellSpacing w:w="0" w:type="dxa"/>
        </w:trPr>
        <w:tc>
          <w:tcPr>
            <w:tcW w:w="0" w:type="auto"/>
            <w:noWrap/>
            <w:hideMark/>
          </w:tcPr>
          <w:p w14:paraId="3DBD75B2"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Additional Information on Eligibility:</w:t>
            </w:r>
          </w:p>
        </w:tc>
        <w:tc>
          <w:tcPr>
            <w:tcW w:w="5000" w:type="pct"/>
            <w:vAlign w:val="center"/>
            <w:hideMark/>
          </w:tcPr>
          <w:p w14:paraId="28590183"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Individuals, foreign entities, and sole proprietorship organizations are not eligible to compete for, or receive, awards made under this announcement.</w:t>
            </w:r>
          </w:p>
        </w:tc>
      </w:tr>
    </w:tbl>
    <w:p w14:paraId="668396E7" w14:textId="7DBDCC20" w:rsidR="008904DB" w:rsidRPr="008904DB" w:rsidRDefault="008904DB" w:rsidP="008904D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8904DB" w:rsidRPr="008904DB" w14:paraId="424A24CE" w14:textId="77777777" w:rsidTr="008904DB">
        <w:trPr>
          <w:tblCellSpacing w:w="0" w:type="dxa"/>
        </w:trPr>
        <w:tc>
          <w:tcPr>
            <w:tcW w:w="0" w:type="auto"/>
            <w:noWrap/>
            <w:hideMark/>
          </w:tcPr>
          <w:p w14:paraId="614118F9"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Agency Name:</w:t>
            </w:r>
          </w:p>
        </w:tc>
        <w:tc>
          <w:tcPr>
            <w:tcW w:w="5000" w:type="pct"/>
            <w:vAlign w:val="center"/>
            <w:hideMark/>
          </w:tcPr>
          <w:p w14:paraId="1967E85E"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Department of Housing and Urban Development</w:t>
            </w:r>
          </w:p>
        </w:tc>
      </w:tr>
      <w:tr w:rsidR="008904DB" w:rsidRPr="008904DB" w14:paraId="5294C7A2" w14:textId="77777777" w:rsidTr="008904DB">
        <w:trPr>
          <w:tblCellSpacing w:w="0" w:type="dxa"/>
        </w:trPr>
        <w:tc>
          <w:tcPr>
            <w:tcW w:w="0" w:type="auto"/>
            <w:noWrap/>
            <w:hideMark/>
          </w:tcPr>
          <w:p w14:paraId="3172D7B1"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lastRenderedPageBreak/>
              <w:t>Description:</w:t>
            </w:r>
          </w:p>
        </w:tc>
        <w:tc>
          <w:tcPr>
            <w:tcW w:w="5000" w:type="pct"/>
            <w:vAlign w:val="center"/>
            <w:hideMark/>
          </w:tcPr>
          <w:p w14:paraId="1DC96783"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This NOFA seeks research proposals for estimating the incidence and prevalence of youth homelessness, per section 345 of the Runaway and Homeless Youth Act.</w:t>
            </w:r>
          </w:p>
        </w:tc>
      </w:tr>
      <w:tr w:rsidR="008904DB" w:rsidRPr="008904DB" w14:paraId="1040E86A" w14:textId="77777777" w:rsidTr="008904DB">
        <w:trPr>
          <w:tblCellSpacing w:w="0" w:type="dxa"/>
        </w:trPr>
        <w:tc>
          <w:tcPr>
            <w:tcW w:w="0" w:type="auto"/>
            <w:noWrap/>
            <w:hideMark/>
          </w:tcPr>
          <w:p w14:paraId="30BB70C9"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Link to Additional Information:</w:t>
            </w:r>
          </w:p>
        </w:tc>
        <w:tc>
          <w:tcPr>
            <w:tcW w:w="5000" w:type="pct"/>
            <w:vAlign w:val="center"/>
            <w:hideMark/>
          </w:tcPr>
          <w:p w14:paraId="21E2AE2E" w14:textId="77777777" w:rsidR="008904DB" w:rsidRPr="008904DB" w:rsidRDefault="00816A1B" w:rsidP="008904DB">
            <w:pPr>
              <w:pStyle w:val="NoSpacing"/>
              <w:rPr>
                <w:rFonts w:ascii="Helvetica" w:hAnsi="Helvetica" w:cs="Helvetica"/>
                <w:color w:val="222222"/>
              </w:rPr>
            </w:pPr>
            <w:hyperlink r:id="rId408" w:tgtFrame="_blank" w:tooltip="Link to Additional Information" w:history="1">
              <w:r w:rsidR="008904DB" w:rsidRPr="008904DB">
                <w:rPr>
                  <w:rStyle w:val="Hyperlink"/>
                  <w:rFonts w:ascii="Helvetica" w:hAnsi="Helvetica" w:cs="Helvetica"/>
                </w:rPr>
                <w:t>https://apply07.grants.gov/apply/opportunities/instructions/PKG00261701-instructions.pdf</w:t>
              </w:r>
            </w:hyperlink>
          </w:p>
        </w:tc>
      </w:tr>
      <w:tr w:rsidR="008904DB" w:rsidRPr="008904DB" w14:paraId="7C6C6981" w14:textId="77777777" w:rsidTr="008904DB">
        <w:trPr>
          <w:tblCellSpacing w:w="0" w:type="dxa"/>
        </w:trPr>
        <w:tc>
          <w:tcPr>
            <w:tcW w:w="0" w:type="auto"/>
            <w:noWrap/>
            <w:hideMark/>
          </w:tcPr>
          <w:p w14:paraId="2520EBD9"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Grantor Contact Information:</w:t>
            </w:r>
          </w:p>
        </w:tc>
        <w:tc>
          <w:tcPr>
            <w:tcW w:w="5000" w:type="pct"/>
            <w:vAlign w:val="center"/>
            <w:hideMark/>
          </w:tcPr>
          <w:p w14:paraId="7B04A64A"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If you have difficulty accessing the full announcement electronically, please contact:</w:t>
            </w:r>
            <w:r w:rsidRPr="008904DB">
              <w:rPr>
                <w:rFonts w:ascii="Helvetica" w:hAnsi="Helvetica" w:cs="Helvetica"/>
                <w:color w:val="222222"/>
              </w:rPr>
              <w:br/>
            </w:r>
            <w:r w:rsidRPr="008904DB">
              <w:rPr>
                <w:rFonts w:ascii="Helvetica" w:hAnsi="Helvetica" w:cs="Helvetica"/>
                <w:color w:val="222222"/>
              </w:rPr>
              <w:br/>
              <w:t>Ophelia Wilson Ophelia.Wilson@hud.gov</w:t>
            </w:r>
            <w:r w:rsidRPr="008904DB">
              <w:rPr>
                <w:rFonts w:ascii="Helvetica" w:hAnsi="Helvetica" w:cs="Helvetica"/>
                <w:color w:val="222222"/>
              </w:rPr>
              <w:br/>
            </w:r>
            <w:r w:rsidRPr="008904DB">
              <w:rPr>
                <w:rFonts w:ascii="Helvetica" w:hAnsi="Helvetica" w:cs="Helvetica"/>
                <w:color w:val="222222"/>
              </w:rPr>
              <w:br/>
            </w:r>
            <w:hyperlink r:id="rId409" w:history="1">
              <w:r w:rsidRPr="008904DB">
                <w:rPr>
                  <w:rStyle w:val="Hyperlink"/>
                  <w:rFonts w:ascii="Helvetica" w:hAnsi="Helvetica" w:cs="Helvetica"/>
                </w:rPr>
                <w:t>Ophelia.Wilson@hud.gov</w:t>
              </w:r>
            </w:hyperlink>
          </w:p>
        </w:tc>
      </w:tr>
    </w:tbl>
    <w:p w14:paraId="576640C3" w14:textId="08CF7035" w:rsidR="008904DB" w:rsidRDefault="008904DB" w:rsidP="008904DB">
      <w:pPr>
        <w:pStyle w:val="NoSpacing"/>
        <w:rPr>
          <w:rStyle w:val="Hyperlink"/>
          <w:rFonts w:ascii="Helvetica" w:hAnsi="Helvetica" w:cs="Helvetica"/>
          <w:color w:val="1155CC"/>
          <w:sz w:val="24"/>
          <w:szCs w:val="24"/>
          <w:shd w:val="clear" w:color="auto" w:fill="FFFFFF"/>
        </w:rPr>
      </w:pPr>
      <w:r w:rsidRPr="00D13CB4">
        <w:rPr>
          <w:rFonts w:ascii="Helvetica" w:hAnsi="Helvetica" w:cs="Helvetica"/>
          <w:color w:val="222222"/>
          <w:sz w:val="24"/>
          <w:szCs w:val="24"/>
        </w:rPr>
        <w:br/>
      </w:r>
      <w:hyperlink r:id="rId410" w:tgtFrame="_blank" w:history="1">
        <w:r w:rsidRPr="00D13CB4">
          <w:rPr>
            <w:rStyle w:val="Hyperlink"/>
            <w:rFonts w:ascii="Helvetica" w:hAnsi="Helvetica" w:cs="Helvetica"/>
            <w:color w:val="1155CC"/>
            <w:sz w:val="24"/>
            <w:szCs w:val="24"/>
            <w:shd w:val="clear" w:color="auto" w:fill="FFFFFF"/>
          </w:rPr>
          <w:t>https://www.grants.gov/web/grants/view-opportunity.html?oppId=327092</w:t>
        </w:r>
      </w:hyperlink>
    </w:p>
    <w:p w14:paraId="6AED1D82" w14:textId="7A3CF223" w:rsidR="00437170" w:rsidRDefault="00437170" w:rsidP="0077741F">
      <w:pPr>
        <w:pStyle w:val="NoSpacing"/>
        <w:rPr>
          <w:rFonts w:ascii="Helvetica" w:hAnsi="Helvetica" w:cs="Helvetica"/>
          <w:sz w:val="24"/>
          <w:szCs w:val="24"/>
        </w:rPr>
      </w:pPr>
      <w:r w:rsidRPr="00C75839">
        <w:rPr>
          <w:rFonts w:ascii="Helvetica" w:hAnsi="Helvetica" w:cs="Helvetica"/>
          <w:color w:val="222222"/>
          <w:sz w:val="24"/>
          <w:szCs w:val="24"/>
        </w:rPr>
        <w:br/>
      </w:r>
    </w:p>
    <w:p w14:paraId="0E6B7C8B" w14:textId="5453C60F" w:rsidR="00020365" w:rsidRDefault="00020365" w:rsidP="00020365">
      <w:pPr>
        <w:rPr>
          <w:rFonts w:ascii="Helvetica" w:hAnsi="Helvetica"/>
          <w:b/>
          <w:bCs/>
        </w:rPr>
      </w:pPr>
      <w:bookmarkStart w:id="353" w:name="HUDModifications"/>
      <w:bookmarkEnd w:id="353"/>
      <w:r w:rsidRPr="00CA47D4">
        <w:rPr>
          <w:rFonts w:ascii="Helvetica" w:hAnsi="Helvetica"/>
          <w:b/>
          <w:bCs/>
        </w:rPr>
        <w:t>Modifications:</w:t>
      </w:r>
    </w:p>
    <w:p w14:paraId="29185CA6" w14:textId="76E26B0C" w:rsidR="00BB494E" w:rsidRDefault="00BB494E" w:rsidP="00020365">
      <w:pPr>
        <w:rPr>
          <w:rFonts w:ascii="Helvetica" w:hAnsi="Helvetica"/>
          <w:b/>
          <w:bCs/>
        </w:rPr>
      </w:pPr>
    </w:p>
    <w:p w14:paraId="7F73D7B1" w14:textId="77777777" w:rsidR="00A15CAA" w:rsidRDefault="00A15CAA" w:rsidP="00020365">
      <w:pPr>
        <w:rPr>
          <w:rFonts w:ascii="Helvetica" w:hAnsi="Helvetica" w:cs="Helvetica"/>
          <w:color w:val="222222"/>
          <w:shd w:val="clear" w:color="auto" w:fill="FFFFFF"/>
        </w:rPr>
      </w:pPr>
      <w:bookmarkStart w:id="354" w:name="HUDNOFASuppComprehensive"/>
      <w:bookmarkEnd w:id="354"/>
      <w:r w:rsidRPr="006C2FD9">
        <w:rPr>
          <w:rFonts w:ascii="Helvetica" w:hAnsi="Helvetica" w:cs="Helvetica"/>
          <w:color w:val="222222"/>
          <w:highlight w:val="cyan"/>
          <w:shd w:val="clear" w:color="auto" w:fill="FFFFFF"/>
        </w:rPr>
        <w:t>Notice of Funding Availability (NOFA) for the Department's Fiscal Year 2020 Supplemental Comprehensive</w:t>
      </w:r>
      <w:r w:rsidRPr="006C2FD9">
        <w:rPr>
          <w:rFonts w:ascii="Helvetica" w:hAnsi="Helvetica" w:cs="Helvetica"/>
          <w:color w:val="222222"/>
          <w:highlight w:val="cyan"/>
        </w:rPr>
        <w:br/>
      </w:r>
      <w:r w:rsidRPr="006C2FD9">
        <w:rPr>
          <w:rFonts w:ascii="Helvetica" w:hAnsi="Helvetica" w:cs="Helvetica"/>
          <w:color w:val="222222"/>
          <w:highlight w:val="cyan"/>
          <w:shd w:val="clear" w:color="auto" w:fill="FFFFFF"/>
        </w:rPr>
        <w:t>Synopsis 5</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A15CAA" w:rsidRPr="00A15CAA" w14:paraId="3A12EC27" w14:textId="77777777" w:rsidTr="00A15CAA">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969"/>
              <w:gridCol w:w="3276"/>
            </w:tblGrid>
            <w:tr w:rsidR="00A15CAA" w:rsidRPr="00A15CAA" w14:paraId="5D27F039" w14:textId="77777777" w:rsidTr="00A15CAA">
              <w:trPr>
                <w:tblCellSpacing w:w="0" w:type="dxa"/>
              </w:trPr>
              <w:tc>
                <w:tcPr>
                  <w:tcW w:w="1969" w:type="dxa"/>
                  <w:noWrap/>
                  <w:hideMark/>
                </w:tcPr>
                <w:p w14:paraId="3DA54680"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Document Type:</w:t>
                  </w:r>
                </w:p>
              </w:tc>
              <w:tc>
                <w:tcPr>
                  <w:tcW w:w="3521" w:type="dxa"/>
                  <w:vAlign w:val="center"/>
                  <w:hideMark/>
                </w:tcPr>
                <w:p w14:paraId="088E7B96"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Grants Notice</w:t>
                  </w:r>
                </w:p>
              </w:tc>
            </w:tr>
            <w:tr w:rsidR="00A15CAA" w:rsidRPr="00A15CAA" w14:paraId="5C9AD08E" w14:textId="77777777" w:rsidTr="00A15CAA">
              <w:trPr>
                <w:tblCellSpacing w:w="0" w:type="dxa"/>
              </w:trPr>
              <w:tc>
                <w:tcPr>
                  <w:tcW w:w="1969" w:type="dxa"/>
                  <w:noWrap/>
                  <w:hideMark/>
                </w:tcPr>
                <w:p w14:paraId="6037A687"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Funding Opportunity Number:</w:t>
                  </w:r>
                </w:p>
              </w:tc>
              <w:tc>
                <w:tcPr>
                  <w:tcW w:w="3521" w:type="dxa"/>
                  <w:vAlign w:val="center"/>
                  <w:hideMark/>
                </w:tcPr>
                <w:p w14:paraId="51FC717E"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FR-6400-N-33</w:t>
                  </w:r>
                </w:p>
              </w:tc>
            </w:tr>
            <w:tr w:rsidR="00A15CAA" w:rsidRPr="00A15CAA" w14:paraId="24EE0429" w14:textId="77777777" w:rsidTr="00A15CAA">
              <w:trPr>
                <w:tblCellSpacing w:w="0" w:type="dxa"/>
              </w:trPr>
              <w:tc>
                <w:tcPr>
                  <w:tcW w:w="1969" w:type="dxa"/>
                  <w:noWrap/>
                  <w:hideMark/>
                </w:tcPr>
                <w:p w14:paraId="3A3FB300"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Funding Opportunity Title:</w:t>
                  </w:r>
                </w:p>
              </w:tc>
              <w:tc>
                <w:tcPr>
                  <w:tcW w:w="3521" w:type="dxa"/>
                  <w:vAlign w:val="center"/>
                  <w:hideMark/>
                </w:tcPr>
                <w:p w14:paraId="38C2D18E"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Notice of Funding Availability (NOFA) for the Department's Fiscal Year 2020 Supplemental Comprehensive Housing Counseling Grant Program</w:t>
                  </w:r>
                </w:p>
              </w:tc>
            </w:tr>
            <w:tr w:rsidR="00A15CAA" w:rsidRPr="00A15CAA" w14:paraId="4618BFF3" w14:textId="77777777" w:rsidTr="00A15CAA">
              <w:trPr>
                <w:tblCellSpacing w:w="0" w:type="dxa"/>
              </w:trPr>
              <w:tc>
                <w:tcPr>
                  <w:tcW w:w="1969" w:type="dxa"/>
                  <w:noWrap/>
                  <w:hideMark/>
                </w:tcPr>
                <w:p w14:paraId="5A226EFC"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Opportunity Category:</w:t>
                  </w:r>
                </w:p>
              </w:tc>
              <w:tc>
                <w:tcPr>
                  <w:tcW w:w="3521" w:type="dxa"/>
                  <w:vAlign w:val="center"/>
                  <w:hideMark/>
                </w:tcPr>
                <w:p w14:paraId="7608AE6F"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Discretionary</w:t>
                  </w:r>
                </w:p>
              </w:tc>
            </w:tr>
            <w:tr w:rsidR="00A15CAA" w:rsidRPr="00A15CAA" w14:paraId="1D97959F" w14:textId="77777777" w:rsidTr="00A15CAA">
              <w:trPr>
                <w:tblCellSpacing w:w="0" w:type="dxa"/>
              </w:trPr>
              <w:tc>
                <w:tcPr>
                  <w:tcW w:w="1969" w:type="dxa"/>
                  <w:noWrap/>
                  <w:hideMark/>
                </w:tcPr>
                <w:p w14:paraId="3E88AF36"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Opportunity Category Explanation:</w:t>
                  </w:r>
                </w:p>
              </w:tc>
              <w:tc>
                <w:tcPr>
                  <w:tcW w:w="3521" w:type="dxa"/>
                  <w:vAlign w:val="center"/>
                  <w:hideMark/>
                </w:tcPr>
                <w:p w14:paraId="1CB66D9B"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 </w:t>
                  </w:r>
                </w:p>
              </w:tc>
            </w:tr>
            <w:tr w:rsidR="00A15CAA" w:rsidRPr="00A15CAA" w14:paraId="5C20EDAC" w14:textId="77777777" w:rsidTr="00A15CAA">
              <w:trPr>
                <w:tblCellSpacing w:w="0" w:type="dxa"/>
              </w:trPr>
              <w:tc>
                <w:tcPr>
                  <w:tcW w:w="1969" w:type="dxa"/>
                  <w:noWrap/>
                  <w:hideMark/>
                </w:tcPr>
                <w:p w14:paraId="5B53C515"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Funding Instrument Type:</w:t>
                  </w:r>
                </w:p>
              </w:tc>
              <w:tc>
                <w:tcPr>
                  <w:tcW w:w="3521" w:type="dxa"/>
                  <w:vAlign w:val="center"/>
                  <w:hideMark/>
                </w:tcPr>
                <w:p w14:paraId="37BCAC0B"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Grant</w:t>
                  </w:r>
                </w:p>
              </w:tc>
            </w:tr>
            <w:tr w:rsidR="00A15CAA" w:rsidRPr="00A15CAA" w14:paraId="119C2076" w14:textId="77777777" w:rsidTr="00A15CAA">
              <w:trPr>
                <w:tblCellSpacing w:w="0" w:type="dxa"/>
              </w:trPr>
              <w:tc>
                <w:tcPr>
                  <w:tcW w:w="1969" w:type="dxa"/>
                  <w:noWrap/>
                  <w:hideMark/>
                </w:tcPr>
                <w:p w14:paraId="764ACADB"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Category of Funding Activity:</w:t>
                  </w:r>
                </w:p>
              </w:tc>
              <w:tc>
                <w:tcPr>
                  <w:tcW w:w="3521" w:type="dxa"/>
                  <w:vAlign w:val="center"/>
                  <w:hideMark/>
                </w:tcPr>
                <w:p w14:paraId="2E551890"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Housing</w:t>
                  </w:r>
                  <w:r w:rsidRPr="00A15CAA">
                    <w:rPr>
                      <w:rFonts w:ascii="Helvetica" w:hAnsi="Helvetica" w:cs="Helvetica"/>
                      <w:color w:val="222222"/>
                    </w:rPr>
                    <w:br/>
                    <w:t>Opportunity Zone Benefits</w:t>
                  </w:r>
                </w:p>
              </w:tc>
            </w:tr>
            <w:tr w:rsidR="00A15CAA" w:rsidRPr="00A15CAA" w14:paraId="7785A2F3" w14:textId="77777777" w:rsidTr="00A15CAA">
              <w:trPr>
                <w:tblCellSpacing w:w="0" w:type="dxa"/>
              </w:trPr>
              <w:tc>
                <w:tcPr>
                  <w:tcW w:w="1969" w:type="dxa"/>
                  <w:noWrap/>
                  <w:hideMark/>
                </w:tcPr>
                <w:p w14:paraId="2D9601AC"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Category Explanation:</w:t>
                  </w:r>
                </w:p>
              </w:tc>
              <w:tc>
                <w:tcPr>
                  <w:tcW w:w="3521" w:type="dxa"/>
                  <w:vAlign w:val="center"/>
                  <w:hideMark/>
                </w:tcPr>
                <w:p w14:paraId="6ECADCCD"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 </w:t>
                  </w:r>
                </w:p>
              </w:tc>
            </w:tr>
            <w:tr w:rsidR="00A15CAA" w:rsidRPr="00A15CAA" w14:paraId="1F2F4630" w14:textId="77777777" w:rsidTr="00A15CAA">
              <w:trPr>
                <w:tblCellSpacing w:w="0" w:type="dxa"/>
              </w:trPr>
              <w:tc>
                <w:tcPr>
                  <w:tcW w:w="1969" w:type="dxa"/>
                  <w:noWrap/>
                  <w:hideMark/>
                </w:tcPr>
                <w:p w14:paraId="5CC9357E"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Expected Number of Awards:</w:t>
                  </w:r>
                </w:p>
              </w:tc>
              <w:tc>
                <w:tcPr>
                  <w:tcW w:w="3521" w:type="dxa"/>
                  <w:vAlign w:val="center"/>
                  <w:hideMark/>
                </w:tcPr>
                <w:p w14:paraId="2E160E4C"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30</w:t>
                  </w:r>
                </w:p>
              </w:tc>
            </w:tr>
            <w:tr w:rsidR="00A15CAA" w:rsidRPr="00A15CAA" w14:paraId="4F5140F5" w14:textId="77777777" w:rsidTr="00A15CAA">
              <w:trPr>
                <w:tblCellSpacing w:w="0" w:type="dxa"/>
              </w:trPr>
              <w:tc>
                <w:tcPr>
                  <w:tcW w:w="1969" w:type="dxa"/>
                  <w:noWrap/>
                  <w:hideMark/>
                </w:tcPr>
                <w:p w14:paraId="73A46B56"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lastRenderedPageBreak/>
                    <w:t>CFDA Number(s):</w:t>
                  </w:r>
                </w:p>
              </w:tc>
              <w:tc>
                <w:tcPr>
                  <w:tcW w:w="3521" w:type="dxa"/>
                  <w:vAlign w:val="center"/>
                  <w:hideMark/>
                </w:tcPr>
                <w:p w14:paraId="05B6C286"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14.169 -- Housing Counseling Assistance Program</w:t>
                  </w:r>
                </w:p>
              </w:tc>
            </w:tr>
            <w:tr w:rsidR="00A15CAA" w:rsidRPr="00A15CAA" w14:paraId="10A5C337" w14:textId="77777777" w:rsidTr="00A15CAA">
              <w:trPr>
                <w:tblCellSpacing w:w="0" w:type="dxa"/>
              </w:trPr>
              <w:tc>
                <w:tcPr>
                  <w:tcW w:w="1969" w:type="dxa"/>
                  <w:noWrap/>
                  <w:hideMark/>
                </w:tcPr>
                <w:p w14:paraId="7B35CC45"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Cost Sharing or Matching Requirement:</w:t>
                  </w:r>
                </w:p>
              </w:tc>
              <w:tc>
                <w:tcPr>
                  <w:tcW w:w="3521" w:type="dxa"/>
                  <w:vAlign w:val="center"/>
                  <w:hideMark/>
                </w:tcPr>
                <w:p w14:paraId="59EA6807"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No</w:t>
                  </w:r>
                </w:p>
              </w:tc>
            </w:tr>
          </w:tbl>
          <w:p w14:paraId="423ED352" w14:textId="77777777" w:rsidR="00A15CAA" w:rsidRPr="00A15CAA" w:rsidRDefault="00A15CAA" w:rsidP="00A15CAA">
            <w:pPr>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605"/>
              <w:gridCol w:w="2640"/>
            </w:tblGrid>
            <w:tr w:rsidR="00A15CAA" w:rsidRPr="00A15CAA" w14:paraId="40AAFB70" w14:textId="77777777" w:rsidTr="00A15CAA">
              <w:trPr>
                <w:tblCellSpacing w:w="0" w:type="dxa"/>
              </w:trPr>
              <w:tc>
                <w:tcPr>
                  <w:tcW w:w="2605" w:type="dxa"/>
                  <w:noWrap/>
                  <w:hideMark/>
                </w:tcPr>
                <w:p w14:paraId="7F3DCF6C"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lastRenderedPageBreak/>
                    <w:t>Version:</w:t>
                  </w:r>
                </w:p>
              </w:tc>
              <w:tc>
                <w:tcPr>
                  <w:tcW w:w="3411" w:type="dxa"/>
                  <w:vAlign w:val="center"/>
                  <w:hideMark/>
                </w:tcPr>
                <w:p w14:paraId="014B4BE3"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Synopsis 9</w:t>
                  </w:r>
                </w:p>
              </w:tc>
            </w:tr>
            <w:tr w:rsidR="00A15CAA" w:rsidRPr="00A15CAA" w14:paraId="46ADEED6" w14:textId="77777777" w:rsidTr="00A15CAA">
              <w:trPr>
                <w:tblCellSpacing w:w="0" w:type="dxa"/>
              </w:trPr>
              <w:tc>
                <w:tcPr>
                  <w:tcW w:w="2605" w:type="dxa"/>
                  <w:noWrap/>
                  <w:hideMark/>
                </w:tcPr>
                <w:p w14:paraId="7A7CC576"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Posted Date:</w:t>
                  </w:r>
                </w:p>
              </w:tc>
              <w:tc>
                <w:tcPr>
                  <w:tcW w:w="3411" w:type="dxa"/>
                  <w:vAlign w:val="center"/>
                  <w:hideMark/>
                </w:tcPr>
                <w:p w14:paraId="1FB03A01"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May 27, 2020</w:t>
                  </w:r>
                </w:p>
              </w:tc>
            </w:tr>
            <w:tr w:rsidR="00A15CAA" w:rsidRPr="00A15CAA" w14:paraId="11F456EA" w14:textId="77777777" w:rsidTr="00A15CAA">
              <w:trPr>
                <w:tblCellSpacing w:w="0" w:type="dxa"/>
              </w:trPr>
              <w:tc>
                <w:tcPr>
                  <w:tcW w:w="2605" w:type="dxa"/>
                  <w:noWrap/>
                  <w:hideMark/>
                </w:tcPr>
                <w:p w14:paraId="19B0639B"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Last Updated Date:</w:t>
                  </w:r>
                </w:p>
              </w:tc>
              <w:tc>
                <w:tcPr>
                  <w:tcW w:w="3411" w:type="dxa"/>
                  <w:vAlign w:val="center"/>
                  <w:hideMark/>
                </w:tcPr>
                <w:p w14:paraId="1EE9FF50"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May 29, 2020</w:t>
                  </w:r>
                </w:p>
              </w:tc>
            </w:tr>
            <w:tr w:rsidR="00A15CAA" w:rsidRPr="00A15CAA" w14:paraId="785EC66B" w14:textId="77777777" w:rsidTr="00A15CAA">
              <w:trPr>
                <w:tblCellSpacing w:w="0" w:type="dxa"/>
              </w:trPr>
              <w:tc>
                <w:tcPr>
                  <w:tcW w:w="2605" w:type="dxa"/>
                  <w:noWrap/>
                  <w:hideMark/>
                </w:tcPr>
                <w:p w14:paraId="65B700FC"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Original Closing Date for Applications:</w:t>
                  </w:r>
                </w:p>
              </w:tc>
              <w:tc>
                <w:tcPr>
                  <w:tcW w:w="3411" w:type="dxa"/>
                  <w:vAlign w:val="center"/>
                  <w:hideMark/>
                </w:tcPr>
                <w:p w14:paraId="38ADA34E"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Jul 08, 2020  The application deadline is 11:59:59 pm Eastern Standard time on</w:t>
                  </w:r>
                </w:p>
              </w:tc>
            </w:tr>
            <w:tr w:rsidR="00A15CAA" w:rsidRPr="00A15CAA" w14:paraId="71E717AC" w14:textId="77777777" w:rsidTr="00A15CAA">
              <w:trPr>
                <w:tblCellSpacing w:w="0" w:type="dxa"/>
              </w:trPr>
              <w:tc>
                <w:tcPr>
                  <w:tcW w:w="2605" w:type="dxa"/>
                  <w:noWrap/>
                  <w:hideMark/>
                </w:tcPr>
                <w:p w14:paraId="66EEE3F7"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Current Closing Date for Applications:</w:t>
                  </w:r>
                </w:p>
              </w:tc>
              <w:tc>
                <w:tcPr>
                  <w:tcW w:w="3411" w:type="dxa"/>
                  <w:vAlign w:val="center"/>
                  <w:hideMark/>
                </w:tcPr>
                <w:p w14:paraId="75AC668D"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Jul 08, 2020  The application deadline is 11:59:59 pm Eastern Standard time on</w:t>
                  </w:r>
                </w:p>
              </w:tc>
            </w:tr>
            <w:tr w:rsidR="00A15CAA" w:rsidRPr="00A15CAA" w14:paraId="26A5B41B" w14:textId="77777777" w:rsidTr="00A15CAA">
              <w:trPr>
                <w:tblCellSpacing w:w="0" w:type="dxa"/>
              </w:trPr>
              <w:tc>
                <w:tcPr>
                  <w:tcW w:w="2605" w:type="dxa"/>
                  <w:noWrap/>
                  <w:hideMark/>
                </w:tcPr>
                <w:p w14:paraId="4984036A"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Archive Date:</w:t>
                  </w:r>
                </w:p>
              </w:tc>
              <w:tc>
                <w:tcPr>
                  <w:tcW w:w="3411" w:type="dxa"/>
                  <w:vAlign w:val="center"/>
                  <w:hideMark/>
                </w:tcPr>
                <w:p w14:paraId="6883E2EE"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 </w:t>
                  </w:r>
                </w:p>
              </w:tc>
            </w:tr>
            <w:tr w:rsidR="00A15CAA" w:rsidRPr="00A15CAA" w14:paraId="504BA61C" w14:textId="77777777" w:rsidTr="00A15CAA">
              <w:trPr>
                <w:tblCellSpacing w:w="0" w:type="dxa"/>
              </w:trPr>
              <w:tc>
                <w:tcPr>
                  <w:tcW w:w="2605" w:type="dxa"/>
                  <w:noWrap/>
                  <w:hideMark/>
                </w:tcPr>
                <w:p w14:paraId="3DFB3C03"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Estimated Total Program Funding:</w:t>
                  </w:r>
                </w:p>
              </w:tc>
              <w:tc>
                <w:tcPr>
                  <w:tcW w:w="3411" w:type="dxa"/>
                  <w:vAlign w:val="center"/>
                  <w:hideMark/>
                </w:tcPr>
                <w:p w14:paraId="6A3A0E83"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$3,500,000</w:t>
                  </w:r>
                </w:p>
              </w:tc>
            </w:tr>
            <w:tr w:rsidR="00A15CAA" w:rsidRPr="00A15CAA" w14:paraId="05357AB8" w14:textId="77777777" w:rsidTr="00A15CAA">
              <w:trPr>
                <w:tblCellSpacing w:w="0" w:type="dxa"/>
              </w:trPr>
              <w:tc>
                <w:tcPr>
                  <w:tcW w:w="2605" w:type="dxa"/>
                  <w:noWrap/>
                  <w:hideMark/>
                </w:tcPr>
                <w:p w14:paraId="013056F1"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Award Ceiling:</w:t>
                  </w:r>
                </w:p>
              </w:tc>
              <w:tc>
                <w:tcPr>
                  <w:tcW w:w="3411" w:type="dxa"/>
                  <w:vAlign w:val="center"/>
                  <w:hideMark/>
                </w:tcPr>
                <w:p w14:paraId="36841C11"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$3,000,000</w:t>
                  </w:r>
                </w:p>
              </w:tc>
            </w:tr>
            <w:tr w:rsidR="00A15CAA" w:rsidRPr="00A15CAA" w14:paraId="39F80FF7" w14:textId="77777777" w:rsidTr="00A15CAA">
              <w:trPr>
                <w:tblCellSpacing w:w="0" w:type="dxa"/>
              </w:trPr>
              <w:tc>
                <w:tcPr>
                  <w:tcW w:w="2605" w:type="dxa"/>
                  <w:noWrap/>
                  <w:hideMark/>
                </w:tcPr>
                <w:p w14:paraId="6FB188CF"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Award Floor:</w:t>
                  </w:r>
                </w:p>
              </w:tc>
              <w:tc>
                <w:tcPr>
                  <w:tcW w:w="3411" w:type="dxa"/>
                  <w:vAlign w:val="center"/>
                  <w:hideMark/>
                </w:tcPr>
                <w:p w14:paraId="08DA4E3C"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$1</w:t>
                  </w:r>
                </w:p>
              </w:tc>
            </w:tr>
          </w:tbl>
          <w:p w14:paraId="7C894B19" w14:textId="77777777" w:rsidR="00A15CAA" w:rsidRPr="00A15CAA" w:rsidRDefault="00A15CAA" w:rsidP="00A15CAA">
            <w:pPr>
              <w:rPr>
                <w:rFonts w:ascii="Helvetica" w:hAnsi="Helvetica" w:cs="Helvetica"/>
                <w:color w:val="222222"/>
              </w:rPr>
            </w:pPr>
          </w:p>
        </w:tc>
      </w:tr>
    </w:tbl>
    <w:p w14:paraId="02FA6791" w14:textId="3BC427D9" w:rsidR="00A15CAA" w:rsidRPr="00A15CAA" w:rsidRDefault="00A15CAA" w:rsidP="00A15CAA">
      <w:pPr>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333"/>
        <w:gridCol w:w="6557"/>
      </w:tblGrid>
      <w:tr w:rsidR="00A15CAA" w:rsidRPr="00A15CAA" w14:paraId="33061735" w14:textId="77777777" w:rsidTr="00A15CAA">
        <w:trPr>
          <w:tblCellSpacing w:w="0" w:type="dxa"/>
        </w:trPr>
        <w:tc>
          <w:tcPr>
            <w:tcW w:w="0" w:type="auto"/>
            <w:noWrap/>
            <w:hideMark/>
          </w:tcPr>
          <w:p w14:paraId="5B63DF85"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Eligible Applicants:</w:t>
            </w:r>
          </w:p>
        </w:tc>
        <w:tc>
          <w:tcPr>
            <w:tcW w:w="5000" w:type="pct"/>
            <w:vAlign w:val="center"/>
            <w:hideMark/>
          </w:tcPr>
          <w:p w14:paraId="2182D3DA"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Others (see text field entitled "Additional Information on Eligibility" for clarification)</w:t>
            </w:r>
          </w:p>
        </w:tc>
      </w:tr>
      <w:tr w:rsidR="00A15CAA" w:rsidRPr="00A15CAA" w14:paraId="4A3F0768" w14:textId="77777777" w:rsidTr="00A15CAA">
        <w:trPr>
          <w:tblCellSpacing w:w="0" w:type="dxa"/>
        </w:trPr>
        <w:tc>
          <w:tcPr>
            <w:tcW w:w="0" w:type="auto"/>
            <w:noWrap/>
            <w:hideMark/>
          </w:tcPr>
          <w:p w14:paraId="0BB50AE6"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Additional Information on Eligibility:</w:t>
            </w:r>
          </w:p>
        </w:tc>
        <w:tc>
          <w:tcPr>
            <w:tcW w:w="5000" w:type="pct"/>
            <w:vAlign w:val="center"/>
            <w:hideMark/>
          </w:tcPr>
          <w:p w14:paraId="3B6FC756" w14:textId="034BAC22" w:rsidR="00A15CAA" w:rsidRPr="00A15CAA" w:rsidRDefault="00A15CAA" w:rsidP="00A15CAA">
            <w:pPr>
              <w:rPr>
                <w:rFonts w:ascii="Helvetica" w:hAnsi="Helvetica" w:cs="Helvetica"/>
                <w:color w:val="222222"/>
              </w:rPr>
            </w:pPr>
            <w:r w:rsidRPr="00A15CAA">
              <w:rPr>
                <w:rFonts w:ascii="Helvetica" w:hAnsi="Helvetica" w:cs="Helvetica"/>
                <w:color w:val="222222"/>
              </w:rPr>
              <w:t>1. Eligible applicants must satisfy the following criteria:</w:t>
            </w:r>
            <w:r>
              <w:rPr>
                <w:rFonts w:ascii="Helvetica" w:hAnsi="Helvetica" w:cs="Helvetica"/>
                <w:color w:val="222222"/>
              </w:rPr>
              <w:t xml:space="preserve"> </w:t>
            </w:r>
            <w:r w:rsidRPr="00A15CAA">
              <w:rPr>
                <w:rFonts w:ascii="Helvetica" w:hAnsi="Helvetica" w:cs="Helvetica"/>
                <w:color w:val="222222"/>
              </w:rPr>
              <w:t xml:space="preserve">Applicant must be approved to participate in the HUD Housing Counseling Program prior to the NOFA issue date. In addition, SHFAs are eligible for this NOFA if they possess statutory authority to provide housing counseling throughout their entire state and adhere to all program requirements outlined in 24 CFR Part 214, this handbook, and other governing documents.2. </w:t>
            </w:r>
            <w:r w:rsidR="008A7678" w:rsidRPr="00A15CAA">
              <w:rPr>
                <w:rFonts w:ascii="Helvetica" w:hAnsi="Helvetica" w:cs="Helvetica"/>
                <w:color w:val="222222"/>
              </w:rPr>
              <w:t>Affiliations Agencies</w:t>
            </w:r>
            <w:r w:rsidRPr="00A15CAA">
              <w:rPr>
                <w:rFonts w:ascii="Helvetica" w:hAnsi="Helvetica" w:cs="Helvetica"/>
                <w:color w:val="222222"/>
              </w:rPr>
              <w:t xml:space="preserve"> that were awarded FY 2019 funds as a subgrantee of an SHFA or Intermediary may: maintain their FY 2019 affiliation, join a different network, apply as a direct grantee, if agency is a HUD-approved LHCA, or apply as a direct grantee as a newly approved MSO or Intermediary (approved on or after May 24, 2019). LHCAs that were awarded FY 2019 funds as a direct grantee may: express interest in FY 2020 funding, when contacted by HUD, or affiliate with an Intermediary or SHFA for FY 2020 </w:t>
            </w:r>
            <w:r w:rsidR="008A7678" w:rsidRPr="00A15CAA">
              <w:rPr>
                <w:rFonts w:ascii="Helvetica" w:hAnsi="Helvetica" w:cs="Helvetica"/>
                <w:color w:val="222222"/>
              </w:rPr>
              <w:t>funding. Applicants</w:t>
            </w:r>
            <w:r w:rsidRPr="00A15CAA">
              <w:rPr>
                <w:rFonts w:ascii="Helvetica" w:hAnsi="Helvetica" w:cs="Helvetica"/>
                <w:color w:val="222222"/>
              </w:rPr>
              <w:t xml:space="preserve"> and Subgrantees are prohibited from applying for or receiving FY 2020 Housing Counseling Program grant funding from multiple sources. For example, applying for funding under this NOFA as both a direct Grantee (e.g. LHCA) and as a Subgrantee of an Intermediary or SHFA is prohibited. Likewise, applying for funding under this NOFA as a Subgrantee of two different Intermediaries or as a Subgrantee of an Intermediary and as a Subgrantee of an SHFA is </w:t>
            </w:r>
            <w:r w:rsidR="008A7678" w:rsidRPr="00A15CAA">
              <w:rPr>
                <w:rFonts w:ascii="Helvetica" w:hAnsi="Helvetica" w:cs="Helvetica"/>
                <w:color w:val="222222"/>
              </w:rPr>
              <w:t>prohibited. The</w:t>
            </w:r>
            <w:r w:rsidRPr="00A15CAA">
              <w:rPr>
                <w:rFonts w:ascii="Helvetica" w:hAnsi="Helvetica" w:cs="Helvetica"/>
                <w:color w:val="222222"/>
              </w:rPr>
              <w:t xml:space="preserve"> following limited sole exception is made to this requirement: The Grantee or Subgrantee has one or more HUD HECM Roster Counselors that are awarded Comprehensive Grant funds directly from HUD, or indirectly through an Intermediary or SHFA, and the Grantee or Subgrantee receives a single additional subgrant for reverse mortgage counseling activities from an Intermediary that provides reverse mortgage counseling exclusively. Individuals, foreign entities, and sole proprietorship organizations are not eligible to compete for, or receive, awards made under this announcement.</w:t>
            </w:r>
          </w:p>
        </w:tc>
      </w:tr>
    </w:tbl>
    <w:p w14:paraId="6F0C0076" w14:textId="260F8092" w:rsidR="00A15CAA" w:rsidRPr="00A15CAA" w:rsidRDefault="00A15CAA" w:rsidP="00A15CAA">
      <w:pPr>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694"/>
        <w:gridCol w:w="7196"/>
      </w:tblGrid>
      <w:tr w:rsidR="00A15CAA" w:rsidRPr="00A15CAA" w14:paraId="6382C885" w14:textId="77777777" w:rsidTr="00A15CAA">
        <w:trPr>
          <w:tblCellSpacing w:w="0" w:type="dxa"/>
        </w:trPr>
        <w:tc>
          <w:tcPr>
            <w:tcW w:w="0" w:type="auto"/>
            <w:noWrap/>
            <w:hideMark/>
          </w:tcPr>
          <w:p w14:paraId="3A7AAD59"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Agency Name:</w:t>
            </w:r>
          </w:p>
        </w:tc>
        <w:tc>
          <w:tcPr>
            <w:tcW w:w="5000" w:type="pct"/>
            <w:vAlign w:val="center"/>
            <w:hideMark/>
          </w:tcPr>
          <w:p w14:paraId="0F58FA30"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Department of Housing and Urban Development</w:t>
            </w:r>
          </w:p>
        </w:tc>
      </w:tr>
      <w:tr w:rsidR="00A15CAA" w:rsidRPr="00A15CAA" w14:paraId="288D3DD3" w14:textId="77777777" w:rsidTr="00A15CAA">
        <w:trPr>
          <w:tblCellSpacing w:w="0" w:type="dxa"/>
        </w:trPr>
        <w:tc>
          <w:tcPr>
            <w:tcW w:w="0" w:type="auto"/>
            <w:noWrap/>
            <w:hideMark/>
          </w:tcPr>
          <w:p w14:paraId="2B53824A"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Description:</w:t>
            </w:r>
          </w:p>
        </w:tc>
        <w:tc>
          <w:tcPr>
            <w:tcW w:w="5000" w:type="pct"/>
            <w:vAlign w:val="center"/>
            <w:hideMark/>
          </w:tcPr>
          <w:p w14:paraId="3DBA20E8"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 xml:space="preserve">The purpose of HUD’s Housing Counseling Grant Program is to provide funds to HUD approved housing counseling agencies that provide counseling and advice to tenants and homeowners, with respect to property maintenance, financial management and </w:t>
            </w:r>
            <w:r w:rsidRPr="00A15CAA">
              <w:rPr>
                <w:rFonts w:ascii="Helvetica" w:hAnsi="Helvetica" w:cs="Helvetica"/>
                <w:color w:val="222222"/>
              </w:rPr>
              <w:lastRenderedPageBreak/>
              <w:t>literacy, and other matters as may be appropriate to assist program clients in improving their housing conditions, meeting their financial needs, and fulfilling the responsibilities of tenancy or homeownership. This NOFA plays an integral role in helping individuals and families obtain housing and stay in their homes through responsible homeownership or affordable rental housing. Housing counseling agencies are an important safeguard in the prevention of housing scams and discrimination and serve as an important gateway to local, state, federal and private housing assistance and resources.</w:t>
            </w:r>
          </w:p>
        </w:tc>
      </w:tr>
      <w:tr w:rsidR="00A15CAA" w:rsidRPr="00A15CAA" w14:paraId="13D36966" w14:textId="77777777" w:rsidTr="00A15CAA">
        <w:trPr>
          <w:tblCellSpacing w:w="0" w:type="dxa"/>
        </w:trPr>
        <w:tc>
          <w:tcPr>
            <w:tcW w:w="0" w:type="auto"/>
            <w:noWrap/>
            <w:hideMark/>
          </w:tcPr>
          <w:p w14:paraId="4D897D73"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lastRenderedPageBreak/>
              <w:t>Link to Additional Information:</w:t>
            </w:r>
          </w:p>
        </w:tc>
        <w:tc>
          <w:tcPr>
            <w:tcW w:w="5000" w:type="pct"/>
            <w:vAlign w:val="center"/>
            <w:hideMark/>
          </w:tcPr>
          <w:p w14:paraId="2E9E8EA7" w14:textId="1BB6E5A4" w:rsidR="00A15CAA" w:rsidRPr="00A15CAA" w:rsidRDefault="00816A1B" w:rsidP="00A15CAA">
            <w:pPr>
              <w:rPr>
                <w:rFonts w:ascii="Helvetica" w:hAnsi="Helvetica" w:cs="Helvetica"/>
                <w:color w:val="222222"/>
              </w:rPr>
            </w:pPr>
            <w:hyperlink w:tgtFrame="_blank" w:tooltip="Link to Additional Information" w:history="1">
              <w:r w:rsidR="00A15CAA" w:rsidRPr="00A15CAA">
                <w:rPr>
                  <w:rStyle w:val="Hyperlink"/>
                  <w:rFonts w:ascii="Helvetica" w:hAnsi="Helvetica" w:cs="Helvetica"/>
                </w:rPr>
                <w:t>https://</w:t>
              </w:r>
            </w:hyperlink>
            <w:r w:rsidR="00A15CAA" w:rsidRPr="00A15CAA">
              <w:rPr>
                <w:rFonts w:ascii="Helvetica" w:hAnsi="Helvetica" w:cs="Helvetica"/>
                <w:color w:val="222222"/>
              </w:rPr>
              <w:t>  </w:t>
            </w:r>
            <w:r w:rsidR="00A15CAA" w:rsidRPr="00A15CAA">
              <w:rPr>
                <w:rFonts w:ascii="Helvetica" w:hAnsi="Helvetica" w:cs="Helvetica"/>
                <w:noProof/>
                <w:color w:val="222222"/>
              </w:rPr>
              <w:drawing>
                <wp:inline distT="0" distB="0" distL="0" distR="0" wp14:anchorId="706068E7" wp14:editId="7F23CE86">
                  <wp:extent cx="152400" cy="152400"/>
                  <wp:effectExtent l="0" t="0" r="0" b="0"/>
                  <wp:docPr id="74" name="Picture 74" descr="Click to View Exit Disclaimer">
                    <a:hlinkClick xmlns:a="http://schemas.openxmlformats.org/drawingml/2006/main" r:id="rId40"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lick to View Exit Disclaimer">
                            <a:hlinkClick r:id="rId40" tgtFrame="&quot;_parent&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r>
      <w:tr w:rsidR="00A15CAA" w:rsidRPr="00A15CAA" w14:paraId="71DF48A7" w14:textId="77777777" w:rsidTr="00A15CAA">
        <w:trPr>
          <w:tblCellSpacing w:w="0" w:type="dxa"/>
        </w:trPr>
        <w:tc>
          <w:tcPr>
            <w:tcW w:w="0" w:type="auto"/>
            <w:noWrap/>
            <w:hideMark/>
          </w:tcPr>
          <w:p w14:paraId="307F2188" w14:textId="77777777" w:rsidR="00A15CAA" w:rsidRPr="00A15CAA" w:rsidRDefault="00A15CAA" w:rsidP="00A15CAA">
            <w:pPr>
              <w:rPr>
                <w:rFonts w:ascii="Helvetica" w:hAnsi="Helvetica" w:cs="Helvetica"/>
                <w:b/>
                <w:bCs/>
                <w:color w:val="222222"/>
              </w:rPr>
            </w:pPr>
            <w:r w:rsidRPr="00A15CAA">
              <w:rPr>
                <w:rFonts w:ascii="Helvetica" w:hAnsi="Helvetica" w:cs="Helvetica"/>
                <w:b/>
                <w:bCs/>
                <w:color w:val="222222"/>
              </w:rPr>
              <w:t>Grantor Contact Information:</w:t>
            </w:r>
          </w:p>
        </w:tc>
        <w:tc>
          <w:tcPr>
            <w:tcW w:w="5000" w:type="pct"/>
            <w:vAlign w:val="center"/>
            <w:hideMark/>
          </w:tcPr>
          <w:p w14:paraId="18363015" w14:textId="77777777" w:rsidR="00A15CAA" w:rsidRPr="00A15CAA" w:rsidRDefault="00A15CAA" w:rsidP="00A15CAA">
            <w:pPr>
              <w:rPr>
                <w:rFonts w:ascii="Helvetica" w:hAnsi="Helvetica" w:cs="Helvetica"/>
                <w:color w:val="222222"/>
              </w:rPr>
            </w:pPr>
            <w:r w:rsidRPr="00A15CAA">
              <w:rPr>
                <w:rFonts w:ascii="Helvetica" w:hAnsi="Helvetica" w:cs="Helvetica"/>
                <w:color w:val="222222"/>
              </w:rPr>
              <w:t>If you have difficulty accessing the full announcement electronically, please contact:</w:t>
            </w:r>
            <w:r w:rsidRPr="00A15CAA">
              <w:rPr>
                <w:rFonts w:ascii="Helvetica" w:hAnsi="Helvetica" w:cs="Helvetica"/>
                <w:color w:val="222222"/>
              </w:rPr>
              <w:br/>
            </w:r>
            <w:r w:rsidRPr="00A15CAA">
              <w:rPr>
                <w:rFonts w:ascii="Helvetica" w:hAnsi="Helvetica" w:cs="Helvetica"/>
                <w:color w:val="222222"/>
              </w:rPr>
              <w:br/>
              <w:t>Tracy Badua Housing.Counseling@hud.gov</w:t>
            </w:r>
            <w:r w:rsidRPr="00A15CAA">
              <w:rPr>
                <w:rFonts w:ascii="Helvetica" w:hAnsi="Helvetica" w:cs="Helvetica"/>
                <w:color w:val="222222"/>
              </w:rPr>
              <w:br/>
            </w:r>
            <w:r w:rsidRPr="00A15CAA">
              <w:rPr>
                <w:rFonts w:ascii="Helvetica" w:hAnsi="Helvetica" w:cs="Helvetica"/>
                <w:color w:val="222222"/>
              </w:rPr>
              <w:br/>
            </w:r>
            <w:hyperlink r:id="rId411" w:history="1">
              <w:r w:rsidRPr="00A15CAA">
                <w:rPr>
                  <w:rStyle w:val="Hyperlink"/>
                  <w:rFonts w:ascii="Helvetica" w:hAnsi="Helvetica" w:cs="Helvetica"/>
                </w:rPr>
                <w:t>OHC Drafter</w:t>
              </w:r>
            </w:hyperlink>
          </w:p>
        </w:tc>
      </w:tr>
    </w:tbl>
    <w:p w14:paraId="6731A291" w14:textId="7DD56AEC" w:rsidR="00A15CAA" w:rsidRDefault="00A15CAA" w:rsidP="00020365">
      <w:pPr>
        <w:rPr>
          <w:rStyle w:val="Hyperlink"/>
          <w:rFonts w:ascii="Helvetica" w:hAnsi="Helvetica" w:cs="Helvetica"/>
          <w:color w:val="1155CC"/>
          <w:shd w:val="clear" w:color="auto" w:fill="FFFFFF"/>
        </w:rPr>
      </w:pPr>
      <w:r w:rsidRPr="003F4631">
        <w:rPr>
          <w:rFonts w:ascii="Helvetica" w:hAnsi="Helvetica" w:cs="Helvetica"/>
          <w:color w:val="222222"/>
        </w:rPr>
        <w:br/>
      </w:r>
      <w:hyperlink r:id="rId412" w:tgtFrame="_blank" w:history="1">
        <w:r w:rsidRPr="003F4631">
          <w:rPr>
            <w:rStyle w:val="Hyperlink"/>
            <w:rFonts w:ascii="Helvetica" w:hAnsi="Helvetica" w:cs="Helvetica"/>
            <w:color w:val="1155CC"/>
            <w:shd w:val="clear" w:color="auto" w:fill="FFFFFF"/>
          </w:rPr>
          <w:t>https://www.grants.gov/web/grants/view-opportunity.html?oppId=327347</w:t>
        </w:r>
      </w:hyperlink>
    </w:p>
    <w:p w14:paraId="325EE71F" w14:textId="77777777" w:rsidR="00A15CAA" w:rsidRDefault="00A15CAA" w:rsidP="00020365">
      <w:pPr>
        <w:rPr>
          <w:rFonts w:ascii="Helvetica" w:hAnsi="Helvetica"/>
          <w:b/>
          <w:bCs/>
        </w:rPr>
      </w:pPr>
    </w:p>
    <w:p w14:paraId="5B800C4F" w14:textId="77777777" w:rsidR="00AC296C" w:rsidRDefault="00020365" w:rsidP="00AC296C">
      <w:pPr>
        <w:rPr>
          <w:rFonts w:ascii="Helvetica" w:hAnsi="Helvetica"/>
          <w:b/>
          <w:bCs/>
        </w:rPr>
      </w:pPr>
      <w:bookmarkStart w:id="355" w:name="HUDReminders"/>
      <w:bookmarkEnd w:id="355"/>
      <w:r w:rsidRPr="00CA47D4">
        <w:rPr>
          <w:rFonts w:ascii="Helvetica" w:hAnsi="Helvetica"/>
          <w:b/>
          <w:bCs/>
        </w:rPr>
        <w:t>Reminders:</w:t>
      </w:r>
      <w:bookmarkStart w:id="356" w:name="HUDLeadandHealthyHomes"/>
      <w:bookmarkStart w:id="357" w:name="HUDSelfHelpSHOP"/>
      <w:bookmarkStart w:id="358" w:name="HUDJobsPlusInitiative"/>
      <w:bookmarkStart w:id="359" w:name="HUDMainstreamVoucher"/>
      <w:bookmarkEnd w:id="356"/>
      <w:bookmarkEnd w:id="357"/>
      <w:bookmarkEnd w:id="358"/>
      <w:bookmarkEnd w:id="359"/>
    </w:p>
    <w:p w14:paraId="1A572627" w14:textId="0F223030" w:rsidR="00017DEB" w:rsidRDefault="00017DEB" w:rsidP="00017DEB">
      <w:pPr>
        <w:pStyle w:val="NoSpacing"/>
        <w:rPr>
          <w:rFonts w:ascii="Helvetica" w:hAnsi="Helvetica" w:cs="Helvetica"/>
          <w:color w:val="222222"/>
          <w:sz w:val="24"/>
          <w:szCs w:val="24"/>
          <w:highlight w:val="cyan"/>
          <w:shd w:val="clear" w:color="auto" w:fill="FFFFFF"/>
        </w:rPr>
      </w:pPr>
      <w:bookmarkStart w:id="360" w:name="HUDROSS"/>
      <w:bookmarkStart w:id="361" w:name="HUDFamilyUnification"/>
      <w:bookmarkStart w:id="362" w:name="HUDAuthorityUnsolicitedProp"/>
      <w:bookmarkStart w:id="363" w:name="HUDYouthHomelessness"/>
      <w:bookmarkStart w:id="364" w:name="HUDSection202"/>
      <w:bookmarkStart w:id="365" w:name="HUDHUDRD"/>
      <w:bookmarkStart w:id="366" w:name="HUDFairHousingEducation"/>
      <w:bookmarkStart w:id="367" w:name="HUDCommunityCompassTA"/>
      <w:bookmarkStart w:id="368" w:name="HUDRuralCapacityCD"/>
      <w:bookmarkStart w:id="369" w:name="HUDSelfHelpHomeownership"/>
      <w:bookmarkStart w:id="370" w:name="HUDTechCorrNOFA"/>
      <w:bookmarkEnd w:id="360"/>
      <w:bookmarkEnd w:id="361"/>
      <w:bookmarkEnd w:id="362"/>
      <w:bookmarkEnd w:id="363"/>
      <w:bookmarkEnd w:id="364"/>
      <w:bookmarkEnd w:id="365"/>
      <w:bookmarkEnd w:id="366"/>
      <w:bookmarkEnd w:id="367"/>
      <w:bookmarkEnd w:id="368"/>
      <w:bookmarkEnd w:id="369"/>
      <w:bookmarkEnd w:id="370"/>
    </w:p>
    <w:p w14:paraId="56DF4BC7" w14:textId="77777777" w:rsidR="004345B0" w:rsidRDefault="004345B0" w:rsidP="004345B0">
      <w:pPr>
        <w:pStyle w:val="NoSpacing"/>
        <w:rPr>
          <w:rFonts w:ascii="Helvetica" w:hAnsi="Helvetica" w:cs="Helvetica"/>
          <w:color w:val="222222"/>
          <w:sz w:val="24"/>
          <w:szCs w:val="24"/>
          <w:shd w:val="clear" w:color="auto" w:fill="FFFFFF"/>
        </w:rPr>
      </w:pPr>
      <w:bookmarkStart w:id="371" w:name="HUDLHHTS"/>
      <w:bookmarkEnd w:id="371"/>
      <w:r w:rsidRPr="00847EE0">
        <w:rPr>
          <w:rFonts w:ascii="Helvetica" w:hAnsi="Helvetica" w:cs="Helvetica"/>
          <w:color w:val="222222"/>
          <w:sz w:val="24"/>
          <w:szCs w:val="24"/>
          <w:highlight w:val="cyan"/>
          <w:shd w:val="clear" w:color="auto" w:fill="FFFFFF"/>
        </w:rPr>
        <w:t>Lead and Healthy Homes Technical Studies (LHHTS) Grant Program Pre- and Full Application</w:t>
      </w:r>
      <w:r w:rsidRPr="00847EE0">
        <w:rPr>
          <w:rFonts w:ascii="Helvetica" w:hAnsi="Helvetica" w:cs="Helvetica"/>
          <w:color w:val="222222"/>
          <w:sz w:val="24"/>
          <w:szCs w:val="24"/>
          <w:highlight w:val="cyan"/>
        </w:rPr>
        <w:br/>
      </w:r>
      <w:r w:rsidRPr="00847EE0">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345B0" w:rsidRPr="00437170" w14:paraId="53C5A395"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964"/>
              <w:gridCol w:w="3281"/>
            </w:tblGrid>
            <w:tr w:rsidR="004345B0" w:rsidRPr="00437170" w14:paraId="5F81C47D" w14:textId="77777777" w:rsidTr="00465B9D">
              <w:trPr>
                <w:tblCellSpacing w:w="0" w:type="dxa"/>
              </w:trPr>
              <w:tc>
                <w:tcPr>
                  <w:tcW w:w="1964" w:type="dxa"/>
                  <w:noWrap/>
                  <w:hideMark/>
                </w:tcPr>
                <w:p w14:paraId="4F6B03DC"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Document Type:</w:t>
                  </w:r>
                </w:p>
              </w:tc>
              <w:tc>
                <w:tcPr>
                  <w:tcW w:w="3415" w:type="dxa"/>
                  <w:vAlign w:val="center"/>
                  <w:hideMark/>
                </w:tcPr>
                <w:p w14:paraId="577FDE58"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Grants Notice</w:t>
                  </w:r>
                </w:p>
              </w:tc>
            </w:tr>
            <w:tr w:rsidR="004345B0" w:rsidRPr="00437170" w14:paraId="2EF2DA9C" w14:textId="77777777" w:rsidTr="00465B9D">
              <w:trPr>
                <w:tblCellSpacing w:w="0" w:type="dxa"/>
              </w:trPr>
              <w:tc>
                <w:tcPr>
                  <w:tcW w:w="1964" w:type="dxa"/>
                  <w:noWrap/>
                  <w:hideMark/>
                </w:tcPr>
                <w:p w14:paraId="105BC62E"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Funding Opportunity Number:</w:t>
                  </w:r>
                </w:p>
              </w:tc>
              <w:tc>
                <w:tcPr>
                  <w:tcW w:w="3415" w:type="dxa"/>
                  <w:vAlign w:val="center"/>
                  <w:hideMark/>
                </w:tcPr>
                <w:p w14:paraId="2BCE933A"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FR-6400-N-15</w:t>
                  </w:r>
                </w:p>
              </w:tc>
            </w:tr>
            <w:tr w:rsidR="004345B0" w:rsidRPr="00437170" w14:paraId="5B3F8E17" w14:textId="77777777" w:rsidTr="00465B9D">
              <w:trPr>
                <w:tblCellSpacing w:w="0" w:type="dxa"/>
              </w:trPr>
              <w:tc>
                <w:tcPr>
                  <w:tcW w:w="1964" w:type="dxa"/>
                  <w:noWrap/>
                  <w:hideMark/>
                </w:tcPr>
                <w:p w14:paraId="35B9518A"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Funding Opportunity Title:</w:t>
                  </w:r>
                </w:p>
              </w:tc>
              <w:tc>
                <w:tcPr>
                  <w:tcW w:w="3415" w:type="dxa"/>
                  <w:vAlign w:val="center"/>
                  <w:hideMark/>
                </w:tcPr>
                <w:p w14:paraId="2179DDD2"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Lead and Healthy Homes Technical Studies (LHHTS) Grant Program Pre- and Full Application</w:t>
                  </w:r>
                </w:p>
              </w:tc>
            </w:tr>
            <w:tr w:rsidR="004345B0" w:rsidRPr="00437170" w14:paraId="79F187F6" w14:textId="77777777" w:rsidTr="00465B9D">
              <w:trPr>
                <w:tblCellSpacing w:w="0" w:type="dxa"/>
              </w:trPr>
              <w:tc>
                <w:tcPr>
                  <w:tcW w:w="1964" w:type="dxa"/>
                  <w:noWrap/>
                  <w:hideMark/>
                </w:tcPr>
                <w:p w14:paraId="303AE92A"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Opportunity Category:</w:t>
                  </w:r>
                </w:p>
              </w:tc>
              <w:tc>
                <w:tcPr>
                  <w:tcW w:w="3415" w:type="dxa"/>
                  <w:vAlign w:val="center"/>
                  <w:hideMark/>
                </w:tcPr>
                <w:p w14:paraId="5F0FBDCF"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Discretionary</w:t>
                  </w:r>
                </w:p>
              </w:tc>
            </w:tr>
            <w:tr w:rsidR="004345B0" w:rsidRPr="00437170" w14:paraId="7F214376" w14:textId="77777777" w:rsidTr="00465B9D">
              <w:trPr>
                <w:tblCellSpacing w:w="0" w:type="dxa"/>
              </w:trPr>
              <w:tc>
                <w:tcPr>
                  <w:tcW w:w="1964" w:type="dxa"/>
                  <w:noWrap/>
                  <w:hideMark/>
                </w:tcPr>
                <w:p w14:paraId="41F9D96F"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Opportunity Category Explanation:</w:t>
                  </w:r>
                </w:p>
              </w:tc>
              <w:tc>
                <w:tcPr>
                  <w:tcW w:w="3415" w:type="dxa"/>
                  <w:vAlign w:val="center"/>
                  <w:hideMark/>
                </w:tcPr>
                <w:p w14:paraId="291754E9"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 </w:t>
                  </w:r>
                </w:p>
              </w:tc>
            </w:tr>
            <w:tr w:rsidR="004345B0" w:rsidRPr="00437170" w14:paraId="03B26850" w14:textId="77777777" w:rsidTr="00465B9D">
              <w:trPr>
                <w:tblCellSpacing w:w="0" w:type="dxa"/>
              </w:trPr>
              <w:tc>
                <w:tcPr>
                  <w:tcW w:w="1964" w:type="dxa"/>
                  <w:noWrap/>
                  <w:hideMark/>
                </w:tcPr>
                <w:p w14:paraId="3A25F762"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Funding Instrument Type:</w:t>
                  </w:r>
                </w:p>
              </w:tc>
              <w:tc>
                <w:tcPr>
                  <w:tcW w:w="3415" w:type="dxa"/>
                  <w:vAlign w:val="center"/>
                  <w:hideMark/>
                </w:tcPr>
                <w:p w14:paraId="5D904BA2"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Cooperative Agreement</w:t>
                  </w:r>
                </w:p>
              </w:tc>
            </w:tr>
            <w:tr w:rsidR="004345B0" w:rsidRPr="00437170" w14:paraId="69966960" w14:textId="77777777" w:rsidTr="00465B9D">
              <w:trPr>
                <w:tblCellSpacing w:w="0" w:type="dxa"/>
              </w:trPr>
              <w:tc>
                <w:tcPr>
                  <w:tcW w:w="1964" w:type="dxa"/>
                  <w:noWrap/>
                  <w:hideMark/>
                </w:tcPr>
                <w:p w14:paraId="6E586C19"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Category of Funding Activity:</w:t>
                  </w:r>
                </w:p>
              </w:tc>
              <w:tc>
                <w:tcPr>
                  <w:tcW w:w="3415" w:type="dxa"/>
                  <w:vAlign w:val="center"/>
                  <w:hideMark/>
                </w:tcPr>
                <w:p w14:paraId="5137ED46"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Housing</w:t>
                  </w:r>
                </w:p>
              </w:tc>
            </w:tr>
            <w:tr w:rsidR="004345B0" w:rsidRPr="00437170" w14:paraId="0345824C" w14:textId="77777777" w:rsidTr="00465B9D">
              <w:trPr>
                <w:tblCellSpacing w:w="0" w:type="dxa"/>
              </w:trPr>
              <w:tc>
                <w:tcPr>
                  <w:tcW w:w="1964" w:type="dxa"/>
                  <w:noWrap/>
                  <w:hideMark/>
                </w:tcPr>
                <w:p w14:paraId="4A5564A3"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Category Explanation:</w:t>
                  </w:r>
                </w:p>
              </w:tc>
              <w:tc>
                <w:tcPr>
                  <w:tcW w:w="3415" w:type="dxa"/>
                  <w:vAlign w:val="center"/>
                  <w:hideMark/>
                </w:tcPr>
                <w:p w14:paraId="4902961C"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 </w:t>
                  </w:r>
                </w:p>
              </w:tc>
            </w:tr>
            <w:tr w:rsidR="004345B0" w:rsidRPr="00437170" w14:paraId="4B2017C7" w14:textId="77777777" w:rsidTr="00465B9D">
              <w:trPr>
                <w:tblCellSpacing w:w="0" w:type="dxa"/>
              </w:trPr>
              <w:tc>
                <w:tcPr>
                  <w:tcW w:w="1964" w:type="dxa"/>
                  <w:noWrap/>
                  <w:hideMark/>
                </w:tcPr>
                <w:p w14:paraId="1CA45416"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Expected Number of Awards:</w:t>
                  </w:r>
                </w:p>
              </w:tc>
              <w:tc>
                <w:tcPr>
                  <w:tcW w:w="3415" w:type="dxa"/>
                  <w:vAlign w:val="center"/>
                  <w:hideMark/>
                </w:tcPr>
                <w:p w14:paraId="673A857E"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11</w:t>
                  </w:r>
                </w:p>
              </w:tc>
            </w:tr>
            <w:tr w:rsidR="004345B0" w:rsidRPr="00437170" w14:paraId="0479D0E2" w14:textId="77777777" w:rsidTr="00465B9D">
              <w:trPr>
                <w:tblCellSpacing w:w="0" w:type="dxa"/>
              </w:trPr>
              <w:tc>
                <w:tcPr>
                  <w:tcW w:w="1964" w:type="dxa"/>
                  <w:noWrap/>
                  <w:hideMark/>
                </w:tcPr>
                <w:p w14:paraId="293D0170"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lastRenderedPageBreak/>
                    <w:t>CFDA Number(s):</w:t>
                  </w:r>
                </w:p>
              </w:tc>
              <w:tc>
                <w:tcPr>
                  <w:tcW w:w="3415" w:type="dxa"/>
                  <w:vAlign w:val="center"/>
                  <w:hideMark/>
                </w:tcPr>
                <w:p w14:paraId="246CFEDB"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14.902 -- Lead Technical Studies Grants</w:t>
                  </w:r>
                  <w:r w:rsidRPr="00437170">
                    <w:rPr>
                      <w:rFonts w:ascii="Helvetica" w:hAnsi="Helvetica" w:cs="Helvetica"/>
                      <w:color w:val="222222"/>
                      <w:shd w:val="clear" w:color="auto" w:fill="FFFFFF"/>
                    </w:rPr>
                    <w:br/>
                    <w:t>14.906 -- Healthy Homes Technical Studies Grants</w:t>
                  </w:r>
                </w:p>
              </w:tc>
            </w:tr>
            <w:tr w:rsidR="004345B0" w:rsidRPr="00437170" w14:paraId="58D8AA97" w14:textId="77777777" w:rsidTr="00465B9D">
              <w:trPr>
                <w:tblCellSpacing w:w="0" w:type="dxa"/>
              </w:trPr>
              <w:tc>
                <w:tcPr>
                  <w:tcW w:w="1964" w:type="dxa"/>
                  <w:noWrap/>
                  <w:hideMark/>
                </w:tcPr>
                <w:p w14:paraId="504F1FDA"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Cost Sharing or Matching Requirement:</w:t>
                  </w:r>
                </w:p>
              </w:tc>
              <w:tc>
                <w:tcPr>
                  <w:tcW w:w="3415" w:type="dxa"/>
                  <w:vAlign w:val="center"/>
                  <w:hideMark/>
                </w:tcPr>
                <w:p w14:paraId="0685DF6A"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No</w:t>
                  </w:r>
                </w:p>
              </w:tc>
            </w:tr>
          </w:tbl>
          <w:p w14:paraId="0B154ED5" w14:textId="77777777" w:rsidR="004345B0" w:rsidRPr="00437170" w:rsidRDefault="004345B0" w:rsidP="00465B9D">
            <w:pPr>
              <w:pStyle w:val="NoSpacing"/>
              <w:rPr>
                <w:rFonts w:ascii="Helvetica" w:hAnsi="Helvetica" w:cs="Helvetica"/>
                <w:color w:val="222222"/>
                <w:shd w:val="clear" w:color="auto" w:fill="FFFFFF"/>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96"/>
              <w:gridCol w:w="2749"/>
            </w:tblGrid>
            <w:tr w:rsidR="004345B0" w:rsidRPr="00437170" w14:paraId="21DC4C26" w14:textId="77777777" w:rsidTr="00465B9D">
              <w:trPr>
                <w:tblCellSpacing w:w="0" w:type="dxa"/>
              </w:trPr>
              <w:tc>
                <w:tcPr>
                  <w:tcW w:w="2496" w:type="dxa"/>
                  <w:noWrap/>
                  <w:hideMark/>
                </w:tcPr>
                <w:p w14:paraId="4B7DEB0A"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lastRenderedPageBreak/>
                    <w:t>Version:</w:t>
                  </w:r>
                </w:p>
              </w:tc>
              <w:tc>
                <w:tcPr>
                  <w:tcW w:w="3052" w:type="dxa"/>
                  <w:vAlign w:val="center"/>
                  <w:hideMark/>
                </w:tcPr>
                <w:p w14:paraId="38AEB82C"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Synopsis 1</w:t>
                  </w:r>
                </w:p>
              </w:tc>
            </w:tr>
            <w:tr w:rsidR="004345B0" w:rsidRPr="00437170" w14:paraId="3C4E3B02" w14:textId="77777777" w:rsidTr="00465B9D">
              <w:trPr>
                <w:tblCellSpacing w:w="0" w:type="dxa"/>
              </w:trPr>
              <w:tc>
                <w:tcPr>
                  <w:tcW w:w="2496" w:type="dxa"/>
                  <w:noWrap/>
                  <w:hideMark/>
                </w:tcPr>
                <w:p w14:paraId="1B621151"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Posted Date:</w:t>
                  </w:r>
                </w:p>
              </w:tc>
              <w:tc>
                <w:tcPr>
                  <w:tcW w:w="3052" w:type="dxa"/>
                  <w:vAlign w:val="center"/>
                  <w:hideMark/>
                </w:tcPr>
                <w:p w14:paraId="1C3F1D28"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May 01, 2020</w:t>
                  </w:r>
                </w:p>
              </w:tc>
            </w:tr>
            <w:tr w:rsidR="004345B0" w:rsidRPr="00437170" w14:paraId="5C73F2A3" w14:textId="77777777" w:rsidTr="00465B9D">
              <w:trPr>
                <w:tblCellSpacing w:w="0" w:type="dxa"/>
              </w:trPr>
              <w:tc>
                <w:tcPr>
                  <w:tcW w:w="2496" w:type="dxa"/>
                  <w:noWrap/>
                  <w:hideMark/>
                </w:tcPr>
                <w:p w14:paraId="203A8D67"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Last Updated Date:</w:t>
                  </w:r>
                </w:p>
              </w:tc>
              <w:tc>
                <w:tcPr>
                  <w:tcW w:w="3052" w:type="dxa"/>
                  <w:vAlign w:val="center"/>
                  <w:hideMark/>
                </w:tcPr>
                <w:p w14:paraId="014F5B73"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May 01, 2020</w:t>
                  </w:r>
                </w:p>
              </w:tc>
            </w:tr>
            <w:tr w:rsidR="004345B0" w:rsidRPr="00437170" w14:paraId="612A37A7" w14:textId="77777777" w:rsidTr="00465B9D">
              <w:trPr>
                <w:tblCellSpacing w:w="0" w:type="dxa"/>
              </w:trPr>
              <w:tc>
                <w:tcPr>
                  <w:tcW w:w="2496" w:type="dxa"/>
                  <w:noWrap/>
                  <w:hideMark/>
                </w:tcPr>
                <w:p w14:paraId="67304954"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Original Closing Date for Applications:</w:t>
                  </w:r>
                </w:p>
              </w:tc>
              <w:tc>
                <w:tcPr>
                  <w:tcW w:w="3052" w:type="dxa"/>
                  <w:vAlign w:val="center"/>
                  <w:hideMark/>
                </w:tcPr>
                <w:p w14:paraId="427A1952"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Jun 15, 2020  The application deadline is 11:59:59 pm Eastern Standard time on</w:t>
                  </w:r>
                </w:p>
              </w:tc>
            </w:tr>
            <w:tr w:rsidR="004345B0" w:rsidRPr="00437170" w14:paraId="46110C1C" w14:textId="77777777" w:rsidTr="00465B9D">
              <w:trPr>
                <w:tblCellSpacing w:w="0" w:type="dxa"/>
              </w:trPr>
              <w:tc>
                <w:tcPr>
                  <w:tcW w:w="2496" w:type="dxa"/>
                  <w:noWrap/>
                  <w:hideMark/>
                </w:tcPr>
                <w:p w14:paraId="2BA5EBD8"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Current Closing Date for Applications:</w:t>
                  </w:r>
                </w:p>
              </w:tc>
              <w:tc>
                <w:tcPr>
                  <w:tcW w:w="3052" w:type="dxa"/>
                  <w:vAlign w:val="center"/>
                  <w:hideMark/>
                </w:tcPr>
                <w:p w14:paraId="17557FB5"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Jun 15, 2020  The application deadline is 11:59:59 pm Eastern Standard time on</w:t>
                  </w:r>
                </w:p>
              </w:tc>
            </w:tr>
            <w:tr w:rsidR="004345B0" w:rsidRPr="00437170" w14:paraId="6E8C9DF5" w14:textId="77777777" w:rsidTr="00465B9D">
              <w:trPr>
                <w:tblCellSpacing w:w="0" w:type="dxa"/>
              </w:trPr>
              <w:tc>
                <w:tcPr>
                  <w:tcW w:w="2496" w:type="dxa"/>
                  <w:noWrap/>
                  <w:hideMark/>
                </w:tcPr>
                <w:p w14:paraId="170A6158"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Archive Date:</w:t>
                  </w:r>
                </w:p>
              </w:tc>
              <w:tc>
                <w:tcPr>
                  <w:tcW w:w="3052" w:type="dxa"/>
                  <w:vAlign w:val="center"/>
                  <w:hideMark/>
                </w:tcPr>
                <w:p w14:paraId="04453847"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 </w:t>
                  </w:r>
                </w:p>
              </w:tc>
            </w:tr>
            <w:tr w:rsidR="004345B0" w:rsidRPr="00437170" w14:paraId="1FE010FB" w14:textId="77777777" w:rsidTr="00465B9D">
              <w:trPr>
                <w:tblCellSpacing w:w="0" w:type="dxa"/>
              </w:trPr>
              <w:tc>
                <w:tcPr>
                  <w:tcW w:w="2496" w:type="dxa"/>
                  <w:noWrap/>
                  <w:hideMark/>
                </w:tcPr>
                <w:p w14:paraId="2394B99D"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Estimated Total Program Funding:</w:t>
                  </w:r>
                </w:p>
              </w:tc>
              <w:tc>
                <w:tcPr>
                  <w:tcW w:w="3052" w:type="dxa"/>
                  <w:vAlign w:val="center"/>
                  <w:hideMark/>
                </w:tcPr>
                <w:p w14:paraId="1BA18E62"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$7,000,000</w:t>
                  </w:r>
                </w:p>
              </w:tc>
            </w:tr>
            <w:tr w:rsidR="004345B0" w:rsidRPr="00437170" w14:paraId="47B8A9AC" w14:textId="77777777" w:rsidTr="00465B9D">
              <w:trPr>
                <w:tblCellSpacing w:w="0" w:type="dxa"/>
              </w:trPr>
              <w:tc>
                <w:tcPr>
                  <w:tcW w:w="2496" w:type="dxa"/>
                  <w:noWrap/>
                  <w:hideMark/>
                </w:tcPr>
                <w:p w14:paraId="71F83CAE"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Award Ceiling:</w:t>
                  </w:r>
                </w:p>
              </w:tc>
              <w:tc>
                <w:tcPr>
                  <w:tcW w:w="3052" w:type="dxa"/>
                  <w:vAlign w:val="center"/>
                  <w:hideMark/>
                </w:tcPr>
                <w:p w14:paraId="5B3CD4B2"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$1,000,000</w:t>
                  </w:r>
                </w:p>
              </w:tc>
            </w:tr>
            <w:tr w:rsidR="004345B0" w:rsidRPr="00437170" w14:paraId="79520C78" w14:textId="77777777" w:rsidTr="00465B9D">
              <w:trPr>
                <w:tblCellSpacing w:w="0" w:type="dxa"/>
              </w:trPr>
              <w:tc>
                <w:tcPr>
                  <w:tcW w:w="2496" w:type="dxa"/>
                  <w:noWrap/>
                  <w:hideMark/>
                </w:tcPr>
                <w:p w14:paraId="125212BD"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Award Floor:</w:t>
                  </w:r>
                </w:p>
              </w:tc>
              <w:tc>
                <w:tcPr>
                  <w:tcW w:w="3052" w:type="dxa"/>
                  <w:vAlign w:val="center"/>
                  <w:hideMark/>
                </w:tcPr>
                <w:p w14:paraId="71A59BAC"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$300,000</w:t>
                  </w:r>
                </w:p>
              </w:tc>
            </w:tr>
          </w:tbl>
          <w:p w14:paraId="5BB54284" w14:textId="77777777" w:rsidR="004345B0" w:rsidRPr="00437170" w:rsidRDefault="004345B0" w:rsidP="00465B9D">
            <w:pPr>
              <w:pStyle w:val="NoSpacing"/>
              <w:rPr>
                <w:rFonts w:ascii="Helvetica" w:hAnsi="Helvetica" w:cs="Helvetica"/>
                <w:color w:val="222222"/>
                <w:shd w:val="clear" w:color="auto" w:fill="FFFFFF"/>
              </w:rPr>
            </w:pPr>
          </w:p>
        </w:tc>
      </w:tr>
    </w:tbl>
    <w:p w14:paraId="60217EF7" w14:textId="77777777" w:rsidR="004345B0" w:rsidRPr="00437170" w:rsidRDefault="004345B0" w:rsidP="004345B0">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345B0" w:rsidRPr="00437170" w14:paraId="1E8EAACF" w14:textId="77777777" w:rsidTr="00465B9D">
        <w:trPr>
          <w:tblCellSpacing w:w="0" w:type="dxa"/>
        </w:trPr>
        <w:tc>
          <w:tcPr>
            <w:tcW w:w="0" w:type="auto"/>
            <w:noWrap/>
            <w:hideMark/>
          </w:tcPr>
          <w:p w14:paraId="0010C2E5"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Eligible Applicants:</w:t>
            </w:r>
          </w:p>
        </w:tc>
        <w:tc>
          <w:tcPr>
            <w:tcW w:w="5000" w:type="pct"/>
            <w:vAlign w:val="center"/>
            <w:hideMark/>
          </w:tcPr>
          <w:p w14:paraId="1E1173A8"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Special district governments</w:t>
            </w:r>
            <w:r w:rsidRPr="00437170">
              <w:rPr>
                <w:rFonts w:ascii="Helvetica" w:hAnsi="Helvetica" w:cs="Helvetica"/>
                <w:color w:val="222222"/>
                <w:shd w:val="clear" w:color="auto" w:fill="FFFFFF"/>
              </w:rPr>
              <w:br/>
              <w:t>Small businesses</w:t>
            </w:r>
            <w:r w:rsidRPr="00437170">
              <w:rPr>
                <w:rFonts w:ascii="Helvetica" w:hAnsi="Helvetica" w:cs="Helvetica"/>
                <w:color w:val="222222"/>
                <w:shd w:val="clear" w:color="auto" w:fill="FFFFFF"/>
              </w:rPr>
              <w:br/>
              <w:t>Native American tribal organizations (other than Federally recognized tribal governments)</w:t>
            </w:r>
            <w:r w:rsidRPr="00437170">
              <w:rPr>
                <w:rFonts w:ascii="Helvetica" w:hAnsi="Helvetica" w:cs="Helvetica"/>
                <w:color w:val="222222"/>
                <w:shd w:val="clear" w:color="auto" w:fill="FFFFFF"/>
              </w:rPr>
              <w:br/>
              <w:t>County governments</w:t>
            </w:r>
            <w:r w:rsidRPr="00437170">
              <w:rPr>
                <w:rFonts w:ascii="Helvetica" w:hAnsi="Helvetica" w:cs="Helvetica"/>
                <w:color w:val="222222"/>
                <w:shd w:val="clear" w:color="auto" w:fill="FFFFFF"/>
              </w:rPr>
              <w:br/>
              <w:t>Nonprofits that do not have a 501(c)(3) status with the IRS, other than institutions of higher education</w:t>
            </w:r>
            <w:r w:rsidRPr="00437170">
              <w:rPr>
                <w:rFonts w:ascii="Helvetica" w:hAnsi="Helvetica" w:cs="Helvetica"/>
                <w:color w:val="222222"/>
                <w:shd w:val="clear" w:color="auto" w:fill="FFFFFF"/>
              </w:rPr>
              <w:br/>
              <w:t>Native American tribal governments (Federally recognized)</w:t>
            </w:r>
            <w:r w:rsidRPr="00437170">
              <w:rPr>
                <w:rFonts w:ascii="Helvetica" w:hAnsi="Helvetica" w:cs="Helvetica"/>
                <w:color w:val="222222"/>
                <w:shd w:val="clear" w:color="auto" w:fill="FFFFFF"/>
              </w:rPr>
              <w:br/>
              <w:t>City or township governments</w:t>
            </w:r>
            <w:r w:rsidRPr="00437170">
              <w:rPr>
                <w:rFonts w:ascii="Helvetica" w:hAnsi="Helvetica" w:cs="Helvetica"/>
                <w:color w:val="222222"/>
                <w:shd w:val="clear" w:color="auto" w:fill="FFFFFF"/>
              </w:rPr>
              <w:br/>
              <w:t>Independent school districts</w:t>
            </w:r>
            <w:r w:rsidRPr="00437170">
              <w:rPr>
                <w:rFonts w:ascii="Helvetica" w:hAnsi="Helvetica" w:cs="Helvetica"/>
                <w:color w:val="222222"/>
                <w:shd w:val="clear" w:color="auto" w:fill="FFFFFF"/>
              </w:rPr>
              <w:br/>
              <w:t>Public housing authorities/Indian housing authorities</w:t>
            </w:r>
            <w:r w:rsidRPr="00437170">
              <w:rPr>
                <w:rFonts w:ascii="Helvetica" w:hAnsi="Helvetica" w:cs="Helvetica"/>
                <w:color w:val="222222"/>
                <w:shd w:val="clear" w:color="auto" w:fill="FFFFFF"/>
              </w:rPr>
              <w:br/>
              <w:t>Public and State controlled institutions of higher education</w:t>
            </w:r>
            <w:r w:rsidRPr="00437170">
              <w:rPr>
                <w:rFonts w:ascii="Helvetica" w:hAnsi="Helvetica" w:cs="Helvetica"/>
                <w:color w:val="222222"/>
                <w:shd w:val="clear" w:color="auto" w:fill="FFFFFF"/>
              </w:rPr>
              <w:br/>
              <w:t>Nonprofits having a 501(c)(3) status with the IRS, other than institutions of higher education</w:t>
            </w:r>
            <w:r w:rsidRPr="00437170">
              <w:rPr>
                <w:rFonts w:ascii="Helvetica" w:hAnsi="Helvetica" w:cs="Helvetica"/>
                <w:color w:val="222222"/>
                <w:shd w:val="clear" w:color="auto" w:fill="FFFFFF"/>
              </w:rPr>
              <w:br/>
              <w:t>Private institutions of higher education</w:t>
            </w:r>
            <w:r w:rsidRPr="00437170">
              <w:rPr>
                <w:rFonts w:ascii="Helvetica" w:hAnsi="Helvetica" w:cs="Helvetica"/>
                <w:color w:val="222222"/>
                <w:shd w:val="clear" w:color="auto" w:fill="FFFFFF"/>
              </w:rPr>
              <w:br/>
              <w:t>For profit organizations other than small businesses</w:t>
            </w:r>
            <w:r w:rsidRPr="00437170">
              <w:rPr>
                <w:rFonts w:ascii="Helvetica" w:hAnsi="Helvetica" w:cs="Helvetica"/>
                <w:color w:val="222222"/>
                <w:shd w:val="clear" w:color="auto" w:fill="FFFFFF"/>
              </w:rPr>
              <w:br/>
              <w:t>State governments</w:t>
            </w:r>
          </w:p>
        </w:tc>
      </w:tr>
      <w:tr w:rsidR="004345B0" w:rsidRPr="00437170" w14:paraId="0127222A" w14:textId="77777777" w:rsidTr="00465B9D">
        <w:trPr>
          <w:tblCellSpacing w:w="0" w:type="dxa"/>
        </w:trPr>
        <w:tc>
          <w:tcPr>
            <w:tcW w:w="0" w:type="auto"/>
            <w:noWrap/>
            <w:hideMark/>
          </w:tcPr>
          <w:p w14:paraId="623B7FD8"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Additional Information on Eligibility:</w:t>
            </w:r>
          </w:p>
        </w:tc>
        <w:tc>
          <w:tcPr>
            <w:tcW w:w="5000" w:type="pct"/>
            <w:vAlign w:val="center"/>
            <w:hideMark/>
          </w:tcPr>
          <w:p w14:paraId="1FA46799"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Applications to supplement existing projects are eligible to compete with applications for new awards. Individuals, foreign entities, and sole proprietorship organizations are not eligible to compete for, or receive, awards made under this announcement.</w:t>
            </w:r>
          </w:p>
        </w:tc>
      </w:tr>
    </w:tbl>
    <w:p w14:paraId="555666F8" w14:textId="77777777" w:rsidR="004345B0" w:rsidRPr="00437170" w:rsidRDefault="004345B0" w:rsidP="004345B0">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345B0" w:rsidRPr="00437170" w14:paraId="5D7F2A02" w14:textId="77777777" w:rsidTr="00465B9D">
        <w:trPr>
          <w:tblCellSpacing w:w="0" w:type="dxa"/>
        </w:trPr>
        <w:tc>
          <w:tcPr>
            <w:tcW w:w="0" w:type="auto"/>
            <w:noWrap/>
            <w:hideMark/>
          </w:tcPr>
          <w:p w14:paraId="6EB91D65"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Agency Name:</w:t>
            </w:r>
          </w:p>
        </w:tc>
        <w:tc>
          <w:tcPr>
            <w:tcW w:w="5000" w:type="pct"/>
            <w:vAlign w:val="center"/>
            <w:hideMark/>
          </w:tcPr>
          <w:p w14:paraId="4EA9A72C"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Department of Housing and Urban Development</w:t>
            </w:r>
          </w:p>
        </w:tc>
      </w:tr>
      <w:tr w:rsidR="004345B0" w:rsidRPr="00437170" w14:paraId="628DC77B" w14:textId="77777777" w:rsidTr="00465B9D">
        <w:trPr>
          <w:tblCellSpacing w:w="0" w:type="dxa"/>
        </w:trPr>
        <w:tc>
          <w:tcPr>
            <w:tcW w:w="0" w:type="auto"/>
            <w:noWrap/>
            <w:hideMark/>
          </w:tcPr>
          <w:p w14:paraId="727B858F"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Description:</w:t>
            </w:r>
          </w:p>
        </w:tc>
        <w:tc>
          <w:tcPr>
            <w:tcW w:w="5000" w:type="pct"/>
            <w:vAlign w:val="center"/>
            <w:hideMark/>
          </w:tcPr>
          <w:p w14:paraId="07BFC24D"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To fund technical studies to improve existing methods for detecting and controlling key housing-related health and safety hazards; to develop new methods to detect and control these hazards; to improve our knowledge of these key housing-related health and safety hazards; and through implementation studies, identify ways to improve the effectiveness of proven housing-related hazard interventions.</w:t>
            </w:r>
          </w:p>
        </w:tc>
      </w:tr>
      <w:tr w:rsidR="004345B0" w:rsidRPr="00437170" w14:paraId="53D7B450" w14:textId="77777777" w:rsidTr="00465B9D">
        <w:trPr>
          <w:tblCellSpacing w:w="0" w:type="dxa"/>
        </w:trPr>
        <w:tc>
          <w:tcPr>
            <w:tcW w:w="0" w:type="auto"/>
            <w:noWrap/>
            <w:hideMark/>
          </w:tcPr>
          <w:p w14:paraId="742AACC5"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Link to Additional Information:</w:t>
            </w:r>
          </w:p>
        </w:tc>
        <w:tc>
          <w:tcPr>
            <w:tcW w:w="5000" w:type="pct"/>
            <w:vAlign w:val="center"/>
            <w:hideMark/>
          </w:tcPr>
          <w:p w14:paraId="243301C5" w14:textId="77777777" w:rsidR="004345B0" w:rsidRPr="00437170" w:rsidRDefault="00816A1B" w:rsidP="00465B9D">
            <w:pPr>
              <w:pStyle w:val="NoSpacing"/>
              <w:rPr>
                <w:rFonts w:ascii="Helvetica" w:hAnsi="Helvetica" w:cs="Helvetica"/>
                <w:color w:val="222222"/>
                <w:shd w:val="clear" w:color="auto" w:fill="FFFFFF"/>
              </w:rPr>
            </w:pPr>
            <w:hyperlink r:id="rId413" w:tgtFrame="_blank" w:tooltip="Link to Additional Information" w:history="1">
              <w:r w:rsidR="004345B0" w:rsidRPr="00437170">
                <w:rPr>
                  <w:rStyle w:val="Hyperlink"/>
                  <w:rFonts w:ascii="Helvetica" w:hAnsi="Helvetica" w:cs="Helvetica"/>
                  <w:shd w:val="clear" w:color="auto" w:fill="FFFFFF"/>
                </w:rPr>
                <w:t>https://www.hud.gov/program_offices/healthy_homes/hhi/hhts</w:t>
              </w:r>
            </w:hyperlink>
          </w:p>
        </w:tc>
      </w:tr>
      <w:tr w:rsidR="004345B0" w:rsidRPr="00437170" w14:paraId="4A1B53BB" w14:textId="77777777" w:rsidTr="00465B9D">
        <w:trPr>
          <w:tblCellSpacing w:w="0" w:type="dxa"/>
        </w:trPr>
        <w:tc>
          <w:tcPr>
            <w:tcW w:w="0" w:type="auto"/>
            <w:noWrap/>
            <w:hideMark/>
          </w:tcPr>
          <w:p w14:paraId="152D416C" w14:textId="77777777" w:rsidR="004345B0" w:rsidRPr="00437170" w:rsidRDefault="004345B0" w:rsidP="00465B9D">
            <w:pPr>
              <w:pStyle w:val="NoSpacing"/>
              <w:rPr>
                <w:rFonts w:ascii="Helvetica" w:hAnsi="Helvetica" w:cs="Helvetica"/>
                <w:b/>
                <w:bCs/>
                <w:color w:val="222222"/>
                <w:shd w:val="clear" w:color="auto" w:fill="FFFFFF"/>
              </w:rPr>
            </w:pPr>
            <w:r w:rsidRPr="00437170">
              <w:rPr>
                <w:rFonts w:ascii="Helvetica" w:hAnsi="Helvetica" w:cs="Helvetica"/>
                <w:b/>
                <w:bCs/>
                <w:color w:val="222222"/>
                <w:shd w:val="clear" w:color="auto" w:fill="FFFFFF"/>
              </w:rPr>
              <w:t>Grantor Contact Information:</w:t>
            </w:r>
          </w:p>
        </w:tc>
        <w:tc>
          <w:tcPr>
            <w:tcW w:w="5000" w:type="pct"/>
            <w:vAlign w:val="center"/>
            <w:hideMark/>
          </w:tcPr>
          <w:p w14:paraId="04339658" w14:textId="77777777" w:rsidR="004345B0" w:rsidRPr="00437170" w:rsidRDefault="004345B0" w:rsidP="00465B9D">
            <w:pPr>
              <w:pStyle w:val="NoSpacing"/>
              <w:rPr>
                <w:rFonts w:ascii="Helvetica" w:hAnsi="Helvetica" w:cs="Helvetica"/>
                <w:color w:val="222222"/>
                <w:shd w:val="clear" w:color="auto" w:fill="FFFFFF"/>
              </w:rPr>
            </w:pPr>
            <w:r w:rsidRPr="00437170">
              <w:rPr>
                <w:rFonts w:ascii="Helvetica" w:hAnsi="Helvetica" w:cs="Helvetica"/>
                <w:color w:val="222222"/>
                <w:shd w:val="clear" w:color="auto" w:fill="FFFFFF"/>
              </w:rPr>
              <w:t>If you have difficulty accessing the full announcement electronically, please contact:</w:t>
            </w:r>
            <w:r w:rsidRPr="00437170">
              <w:rPr>
                <w:rFonts w:ascii="Helvetica" w:hAnsi="Helvetica" w:cs="Helvetica"/>
                <w:color w:val="222222"/>
                <w:shd w:val="clear" w:color="auto" w:fill="FFFFFF"/>
              </w:rPr>
              <w:br/>
            </w:r>
            <w:r w:rsidRPr="00437170">
              <w:rPr>
                <w:rFonts w:ascii="Helvetica" w:hAnsi="Helvetica" w:cs="Helvetica"/>
                <w:color w:val="222222"/>
                <w:shd w:val="clear" w:color="auto" w:fill="FFFFFF"/>
              </w:rPr>
              <w:br/>
              <w:t>J. Kofi Berko Jr. PhD j.kofi.berko@hud.gov</w:t>
            </w:r>
            <w:r w:rsidRPr="00437170">
              <w:rPr>
                <w:rFonts w:ascii="Helvetica" w:hAnsi="Helvetica" w:cs="Helvetica"/>
                <w:color w:val="222222"/>
                <w:shd w:val="clear" w:color="auto" w:fill="FFFFFF"/>
              </w:rPr>
              <w:br/>
            </w:r>
            <w:r w:rsidRPr="00437170">
              <w:rPr>
                <w:rFonts w:ascii="Helvetica" w:hAnsi="Helvetica" w:cs="Helvetica"/>
                <w:color w:val="222222"/>
                <w:shd w:val="clear" w:color="auto" w:fill="FFFFFF"/>
              </w:rPr>
              <w:br/>
            </w:r>
            <w:hyperlink r:id="rId414" w:history="1">
              <w:r w:rsidRPr="00437170">
                <w:rPr>
                  <w:rStyle w:val="Hyperlink"/>
                  <w:rFonts w:ascii="Helvetica" w:hAnsi="Helvetica" w:cs="Helvetica"/>
                  <w:shd w:val="clear" w:color="auto" w:fill="FFFFFF"/>
                </w:rPr>
                <w:t>For programmatic questions on the Lead and Healthy Homes Technical Studies program</w:t>
              </w:r>
            </w:hyperlink>
          </w:p>
        </w:tc>
      </w:tr>
    </w:tbl>
    <w:p w14:paraId="15681BC1" w14:textId="77777777" w:rsidR="004345B0" w:rsidRDefault="004345B0" w:rsidP="004345B0">
      <w:pPr>
        <w:pStyle w:val="NoSpacing"/>
        <w:rPr>
          <w:rFonts w:ascii="Helvetica" w:hAnsi="Helvetica" w:cs="Helvetica"/>
          <w:color w:val="222222"/>
          <w:sz w:val="24"/>
          <w:szCs w:val="24"/>
          <w:shd w:val="clear" w:color="auto" w:fill="FFFFFF"/>
        </w:rPr>
      </w:pPr>
    </w:p>
    <w:p w14:paraId="2D9F6480" w14:textId="7A3FDDB8" w:rsidR="004345B0" w:rsidRDefault="004345B0" w:rsidP="004345B0">
      <w:pPr>
        <w:pStyle w:val="NoSpacing"/>
        <w:pBdr>
          <w:bottom w:val="single" w:sz="6" w:space="1" w:color="auto"/>
        </w:pBdr>
        <w:rPr>
          <w:rStyle w:val="Hyperlink"/>
          <w:rFonts w:ascii="Helvetica" w:hAnsi="Helvetica" w:cs="Helvetica"/>
          <w:color w:val="1155CC"/>
          <w:sz w:val="24"/>
          <w:szCs w:val="24"/>
          <w:shd w:val="clear" w:color="auto" w:fill="FFFFFF"/>
        </w:rPr>
      </w:pPr>
      <w:r w:rsidRPr="00C75839">
        <w:rPr>
          <w:rFonts w:ascii="Helvetica" w:hAnsi="Helvetica" w:cs="Helvetica"/>
          <w:color w:val="222222"/>
          <w:sz w:val="24"/>
          <w:szCs w:val="24"/>
        </w:rPr>
        <w:br/>
      </w:r>
      <w:hyperlink r:id="rId415" w:tgtFrame="_blank" w:history="1">
        <w:r w:rsidRPr="00C75839">
          <w:rPr>
            <w:rStyle w:val="Hyperlink"/>
            <w:rFonts w:ascii="Helvetica" w:hAnsi="Helvetica" w:cs="Helvetica"/>
            <w:color w:val="1155CC"/>
            <w:sz w:val="24"/>
            <w:szCs w:val="24"/>
            <w:shd w:val="clear" w:color="auto" w:fill="FFFFFF"/>
          </w:rPr>
          <w:t>https://www.grants.gov/web/grants/view-opportunity.html?oppId=326686</w:t>
        </w:r>
      </w:hyperlink>
    </w:p>
    <w:p w14:paraId="0D29E845" w14:textId="77777777" w:rsidR="004345B0" w:rsidRDefault="004345B0" w:rsidP="004345B0">
      <w:pPr>
        <w:pStyle w:val="NoSpacing"/>
        <w:rPr>
          <w:rFonts w:ascii="Helvetica" w:hAnsi="Helvetica" w:cs="Helvetica"/>
          <w:color w:val="222222"/>
          <w:sz w:val="24"/>
          <w:szCs w:val="24"/>
          <w:highlight w:val="cyan"/>
          <w:shd w:val="clear" w:color="auto" w:fill="FFFFFF"/>
        </w:rPr>
      </w:pPr>
    </w:p>
    <w:p w14:paraId="1FAE28D3" w14:textId="5806DCF2" w:rsidR="00017DEB" w:rsidRDefault="00017DEB" w:rsidP="00017DEB">
      <w:pPr>
        <w:pStyle w:val="NoSpacing"/>
        <w:rPr>
          <w:rFonts w:ascii="Helvetica" w:hAnsi="Helvetica" w:cs="Helvetica"/>
          <w:color w:val="222222"/>
          <w:sz w:val="24"/>
          <w:szCs w:val="24"/>
          <w:shd w:val="clear" w:color="auto" w:fill="FFFFFF"/>
        </w:rPr>
      </w:pPr>
      <w:bookmarkStart w:id="372" w:name="HUDFairHousingEDOutreach"/>
      <w:bookmarkEnd w:id="372"/>
      <w:r w:rsidRPr="00AC5484">
        <w:rPr>
          <w:rFonts w:ascii="Helvetica" w:hAnsi="Helvetica" w:cs="Helvetica"/>
          <w:color w:val="222222"/>
          <w:sz w:val="24"/>
          <w:szCs w:val="24"/>
          <w:highlight w:val="cyan"/>
          <w:shd w:val="clear" w:color="auto" w:fill="FFFFFF"/>
        </w:rPr>
        <w:t>Fair Housing Initiative Program - Education and Outreach Initiative (EOI)</w:t>
      </w:r>
      <w:r w:rsidRPr="00AC5484">
        <w:rPr>
          <w:rFonts w:ascii="Helvetica" w:hAnsi="Helvetica" w:cs="Helvetica"/>
          <w:color w:val="222222"/>
          <w:sz w:val="24"/>
          <w:szCs w:val="24"/>
          <w:highlight w:val="cyan"/>
        </w:rPr>
        <w:br/>
      </w:r>
      <w:r w:rsidRPr="00AC5484">
        <w:rPr>
          <w:rFonts w:ascii="Helvetica" w:hAnsi="Helvetica" w:cs="Helvetica"/>
          <w:color w:val="222222"/>
          <w:sz w:val="24"/>
          <w:szCs w:val="24"/>
          <w:highlight w:val="cyan"/>
          <w:shd w:val="clear" w:color="auto" w:fill="FFFFFF"/>
        </w:rPr>
        <w:t>Synopsis 1</w:t>
      </w:r>
    </w:p>
    <w:p w14:paraId="7760FA7E" w14:textId="77777777" w:rsidR="00017DEB" w:rsidRDefault="00017DEB" w:rsidP="00017DEB">
      <w:pPr>
        <w:pStyle w:val="NoSpacing"/>
        <w:rPr>
          <w:rFonts w:ascii="Helvetica" w:hAnsi="Helvetica" w:cs="Helvetica"/>
          <w:color w:val="222222"/>
          <w:sz w:val="24"/>
          <w:szCs w:val="24"/>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017DEB" w:rsidRPr="00A71B5E" w14:paraId="15B7CC51"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153"/>
              <w:gridCol w:w="3092"/>
            </w:tblGrid>
            <w:tr w:rsidR="00017DEB" w:rsidRPr="00A71B5E" w14:paraId="3B7B5D95" w14:textId="77777777" w:rsidTr="002E6562">
              <w:trPr>
                <w:tblCellSpacing w:w="0" w:type="dxa"/>
              </w:trPr>
              <w:tc>
                <w:tcPr>
                  <w:tcW w:w="2153" w:type="dxa"/>
                  <w:noWrap/>
                  <w:hideMark/>
                </w:tcPr>
                <w:p w14:paraId="5E76BDCA"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lastRenderedPageBreak/>
                    <w:t>Document Type:</w:t>
                  </w:r>
                </w:p>
              </w:tc>
              <w:tc>
                <w:tcPr>
                  <w:tcW w:w="3226" w:type="dxa"/>
                  <w:vAlign w:val="center"/>
                  <w:hideMark/>
                </w:tcPr>
                <w:p w14:paraId="0C5BDEB4"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Grants Notice</w:t>
                  </w:r>
                </w:p>
              </w:tc>
            </w:tr>
            <w:tr w:rsidR="00017DEB" w:rsidRPr="00A71B5E" w14:paraId="64EE16EE" w14:textId="77777777" w:rsidTr="002E6562">
              <w:trPr>
                <w:tblCellSpacing w:w="0" w:type="dxa"/>
              </w:trPr>
              <w:tc>
                <w:tcPr>
                  <w:tcW w:w="2153" w:type="dxa"/>
                  <w:noWrap/>
                  <w:hideMark/>
                </w:tcPr>
                <w:p w14:paraId="06C1EDD5"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Funding Opportunity Number:</w:t>
                  </w:r>
                </w:p>
              </w:tc>
              <w:tc>
                <w:tcPr>
                  <w:tcW w:w="3226" w:type="dxa"/>
                  <w:vAlign w:val="center"/>
                  <w:hideMark/>
                </w:tcPr>
                <w:p w14:paraId="58CDA98B"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FR-6400-N-21A</w:t>
                  </w:r>
                </w:p>
              </w:tc>
            </w:tr>
            <w:tr w:rsidR="00017DEB" w:rsidRPr="00A71B5E" w14:paraId="641FD603" w14:textId="77777777" w:rsidTr="002E6562">
              <w:trPr>
                <w:tblCellSpacing w:w="0" w:type="dxa"/>
              </w:trPr>
              <w:tc>
                <w:tcPr>
                  <w:tcW w:w="2153" w:type="dxa"/>
                  <w:noWrap/>
                  <w:hideMark/>
                </w:tcPr>
                <w:p w14:paraId="1CF295B5"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Funding Opportunity Title:</w:t>
                  </w:r>
                </w:p>
              </w:tc>
              <w:tc>
                <w:tcPr>
                  <w:tcW w:w="3226" w:type="dxa"/>
                  <w:vAlign w:val="center"/>
                  <w:hideMark/>
                </w:tcPr>
                <w:p w14:paraId="21661427"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Fair Housing Initiative Program - Education and Outreach Initiative (EOI)</w:t>
                  </w:r>
                </w:p>
              </w:tc>
            </w:tr>
            <w:tr w:rsidR="00017DEB" w:rsidRPr="00A71B5E" w14:paraId="1E5AD30F" w14:textId="77777777" w:rsidTr="002E6562">
              <w:trPr>
                <w:tblCellSpacing w:w="0" w:type="dxa"/>
              </w:trPr>
              <w:tc>
                <w:tcPr>
                  <w:tcW w:w="2153" w:type="dxa"/>
                  <w:noWrap/>
                  <w:hideMark/>
                </w:tcPr>
                <w:p w14:paraId="3462139F"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Opportunity Category:</w:t>
                  </w:r>
                </w:p>
              </w:tc>
              <w:tc>
                <w:tcPr>
                  <w:tcW w:w="3226" w:type="dxa"/>
                  <w:vAlign w:val="center"/>
                  <w:hideMark/>
                </w:tcPr>
                <w:p w14:paraId="31978F22"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Discretionary</w:t>
                  </w:r>
                </w:p>
              </w:tc>
            </w:tr>
            <w:tr w:rsidR="00017DEB" w:rsidRPr="00A71B5E" w14:paraId="06412C7E" w14:textId="77777777" w:rsidTr="002E6562">
              <w:trPr>
                <w:tblCellSpacing w:w="0" w:type="dxa"/>
              </w:trPr>
              <w:tc>
                <w:tcPr>
                  <w:tcW w:w="2153" w:type="dxa"/>
                  <w:noWrap/>
                  <w:hideMark/>
                </w:tcPr>
                <w:p w14:paraId="1D5FB9C6"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Opportunity Category Explanation:</w:t>
                  </w:r>
                </w:p>
              </w:tc>
              <w:tc>
                <w:tcPr>
                  <w:tcW w:w="3226" w:type="dxa"/>
                  <w:vAlign w:val="center"/>
                  <w:hideMark/>
                </w:tcPr>
                <w:p w14:paraId="7C6693CD"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 </w:t>
                  </w:r>
                </w:p>
              </w:tc>
            </w:tr>
            <w:tr w:rsidR="00017DEB" w:rsidRPr="00A71B5E" w14:paraId="1E4F6870" w14:textId="77777777" w:rsidTr="002E6562">
              <w:trPr>
                <w:tblCellSpacing w:w="0" w:type="dxa"/>
              </w:trPr>
              <w:tc>
                <w:tcPr>
                  <w:tcW w:w="2153" w:type="dxa"/>
                  <w:noWrap/>
                  <w:hideMark/>
                </w:tcPr>
                <w:p w14:paraId="0D548B8F"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Funding Instrument Type:</w:t>
                  </w:r>
                </w:p>
              </w:tc>
              <w:tc>
                <w:tcPr>
                  <w:tcW w:w="3226" w:type="dxa"/>
                  <w:vAlign w:val="center"/>
                  <w:hideMark/>
                </w:tcPr>
                <w:p w14:paraId="7F7A9FBF"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Grant</w:t>
                  </w:r>
                </w:p>
              </w:tc>
            </w:tr>
            <w:tr w:rsidR="00017DEB" w:rsidRPr="00A71B5E" w14:paraId="38BBFA42" w14:textId="77777777" w:rsidTr="002E6562">
              <w:trPr>
                <w:tblCellSpacing w:w="0" w:type="dxa"/>
              </w:trPr>
              <w:tc>
                <w:tcPr>
                  <w:tcW w:w="2153" w:type="dxa"/>
                  <w:noWrap/>
                  <w:hideMark/>
                </w:tcPr>
                <w:p w14:paraId="67664283"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Category of Funding Activity:</w:t>
                  </w:r>
                </w:p>
              </w:tc>
              <w:tc>
                <w:tcPr>
                  <w:tcW w:w="3226" w:type="dxa"/>
                  <w:vAlign w:val="center"/>
                  <w:hideMark/>
                </w:tcPr>
                <w:p w14:paraId="591293C6"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Housing</w:t>
                  </w:r>
                  <w:r w:rsidRPr="00A71B5E">
                    <w:rPr>
                      <w:rFonts w:ascii="Helvetica" w:hAnsi="Helvetica" w:cs="Helvetica"/>
                      <w:color w:val="222222"/>
                    </w:rPr>
                    <w:br/>
                    <w:t>Opportunity Zone Benefits</w:t>
                  </w:r>
                </w:p>
              </w:tc>
            </w:tr>
            <w:tr w:rsidR="00017DEB" w:rsidRPr="00A71B5E" w14:paraId="76DA27F1" w14:textId="77777777" w:rsidTr="002E6562">
              <w:trPr>
                <w:tblCellSpacing w:w="0" w:type="dxa"/>
              </w:trPr>
              <w:tc>
                <w:tcPr>
                  <w:tcW w:w="2153" w:type="dxa"/>
                  <w:noWrap/>
                  <w:hideMark/>
                </w:tcPr>
                <w:p w14:paraId="1E7C7BF6"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Category Explanation:</w:t>
                  </w:r>
                </w:p>
              </w:tc>
              <w:tc>
                <w:tcPr>
                  <w:tcW w:w="3226" w:type="dxa"/>
                  <w:vAlign w:val="center"/>
                  <w:hideMark/>
                </w:tcPr>
                <w:p w14:paraId="28AC58DF"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 </w:t>
                  </w:r>
                </w:p>
              </w:tc>
            </w:tr>
            <w:tr w:rsidR="00017DEB" w:rsidRPr="00A71B5E" w14:paraId="6F803327" w14:textId="77777777" w:rsidTr="002E6562">
              <w:trPr>
                <w:tblCellSpacing w:w="0" w:type="dxa"/>
              </w:trPr>
              <w:tc>
                <w:tcPr>
                  <w:tcW w:w="2153" w:type="dxa"/>
                  <w:noWrap/>
                  <w:hideMark/>
                </w:tcPr>
                <w:p w14:paraId="2A3B4CF3"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Expected Number of Awards:</w:t>
                  </w:r>
                </w:p>
              </w:tc>
              <w:tc>
                <w:tcPr>
                  <w:tcW w:w="3226" w:type="dxa"/>
                  <w:vAlign w:val="center"/>
                  <w:hideMark/>
                </w:tcPr>
                <w:p w14:paraId="4003DE9E"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58</w:t>
                  </w:r>
                </w:p>
              </w:tc>
            </w:tr>
            <w:tr w:rsidR="00017DEB" w:rsidRPr="00A71B5E" w14:paraId="50DC65AE" w14:textId="77777777" w:rsidTr="002E6562">
              <w:trPr>
                <w:tblCellSpacing w:w="0" w:type="dxa"/>
              </w:trPr>
              <w:tc>
                <w:tcPr>
                  <w:tcW w:w="2153" w:type="dxa"/>
                  <w:noWrap/>
                  <w:hideMark/>
                </w:tcPr>
                <w:p w14:paraId="2437649E"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CFDA Number(s):</w:t>
                  </w:r>
                </w:p>
              </w:tc>
              <w:tc>
                <w:tcPr>
                  <w:tcW w:w="3226" w:type="dxa"/>
                  <w:vAlign w:val="center"/>
                  <w:hideMark/>
                </w:tcPr>
                <w:p w14:paraId="7C1BC834"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14.416 -- Education and Outreach Initiatives</w:t>
                  </w:r>
                </w:p>
              </w:tc>
            </w:tr>
            <w:tr w:rsidR="00017DEB" w:rsidRPr="00A71B5E" w14:paraId="52D226C6" w14:textId="77777777" w:rsidTr="002E6562">
              <w:trPr>
                <w:tblCellSpacing w:w="0" w:type="dxa"/>
              </w:trPr>
              <w:tc>
                <w:tcPr>
                  <w:tcW w:w="2153" w:type="dxa"/>
                  <w:noWrap/>
                  <w:hideMark/>
                </w:tcPr>
                <w:p w14:paraId="3235A88B"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Cost Sharing or Matching Requirement:</w:t>
                  </w:r>
                </w:p>
              </w:tc>
              <w:tc>
                <w:tcPr>
                  <w:tcW w:w="3226" w:type="dxa"/>
                  <w:vAlign w:val="center"/>
                  <w:hideMark/>
                </w:tcPr>
                <w:p w14:paraId="4F8F984A"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No</w:t>
                  </w:r>
                </w:p>
              </w:tc>
            </w:tr>
          </w:tbl>
          <w:p w14:paraId="6326563D" w14:textId="77777777" w:rsidR="00017DEB" w:rsidRPr="00A71B5E" w:rsidRDefault="00017DEB" w:rsidP="002E656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18"/>
              <w:gridCol w:w="2927"/>
            </w:tblGrid>
            <w:tr w:rsidR="00017DEB" w:rsidRPr="00A71B5E" w14:paraId="6B941D23" w14:textId="77777777" w:rsidTr="002E6562">
              <w:trPr>
                <w:tblCellSpacing w:w="0" w:type="dxa"/>
              </w:trPr>
              <w:tc>
                <w:tcPr>
                  <w:tcW w:w="2318" w:type="dxa"/>
                  <w:noWrap/>
                  <w:hideMark/>
                </w:tcPr>
                <w:p w14:paraId="50C759F8"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Version:</w:t>
                  </w:r>
                </w:p>
              </w:tc>
              <w:tc>
                <w:tcPr>
                  <w:tcW w:w="3230" w:type="dxa"/>
                  <w:vAlign w:val="center"/>
                  <w:hideMark/>
                </w:tcPr>
                <w:p w14:paraId="0AD369F2"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Synopsis 2</w:t>
                  </w:r>
                </w:p>
              </w:tc>
            </w:tr>
            <w:tr w:rsidR="00017DEB" w:rsidRPr="00A71B5E" w14:paraId="5DA70B94" w14:textId="77777777" w:rsidTr="002E6562">
              <w:trPr>
                <w:tblCellSpacing w:w="0" w:type="dxa"/>
              </w:trPr>
              <w:tc>
                <w:tcPr>
                  <w:tcW w:w="2318" w:type="dxa"/>
                  <w:noWrap/>
                  <w:hideMark/>
                </w:tcPr>
                <w:p w14:paraId="2C2EB8B5"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Posted Date:</w:t>
                  </w:r>
                </w:p>
              </w:tc>
              <w:tc>
                <w:tcPr>
                  <w:tcW w:w="3230" w:type="dxa"/>
                  <w:vAlign w:val="center"/>
                  <w:hideMark/>
                </w:tcPr>
                <w:p w14:paraId="1770CE4D"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Apr 08, 2020</w:t>
                  </w:r>
                </w:p>
              </w:tc>
            </w:tr>
            <w:tr w:rsidR="00017DEB" w:rsidRPr="00A71B5E" w14:paraId="431E8F8E" w14:textId="77777777" w:rsidTr="002E6562">
              <w:trPr>
                <w:tblCellSpacing w:w="0" w:type="dxa"/>
              </w:trPr>
              <w:tc>
                <w:tcPr>
                  <w:tcW w:w="2318" w:type="dxa"/>
                  <w:noWrap/>
                  <w:hideMark/>
                </w:tcPr>
                <w:p w14:paraId="6C742207"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Last Updated Date:</w:t>
                  </w:r>
                </w:p>
              </w:tc>
              <w:tc>
                <w:tcPr>
                  <w:tcW w:w="3230" w:type="dxa"/>
                  <w:vAlign w:val="center"/>
                  <w:hideMark/>
                </w:tcPr>
                <w:p w14:paraId="3E4A4AA6"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Apr 09, 2020</w:t>
                  </w:r>
                </w:p>
              </w:tc>
            </w:tr>
            <w:tr w:rsidR="00017DEB" w:rsidRPr="00A71B5E" w14:paraId="542D8E42" w14:textId="77777777" w:rsidTr="002E6562">
              <w:trPr>
                <w:tblCellSpacing w:w="0" w:type="dxa"/>
              </w:trPr>
              <w:tc>
                <w:tcPr>
                  <w:tcW w:w="2318" w:type="dxa"/>
                  <w:noWrap/>
                  <w:hideMark/>
                </w:tcPr>
                <w:p w14:paraId="06761ED8"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Original Closing Date for Applications:</w:t>
                  </w:r>
                </w:p>
              </w:tc>
              <w:tc>
                <w:tcPr>
                  <w:tcW w:w="3230" w:type="dxa"/>
                  <w:vAlign w:val="center"/>
                  <w:hideMark/>
                </w:tcPr>
                <w:p w14:paraId="7C89F94A"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May 11, 2020  The application deadline is 11:59:59 pm Eastern Standard time on</w:t>
                  </w:r>
                </w:p>
              </w:tc>
            </w:tr>
            <w:tr w:rsidR="00017DEB" w:rsidRPr="00A71B5E" w14:paraId="6E493E0F" w14:textId="77777777" w:rsidTr="002E6562">
              <w:trPr>
                <w:tblCellSpacing w:w="0" w:type="dxa"/>
              </w:trPr>
              <w:tc>
                <w:tcPr>
                  <w:tcW w:w="2318" w:type="dxa"/>
                  <w:noWrap/>
                  <w:hideMark/>
                </w:tcPr>
                <w:p w14:paraId="72B755E9"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Current Closing Date for Applications:</w:t>
                  </w:r>
                </w:p>
              </w:tc>
              <w:tc>
                <w:tcPr>
                  <w:tcW w:w="3230" w:type="dxa"/>
                  <w:vAlign w:val="center"/>
                  <w:hideMark/>
                </w:tcPr>
                <w:p w14:paraId="7E67C6F9"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May 11, 2020  The application deadline is 11:59:59 pm Eastern Standard time on</w:t>
                  </w:r>
                </w:p>
              </w:tc>
            </w:tr>
            <w:tr w:rsidR="00017DEB" w:rsidRPr="00A71B5E" w14:paraId="1BC1450B" w14:textId="77777777" w:rsidTr="002E6562">
              <w:trPr>
                <w:tblCellSpacing w:w="0" w:type="dxa"/>
              </w:trPr>
              <w:tc>
                <w:tcPr>
                  <w:tcW w:w="2318" w:type="dxa"/>
                  <w:noWrap/>
                  <w:hideMark/>
                </w:tcPr>
                <w:p w14:paraId="0ADEAC2E"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Archive Date:</w:t>
                  </w:r>
                </w:p>
              </w:tc>
              <w:tc>
                <w:tcPr>
                  <w:tcW w:w="3230" w:type="dxa"/>
                  <w:vAlign w:val="center"/>
                  <w:hideMark/>
                </w:tcPr>
                <w:p w14:paraId="1B801563"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 </w:t>
                  </w:r>
                </w:p>
              </w:tc>
            </w:tr>
            <w:tr w:rsidR="00017DEB" w:rsidRPr="00A71B5E" w14:paraId="24118FCB" w14:textId="77777777" w:rsidTr="002E6562">
              <w:trPr>
                <w:tblCellSpacing w:w="0" w:type="dxa"/>
              </w:trPr>
              <w:tc>
                <w:tcPr>
                  <w:tcW w:w="2318" w:type="dxa"/>
                  <w:noWrap/>
                  <w:hideMark/>
                </w:tcPr>
                <w:p w14:paraId="608274CF"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Estimated Total Program Funding:</w:t>
                  </w:r>
                </w:p>
              </w:tc>
              <w:tc>
                <w:tcPr>
                  <w:tcW w:w="3230" w:type="dxa"/>
                  <w:vAlign w:val="center"/>
                  <w:hideMark/>
                </w:tcPr>
                <w:p w14:paraId="07C823C9"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$7,850,000</w:t>
                  </w:r>
                </w:p>
              </w:tc>
            </w:tr>
            <w:tr w:rsidR="00017DEB" w:rsidRPr="00A71B5E" w14:paraId="1AA7741E" w14:textId="77777777" w:rsidTr="002E6562">
              <w:trPr>
                <w:tblCellSpacing w:w="0" w:type="dxa"/>
              </w:trPr>
              <w:tc>
                <w:tcPr>
                  <w:tcW w:w="2318" w:type="dxa"/>
                  <w:noWrap/>
                  <w:hideMark/>
                </w:tcPr>
                <w:p w14:paraId="50C613F2"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Award Ceiling:</w:t>
                  </w:r>
                </w:p>
              </w:tc>
              <w:tc>
                <w:tcPr>
                  <w:tcW w:w="3230" w:type="dxa"/>
                  <w:vAlign w:val="center"/>
                  <w:hideMark/>
                </w:tcPr>
                <w:p w14:paraId="59F80367"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$250,000</w:t>
                  </w:r>
                </w:p>
              </w:tc>
            </w:tr>
            <w:tr w:rsidR="00017DEB" w:rsidRPr="00A71B5E" w14:paraId="770AB29F" w14:textId="77777777" w:rsidTr="002E6562">
              <w:trPr>
                <w:tblCellSpacing w:w="0" w:type="dxa"/>
              </w:trPr>
              <w:tc>
                <w:tcPr>
                  <w:tcW w:w="2318" w:type="dxa"/>
                  <w:noWrap/>
                  <w:hideMark/>
                </w:tcPr>
                <w:p w14:paraId="251E5361"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Award Floor:</w:t>
                  </w:r>
                </w:p>
              </w:tc>
              <w:tc>
                <w:tcPr>
                  <w:tcW w:w="3230" w:type="dxa"/>
                  <w:vAlign w:val="center"/>
                  <w:hideMark/>
                </w:tcPr>
                <w:p w14:paraId="177177B9"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$125,000</w:t>
                  </w:r>
                </w:p>
              </w:tc>
            </w:tr>
          </w:tbl>
          <w:p w14:paraId="7073635D" w14:textId="77777777" w:rsidR="00017DEB" w:rsidRPr="00A71B5E" w:rsidRDefault="00017DEB" w:rsidP="002E6562">
            <w:pPr>
              <w:pStyle w:val="NoSpacing"/>
              <w:rPr>
                <w:rFonts w:ascii="Helvetica" w:hAnsi="Helvetica" w:cs="Helvetica"/>
                <w:color w:val="222222"/>
              </w:rPr>
            </w:pPr>
          </w:p>
        </w:tc>
      </w:tr>
    </w:tbl>
    <w:p w14:paraId="4725F7B2" w14:textId="77777777" w:rsidR="00017DEB" w:rsidRPr="00A71B5E" w:rsidRDefault="00017DEB" w:rsidP="00017DE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017DEB" w:rsidRPr="00A71B5E" w14:paraId="3B287F17" w14:textId="77777777" w:rsidTr="002E6562">
        <w:trPr>
          <w:tblCellSpacing w:w="0" w:type="dxa"/>
        </w:trPr>
        <w:tc>
          <w:tcPr>
            <w:tcW w:w="0" w:type="auto"/>
            <w:noWrap/>
            <w:hideMark/>
          </w:tcPr>
          <w:p w14:paraId="169C5151"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Eligible Applicants:</w:t>
            </w:r>
          </w:p>
        </w:tc>
        <w:tc>
          <w:tcPr>
            <w:tcW w:w="5000" w:type="pct"/>
            <w:vAlign w:val="center"/>
            <w:hideMark/>
          </w:tcPr>
          <w:p w14:paraId="05E84840"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Public and State controlled institutions of higher education</w:t>
            </w:r>
            <w:r w:rsidRPr="00A71B5E">
              <w:rPr>
                <w:rFonts w:ascii="Helvetica" w:hAnsi="Helvetica" w:cs="Helvetica"/>
                <w:color w:val="222222"/>
              </w:rPr>
              <w:br/>
              <w:t>State governments</w:t>
            </w:r>
            <w:r w:rsidRPr="00A71B5E">
              <w:rPr>
                <w:rFonts w:ascii="Helvetica" w:hAnsi="Helvetica" w:cs="Helvetica"/>
                <w:color w:val="222222"/>
              </w:rPr>
              <w:br/>
              <w:t>Native American tribal governments (Federally recognized)</w:t>
            </w:r>
            <w:r w:rsidRPr="00A71B5E">
              <w:rPr>
                <w:rFonts w:ascii="Helvetica" w:hAnsi="Helvetica" w:cs="Helvetica"/>
                <w:color w:val="222222"/>
              </w:rPr>
              <w:br/>
              <w:t>Nonprofits having a 501(c)(3) status with the IRS, other than institutions of higher education</w:t>
            </w:r>
            <w:r w:rsidRPr="00A71B5E">
              <w:rPr>
                <w:rFonts w:ascii="Helvetica" w:hAnsi="Helvetica" w:cs="Helvetica"/>
                <w:color w:val="222222"/>
              </w:rPr>
              <w:br/>
              <w:t>Others (see text field entitled "Additional Information on Eligibility" for clarification)</w:t>
            </w:r>
          </w:p>
        </w:tc>
      </w:tr>
      <w:tr w:rsidR="00017DEB" w:rsidRPr="00A71B5E" w14:paraId="7F167AB0" w14:textId="77777777" w:rsidTr="002E6562">
        <w:trPr>
          <w:tblCellSpacing w:w="0" w:type="dxa"/>
        </w:trPr>
        <w:tc>
          <w:tcPr>
            <w:tcW w:w="0" w:type="auto"/>
            <w:noWrap/>
            <w:hideMark/>
          </w:tcPr>
          <w:p w14:paraId="1BA065E8"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Additional Information on Eligibility:</w:t>
            </w:r>
          </w:p>
        </w:tc>
        <w:tc>
          <w:tcPr>
            <w:tcW w:w="5000" w:type="pct"/>
            <w:vAlign w:val="center"/>
            <w:hideMark/>
          </w:tcPr>
          <w:p w14:paraId="737232DF"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 xml:space="preserve">Eligible applicants may be Qualified Fair Housing Enforcement Organizations (QFHOs) and Fair Housing Enforcement Organizations (FHOs), public or private not-for-profit organizations or institutions, and other public or private entities that are formulating or carrying out programs to prevent or eliminate discriminatory housing practices; agencies of State or local governments; and agencies that participate in the Fair Housing Assistance Program (FHAP). All applicants are required to complete Appendix B, EOI Eligibility Certification and submit as a part of the application. All EOI project periods are 12-18 months. HUD does not award grants to individuals. HUD will not evaluate applications from ineligible applicants. The following list details the EOI Components, the approximate available funding, and the eligible applicants and activities: National Media Campaign Component (EOI-NMC) Amount Available - $1,000,000 (we reserve the right to re-allocate funds to the other EOI funding component as appropriate.) Applicant Eligibility - QFHOs, other FHOs, and other nonprofit organizations </w:t>
            </w:r>
            <w:r w:rsidRPr="00A71B5E">
              <w:rPr>
                <w:rFonts w:ascii="Helvetica" w:hAnsi="Helvetica" w:cs="Helvetica"/>
                <w:color w:val="222222"/>
              </w:rPr>
              <w:lastRenderedPageBreak/>
              <w:t>representing groups of persons protected under Title VIII of the Civil Rights Act of 1968. Applicants must have at least five years of experience as an advertising, media or public relations organization or must partner with an advertising and media services organization with at least five years of experience as an advertising, media, or public relations organizations. Project Period - 12-18 months Award Caps - Up to $250,000 Individuals, foreign entities, and sole proprietorship organizations are not eligible to compete for, or receive, awards made under this announcement.</w:t>
            </w:r>
          </w:p>
        </w:tc>
      </w:tr>
    </w:tbl>
    <w:p w14:paraId="1C6D9E83" w14:textId="77777777" w:rsidR="00017DEB" w:rsidRPr="00A71B5E" w:rsidRDefault="00017DEB" w:rsidP="00017DE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017DEB" w:rsidRPr="00A71B5E" w14:paraId="29562B12" w14:textId="77777777" w:rsidTr="002E6562">
        <w:trPr>
          <w:tblCellSpacing w:w="0" w:type="dxa"/>
        </w:trPr>
        <w:tc>
          <w:tcPr>
            <w:tcW w:w="0" w:type="auto"/>
            <w:noWrap/>
            <w:hideMark/>
          </w:tcPr>
          <w:p w14:paraId="3466C2B6"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Agency Name:</w:t>
            </w:r>
          </w:p>
        </w:tc>
        <w:tc>
          <w:tcPr>
            <w:tcW w:w="5000" w:type="pct"/>
            <w:vAlign w:val="center"/>
            <w:hideMark/>
          </w:tcPr>
          <w:p w14:paraId="65487FA8"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Department of Housing and Urban Development</w:t>
            </w:r>
          </w:p>
        </w:tc>
      </w:tr>
      <w:tr w:rsidR="00017DEB" w:rsidRPr="00A71B5E" w14:paraId="21244834" w14:textId="77777777" w:rsidTr="002E6562">
        <w:trPr>
          <w:tblCellSpacing w:w="0" w:type="dxa"/>
        </w:trPr>
        <w:tc>
          <w:tcPr>
            <w:tcW w:w="0" w:type="auto"/>
            <w:noWrap/>
            <w:hideMark/>
          </w:tcPr>
          <w:p w14:paraId="69BF1F9D"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Description:</w:t>
            </w:r>
          </w:p>
        </w:tc>
        <w:tc>
          <w:tcPr>
            <w:tcW w:w="5000" w:type="pct"/>
            <w:vAlign w:val="center"/>
            <w:hideMark/>
          </w:tcPr>
          <w:p w14:paraId="642CAE36"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This Education and Outreach Initiative (EOI) NOFA makes available $6,950,000 million to develop, implement, carry out, and coordinate education and outreach programs designed to inform members of the public concerning their rights and obligations under the provisions of the Fair Housing Act. Under the EOI NOFA, activities eligible for funding include but are not limited to: developing educational advertising campaigns, developing and distributing material, and conducting educational activities (workshops, conferences, seminars etc.) that inform people of their rights and responsibilities under the Fair Housing Act (see Section III.A for detailed eligible activities). This EOI NOFA includes funding for two components: $1 million for a National Media Campaign; $5.95 million for general education and outreach activities aimed to inform people of their rights and responsibilities under the Fair Housing Act.</w:t>
            </w:r>
          </w:p>
        </w:tc>
      </w:tr>
      <w:tr w:rsidR="00017DEB" w:rsidRPr="00A71B5E" w14:paraId="5D69517E" w14:textId="77777777" w:rsidTr="002E6562">
        <w:trPr>
          <w:tblCellSpacing w:w="0" w:type="dxa"/>
        </w:trPr>
        <w:tc>
          <w:tcPr>
            <w:tcW w:w="0" w:type="auto"/>
            <w:noWrap/>
            <w:hideMark/>
          </w:tcPr>
          <w:p w14:paraId="07F2ACAA"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Link to Additional Information:</w:t>
            </w:r>
          </w:p>
        </w:tc>
        <w:tc>
          <w:tcPr>
            <w:tcW w:w="5000" w:type="pct"/>
            <w:vAlign w:val="center"/>
            <w:hideMark/>
          </w:tcPr>
          <w:p w14:paraId="03D6AAF6" w14:textId="77777777" w:rsidR="00017DEB" w:rsidRPr="00A71B5E" w:rsidRDefault="00816A1B" w:rsidP="002E6562">
            <w:pPr>
              <w:pStyle w:val="NoSpacing"/>
              <w:rPr>
                <w:rFonts w:ascii="Helvetica" w:hAnsi="Helvetica" w:cs="Helvetica"/>
                <w:color w:val="222222"/>
              </w:rPr>
            </w:pPr>
            <w:hyperlink r:id="rId416" w:tgtFrame="_blank" w:tooltip="Link to Additional Information" w:history="1">
              <w:r w:rsidR="00017DEB" w:rsidRPr="00A71B5E">
                <w:rPr>
                  <w:rStyle w:val="Hyperlink"/>
                  <w:rFonts w:ascii="Helvetica" w:hAnsi="Helvetica" w:cs="Helvetica"/>
                </w:rPr>
                <w:t>HUD's Funding Opportunity web page</w:t>
              </w:r>
            </w:hyperlink>
          </w:p>
        </w:tc>
      </w:tr>
      <w:tr w:rsidR="00017DEB" w:rsidRPr="00A71B5E" w14:paraId="1E9EF62C" w14:textId="77777777" w:rsidTr="002E6562">
        <w:trPr>
          <w:tblCellSpacing w:w="0" w:type="dxa"/>
        </w:trPr>
        <w:tc>
          <w:tcPr>
            <w:tcW w:w="0" w:type="auto"/>
            <w:noWrap/>
            <w:hideMark/>
          </w:tcPr>
          <w:p w14:paraId="2C683C78"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Grantor Contact Information:</w:t>
            </w:r>
          </w:p>
        </w:tc>
        <w:tc>
          <w:tcPr>
            <w:tcW w:w="5000" w:type="pct"/>
            <w:vAlign w:val="center"/>
            <w:hideMark/>
          </w:tcPr>
          <w:p w14:paraId="35E49E70"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If you have difficulty accessing the full announcement electronically, please contact:</w:t>
            </w:r>
            <w:r w:rsidRPr="00A71B5E">
              <w:rPr>
                <w:rFonts w:ascii="Helvetica" w:hAnsi="Helvetica" w:cs="Helvetica"/>
                <w:color w:val="222222"/>
              </w:rPr>
              <w:br/>
            </w:r>
            <w:r w:rsidRPr="00A71B5E">
              <w:rPr>
                <w:rFonts w:ascii="Helvetica" w:hAnsi="Helvetica" w:cs="Helvetica"/>
                <w:color w:val="222222"/>
              </w:rPr>
              <w:br/>
              <w:t>Myron Newry Myron.P.Newry@hud.gov</w:t>
            </w:r>
            <w:r w:rsidRPr="00A71B5E">
              <w:rPr>
                <w:rFonts w:ascii="Helvetica" w:hAnsi="Helvetica" w:cs="Helvetica"/>
                <w:color w:val="222222"/>
              </w:rPr>
              <w:br/>
            </w:r>
            <w:r w:rsidRPr="00A71B5E">
              <w:rPr>
                <w:rFonts w:ascii="Helvetica" w:hAnsi="Helvetica" w:cs="Helvetica"/>
                <w:color w:val="222222"/>
              </w:rPr>
              <w:br/>
            </w:r>
            <w:hyperlink r:id="rId417" w:history="1">
              <w:r w:rsidRPr="00A71B5E">
                <w:rPr>
                  <w:rStyle w:val="Hyperlink"/>
                  <w:rFonts w:ascii="Helvetica" w:hAnsi="Helvetica" w:cs="Helvetica"/>
                </w:rPr>
                <w:t>Direct que</w:t>
              </w:r>
              <w:r>
                <w:rPr>
                  <w:rStyle w:val="Hyperlink"/>
                  <w:rFonts w:ascii="Helvetica" w:hAnsi="Helvetica" w:cs="Helvetica"/>
                </w:rPr>
                <w:t>s</w:t>
              </w:r>
              <w:r w:rsidRPr="00A71B5E">
                <w:rPr>
                  <w:rStyle w:val="Hyperlink"/>
                  <w:rFonts w:ascii="Helvetica" w:hAnsi="Helvetica" w:cs="Helvetica"/>
                </w:rPr>
                <w:t>tions related to this NOFO.</w:t>
              </w:r>
            </w:hyperlink>
          </w:p>
        </w:tc>
      </w:tr>
    </w:tbl>
    <w:p w14:paraId="5356B466" w14:textId="77777777" w:rsidR="00017DEB" w:rsidRDefault="00017DEB" w:rsidP="00017DEB">
      <w:pPr>
        <w:pStyle w:val="NoSpacing"/>
        <w:pBdr>
          <w:bottom w:val="single" w:sz="6" w:space="1" w:color="auto"/>
        </w:pBdr>
        <w:rPr>
          <w:rFonts w:ascii="Helvetica" w:hAnsi="Helvetica" w:cs="Helvetica"/>
          <w:sz w:val="24"/>
          <w:szCs w:val="24"/>
        </w:rPr>
      </w:pPr>
      <w:r w:rsidRPr="00A80EDB">
        <w:rPr>
          <w:rFonts w:ascii="Helvetica" w:hAnsi="Helvetica" w:cs="Helvetica"/>
          <w:color w:val="222222"/>
          <w:sz w:val="24"/>
          <w:szCs w:val="24"/>
        </w:rPr>
        <w:br/>
      </w:r>
      <w:hyperlink r:id="rId418" w:tgtFrame="_blank" w:history="1">
        <w:r w:rsidRPr="00A80EDB">
          <w:rPr>
            <w:rStyle w:val="Hyperlink"/>
            <w:rFonts w:ascii="Helvetica" w:hAnsi="Helvetica" w:cs="Helvetica"/>
            <w:color w:val="1155CC"/>
            <w:sz w:val="24"/>
            <w:szCs w:val="24"/>
            <w:shd w:val="clear" w:color="auto" w:fill="FFFFFF"/>
          </w:rPr>
          <w:t>https://www.grants.gov/web/grants/view-opportunity.html?oppId=326159</w:t>
        </w:r>
      </w:hyperlink>
    </w:p>
    <w:p w14:paraId="405392A8" w14:textId="77777777" w:rsidR="00017DEB" w:rsidRDefault="00017DEB" w:rsidP="00017DEB">
      <w:pPr>
        <w:pStyle w:val="NoSpacing"/>
        <w:rPr>
          <w:rFonts w:ascii="Helvetica" w:hAnsi="Helvetica" w:cs="Helvetica"/>
          <w:color w:val="222222"/>
          <w:sz w:val="24"/>
          <w:szCs w:val="24"/>
          <w:shd w:val="clear" w:color="auto" w:fill="FFFFFF"/>
        </w:rPr>
      </w:pPr>
      <w:r w:rsidRPr="00A80EDB">
        <w:rPr>
          <w:rFonts w:ascii="Helvetica" w:hAnsi="Helvetica" w:cs="Helvetica"/>
          <w:color w:val="222222"/>
          <w:sz w:val="24"/>
          <w:szCs w:val="24"/>
        </w:rPr>
        <w:br/>
      </w:r>
      <w:bookmarkStart w:id="373" w:name="HUDFAirHousingPrivateEnforcement"/>
      <w:bookmarkEnd w:id="373"/>
      <w:r w:rsidRPr="00507013">
        <w:rPr>
          <w:rFonts w:ascii="Helvetica" w:hAnsi="Helvetica" w:cs="Helvetica"/>
          <w:color w:val="222222"/>
          <w:sz w:val="24"/>
          <w:szCs w:val="24"/>
          <w:highlight w:val="cyan"/>
          <w:shd w:val="clear" w:color="auto" w:fill="FFFFFF"/>
        </w:rPr>
        <w:t>Fair Housing Initiatives Program - Private Enforcement Initiative</w:t>
      </w:r>
      <w:r w:rsidRPr="00507013">
        <w:rPr>
          <w:rFonts w:ascii="Helvetica" w:hAnsi="Helvetica" w:cs="Helvetica"/>
          <w:color w:val="222222"/>
          <w:sz w:val="24"/>
          <w:szCs w:val="24"/>
          <w:highlight w:val="cyan"/>
        </w:rPr>
        <w:br/>
      </w:r>
      <w:r w:rsidRPr="00507013">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017DEB" w:rsidRPr="00A71B5E" w14:paraId="7E396F0D"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973"/>
              <w:gridCol w:w="3272"/>
            </w:tblGrid>
            <w:tr w:rsidR="00017DEB" w:rsidRPr="00A71B5E" w14:paraId="49BDF5E8" w14:textId="77777777" w:rsidTr="002E6562">
              <w:trPr>
                <w:tblCellSpacing w:w="0" w:type="dxa"/>
              </w:trPr>
              <w:tc>
                <w:tcPr>
                  <w:tcW w:w="1973" w:type="dxa"/>
                  <w:noWrap/>
                  <w:hideMark/>
                </w:tcPr>
                <w:p w14:paraId="612E1C8F"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Document Type:</w:t>
                  </w:r>
                </w:p>
              </w:tc>
              <w:tc>
                <w:tcPr>
                  <w:tcW w:w="3349" w:type="dxa"/>
                  <w:vAlign w:val="center"/>
                  <w:hideMark/>
                </w:tcPr>
                <w:p w14:paraId="410A7882"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Grants Notice</w:t>
                  </w:r>
                </w:p>
              </w:tc>
            </w:tr>
            <w:tr w:rsidR="00017DEB" w:rsidRPr="00A71B5E" w14:paraId="5E481CDB" w14:textId="77777777" w:rsidTr="002E6562">
              <w:trPr>
                <w:tblCellSpacing w:w="0" w:type="dxa"/>
              </w:trPr>
              <w:tc>
                <w:tcPr>
                  <w:tcW w:w="1973" w:type="dxa"/>
                  <w:noWrap/>
                  <w:hideMark/>
                </w:tcPr>
                <w:p w14:paraId="178FA797"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Funding Opportunity Number:</w:t>
                  </w:r>
                </w:p>
              </w:tc>
              <w:tc>
                <w:tcPr>
                  <w:tcW w:w="3349" w:type="dxa"/>
                  <w:vAlign w:val="center"/>
                  <w:hideMark/>
                </w:tcPr>
                <w:p w14:paraId="7D1D0B51"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FR-6400-N-21C</w:t>
                  </w:r>
                </w:p>
              </w:tc>
            </w:tr>
            <w:tr w:rsidR="00017DEB" w:rsidRPr="00A71B5E" w14:paraId="7DEF64E9" w14:textId="77777777" w:rsidTr="002E6562">
              <w:trPr>
                <w:tblCellSpacing w:w="0" w:type="dxa"/>
              </w:trPr>
              <w:tc>
                <w:tcPr>
                  <w:tcW w:w="1973" w:type="dxa"/>
                  <w:noWrap/>
                  <w:hideMark/>
                </w:tcPr>
                <w:p w14:paraId="0F87F645"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Funding Opportunity Title:</w:t>
                  </w:r>
                </w:p>
              </w:tc>
              <w:tc>
                <w:tcPr>
                  <w:tcW w:w="3349" w:type="dxa"/>
                  <w:vAlign w:val="center"/>
                  <w:hideMark/>
                </w:tcPr>
                <w:p w14:paraId="6DFF8071"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Fair Housing Initiatives Program - Private Enforcement Initiative</w:t>
                  </w:r>
                </w:p>
              </w:tc>
            </w:tr>
            <w:tr w:rsidR="00017DEB" w:rsidRPr="00A71B5E" w14:paraId="407E3DA6" w14:textId="77777777" w:rsidTr="002E6562">
              <w:trPr>
                <w:tblCellSpacing w:w="0" w:type="dxa"/>
              </w:trPr>
              <w:tc>
                <w:tcPr>
                  <w:tcW w:w="1973" w:type="dxa"/>
                  <w:noWrap/>
                  <w:hideMark/>
                </w:tcPr>
                <w:p w14:paraId="63FF3435"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Opportunity Category:</w:t>
                  </w:r>
                </w:p>
              </w:tc>
              <w:tc>
                <w:tcPr>
                  <w:tcW w:w="3349" w:type="dxa"/>
                  <w:vAlign w:val="center"/>
                  <w:hideMark/>
                </w:tcPr>
                <w:p w14:paraId="5082AEF1"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Discretionary</w:t>
                  </w:r>
                </w:p>
              </w:tc>
            </w:tr>
            <w:tr w:rsidR="00017DEB" w:rsidRPr="00A71B5E" w14:paraId="11363A8F" w14:textId="77777777" w:rsidTr="002E6562">
              <w:trPr>
                <w:tblCellSpacing w:w="0" w:type="dxa"/>
              </w:trPr>
              <w:tc>
                <w:tcPr>
                  <w:tcW w:w="1973" w:type="dxa"/>
                  <w:noWrap/>
                  <w:hideMark/>
                </w:tcPr>
                <w:p w14:paraId="460FEAF0"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Opportunity Category Explanation:</w:t>
                  </w:r>
                </w:p>
              </w:tc>
              <w:tc>
                <w:tcPr>
                  <w:tcW w:w="3349" w:type="dxa"/>
                  <w:vAlign w:val="center"/>
                  <w:hideMark/>
                </w:tcPr>
                <w:p w14:paraId="6BB4C6A9"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 </w:t>
                  </w:r>
                </w:p>
              </w:tc>
            </w:tr>
            <w:tr w:rsidR="00017DEB" w:rsidRPr="00A71B5E" w14:paraId="04D8026C" w14:textId="77777777" w:rsidTr="002E6562">
              <w:trPr>
                <w:tblCellSpacing w:w="0" w:type="dxa"/>
              </w:trPr>
              <w:tc>
                <w:tcPr>
                  <w:tcW w:w="1973" w:type="dxa"/>
                  <w:noWrap/>
                  <w:hideMark/>
                </w:tcPr>
                <w:p w14:paraId="6871287C"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Funding Instrument Type:</w:t>
                  </w:r>
                </w:p>
              </w:tc>
              <w:tc>
                <w:tcPr>
                  <w:tcW w:w="3349" w:type="dxa"/>
                  <w:vAlign w:val="center"/>
                  <w:hideMark/>
                </w:tcPr>
                <w:p w14:paraId="582B0126"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Grant</w:t>
                  </w:r>
                </w:p>
              </w:tc>
            </w:tr>
            <w:tr w:rsidR="00017DEB" w:rsidRPr="00A71B5E" w14:paraId="06B074A7" w14:textId="77777777" w:rsidTr="002E6562">
              <w:trPr>
                <w:tblCellSpacing w:w="0" w:type="dxa"/>
              </w:trPr>
              <w:tc>
                <w:tcPr>
                  <w:tcW w:w="1973" w:type="dxa"/>
                  <w:noWrap/>
                  <w:hideMark/>
                </w:tcPr>
                <w:p w14:paraId="6DE1A71F"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lastRenderedPageBreak/>
                    <w:t>Category of Funding Activity:</w:t>
                  </w:r>
                </w:p>
              </w:tc>
              <w:tc>
                <w:tcPr>
                  <w:tcW w:w="3349" w:type="dxa"/>
                  <w:vAlign w:val="center"/>
                  <w:hideMark/>
                </w:tcPr>
                <w:p w14:paraId="04D551D1"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Housing</w:t>
                  </w:r>
                  <w:r w:rsidRPr="00A71B5E">
                    <w:rPr>
                      <w:rFonts w:ascii="Helvetica" w:hAnsi="Helvetica" w:cs="Helvetica"/>
                      <w:color w:val="222222"/>
                    </w:rPr>
                    <w:br/>
                    <w:t>Opportunity Zone Benefits</w:t>
                  </w:r>
                </w:p>
              </w:tc>
            </w:tr>
            <w:tr w:rsidR="00017DEB" w:rsidRPr="00A71B5E" w14:paraId="52D655B2" w14:textId="77777777" w:rsidTr="002E6562">
              <w:trPr>
                <w:tblCellSpacing w:w="0" w:type="dxa"/>
              </w:trPr>
              <w:tc>
                <w:tcPr>
                  <w:tcW w:w="1973" w:type="dxa"/>
                  <w:noWrap/>
                  <w:hideMark/>
                </w:tcPr>
                <w:p w14:paraId="3A77E736"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Category Explanation:</w:t>
                  </w:r>
                </w:p>
              </w:tc>
              <w:tc>
                <w:tcPr>
                  <w:tcW w:w="3349" w:type="dxa"/>
                  <w:vAlign w:val="center"/>
                  <w:hideMark/>
                </w:tcPr>
                <w:p w14:paraId="24EDD377"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 </w:t>
                  </w:r>
                </w:p>
              </w:tc>
            </w:tr>
            <w:tr w:rsidR="00017DEB" w:rsidRPr="00A71B5E" w14:paraId="1FF368F1" w14:textId="77777777" w:rsidTr="002E6562">
              <w:trPr>
                <w:tblCellSpacing w:w="0" w:type="dxa"/>
              </w:trPr>
              <w:tc>
                <w:tcPr>
                  <w:tcW w:w="1973" w:type="dxa"/>
                  <w:noWrap/>
                  <w:hideMark/>
                </w:tcPr>
                <w:p w14:paraId="03A262DD"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Expected Number of Awards:</w:t>
                  </w:r>
                </w:p>
              </w:tc>
              <w:tc>
                <w:tcPr>
                  <w:tcW w:w="3349" w:type="dxa"/>
                  <w:vAlign w:val="center"/>
                  <w:hideMark/>
                </w:tcPr>
                <w:p w14:paraId="07B7598F"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28</w:t>
                  </w:r>
                </w:p>
              </w:tc>
            </w:tr>
            <w:tr w:rsidR="00017DEB" w:rsidRPr="00A71B5E" w14:paraId="10A24F3C" w14:textId="77777777" w:rsidTr="002E6562">
              <w:trPr>
                <w:tblCellSpacing w:w="0" w:type="dxa"/>
              </w:trPr>
              <w:tc>
                <w:tcPr>
                  <w:tcW w:w="1973" w:type="dxa"/>
                  <w:noWrap/>
                  <w:hideMark/>
                </w:tcPr>
                <w:p w14:paraId="580D9C8C"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CFDA Number(s):</w:t>
                  </w:r>
                </w:p>
              </w:tc>
              <w:tc>
                <w:tcPr>
                  <w:tcW w:w="3349" w:type="dxa"/>
                  <w:vAlign w:val="center"/>
                  <w:hideMark/>
                </w:tcPr>
                <w:p w14:paraId="1D3B8D24"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14.418 -- Private Enforcement Initiatives</w:t>
                  </w:r>
                </w:p>
              </w:tc>
            </w:tr>
            <w:tr w:rsidR="00017DEB" w:rsidRPr="00A71B5E" w14:paraId="72DC0D16" w14:textId="77777777" w:rsidTr="002E6562">
              <w:trPr>
                <w:tblCellSpacing w:w="0" w:type="dxa"/>
              </w:trPr>
              <w:tc>
                <w:tcPr>
                  <w:tcW w:w="1973" w:type="dxa"/>
                  <w:noWrap/>
                  <w:hideMark/>
                </w:tcPr>
                <w:p w14:paraId="3DC66A44"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Cost Sharing or Matching Requirement:</w:t>
                  </w:r>
                </w:p>
              </w:tc>
              <w:tc>
                <w:tcPr>
                  <w:tcW w:w="3349" w:type="dxa"/>
                  <w:vAlign w:val="center"/>
                  <w:hideMark/>
                </w:tcPr>
                <w:p w14:paraId="7FE798C0"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No</w:t>
                  </w:r>
                </w:p>
              </w:tc>
            </w:tr>
          </w:tbl>
          <w:p w14:paraId="7EEEF143" w14:textId="77777777" w:rsidR="00017DEB" w:rsidRPr="00A71B5E" w:rsidRDefault="00017DEB" w:rsidP="002E656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907"/>
              <w:gridCol w:w="3338"/>
            </w:tblGrid>
            <w:tr w:rsidR="00017DEB" w:rsidRPr="00A71B5E" w14:paraId="2E1B5967" w14:textId="77777777" w:rsidTr="002E6562">
              <w:trPr>
                <w:tblCellSpacing w:w="0" w:type="dxa"/>
              </w:trPr>
              <w:tc>
                <w:tcPr>
                  <w:tcW w:w="1907" w:type="dxa"/>
                  <w:noWrap/>
                  <w:hideMark/>
                </w:tcPr>
                <w:p w14:paraId="2FAA8350"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lastRenderedPageBreak/>
                    <w:t>Version:</w:t>
                  </w:r>
                </w:p>
              </w:tc>
              <w:tc>
                <w:tcPr>
                  <w:tcW w:w="3763" w:type="dxa"/>
                  <w:vAlign w:val="center"/>
                  <w:hideMark/>
                </w:tcPr>
                <w:p w14:paraId="3B7C6429"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Synopsis 2</w:t>
                  </w:r>
                </w:p>
              </w:tc>
            </w:tr>
            <w:tr w:rsidR="00017DEB" w:rsidRPr="00A71B5E" w14:paraId="3BD49B52" w14:textId="77777777" w:rsidTr="002E6562">
              <w:trPr>
                <w:tblCellSpacing w:w="0" w:type="dxa"/>
              </w:trPr>
              <w:tc>
                <w:tcPr>
                  <w:tcW w:w="1907" w:type="dxa"/>
                  <w:noWrap/>
                  <w:hideMark/>
                </w:tcPr>
                <w:p w14:paraId="6A419C75"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Posted Date:</w:t>
                  </w:r>
                </w:p>
              </w:tc>
              <w:tc>
                <w:tcPr>
                  <w:tcW w:w="3763" w:type="dxa"/>
                  <w:vAlign w:val="center"/>
                  <w:hideMark/>
                </w:tcPr>
                <w:p w14:paraId="721C1EC0"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Apr 08, 2020</w:t>
                  </w:r>
                </w:p>
              </w:tc>
            </w:tr>
            <w:tr w:rsidR="00017DEB" w:rsidRPr="00A71B5E" w14:paraId="63E0143E" w14:textId="77777777" w:rsidTr="002E6562">
              <w:trPr>
                <w:tblCellSpacing w:w="0" w:type="dxa"/>
              </w:trPr>
              <w:tc>
                <w:tcPr>
                  <w:tcW w:w="1907" w:type="dxa"/>
                  <w:noWrap/>
                  <w:hideMark/>
                </w:tcPr>
                <w:p w14:paraId="66575E19"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Last Updated Date:</w:t>
                  </w:r>
                </w:p>
              </w:tc>
              <w:tc>
                <w:tcPr>
                  <w:tcW w:w="3763" w:type="dxa"/>
                  <w:vAlign w:val="center"/>
                  <w:hideMark/>
                </w:tcPr>
                <w:p w14:paraId="40C1BF98"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Apr 09, 2020</w:t>
                  </w:r>
                </w:p>
              </w:tc>
            </w:tr>
            <w:tr w:rsidR="00017DEB" w:rsidRPr="00A71B5E" w14:paraId="2179B3B1" w14:textId="77777777" w:rsidTr="002E6562">
              <w:trPr>
                <w:tblCellSpacing w:w="0" w:type="dxa"/>
              </w:trPr>
              <w:tc>
                <w:tcPr>
                  <w:tcW w:w="1907" w:type="dxa"/>
                  <w:noWrap/>
                  <w:hideMark/>
                </w:tcPr>
                <w:p w14:paraId="26756930"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Original Closing Date for Applications:</w:t>
                  </w:r>
                </w:p>
              </w:tc>
              <w:tc>
                <w:tcPr>
                  <w:tcW w:w="3763" w:type="dxa"/>
                  <w:vAlign w:val="center"/>
                  <w:hideMark/>
                </w:tcPr>
                <w:p w14:paraId="0151280A"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May 11, 2020  The application deadline is 11:59:59 pm Eastern Standard time on</w:t>
                  </w:r>
                </w:p>
              </w:tc>
            </w:tr>
            <w:tr w:rsidR="00017DEB" w:rsidRPr="00A71B5E" w14:paraId="5B05FB2F" w14:textId="77777777" w:rsidTr="002E6562">
              <w:trPr>
                <w:tblCellSpacing w:w="0" w:type="dxa"/>
              </w:trPr>
              <w:tc>
                <w:tcPr>
                  <w:tcW w:w="1907" w:type="dxa"/>
                  <w:noWrap/>
                  <w:hideMark/>
                </w:tcPr>
                <w:p w14:paraId="54EF5FA6"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Current Closing Date for Applications:</w:t>
                  </w:r>
                </w:p>
              </w:tc>
              <w:tc>
                <w:tcPr>
                  <w:tcW w:w="3763" w:type="dxa"/>
                  <w:vAlign w:val="center"/>
                  <w:hideMark/>
                </w:tcPr>
                <w:p w14:paraId="7E353A2E"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May 11, 2020  The application deadline is 11:59:59 pm Eastern Standard time on</w:t>
                  </w:r>
                </w:p>
              </w:tc>
            </w:tr>
            <w:tr w:rsidR="00017DEB" w:rsidRPr="00A71B5E" w14:paraId="7D0DB9BA" w14:textId="77777777" w:rsidTr="002E6562">
              <w:trPr>
                <w:tblCellSpacing w:w="0" w:type="dxa"/>
              </w:trPr>
              <w:tc>
                <w:tcPr>
                  <w:tcW w:w="1907" w:type="dxa"/>
                  <w:noWrap/>
                  <w:hideMark/>
                </w:tcPr>
                <w:p w14:paraId="0F821950"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Archive Date:</w:t>
                  </w:r>
                </w:p>
              </w:tc>
              <w:tc>
                <w:tcPr>
                  <w:tcW w:w="3763" w:type="dxa"/>
                  <w:vAlign w:val="center"/>
                  <w:hideMark/>
                </w:tcPr>
                <w:p w14:paraId="0D11C05F"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 </w:t>
                  </w:r>
                </w:p>
              </w:tc>
            </w:tr>
            <w:tr w:rsidR="00017DEB" w:rsidRPr="00A71B5E" w14:paraId="0F370DE8" w14:textId="77777777" w:rsidTr="002E6562">
              <w:trPr>
                <w:tblCellSpacing w:w="0" w:type="dxa"/>
              </w:trPr>
              <w:tc>
                <w:tcPr>
                  <w:tcW w:w="1907" w:type="dxa"/>
                  <w:noWrap/>
                  <w:hideMark/>
                </w:tcPr>
                <w:p w14:paraId="129AFDC6"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Estimated Total Program Funding:</w:t>
                  </w:r>
                </w:p>
              </w:tc>
              <w:tc>
                <w:tcPr>
                  <w:tcW w:w="3763" w:type="dxa"/>
                  <w:vAlign w:val="center"/>
                  <w:hideMark/>
                </w:tcPr>
                <w:p w14:paraId="5F06494E"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$10,100,000</w:t>
                  </w:r>
                </w:p>
              </w:tc>
            </w:tr>
            <w:tr w:rsidR="00017DEB" w:rsidRPr="00A71B5E" w14:paraId="0C215C09" w14:textId="77777777" w:rsidTr="002E6562">
              <w:trPr>
                <w:tblCellSpacing w:w="0" w:type="dxa"/>
              </w:trPr>
              <w:tc>
                <w:tcPr>
                  <w:tcW w:w="1907" w:type="dxa"/>
                  <w:noWrap/>
                  <w:hideMark/>
                </w:tcPr>
                <w:p w14:paraId="4E1D2538"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lastRenderedPageBreak/>
                    <w:t>Award Ceiling:</w:t>
                  </w:r>
                </w:p>
              </w:tc>
              <w:tc>
                <w:tcPr>
                  <w:tcW w:w="3763" w:type="dxa"/>
                  <w:vAlign w:val="center"/>
                  <w:hideMark/>
                </w:tcPr>
                <w:p w14:paraId="4F29A810"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$360,000</w:t>
                  </w:r>
                </w:p>
              </w:tc>
            </w:tr>
            <w:tr w:rsidR="00017DEB" w:rsidRPr="00A71B5E" w14:paraId="76885116" w14:textId="77777777" w:rsidTr="002E6562">
              <w:trPr>
                <w:tblCellSpacing w:w="0" w:type="dxa"/>
              </w:trPr>
              <w:tc>
                <w:tcPr>
                  <w:tcW w:w="1907" w:type="dxa"/>
                  <w:noWrap/>
                  <w:hideMark/>
                </w:tcPr>
                <w:p w14:paraId="76D48029"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Award Floor:</w:t>
                  </w:r>
                </w:p>
              </w:tc>
              <w:tc>
                <w:tcPr>
                  <w:tcW w:w="3763" w:type="dxa"/>
                  <w:vAlign w:val="center"/>
                  <w:hideMark/>
                </w:tcPr>
                <w:p w14:paraId="51459C41"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$100,000</w:t>
                  </w:r>
                </w:p>
              </w:tc>
            </w:tr>
          </w:tbl>
          <w:p w14:paraId="669BB346" w14:textId="77777777" w:rsidR="00017DEB" w:rsidRPr="00A71B5E" w:rsidRDefault="00017DEB" w:rsidP="002E6562">
            <w:pPr>
              <w:pStyle w:val="NoSpacing"/>
              <w:rPr>
                <w:rFonts w:ascii="Helvetica" w:hAnsi="Helvetica" w:cs="Helvetica"/>
                <w:color w:val="222222"/>
              </w:rPr>
            </w:pPr>
          </w:p>
        </w:tc>
      </w:tr>
    </w:tbl>
    <w:p w14:paraId="7C6631C4" w14:textId="77777777" w:rsidR="00017DEB" w:rsidRPr="00A71B5E" w:rsidRDefault="00017DEB" w:rsidP="00017DE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017DEB" w:rsidRPr="00A71B5E" w14:paraId="4E842E69" w14:textId="77777777" w:rsidTr="002E6562">
        <w:trPr>
          <w:tblCellSpacing w:w="0" w:type="dxa"/>
        </w:trPr>
        <w:tc>
          <w:tcPr>
            <w:tcW w:w="0" w:type="auto"/>
            <w:noWrap/>
            <w:hideMark/>
          </w:tcPr>
          <w:p w14:paraId="779029B4"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Eligible Applicants:</w:t>
            </w:r>
          </w:p>
        </w:tc>
        <w:tc>
          <w:tcPr>
            <w:tcW w:w="5000" w:type="pct"/>
            <w:vAlign w:val="center"/>
            <w:hideMark/>
          </w:tcPr>
          <w:p w14:paraId="709CE82E"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Others (see text field entitled "Additional Information on Eligibility" for clarification)</w:t>
            </w:r>
          </w:p>
        </w:tc>
      </w:tr>
      <w:tr w:rsidR="00017DEB" w:rsidRPr="00A71B5E" w14:paraId="4EF39A1E" w14:textId="77777777" w:rsidTr="002E6562">
        <w:trPr>
          <w:tblCellSpacing w:w="0" w:type="dxa"/>
        </w:trPr>
        <w:tc>
          <w:tcPr>
            <w:tcW w:w="0" w:type="auto"/>
            <w:noWrap/>
            <w:hideMark/>
          </w:tcPr>
          <w:p w14:paraId="3FF55C2B"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Additional Information on Eligibility:</w:t>
            </w:r>
          </w:p>
        </w:tc>
        <w:tc>
          <w:tcPr>
            <w:tcW w:w="5000" w:type="pct"/>
            <w:vAlign w:val="center"/>
            <w:hideMark/>
          </w:tcPr>
          <w:p w14:paraId="42DDB849"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Under this NOFA, an eligible applicant must be: (1) a Qualified Fair Housing Enforcement Organizations (QFHO) with at least two years of experience in complaint intake, complaint investigation, testing for fair housing violations, and enforcement related experience and meritorious claims in the three years prior to filing this application; or (2) a Fair Housing Enforcement Organizations (FHO) with at least one year of experience in the enforcement-related activities listed above in the two years prior to the filing of the application. If the applicant is neither a QFHO nor FHO with the requisite experience, the organization is ineligible. Both FHOs and QFHOs must currently conduct these enforcement activities and operate a full- service program. Applicants must complete Appendix B, &amp;#34;Certification for PEI Applicants,&amp;#34; to confirm QFHO or FHO status. If an organization does not currently have sufficient experience to qualify as a FHO or QFHO (see 24 CFR part 125.103 and 125.401), the organization may be eligible to apply under FHIP's Education and Outreach Initiative (FR-6300-21A) and/or Fair Housing Organizations Initiative (FR-6300-21B) NOFAs. Please see the correct NOFA for specific eligibility requirements. Individuals, foreign entities, and sole proprietorship organizations are not eligible to compete for, or receive, awards made under this announcement.</w:t>
            </w:r>
          </w:p>
        </w:tc>
      </w:tr>
    </w:tbl>
    <w:p w14:paraId="726C4351" w14:textId="77777777" w:rsidR="00017DEB" w:rsidRPr="00A71B5E" w:rsidRDefault="00017DEB" w:rsidP="00017DE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017DEB" w:rsidRPr="00A71B5E" w14:paraId="5BF53516" w14:textId="77777777" w:rsidTr="002E6562">
        <w:trPr>
          <w:tblCellSpacing w:w="0" w:type="dxa"/>
        </w:trPr>
        <w:tc>
          <w:tcPr>
            <w:tcW w:w="0" w:type="auto"/>
            <w:noWrap/>
            <w:hideMark/>
          </w:tcPr>
          <w:p w14:paraId="3E5F7323"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Agency Name:</w:t>
            </w:r>
          </w:p>
        </w:tc>
        <w:tc>
          <w:tcPr>
            <w:tcW w:w="5000" w:type="pct"/>
            <w:vAlign w:val="center"/>
            <w:hideMark/>
          </w:tcPr>
          <w:p w14:paraId="6ED0D12A"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Department of Housing and Urban Development</w:t>
            </w:r>
          </w:p>
        </w:tc>
      </w:tr>
      <w:tr w:rsidR="00017DEB" w:rsidRPr="00A71B5E" w14:paraId="0F784091" w14:textId="77777777" w:rsidTr="002E6562">
        <w:trPr>
          <w:tblCellSpacing w:w="0" w:type="dxa"/>
        </w:trPr>
        <w:tc>
          <w:tcPr>
            <w:tcW w:w="0" w:type="auto"/>
            <w:noWrap/>
            <w:hideMark/>
          </w:tcPr>
          <w:p w14:paraId="69027E82"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Description:</w:t>
            </w:r>
          </w:p>
        </w:tc>
        <w:tc>
          <w:tcPr>
            <w:tcW w:w="5000" w:type="pct"/>
            <w:vAlign w:val="center"/>
            <w:hideMark/>
          </w:tcPr>
          <w:p w14:paraId="1FBC2230"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 xml:space="preserve">HUD is making available up to $10,100,000 through this NOFA for new FY2020 grants. Additional funds may become available for award under this NOFA, because of HUD's efforts to recapture unused funds, use carryover funds, or because of the availability of additional appropriated funds. Use of these funds will be subject to statutory constraints. All awards are subject to the applicable funding restrictions described in this NOFA. The remaining $25,350,000 of FY2020 PEI funds will be used to fund continuing (second and third year) FY2018 and FY2019 PEI Multi-year grantees outside of this NOFA. Funding for second and third year of FY2018 and FY2019 Multi-year grantees is subject to the availability of future appropriated funds by Congress. HIP funds are used to increase compliance with the Fair Housing Act. This year, funding is available under three Initiatives: Private Enforcement (PEI), Fair Housing Organization (FHOI) and Education and Outreach (EOI) Initiatives. Funding for each </w:t>
            </w:r>
            <w:r w:rsidRPr="00A71B5E">
              <w:rPr>
                <w:rFonts w:ascii="Helvetica" w:hAnsi="Helvetica" w:cs="Helvetica"/>
                <w:color w:val="222222"/>
              </w:rPr>
              <w:lastRenderedPageBreak/>
              <w:t>initiative is listed under a separate NOFA. Applicants must apply under the correct NOFA to be considered for funding. Additionally, if an applicant is eligible and applying for funding under separate initiatives and/or components, the applicant must submit a separate application under the correct NOFA for each component the applicant applies. This NOFA will consider applicants applying under PEI only. The following is a general description of PEI (see section III. A. for all eligibility requirements): Private Enforcement Initiative (PEI). This Initiative provides funding to private, non-profit fair housing enforcement organizations that meet statutory requirements to conduct investigations and enforcement of alleged violations of the Fair Housing Act. PEI applicants may be funded under the following Initiative based on eligibility: Private Enforcement Initiative (PEI) - $35,450,000 - Multi-Year Funding Component (PEI-MYFC)Applicants may apply for funding under each FHIP NOFA Initiative/Component as long as the applicant meets the specific eligibility requirements and funding restrictions.</w:t>
            </w:r>
          </w:p>
        </w:tc>
      </w:tr>
      <w:tr w:rsidR="00017DEB" w:rsidRPr="00A71B5E" w14:paraId="301A2AA2" w14:textId="77777777" w:rsidTr="002E6562">
        <w:trPr>
          <w:tblCellSpacing w:w="0" w:type="dxa"/>
        </w:trPr>
        <w:tc>
          <w:tcPr>
            <w:tcW w:w="0" w:type="auto"/>
            <w:noWrap/>
            <w:hideMark/>
          </w:tcPr>
          <w:p w14:paraId="1351A5D6"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lastRenderedPageBreak/>
              <w:t>Link to Additional Information:</w:t>
            </w:r>
          </w:p>
        </w:tc>
        <w:tc>
          <w:tcPr>
            <w:tcW w:w="5000" w:type="pct"/>
            <w:vAlign w:val="center"/>
            <w:hideMark/>
          </w:tcPr>
          <w:p w14:paraId="3E53CE32" w14:textId="77777777" w:rsidR="00017DEB" w:rsidRPr="00A71B5E" w:rsidRDefault="00816A1B" w:rsidP="002E6562">
            <w:pPr>
              <w:pStyle w:val="NoSpacing"/>
              <w:rPr>
                <w:rFonts w:ascii="Helvetica" w:hAnsi="Helvetica" w:cs="Helvetica"/>
                <w:color w:val="222222"/>
              </w:rPr>
            </w:pPr>
            <w:hyperlink r:id="rId419" w:tgtFrame="_blank" w:tooltip="Link to Additional Information" w:history="1">
              <w:r w:rsidR="00017DEB" w:rsidRPr="00A71B5E">
                <w:rPr>
                  <w:rStyle w:val="Hyperlink"/>
                  <w:rFonts w:ascii="Helvetica" w:hAnsi="Helvetica" w:cs="Helvetica"/>
                </w:rPr>
                <w:t>HUD's Funding Opportunity web page</w:t>
              </w:r>
            </w:hyperlink>
          </w:p>
        </w:tc>
      </w:tr>
      <w:tr w:rsidR="00017DEB" w:rsidRPr="00A71B5E" w14:paraId="1D09D07F" w14:textId="77777777" w:rsidTr="002E6562">
        <w:trPr>
          <w:tblCellSpacing w:w="0" w:type="dxa"/>
        </w:trPr>
        <w:tc>
          <w:tcPr>
            <w:tcW w:w="0" w:type="auto"/>
            <w:noWrap/>
            <w:hideMark/>
          </w:tcPr>
          <w:p w14:paraId="76E253DA" w14:textId="77777777" w:rsidR="00017DEB" w:rsidRPr="00A71B5E" w:rsidRDefault="00017DEB" w:rsidP="002E6562">
            <w:pPr>
              <w:pStyle w:val="NoSpacing"/>
              <w:rPr>
                <w:rFonts w:ascii="Helvetica" w:hAnsi="Helvetica" w:cs="Helvetica"/>
                <w:b/>
                <w:bCs/>
                <w:color w:val="222222"/>
              </w:rPr>
            </w:pPr>
            <w:r w:rsidRPr="00A71B5E">
              <w:rPr>
                <w:rFonts w:ascii="Helvetica" w:hAnsi="Helvetica" w:cs="Helvetica"/>
                <w:b/>
                <w:bCs/>
                <w:color w:val="222222"/>
              </w:rPr>
              <w:t>Grantor Contact Information:</w:t>
            </w:r>
          </w:p>
        </w:tc>
        <w:tc>
          <w:tcPr>
            <w:tcW w:w="5000" w:type="pct"/>
            <w:vAlign w:val="center"/>
            <w:hideMark/>
          </w:tcPr>
          <w:p w14:paraId="63B7CB94" w14:textId="77777777" w:rsidR="00017DEB" w:rsidRPr="00A71B5E" w:rsidRDefault="00017DEB" w:rsidP="002E6562">
            <w:pPr>
              <w:pStyle w:val="NoSpacing"/>
              <w:rPr>
                <w:rFonts w:ascii="Helvetica" w:hAnsi="Helvetica" w:cs="Helvetica"/>
                <w:color w:val="222222"/>
              </w:rPr>
            </w:pPr>
            <w:r w:rsidRPr="00A71B5E">
              <w:rPr>
                <w:rFonts w:ascii="Helvetica" w:hAnsi="Helvetica" w:cs="Helvetica"/>
                <w:color w:val="222222"/>
              </w:rPr>
              <w:t>If you have difficulty accessing the full announcement electronically, please contact:</w:t>
            </w:r>
            <w:r w:rsidRPr="00A71B5E">
              <w:rPr>
                <w:rFonts w:ascii="Helvetica" w:hAnsi="Helvetica" w:cs="Helvetica"/>
                <w:color w:val="222222"/>
              </w:rPr>
              <w:br/>
            </w:r>
            <w:r w:rsidRPr="00A71B5E">
              <w:rPr>
                <w:rFonts w:ascii="Helvetica" w:hAnsi="Helvetica" w:cs="Helvetica"/>
                <w:color w:val="222222"/>
              </w:rPr>
              <w:br/>
              <w:t>Myron Newry Myron.P.Newry@hud.gov</w:t>
            </w:r>
            <w:r w:rsidRPr="00A71B5E">
              <w:rPr>
                <w:rFonts w:ascii="Helvetica" w:hAnsi="Helvetica" w:cs="Helvetica"/>
                <w:color w:val="222222"/>
              </w:rPr>
              <w:br/>
            </w:r>
            <w:r w:rsidRPr="00A71B5E">
              <w:rPr>
                <w:rFonts w:ascii="Helvetica" w:hAnsi="Helvetica" w:cs="Helvetica"/>
                <w:color w:val="222222"/>
              </w:rPr>
              <w:br/>
            </w:r>
            <w:hyperlink r:id="rId420" w:history="1">
              <w:r w:rsidRPr="00A71B5E">
                <w:rPr>
                  <w:rStyle w:val="Hyperlink"/>
                  <w:rFonts w:ascii="Helvetica" w:hAnsi="Helvetica" w:cs="Helvetica"/>
                </w:rPr>
                <w:t>Question regarding this NOFO.</w:t>
              </w:r>
            </w:hyperlink>
          </w:p>
        </w:tc>
      </w:tr>
    </w:tbl>
    <w:p w14:paraId="1C9068E9" w14:textId="77777777" w:rsidR="00017DEB" w:rsidRDefault="00017DEB" w:rsidP="00017DEB">
      <w:pPr>
        <w:pStyle w:val="NoSpacing"/>
        <w:rPr>
          <w:rFonts w:ascii="Helvetica" w:hAnsi="Helvetica" w:cs="Helvetica"/>
          <w:sz w:val="24"/>
          <w:szCs w:val="24"/>
        </w:rPr>
      </w:pPr>
      <w:r w:rsidRPr="00A80EDB">
        <w:rPr>
          <w:rFonts w:ascii="Helvetica" w:hAnsi="Helvetica" w:cs="Helvetica"/>
          <w:color w:val="222222"/>
          <w:sz w:val="24"/>
          <w:szCs w:val="24"/>
        </w:rPr>
        <w:br/>
      </w:r>
      <w:hyperlink r:id="rId421" w:tgtFrame="_blank" w:history="1">
        <w:r w:rsidRPr="00A80EDB">
          <w:rPr>
            <w:rStyle w:val="Hyperlink"/>
            <w:rFonts w:ascii="Helvetica" w:hAnsi="Helvetica" w:cs="Helvetica"/>
            <w:color w:val="1155CC"/>
            <w:sz w:val="24"/>
            <w:szCs w:val="24"/>
            <w:shd w:val="clear" w:color="auto" w:fill="FFFFFF"/>
          </w:rPr>
          <w:t>https://www.grants.gov/web/grants/view-opportunity.html?oppId=326152</w:t>
        </w:r>
      </w:hyperlink>
    </w:p>
    <w:p w14:paraId="4ACC6E3E" w14:textId="77777777" w:rsidR="00017DEB" w:rsidRDefault="00017DEB" w:rsidP="0077741F">
      <w:pPr>
        <w:pBdr>
          <w:bottom w:val="double" w:sz="6" w:space="1" w:color="auto"/>
        </w:pBdr>
        <w:autoSpaceDE w:val="0"/>
        <w:autoSpaceDN w:val="0"/>
        <w:adjustRightInd w:val="0"/>
        <w:rPr>
          <w:rFonts w:ascii="Helvetica" w:hAnsi="Helvetica"/>
          <w:b/>
        </w:rPr>
      </w:pPr>
    </w:p>
    <w:p w14:paraId="2C0D1416" w14:textId="77777777" w:rsidR="008E6E39" w:rsidRPr="005D3F9C" w:rsidRDefault="008E6E39" w:rsidP="0077741F">
      <w:pPr>
        <w:pBdr>
          <w:bottom w:val="double" w:sz="6" w:space="1" w:color="auto"/>
        </w:pBdr>
        <w:autoSpaceDE w:val="0"/>
        <w:autoSpaceDN w:val="0"/>
        <w:adjustRightInd w:val="0"/>
        <w:rPr>
          <w:rFonts w:ascii="Helvetica" w:hAnsi="Helvetica"/>
          <w:b/>
        </w:rPr>
      </w:pPr>
    </w:p>
    <w:p w14:paraId="713DA30A" w14:textId="77777777" w:rsidR="0077741F" w:rsidRPr="005D3F9C" w:rsidRDefault="0077741F" w:rsidP="0077741F">
      <w:pPr>
        <w:rPr>
          <w:rFonts w:ascii="Helvetica" w:hAnsi="Helvetica"/>
        </w:rPr>
      </w:pPr>
    </w:p>
    <w:p w14:paraId="5E77FFBD" w14:textId="77777777" w:rsidR="0077741F" w:rsidRPr="00AC4C74" w:rsidRDefault="0077741F" w:rsidP="0077741F">
      <w:pPr>
        <w:autoSpaceDE w:val="0"/>
        <w:autoSpaceDN w:val="0"/>
        <w:adjustRightInd w:val="0"/>
        <w:outlineLvl w:val="0"/>
        <w:rPr>
          <w:rFonts w:ascii="Helvetica" w:hAnsi="Helvetica"/>
          <w:b/>
          <w:sz w:val="28"/>
          <w:szCs w:val="28"/>
        </w:rPr>
      </w:pPr>
      <w:bookmarkStart w:id="374" w:name="HUDRuralCapacityRCB"/>
      <w:bookmarkEnd w:id="374"/>
      <w:r w:rsidRPr="00AC4C74">
        <w:rPr>
          <w:rFonts w:ascii="Helvetica" w:hAnsi="Helvetica"/>
          <w:b/>
          <w:sz w:val="28"/>
          <w:szCs w:val="28"/>
        </w:rPr>
        <w:t>Institute of Museum and Library Services</w:t>
      </w:r>
    </w:p>
    <w:p w14:paraId="3C9AD100" w14:textId="77777777" w:rsidR="0077741F" w:rsidRPr="005D3F9C" w:rsidRDefault="0077741F" w:rsidP="0077741F">
      <w:pPr>
        <w:autoSpaceDE w:val="0"/>
        <w:autoSpaceDN w:val="0"/>
        <w:adjustRightInd w:val="0"/>
        <w:outlineLvl w:val="0"/>
        <w:rPr>
          <w:rFonts w:ascii="Helvetica" w:hAnsi="Helvetica"/>
          <w:b/>
        </w:rPr>
      </w:pPr>
    </w:p>
    <w:p w14:paraId="373C9DEB" w14:textId="77777777" w:rsidR="0077741F" w:rsidRPr="00CA47D4" w:rsidRDefault="0077741F" w:rsidP="0077741F">
      <w:pPr>
        <w:rPr>
          <w:rFonts w:ascii="Helvetica" w:hAnsi="Helvetica"/>
          <w:b/>
          <w:bCs/>
        </w:rPr>
      </w:pPr>
      <w:bookmarkStart w:id="375" w:name="IMLSPrograms"/>
      <w:bookmarkEnd w:id="375"/>
      <w:r w:rsidRPr="00CA47D4">
        <w:rPr>
          <w:rFonts w:ascii="Helvetica" w:hAnsi="Helvetica"/>
          <w:b/>
          <w:bCs/>
        </w:rPr>
        <w:t>Programs:</w:t>
      </w:r>
    </w:p>
    <w:p w14:paraId="2B8320F5" w14:textId="2EF6BD9C" w:rsidR="0077741F" w:rsidRDefault="0077741F" w:rsidP="0077741F">
      <w:pPr>
        <w:pStyle w:val="NoSpacing"/>
        <w:rPr>
          <w:rFonts w:ascii="Helvetica" w:hAnsi="Helvetica" w:cs="Helvetica"/>
          <w:b/>
          <w:bCs/>
          <w:color w:val="222222"/>
          <w:sz w:val="24"/>
          <w:szCs w:val="24"/>
          <w:shd w:val="clear" w:color="auto" w:fill="FFFFFF"/>
        </w:rPr>
      </w:pPr>
      <w:bookmarkStart w:id="376" w:name="IMLSLeadershipMuseums"/>
      <w:bookmarkEnd w:id="376"/>
    </w:p>
    <w:p w14:paraId="0E030E8A" w14:textId="77777777" w:rsidR="00465B9D" w:rsidRDefault="00465B9D" w:rsidP="0077741F">
      <w:pPr>
        <w:pStyle w:val="NoSpacing"/>
        <w:rPr>
          <w:rFonts w:ascii="Helvetica" w:hAnsi="Helvetica" w:cs="Helvetica"/>
          <w:color w:val="222222"/>
          <w:sz w:val="24"/>
          <w:szCs w:val="24"/>
          <w:shd w:val="clear" w:color="auto" w:fill="FFFFFF"/>
        </w:rPr>
      </w:pPr>
      <w:bookmarkStart w:id="377" w:name="IMLSCARES"/>
      <w:bookmarkEnd w:id="377"/>
      <w:r w:rsidRPr="00465B9D">
        <w:rPr>
          <w:rFonts w:ascii="Helvetica" w:hAnsi="Helvetica" w:cs="Helvetica"/>
          <w:color w:val="222222"/>
          <w:sz w:val="24"/>
          <w:szCs w:val="24"/>
          <w:highlight w:val="green"/>
          <w:shd w:val="clear" w:color="auto" w:fill="FFFFFF"/>
        </w:rPr>
        <w:t>IMLS CARES Act Grants for Museums and Libraries</w:t>
      </w:r>
      <w:r w:rsidRPr="00465B9D">
        <w:rPr>
          <w:rFonts w:ascii="Helvetica" w:hAnsi="Helvetica" w:cs="Helvetica"/>
          <w:color w:val="222222"/>
          <w:sz w:val="24"/>
          <w:szCs w:val="24"/>
          <w:highlight w:val="green"/>
        </w:rPr>
        <w:br/>
      </w:r>
      <w:r w:rsidRPr="00465B9D">
        <w:rPr>
          <w:rFonts w:ascii="Helvetica" w:hAnsi="Helvetica" w:cs="Helvetica"/>
          <w:color w:val="222222"/>
          <w:sz w:val="24"/>
          <w:szCs w:val="24"/>
          <w:highlight w:val="green"/>
          <w:shd w:val="clear" w:color="auto" w:fill="FFFFFF"/>
        </w:rPr>
        <w:t>Synopsis 1</w:t>
      </w:r>
    </w:p>
    <w:p w14:paraId="20A8335A" w14:textId="77777777" w:rsidR="00465B9D" w:rsidRDefault="00465B9D" w:rsidP="0077741F">
      <w:pPr>
        <w:pStyle w:val="NoSpacing"/>
        <w:rPr>
          <w:rFonts w:ascii="Helvetica" w:hAnsi="Helvetica" w:cs="Helvetica"/>
          <w:color w:val="222222"/>
          <w:sz w:val="24"/>
          <w:szCs w:val="24"/>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65B9D" w:rsidRPr="00465B9D" w14:paraId="555AEE05"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16"/>
              <w:gridCol w:w="2829"/>
            </w:tblGrid>
            <w:tr w:rsidR="00465B9D" w:rsidRPr="00465B9D" w14:paraId="4AB63B9E" w14:textId="77777777" w:rsidTr="00465B9D">
              <w:trPr>
                <w:tblCellSpacing w:w="0" w:type="dxa"/>
              </w:trPr>
              <w:tc>
                <w:tcPr>
                  <w:tcW w:w="2416" w:type="dxa"/>
                  <w:noWrap/>
                  <w:hideMark/>
                </w:tcPr>
                <w:p w14:paraId="439CCC98"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Document Type:</w:t>
                  </w:r>
                </w:p>
              </w:tc>
              <w:tc>
                <w:tcPr>
                  <w:tcW w:w="2906" w:type="dxa"/>
                  <w:vAlign w:val="center"/>
                  <w:hideMark/>
                </w:tcPr>
                <w:p w14:paraId="7161A9A6"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Grants Notice</w:t>
                  </w:r>
                </w:p>
              </w:tc>
            </w:tr>
            <w:tr w:rsidR="00465B9D" w:rsidRPr="00465B9D" w14:paraId="4F1D3644" w14:textId="77777777" w:rsidTr="00465B9D">
              <w:trPr>
                <w:tblCellSpacing w:w="0" w:type="dxa"/>
              </w:trPr>
              <w:tc>
                <w:tcPr>
                  <w:tcW w:w="2416" w:type="dxa"/>
                  <w:noWrap/>
                  <w:hideMark/>
                </w:tcPr>
                <w:p w14:paraId="4C19EF0B"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Funding Opportunity Number:</w:t>
                  </w:r>
                </w:p>
              </w:tc>
              <w:tc>
                <w:tcPr>
                  <w:tcW w:w="2906" w:type="dxa"/>
                  <w:vAlign w:val="center"/>
                  <w:hideMark/>
                </w:tcPr>
                <w:p w14:paraId="19F46040"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CAG-ML-FY20</w:t>
                  </w:r>
                </w:p>
              </w:tc>
            </w:tr>
            <w:tr w:rsidR="00465B9D" w:rsidRPr="00465B9D" w14:paraId="1656A076" w14:textId="77777777" w:rsidTr="00465B9D">
              <w:trPr>
                <w:tblCellSpacing w:w="0" w:type="dxa"/>
              </w:trPr>
              <w:tc>
                <w:tcPr>
                  <w:tcW w:w="2416" w:type="dxa"/>
                  <w:noWrap/>
                  <w:hideMark/>
                </w:tcPr>
                <w:p w14:paraId="2EB79F54"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Funding Opportunity Title:</w:t>
                  </w:r>
                </w:p>
              </w:tc>
              <w:tc>
                <w:tcPr>
                  <w:tcW w:w="2906" w:type="dxa"/>
                  <w:vAlign w:val="center"/>
                  <w:hideMark/>
                </w:tcPr>
                <w:p w14:paraId="55681E13"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IMLS CARES Act Grants for Museums and Libraries</w:t>
                  </w:r>
                </w:p>
              </w:tc>
            </w:tr>
            <w:tr w:rsidR="00465B9D" w:rsidRPr="00465B9D" w14:paraId="0D80EC33" w14:textId="77777777" w:rsidTr="00465B9D">
              <w:trPr>
                <w:tblCellSpacing w:w="0" w:type="dxa"/>
              </w:trPr>
              <w:tc>
                <w:tcPr>
                  <w:tcW w:w="2416" w:type="dxa"/>
                  <w:noWrap/>
                  <w:hideMark/>
                </w:tcPr>
                <w:p w14:paraId="14569561"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Opportunity Category:</w:t>
                  </w:r>
                </w:p>
              </w:tc>
              <w:tc>
                <w:tcPr>
                  <w:tcW w:w="2906" w:type="dxa"/>
                  <w:vAlign w:val="center"/>
                  <w:hideMark/>
                </w:tcPr>
                <w:p w14:paraId="58AD5ACA"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Discretionary</w:t>
                  </w:r>
                </w:p>
              </w:tc>
            </w:tr>
            <w:tr w:rsidR="00465B9D" w:rsidRPr="00465B9D" w14:paraId="7E71A2B5" w14:textId="77777777" w:rsidTr="00465B9D">
              <w:trPr>
                <w:tblCellSpacing w:w="0" w:type="dxa"/>
              </w:trPr>
              <w:tc>
                <w:tcPr>
                  <w:tcW w:w="2416" w:type="dxa"/>
                  <w:noWrap/>
                  <w:hideMark/>
                </w:tcPr>
                <w:p w14:paraId="25F21AD3"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Opportunity Category Explanation:</w:t>
                  </w:r>
                </w:p>
              </w:tc>
              <w:tc>
                <w:tcPr>
                  <w:tcW w:w="2906" w:type="dxa"/>
                  <w:vAlign w:val="center"/>
                  <w:hideMark/>
                </w:tcPr>
                <w:p w14:paraId="53FBD044"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 </w:t>
                  </w:r>
                </w:p>
              </w:tc>
            </w:tr>
            <w:tr w:rsidR="00465B9D" w:rsidRPr="00465B9D" w14:paraId="5B33DE49" w14:textId="77777777" w:rsidTr="00465B9D">
              <w:trPr>
                <w:tblCellSpacing w:w="0" w:type="dxa"/>
              </w:trPr>
              <w:tc>
                <w:tcPr>
                  <w:tcW w:w="2416" w:type="dxa"/>
                  <w:noWrap/>
                  <w:hideMark/>
                </w:tcPr>
                <w:p w14:paraId="687BEA12"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Funding Instrument Type:</w:t>
                  </w:r>
                </w:p>
              </w:tc>
              <w:tc>
                <w:tcPr>
                  <w:tcW w:w="2906" w:type="dxa"/>
                  <w:vAlign w:val="center"/>
                  <w:hideMark/>
                </w:tcPr>
                <w:p w14:paraId="74CF992A"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Grant</w:t>
                  </w:r>
                </w:p>
              </w:tc>
            </w:tr>
            <w:tr w:rsidR="00465B9D" w:rsidRPr="00465B9D" w14:paraId="2BB68BF5" w14:textId="77777777" w:rsidTr="00465B9D">
              <w:trPr>
                <w:tblCellSpacing w:w="0" w:type="dxa"/>
              </w:trPr>
              <w:tc>
                <w:tcPr>
                  <w:tcW w:w="2416" w:type="dxa"/>
                  <w:noWrap/>
                  <w:hideMark/>
                </w:tcPr>
                <w:p w14:paraId="6FE38470"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Category of Funding Activity:</w:t>
                  </w:r>
                </w:p>
              </w:tc>
              <w:tc>
                <w:tcPr>
                  <w:tcW w:w="2906" w:type="dxa"/>
                  <w:vAlign w:val="center"/>
                  <w:hideMark/>
                </w:tcPr>
                <w:p w14:paraId="065CA870"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Arts (see "Cultural Affairs" in CFDA)</w:t>
                  </w:r>
                  <w:r w:rsidRPr="00465B9D">
                    <w:rPr>
                      <w:rFonts w:ascii="Helvetica" w:hAnsi="Helvetica" w:cs="Helvetica"/>
                      <w:color w:val="222222"/>
                    </w:rPr>
                    <w:br/>
                  </w:r>
                  <w:r w:rsidRPr="00465B9D">
                    <w:rPr>
                      <w:rFonts w:ascii="Helvetica" w:hAnsi="Helvetica" w:cs="Helvetica"/>
                      <w:color w:val="222222"/>
                    </w:rPr>
                    <w:lastRenderedPageBreak/>
                    <w:t>Humanities (see "Cultural Affairs" in CFDA)</w:t>
                  </w:r>
                </w:p>
              </w:tc>
            </w:tr>
            <w:tr w:rsidR="00465B9D" w:rsidRPr="00465B9D" w14:paraId="059D3583" w14:textId="77777777" w:rsidTr="00465B9D">
              <w:trPr>
                <w:tblCellSpacing w:w="0" w:type="dxa"/>
              </w:trPr>
              <w:tc>
                <w:tcPr>
                  <w:tcW w:w="2416" w:type="dxa"/>
                  <w:noWrap/>
                  <w:hideMark/>
                </w:tcPr>
                <w:p w14:paraId="1524037C"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lastRenderedPageBreak/>
                    <w:t>Category Explanation:</w:t>
                  </w:r>
                </w:p>
              </w:tc>
              <w:tc>
                <w:tcPr>
                  <w:tcW w:w="2906" w:type="dxa"/>
                  <w:vAlign w:val="center"/>
                  <w:hideMark/>
                </w:tcPr>
                <w:p w14:paraId="21A6587B"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 </w:t>
                  </w:r>
                </w:p>
              </w:tc>
            </w:tr>
            <w:tr w:rsidR="00465B9D" w:rsidRPr="00465B9D" w14:paraId="5E48208F" w14:textId="77777777" w:rsidTr="00465B9D">
              <w:trPr>
                <w:tblCellSpacing w:w="0" w:type="dxa"/>
              </w:trPr>
              <w:tc>
                <w:tcPr>
                  <w:tcW w:w="2416" w:type="dxa"/>
                  <w:noWrap/>
                  <w:hideMark/>
                </w:tcPr>
                <w:p w14:paraId="7B1A995C"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Expected Number of Awards:</w:t>
                  </w:r>
                </w:p>
              </w:tc>
              <w:tc>
                <w:tcPr>
                  <w:tcW w:w="2906" w:type="dxa"/>
                  <w:vAlign w:val="center"/>
                  <w:hideMark/>
                </w:tcPr>
                <w:p w14:paraId="467A5628"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90</w:t>
                  </w:r>
                </w:p>
              </w:tc>
            </w:tr>
            <w:tr w:rsidR="00465B9D" w:rsidRPr="00465B9D" w14:paraId="23E77F09" w14:textId="77777777" w:rsidTr="00465B9D">
              <w:trPr>
                <w:tblCellSpacing w:w="0" w:type="dxa"/>
              </w:trPr>
              <w:tc>
                <w:tcPr>
                  <w:tcW w:w="2416" w:type="dxa"/>
                  <w:noWrap/>
                  <w:hideMark/>
                </w:tcPr>
                <w:p w14:paraId="1015FA99"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CFDA Number(s):</w:t>
                  </w:r>
                </w:p>
              </w:tc>
              <w:tc>
                <w:tcPr>
                  <w:tcW w:w="2906" w:type="dxa"/>
                  <w:vAlign w:val="center"/>
                  <w:hideMark/>
                </w:tcPr>
                <w:p w14:paraId="363B8198"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45.312 -- National Leadership Grants</w:t>
                  </w:r>
                </w:p>
              </w:tc>
            </w:tr>
            <w:tr w:rsidR="00465B9D" w:rsidRPr="00465B9D" w14:paraId="296B7C88" w14:textId="77777777" w:rsidTr="00465B9D">
              <w:trPr>
                <w:tblCellSpacing w:w="0" w:type="dxa"/>
              </w:trPr>
              <w:tc>
                <w:tcPr>
                  <w:tcW w:w="2416" w:type="dxa"/>
                  <w:noWrap/>
                  <w:hideMark/>
                </w:tcPr>
                <w:p w14:paraId="03013572"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Cost Sharing or Matching Requirement:</w:t>
                  </w:r>
                </w:p>
              </w:tc>
              <w:tc>
                <w:tcPr>
                  <w:tcW w:w="2906" w:type="dxa"/>
                  <w:vAlign w:val="center"/>
                  <w:hideMark/>
                </w:tcPr>
                <w:p w14:paraId="606BFA3A"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No</w:t>
                  </w:r>
                </w:p>
              </w:tc>
            </w:tr>
          </w:tbl>
          <w:p w14:paraId="1B9548BF" w14:textId="77777777" w:rsidR="00465B9D" w:rsidRPr="00465B9D" w:rsidRDefault="00465B9D"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48"/>
              <w:gridCol w:w="2897"/>
            </w:tblGrid>
            <w:tr w:rsidR="00465B9D" w:rsidRPr="00465B9D" w14:paraId="6EA41BE2" w14:textId="77777777" w:rsidTr="00465B9D">
              <w:trPr>
                <w:tblCellSpacing w:w="0" w:type="dxa"/>
              </w:trPr>
              <w:tc>
                <w:tcPr>
                  <w:tcW w:w="2348" w:type="dxa"/>
                  <w:noWrap/>
                  <w:hideMark/>
                </w:tcPr>
                <w:p w14:paraId="49148AF9"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lastRenderedPageBreak/>
                    <w:t>Version:</w:t>
                  </w:r>
                </w:p>
              </w:tc>
              <w:tc>
                <w:tcPr>
                  <w:tcW w:w="3322" w:type="dxa"/>
                  <w:vAlign w:val="center"/>
                  <w:hideMark/>
                </w:tcPr>
                <w:p w14:paraId="34244627"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Synopsis 1</w:t>
                  </w:r>
                </w:p>
              </w:tc>
            </w:tr>
            <w:tr w:rsidR="00465B9D" w:rsidRPr="00465B9D" w14:paraId="7CA7105B" w14:textId="77777777" w:rsidTr="00465B9D">
              <w:trPr>
                <w:tblCellSpacing w:w="0" w:type="dxa"/>
              </w:trPr>
              <w:tc>
                <w:tcPr>
                  <w:tcW w:w="2348" w:type="dxa"/>
                  <w:noWrap/>
                  <w:hideMark/>
                </w:tcPr>
                <w:p w14:paraId="28CEA583"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Posted Date:</w:t>
                  </w:r>
                </w:p>
              </w:tc>
              <w:tc>
                <w:tcPr>
                  <w:tcW w:w="3322" w:type="dxa"/>
                  <w:vAlign w:val="center"/>
                  <w:hideMark/>
                </w:tcPr>
                <w:p w14:paraId="1AB06889"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May 08, 2020</w:t>
                  </w:r>
                </w:p>
              </w:tc>
            </w:tr>
            <w:tr w:rsidR="00465B9D" w:rsidRPr="00465B9D" w14:paraId="22143730" w14:textId="77777777" w:rsidTr="00465B9D">
              <w:trPr>
                <w:tblCellSpacing w:w="0" w:type="dxa"/>
              </w:trPr>
              <w:tc>
                <w:tcPr>
                  <w:tcW w:w="2348" w:type="dxa"/>
                  <w:noWrap/>
                  <w:hideMark/>
                </w:tcPr>
                <w:p w14:paraId="302B62EE"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Last Updated Date:</w:t>
                  </w:r>
                </w:p>
              </w:tc>
              <w:tc>
                <w:tcPr>
                  <w:tcW w:w="3322" w:type="dxa"/>
                  <w:vAlign w:val="center"/>
                  <w:hideMark/>
                </w:tcPr>
                <w:p w14:paraId="0B7EFF48"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May 08, 2020</w:t>
                  </w:r>
                </w:p>
              </w:tc>
            </w:tr>
            <w:tr w:rsidR="00465B9D" w:rsidRPr="00465B9D" w14:paraId="1850BBF3" w14:textId="77777777" w:rsidTr="00465B9D">
              <w:trPr>
                <w:tblCellSpacing w:w="0" w:type="dxa"/>
              </w:trPr>
              <w:tc>
                <w:tcPr>
                  <w:tcW w:w="2348" w:type="dxa"/>
                  <w:noWrap/>
                  <w:hideMark/>
                </w:tcPr>
                <w:p w14:paraId="7C95F198"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Original Closing Date for Applications:</w:t>
                  </w:r>
                </w:p>
              </w:tc>
              <w:tc>
                <w:tcPr>
                  <w:tcW w:w="3322" w:type="dxa"/>
                  <w:vAlign w:val="center"/>
                  <w:hideMark/>
                </w:tcPr>
                <w:p w14:paraId="1F624729"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Jun 12, 2020  </w:t>
                  </w:r>
                </w:p>
              </w:tc>
            </w:tr>
            <w:tr w:rsidR="00465B9D" w:rsidRPr="00465B9D" w14:paraId="2476670A" w14:textId="77777777" w:rsidTr="00465B9D">
              <w:trPr>
                <w:tblCellSpacing w:w="0" w:type="dxa"/>
              </w:trPr>
              <w:tc>
                <w:tcPr>
                  <w:tcW w:w="2348" w:type="dxa"/>
                  <w:noWrap/>
                  <w:hideMark/>
                </w:tcPr>
                <w:p w14:paraId="6C471AC3"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Current Closing Date for Applications:</w:t>
                  </w:r>
                </w:p>
              </w:tc>
              <w:tc>
                <w:tcPr>
                  <w:tcW w:w="3322" w:type="dxa"/>
                  <w:vAlign w:val="center"/>
                  <w:hideMark/>
                </w:tcPr>
                <w:p w14:paraId="7EDAA199"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Jun 12, 2020  </w:t>
                  </w:r>
                </w:p>
              </w:tc>
            </w:tr>
            <w:tr w:rsidR="00465B9D" w:rsidRPr="00465B9D" w14:paraId="48F41947" w14:textId="77777777" w:rsidTr="00465B9D">
              <w:trPr>
                <w:tblCellSpacing w:w="0" w:type="dxa"/>
              </w:trPr>
              <w:tc>
                <w:tcPr>
                  <w:tcW w:w="2348" w:type="dxa"/>
                  <w:noWrap/>
                  <w:hideMark/>
                </w:tcPr>
                <w:p w14:paraId="6D5BB93B"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Archive Date:</w:t>
                  </w:r>
                </w:p>
              </w:tc>
              <w:tc>
                <w:tcPr>
                  <w:tcW w:w="3322" w:type="dxa"/>
                  <w:vAlign w:val="center"/>
                  <w:hideMark/>
                </w:tcPr>
                <w:p w14:paraId="72DDFB06"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 </w:t>
                  </w:r>
                </w:p>
              </w:tc>
            </w:tr>
            <w:tr w:rsidR="00465B9D" w:rsidRPr="00465B9D" w14:paraId="4532EAF3" w14:textId="77777777" w:rsidTr="00465B9D">
              <w:trPr>
                <w:tblCellSpacing w:w="0" w:type="dxa"/>
              </w:trPr>
              <w:tc>
                <w:tcPr>
                  <w:tcW w:w="2348" w:type="dxa"/>
                  <w:noWrap/>
                  <w:hideMark/>
                </w:tcPr>
                <w:p w14:paraId="577A9B9F"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Estimated Total Program Funding:</w:t>
                  </w:r>
                </w:p>
              </w:tc>
              <w:tc>
                <w:tcPr>
                  <w:tcW w:w="3322" w:type="dxa"/>
                  <w:vAlign w:val="center"/>
                  <w:hideMark/>
                </w:tcPr>
                <w:p w14:paraId="15B11302"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$13,800,000</w:t>
                  </w:r>
                </w:p>
              </w:tc>
            </w:tr>
            <w:tr w:rsidR="00465B9D" w:rsidRPr="00465B9D" w14:paraId="199009C2" w14:textId="77777777" w:rsidTr="00465B9D">
              <w:trPr>
                <w:tblCellSpacing w:w="0" w:type="dxa"/>
              </w:trPr>
              <w:tc>
                <w:tcPr>
                  <w:tcW w:w="2348" w:type="dxa"/>
                  <w:noWrap/>
                  <w:hideMark/>
                </w:tcPr>
                <w:p w14:paraId="4D6C4118"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Award Ceiling:</w:t>
                  </w:r>
                </w:p>
              </w:tc>
              <w:tc>
                <w:tcPr>
                  <w:tcW w:w="3322" w:type="dxa"/>
                  <w:vAlign w:val="center"/>
                  <w:hideMark/>
                </w:tcPr>
                <w:p w14:paraId="4D0A273C"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$500,000</w:t>
                  </w:r>
                </w:p>
              </w:tc>
            </w:tr>
            <w:tr w:rsidR="00465B9D" w:rsidRPr="00465B9D" w14:paraId="61B7640B" w14:textId="77777777" w:rsidTr="00465B9D">
              <w:trPr>
                <w:tblCellSpacing w:w="0" w:type="dxa"/>
              </w:trPr>
              <w:tc>
                <w:tcPr>
                  <w:tcW w:w="2348" w:type="dxa"/>
                  <w:noWrap/>
                  <w:hideMark/>
                </w:tcPr>
                <w:p w14:paraId="45D30C9A"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Award Floor:</w:t>
                  </w:r>
                </w:p>
              </w:tc>
              <w:tc>
                <w:tcPr>
                  <w:tcW w:w="3322" w:type="dxa"/>
                  <w:vAlign w:val="center"/>
                  <w:hideMark/>
                </w:tcPr>
                <w:p w14:paraId="4C974178"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$25,000</w:t>
                  </w:r>
                </w:p>
              </w:tc>
            </w:tr>
          </w:tbl>
          <w:p w14:paraId="5385F6D3" w14:textId="77777777" w:rsidR="00465B9D" w:rsidRPr="00465B9D" w:rsidRDefault="00465B9D" w:rsidP="00465B9D">
            <w:pPr>
              <w:pStyle w:val="NoSpacing"/>
              <w:rPr>
                <w:rFonts w:ascii="Helvetica" w:hAnsi="Helvetica" w:cs="Helvetica"/>
                <w:color w:val="222222"/>
              </w:rPr>
            </w:pPr>
          </w:p>
        </w:tc>
      </w:tr>
    </w:tbl>
    <w:p w14:paraId="1C6A08D7" w14:textId="6808869C" w:rsidR="00465B9D" w:rsidRPr="00465B9D" w:rsidRDefault="00465B9D" w:rsidP="00465B9D">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65B9D" w:rsidRPr="00465B9D" w14:paraId="5BD2476E" w14:textId="77777777" w:rsidTr="00465B9D">
        <w:trPr>
          <w:tblCellSpacing w:w="0" w:type="dxa"/>
        </w:trPr>
        <w:tc>
          <w:tcPr>
            <w:tcW w:w="0" w:type="auto"/>
            <w:noWrap/>
            <w:hideMark/>
          </w:tcPr>
          <w:p w14:paraId="2AE1DD79"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Eligible Applicants:</w:t>
            </w:r>
          </w:p>
        </w:tc>
        <w:tc>
          <w:tcPr>
            <w:tcW w:w="5000" w:type="pct"/>
            <w:vAlign w:val="center"/>
            <w:hideMark/>
          </w:tcPr>
          <w:p w14:paraId="35FA3BBB"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Others (see text field entitled "Additional Information on Eligibility" for clarification)</w:t>
            </w:r>
          </w:p>
        </w:tc>
      </w:tr>
      <w:tr w:rsidR="00465B9D" w:rsidRPr="00465B9D" w14:paraId="60CEC198" w14:textId="77777777" w:rsidTr="00465B9D">
        <w:trPr>
          <w:tblCellSpacing w:w="0" w:type="dxa"/>
        </w:trPr>
        <w:tc>
          <w:tcPr>
            <w:tcW w:w="0" w:type="auto"/>
            <w:noWrap/>
            <w:hideMark/>
          </w:tcPr>
          <w:p w14:paraId="2D0B2047"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Additional Information on Eligibility:</w:t>
            </w:r>
          </w:p>
        </w:tc>
        <w:tc>
          <w:tcPr>
            <w:tcW w:w="5000" w:type="pct"/>
            <w:vAlign w:val="center"/>
            <w:hideMark/>
          </w:tcPr>
          <w:p w14:paraId="1EE20B0D"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Please see Notice of Funding Opportunity for eligibility information</w:t>
            </w:r>
          </w:p>
        </w:tc>
      </w:tr>
    </w:tbl>
    <w:p w14:paraId="76E5D62F" w14:textId="1C0ADE8D" w:rsidR="00465B9D" w:rsidRPr="00465B9D" w:rsidRDefault="00465B9D" w:rsidP="00465B9D">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65B9D" w:rsidRPr="00465B9D" w14:paraId="257F8B30" w14:textId="77777777" w:rsidTr="00465B9D">
        <w:trPr>
          <w:tblCellSpacing w:w="0" w:type="dxa"/>
        </w:trPr>
        <w:tc>
          <w:tcPr>
            <w:tcW w:w="0" w:type="auto"/>
            <w:noWrap/>
            <w:hideMark/>
          </w:tcPr>
          <w:p w14:paraId="6A56AD7A"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Agency Name:</w:t>
            </w:r>
          </w:p>
        </w:tc>
        <w:tc>
          <w:tcPr>
            <w:tcW w:w="5000" w:type="pct"/>
            <w:vAlign w:val="center"/>
            <w:hideMark/>
          </w:tcPr>
          <w:p w14:paraId="1A4A0A73"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Institute of Museum and Library Services</w:t>
            </w:r>
          </w:p>
        </w:tc>
      </w:tr>
      <w:tr w:rsidR="00465B9D" w:rsidRPr="00465B9D" w14:paraId="74937971" w14:textId="77777777" w:rsidTr="00465B9D">
        <w:trPr>
          <w:tblCellSpacing w:w="0" w:type="dxa"/>
        </w:trPr>
        <w:tc>
          <w:tcPr>
            <w:tcW w:w="0" w:type="auto"/>
            <w:noWrap/>
            <w:hideMark/>
          </w:tcPr>
          <w:p w14:paraId="290B66C3"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Description:</w:t>
            </w:r>
          </w:p>
        </w:tc>
        <w:tc>
          <w:tcPr>
            <w:tcW w:w="5000" w:type="pct"/>
            <w:vAlign w:val="center"/>
            <w:hideMark/>
          </w:tcPr>
          <w:p w14:paraId="357214C4"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The goal of the FY2020 IMLS CARES Act Grants for Museums and Libraries program is to support the role of museums and libraries in responding to the coronavirus pandemic.</w:t>
            </w:r>
          </w:p>
        </w:tc>
      </w:tr>
      <w:tr w:rsidR="00465B9D" w:rsidRPr="00465B9D" w14:paraId="4C86FAD3" w14:textId="77777777" w:rsidTr="00465B9D">
        <w:trPr>
          <w:tblCellSpacing w:w="0" w:type="dxa"/>
        </w:trPr>
        <w:tc>
          <w:tcPr>
            <w:tcW w:w="0" w:type="auto"/>
            <w:noWrap/>
            <w:hideMark/>
          </w:tcPr>
          <w:p w14:paraId="58A6E6E0"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Link to Additional Information:</w:t>
            </w:r>
          </w:p>
        </w:tc>
        <w:tc>
          <w:tcPr>
            <w:tcW w:w="5000" w:type="pct"/>
            <w:vAlign w:val="center"/>
            <w:hideMark/>
          </w:tcPr>
          <w:p w14:paraId="15F3FEE9" w14:textId="77777777" w:rsidR="00465B9D" w:rsidRPr="00465B9D" w:rsidRDefault="00816A1B" w:rsidP="00465B9D">
            <w:pPr>
              <w:pStyle w:val="NoSpacing"/>
              <w:rPr>
                <w:rFonts w:ascii="Helvetica" w:hAnsi="Helvetica" w:cs="Helvetica"/>
                <w:color w:val="222222"/>
              </w:rPr>
            </w:pPr>
            <w:hyperlink r:id="rId422" w:tgtFrame="_blank" w:tooltip="Link to Additional Information" w:history="1">
              <w:r w:rsidR="00465B9D" w:rsidRPr="00465B9D">
                <w:rPr>
                  <w:rStyle w:val="Hyperlink"/>
                  <w:rFonts w:ascii="Helvetica" w:hAnsi="Helvetica" w:cs="Helvetica"/>
                </w:rPr>
                <w:t>https://www.imls.gov/grants/available/imls-cares-act-grants-museums-and-libraries</w:t>
              </w:r>
            </w:hyperlink>
          </w:p>
        </w:tc>
      </w:tr>
      <w:tr w:rsidR="00465B9D" w:rsidRPr="00465B9D" w14:paraId="17E7D5A6" w14:textId="77777777" w:rsidTr="00465B9D">
        <w:trPr>
          <w:tblCellSpacing w:w="0" w:type="dxa"/>
        </w:trPr>
        <w:tc>
          <w:tcPr>
            <w:tcW w:w="0" w:type="auto"/>
            <w:noWrap/>
            <w:hideMark/>
          </w:tcPr>
          <w:p w14:paraId="715143BF" w14:textId="77777777" w:rsidR="00465B9D" w:rsidRPr="00465B9D" w:rsidRDefault="00465B9D" w:rsidP="00465B9D">
            <w:pPr>
              <w:pStyle w:val="NoSpacing"/>
              <w:rPr>
                <w:rFonts w:ascii="Helvetica" w:hAnsi="Helvetica" w:cs="Helvetica"/>
                <w:b/>
                <w:bCs/>
                <w:color w:val="222222"/>
              </w:rPr>
            </w:pPr>
            <w:r w:rsidRPr="00465B9D">
              <w:rPr>
                <w:rFonts w:ascii="Helvetica" w:hAnsi="Helvetica" w:cs="Helvetica"/>
                <w:b/>
                <w:bCs/>
                <w:color w:val="222222"/>
              </w:rPr>
              <w:t>Grantor Contact Information:</w:t>
            </w:r>
          </w:p>
        </w:tc>
        <w:tc>
          <w:tcPr>
            <w:tcW w:w="5000" w:type="pct"/>
            <w:vAlign w:val="center"/>
            <w:hideMark/>
          </w:tcPr>
          <w:p w14:paraId="55A0E115" w14:textId="77777777" w:rsidR="00465B9D" w:rsidRPr="00465B9D" w:rsidRDefault="00465B9D" w:rsidP="00465B9D">
            <w:pPr>
              <w:pStyle w:val="NoSpacing"/>
              <w:rPr>
                <w:rFonts w:ascii="Helvetica" w:hAnsi="Helvetica" w:cs="Helvetica"/>
                <w:color w:val="222222"/>
              </w:rPr>
            </w:pPr>
            <w:r w:rsidRPr="00465B9D">
              <w:rPr>
                <w:rFonts w:ascii="Helvetica" w:hAnsi="Helvetica" w:cs="Helvetica"/>
                <w:color w:val="222222"/>
              </w:rPr>
              <w:t>If you have difficulty accessing the full announcement electronically, please contact:</w:t>
            </w:r>
            <w:r w:rsidRPr="00465B9D">
              <w:rPr>
                <w:rFonts w:ascii="Helvetica" w:hAnsi="Helvetica" w:cs="Helvetica"/>
                <w:color w:val="222222"/>
              </w:rPr>
              <w:br/>
            </w:r>
            <w:r w:rsidRPr="00465B9D">
              <w:rPr>
                <w:rFonts w:ascii="Helvetica" w:hAnsi="Helvetica" w:cs="Helvetica"/>
                <w:color w:val="222222"/>
              </w:rPr>
              <w:br/>
              <w:t>Christopher J. Reich Chief Administrator, Office of Museum Services creich@imls.gov 202-653-4685 Anthony D. Smith Associate Deputy Director, Office of Library Services asmith@imls.gov 202-653-4716 creich@imls.gov</w:t>
            </w:r>
            <w:r w:rsidRPr="00465B9D">
              <w:rPr>
                <w:rFonts w:ascii="Helvetica" w:hAnsi="Helvetica" w:cs="Helvetica"/>
                <w:color w:val="222222"/>
              </w:rPr>
              <w:br/>
            </w:r>
            <w:r w:rsidRPr="00465B9D">
              <w:rPr>
                <w:rFonts w:ascii="Helvetica" w:hAnsi="Helvetica" w:cs="Helvetica"/>
                <w:color w:val="222222"/>
              </w:rPr>
              <w:br/>
            </w:r>
            <w:hyperlink r:id="rId423" w:history="1">
              <w:r w:rsidRPr="00465B9D">
                <w:rPr>
                  <w:rStyle w:val="Hyperlink"/>
                  <w:rFonts w:ascii="Helvetica" w:hAnsi="Helvetica" w:cs="Helvetica"/>
                </w:rPr>
                <w:t>creich@imls.gov</w:t>
              </w:r>
            </w:hyperlink>
          </w:p>
        </w:tc>
      </w:tr>
    </w:tbl>
    <w:p w14:paraId="4AD4D5E0" w14:textId="265186AC" w:rsidR="00465B9D" w:rsidRDefault="00465B9D" w:rsidP="0077741F">
      <w:pPr>
        <w:pStyle w:val="NoSpacing"/>
        <w:rPr>
          <w:rFonts w:ascii="Helvetica" w:hAnsi="Helvetica" w:cs="Helvetica"/>
          <w:b/>
          <w:bCs/>
          <w:color w:val="222222"/>
          <w:sz w:val="24"/>
          <w:szCs w:val="24"/>
          <w:shd w:val="clear" w:color="auto" w:fill="FFFFFF"/>
        </w:rPr>
      </w:pPr>
      <w:r w:rsidRPr="004776B9">
        <w:rPr>
          <w:rFonts w:ascii="Helvetica" w:hAnsi="Helvetica" w:cs="Helvetica"/>
          <w:color w:val="222222"/>
          <w:sz w:val="24"/>
          <w:szCs w:val="24"/>
        </w:rPr>
        <w:br/>
      </w:r>
      <w:hyperlink r:id="rId424" w:tgtFrame="_blank" w:history="1">
        <w:r w:rsidRPr="004776B9">
          <w:rPr>
            <w:rStyle w:val="Hyperlink"/>
            <w:rFonts w:ascii="Helvetica" w:hAnsi="Helvetica" w:cs="Helvetica"/>
            <w:color w:val="1155CC"/>
            <w:sz w:val="24"/>
            <w:szCs w:val="24"/>
            <w:shd w:val="clear" w:color="auto" w:fill="FFFFFF"/>
          </w:rPr>
          <w:t>https://www.grants.gov/web/grants/view-opportunity.html?oppId=326933</w:t>
        </w:r>
      </w:hyperlink>
    </w:p>
    <w:p w14:paraId="69AC0D82" w14:textId="77777777" w:rsidR="00AB2996" w:rsidRPr="00CA47D4" w:rsidRDefault="00AB2996" w:rsidP="00AB2996">
      <w:pPr>
        <w:pStyle w:val="NoSpacing"/>
        <w:rPr>
          <w:rFonts w:ascii="Helvetica" w:hAnsi="Helvetica" w:cs="Helvetica"/>
          <w:b/>
          <w:bCs/>
          <w:color w:val="222222"/>
          <w:sz w:val="24"/>
          <w:szCs w:val="24"/>
          <w:shd w:val="clear" w:color="auto" w:fill="FFFFFF"/>
        </w:rPr>
      </w:pPr>
    </w:p>
    <w:p w14:paraId="60940FA6" w14:textId="77777777" w:rsidR="0077741F" w:rsidRPr="00CA47D4" w:rsidRDefault="0077741F" w:rsidP="0077741F">
      <w:pPr>
        <w:rPr>
          <w:rFonts w:ascii="Helvetica" w:hAnsi="Helvetica"/>
          <w:b/>
          <w:bCs/>
        </w:rPr>
      </w:pPr>
      <w:bookmarkStart w:id="378" w:name="IMLSLeadershipGrantsLibraries"/>
      <w:bookmarkStart w:id="379" w:name="IMLSModif"/>
      <w:bookmarkEnd w:id="378"/>
      <w:bookmarkEnd w:id="379"/>
      <w:r w:rsidRPr="00CA47D4">
        <w:rPr>
          <w:rFonts w:ascii="Helvetica" w:hAnsi="Helvetica"/>
          <w:b/>
          <w:bCs/>
        </w:rPr>
        <w:t>Modifications:</w:t>
      </w:r>
    </w:p>
    <w:p w14:paraId="2B29396F" w14:textId="6FEE9C36" w:rsidR="0077741F" w:rsidRDefault="0077741F" w:rsidP="0077741F">
      <w:pPr>
        <w:rPr>
          <w:rFonts w:ascii="Helvetica" w:hAnsi="Helvetica"/>
          <w:b/>
          <w:bCs/>
        </w:rPr>
      </w:pPr>
      <w:bookmarkStart w:id="380" w:name="IMLSReminder"/>
      <w:bookmarkStart w:id="381" w:name="IMLSNatlLeadershipGrants"/>
      <w:bookmarkEnd w:id="380"/>
      <w:bookmarkEnd w:id="381"/>
    </w:p>
    <w:p w14:paraId="68ED9B2F" w14:textId="77777777" w:rsidR="00AB2996" w:rsidRPr="00CA47D4" w:rsidRDefault="00AB2996" w:rsidP="00AB2996">
      <w:pPr>
        <w:rPr>
          <w:rFonts w:ascii="Helvetica" w:hAnsi="Helvetica"/>
          <w:b/>
          <w:bCs/>
        </w:rPr>
      </w:pPr>
      <w:bookmarkStart w:id="382" w:name="IMLSLauraBush2"/>
      <w:bookmarkEnd w:id="382"/>
    </w:p>
    <w:p w14:paraId="678D20E7" w14:textId="77777777" w:rsidR="0077741F" w:rsidRPr="00CA47D4" w:rsidRDefault="0077741F" w:rsidP="0077741F">
      <w:pPr>
        <w:rPr>
          <w:rFonts w:ascii="Helvetica" w:hAnsi="Helvetica"/>
          <w:b/>
          <w:bCs/>
        </w:rPr>
      </w:pPr>
      <w:r w:rsidRPr="00CA47D4">
        <w:rPr>
          <w:rFonts w:ascii="Helvetica" w:hAnsi="Helvetica"/>
          <w:b/>
          <w:bCs/>
        </w:rPr>
        <w:t>Reminders:</w:t>
      </w:r>
    </w:p>
    <w:p w14:paraId="2C3425FF" w14:textId="77777777" w:rsidR="0077741F" w:rsidRDefault="0077741F" w:rsidP="0077741F">
      <w:pPr>
        <w:rPr>
          <w:rFonts w:ascii="Helvetica" w:hAnsi="Helvetica"/>
        </w:rPr>
      </w:pPr>
    </w:p>
    <w:p w14:paraId="210A9A31" w14:textId="5A6AEDAB" w:rsidR="0077741F" w:rsidRPr="005D3F9C" w:rsidRDefault="0077741F" w:rsidP="0077741F">
      <w:pPr>
        <w:widowControl w:val="0"/>
        <w:autoSpaceDE w:val="0"/>
        <w:autoSpaceDN w:val="0"/>
        <w:adjustRightInd w:val="0"/>
        <w:rPr>
          <w:rFonts w:ascii="Helvetica" w:hAnsi="Helvetica" w:cs="Helvetica"/>
        </w:rPr>
      </w:pPr>
      <w:bookmarkStart w:id="383" w:name="IMLSSmallLibraries"/>
      <w:bookmarkStart w:id="384" w:name="IMLSMuseumsEmpowered"/>
      <w:bookmarkStart w:id="385" w:name="IMLSNatlLeadershipLibraries"/>
      <w:bookmarkStart w:id="386" w:name="IMLSLauraBush"/>
      <w:bookmarkStart w:id="387" w:name="IMLSExpertFacilitationFamilyLearning"/>
      <w:bookmarkStart w:id="388" w:name="IMLSMuseumAssessment"/>
      <w:bookmarkStart w:id="389" w:name="IMLSDeleted"/>
      <w:bookmarkEnd w:id="383"/>
      <w:bookmarkEnd w:id="384"/>
      <w:bookmarkEnd w:id="385"/>
      <w:bookmarkEnd w:id="386"/>
      <w:bookmarkEnd w:id="387"/>
      <w:bookmarkEnd w:id="388"/>
      <w:bookmarkEnd w:id="389"/>
      <w:r>
        <w:rPr>
          <w:rFonts w:ascii="Helvetica" w:hAnsi="Helvetica" w:cs="Helvetica"/>
        </w:rPr>
        <w:br w:type="page"/>
      </w:r>
    </w:p>
    <w:p w14:paraId="2ECA13D5" w14:textId="77777777" w:rsidR="0077741F" w:rsidRPr="005D3F9C" w:rsidRDefault="0077741F" w:rsidP="0077741F">
      <w:pPr>
        <w:pBdr>
          <w:bottom w:val="double" w:sz="6" w:space="1" w:color="auto"/>
        </w:pBdr>
        <w:autoSpaceDE w:val="0"/>
        <w:autoSpaceDN w:val="0"/>
        <w:adjustRightInd w:val="0"/>
        <w:rPr>
          <w:rFonts w:ascii="Helvetica" w:hAnsi="Helvetica"/>
          <w:b/>
        </w:rPr>
      </w:pPr>
    </w:p>
    <w:p w14:paraId="1967978A" w14:textId="77777777" w:rsidR="0077741F" w:rsidRPr="005D3F9C" w:rsidRDefault="0077741F" w:rsidP="0077741F">
      <w:pPr>
        <w:rPr>
          <w:rFonts w:ascii="Helvetica" w:hAnsi="Helvetica"/>
        </w:rPr>
      </w:pPr>
    </w:p>
    <w:p w14:paraId="51DA3E93" w14:textId="2FA03AB7" w:rsidR="0077741F" w:rsidRPr="005D3F9C" w:rsidRDefault="0077741F" w:rsidP="00CA47D4">
      <w:pPr>
        <w:autoSpaceDE w:val="0"/>
        <w:autoSpaceDN w:val="0"/>
        <w:adjustRightInd w:val="0"/>
        <w:rPr>
          <w:rFonts w:ascii="Helvetica" w:hAnsi="Helvetica"/>
        </w:rPr>
      </w:pPr>
      <w:r w:rsidRPr="00AB0B9C">
        <w:rPr>
          <w:rFonts w:ascii="Helvetica" w:hAnsi="Helvetica"/>
          <w:b/>
          <w:sz w:val="28"/>
          <w:szCs w:val="28"/>
        </w:rPr>
        <w:t>Department of the Interior</w:t>
      </w:r>
      <w:r w:rsidRPr="00AB0B9C">
        <w:rPr>
          <w:rFonts w:ascii="Helvetica" w:hAnsi="Helvetica"/>
          <w:sz w:val="28"/>
          <w:szCs w:val="28"/>
        </w:rPr>
        <w:br/>
      </w:r>
      <w:bookmarkStart w:id="390" w:name="DOIwebsite"/>
      <w:bookmarkEnd w:id="390"/>
    </w:p>
    <w:p w14:paraId="2E23932F" w14:textId="6EB5A62A" w:rsidR="0077741F" w:rsidRPr="00290B14" w:rsidRDefault="0077741F" w:rsidP="00290B14">
      <w:pPr>
        <w:rPr>
          <w:rFonts w:ascii="Helvetica" w:hAnsi="Helvetica"/>
          <w:b/>
        </w:rPr>
      </w:pPr>
      <w:bookmarkStart w:id="391" w:name="DOIPrograms"/>
      <w:bookmarkStart w:id="392" w:name="DOINAWCAFY18"/>
      <w:bookmarkEnd w:id="391"/>
      <w:bookmarkEnd w:id="392"/>
      <w:r w:rsidRPr="005D3F9C">
        <w:rPr>
          <w:rFonts w:ascii="Helvetica" w:hAnsi="Helvetica"/>
          <w:b/>
        </w:rPr>
        <w:t>Programs:</w:t>
      </w:r>
      <w:bookmarkStart w:id="393" w:name="DOIUnderrepresentedCommunities"/>
      <w:bookmarkEnd w:id="393"/>
    </w:p>
    <w:p w14:paraId="0FAE8D37" w14:textId="5E461F0E" w:rsidR="0093017E" w:rsidRDefault="0093017E" w:rsidP="007B5685">
      <w:pPr>
        <w:pStyle w:val="NoSpacing"/>
        <w:rPr>
          <w:rFonts w:ascii="Helvetica" w:hAnsi="Helvetica" w:cs="Helvetica"/>
          <w:color w:val="222222"/>
          <w:sz w:val="24"/>
          <w:szCs w:val="24"/>
        </w:rPr>
      </w:pPr>
      <w:bookmarkStart w:id="394" w:name="DOINPS21Century"/>
      <w:bookmarkStart w:id="395" w:name="DOIOSMREAmeriCorps"/>
      <w:bookmarkEnd w:id="394"/>
      <w:bookmarkEnd w:id="395"/>
    </w:p>
    <w:p w14:paraId="72B07D87" w14:textId="77777777" w:rsidR="003F4F98" w:rsidRDefault="003F4F98" w:rsidP="00045BB1">
      <w:pPr>
        <w:pStyle w:val="NoSpacing"/>
        <w:rPr>
          <w:rFonts w:ascii="Helvetica" w:hAnsi="Helvetica" w:cs="Helvetica"/>
          <w:color w:val="222222"/>
          <w:sz w:val="24"/>
          <w:szCs w:val="24"/>
          <w:shd w:val="clear" w:color="auto" w:fill="FFFFFF"/>
        </w:rPr>
      </w:pPr>
      <w:bookmarkStart w:id="396" w:name="DOINPSPresTech"/>
      <w:bookmarkStart w:id="397" w:name="DOIAcidMining"/>
      <w:bookmarkStart w:id="398" w:name="DOIGeologicalEHP"/>
      <w:bookmarkStart w:id="399" w:name="DOIMultistateConservation"/>
      <w:bookmarkEnd w:id="396"/>
      <w:bookmarkEnd w:id="397"/>
      <w:bookmarkEnd w:id="398"/>
      <w:bookmarkEnd w:id="399"/>
      <w:r w:rsidRPr="00C31210">
        <w:rPr>
          <w:rFonts w:ascii="Helvetica" w:hAnsi="Helvetica" w:cs="Helvetica"/>
          <w:color w:val="222222"/>
          <w:sz w:val="24"/>
          <w:szCs w:val="24"/>
          <w:shd w:val="clear" w:color="auto" w:fill="FFFFFF"/>
        </w:rPr>
        <w:t>Fish and Wildlife Service</w:t>
      </w:r>
      <w:r w:rsidRPr="00C31210">
        <w:rPr>
          <w:rFonts w:ascii="Helvetica" w:hAnsi="Helvetica" w:cs="Helvetica"/>
          <w:color w:val="222222"/>
          <w:sz w:val="24"/>
          <w:szCs w:val="24"/>
        </w:rPr>
        <w:br/>
      </w:r>
      <w:r w:rsidRPr="00C31210">
        <w:rPr>
          <w:rFonts w:ascii="Helvetica" w:hAnsi="Helvetica" w:cs="Helvetica"/>
          <w:color w:val="222222"/>
          <w:sz w:val="24"/>
          <w:szCs w:val="24"/>
          <w:shd w:val="clear" w:color="auto" w:fill="FFFFFF"/>
        </w:rPr>
        <w:t>Multistate Conservation Grant Program</w:t>
      </w:r>
      <w:r w:rsidRPr="00C31210">
        <w:rPr>
          <w:rFonts w:ascii="Helvetica" w:hAnsi="Helvetica" w:cs="Helvetica"/>
          <w:color w:val="222222"/>
          <w:sz w:val="24"/>
          <w:szCs w:val="24"/>
        </w:rPr>
        <w:br/>
      </w:r>
      <w:r w:rsidRPr="00C31210">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3F4F98" w:rsidRPr="003F4F98" w14:paraId="06FDC27A" w14:textId="77777777" w:rsidTr="003F4F98">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19"/>
              <w:gridCol w:w="2613"/>
            </w:tblGrid>
            <w:tr w:rsidR="003F4F98" w:rsidRPr="003F4F98" w14:paraId="10014C88" w14:textId="77777777" w:rsidTr="003F4F98">
              <w:trPr>
                <w:tblCellSpacing w:w="0" w:type="dxa"/>
              </w:trPr>
              <w:tc>
                <w:tcPr>
                  <w:tcW w:w="2419" w:type="dxa"/>
                  <w:noWrap/>
                  <w:hideMark/>
                </w:tcPr>
                <w:p w14:paraId="17904EB2"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Document Type:</w:t>
                  </w:r>
                </w:p>
              </w:tc>
              <w:tc>
                <w:tcPr>
                  <w:tcW w:w="2613" w:type="dxa"/>
                  <w:vAlign w:val="center"/>
                  <w:hideMark/>
                </w:tcPr>
                <w:p w14:paraId="1627CD72"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Grants Notice</w:t>
                  </w:r>
                </w:p>
              </w:tc>
            </w:tr>
            <w:tr w:rsidR="003F4F98" w:rsidRPr="003F4F98" w14:paraId="74EE21D8" w14:textId="77777777" w:rsidTr="003F4F98">
              <w:trPr>
                <w:tblCellSpacing w:w="0" w:type="dxa"/>
              </w:trPr>
              <w:tc>
                <w:tcPr>
                  <w:tcW w:w="2419" w:type="dxa"/>
                  <w:noWrap/>
                  <w:hideMark/>
                </w:tcPr>
                <w:p w14:paraId="1CE1C723"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Funding Opportunity Number:</w:t>
                  </w:r>
                </w:p>
              </w:tc>
              <w:tc>
                <w:tcPr>
                  <w:tcW w:w="2613" w:type="dxa"/>
                  <w:vAlign w:val="center"/>
                  <w:hideMark/>
                </w:tcPr>
                <w:p w14:paraId="1CA1595E"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F21AS00004</w:t>
                  </w:r>
                </w:p>
              </w:tc>
            </w:tr>
            <w:tr w:rsidR="003F4F98" w:rsidRPr="003F4F98" w14:paraId="72752D63" w14:textId="77777777" w:rsidTr="003F4F98">
              <w:trPr>
                <w:tblCellSpacing w:w="0" w:type="dxa"/>
              </w:trPr>
              <w:tc>
                <w:tcPr>
                  <w:tcW w:w="2419" w:type="dxa"/>
                  <w:noWrap/>
                  <w:hideMark/>
                </w:tcPr>
                <w:p w14:paraId="6E954C3C"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Funding Opportunity Title:</w:t>
                  </w:r>
                </w:p>
              </w:tc>
              <w:tc>
                <w:tcPr>
                  <w:tcW w:w="2613" w:type="dxa"/>
                  <w:vAlign w:val="center"/>
                  <w:hideMark/>
                </w:tcPr>
                <w:p w14:paraId="709A81DF"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Multistate Conservation Grant Program</w:t>
                  </w:r>
                </w:p>
              </w:tc>
            </w:tr>
            <w:tr w:rsidR="003F4F98" w:rsidRPr="003F4F98" w14:paraId="1DC8BDD9" w14:textId="77777777" w:rsidTr="003F4F98">
              <w:trPr>
                <w:tblCellSpacing w:w="0" w:type="dxa"/>
              </w:trPr>
              <w:tc>
                <w:tcPr>
                  <w:tcW w:w="2419" w:type="dxa"/>
                  <w:noWrap/>
                  <w:hideMark/>
                </w:tcPr>
                <w:p w14:paraId="145B2607"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Opportunity Category:</w:t>
                  </w:r>
                </w:p>
              </w:tc>
              <w:tc>
                <w:tcPr>
                  <w:tcW w:w="2613" w:type="dxa"/>
                  <w:vAlign w:val="center"/>
                  <w:hideMark/>
                </w:tcPr>
                <w:p w14:paraId="07CEA626"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Discretionary</w:t>
                  </w:r>
                </w:p>
              </w:tc>
            </w:tr>
            <w:tr w:rsidR="003F4F98" w:rsidRPr="003F4F98" w14:paraId="2C892899" w14:textId="77777777" w:rsidTr="003F4F98">
              <w:trPr>
                <w:tblCellSpacing w:w="0" w:type="dxa"/>
              </w:trPr>
              <w:tc>
                <w:tcPr>
                  <w:tcW w:w="2419" w:type="dxa"/>
                  <w:noWrap/>
                  <w:hideMark/>
                </w:tcPr>
                <w:p w14:paraId="3927F098"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Opportunity Category Explanation:</w:t>
                  </w:r>
                </w:p>
              </w:tc>
              <w:tc>
                <w:tcPr>
                  <w:tcW w:w="2613" w:type="dxa"/>
                  <w:vAlign w:val="center"/>
                  <w:hideMark/>
                </w:tcPr>
                <w:p w14:paraId="4C45CAFD"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 </w:t>
                  </w:r>
                </w:p>
              </w:tc>
            </w:tr>
            <w:tr w:rsidR="003F4F98" w:rsidRPr="003F4F98" w14:paraId="74ECE00D" w14:textId="77777777" w:rsidTr="003F4F98">
              <w:trPr>
                <w:tblCellSpacing w:w="0" w:type="dxa"/>
              </w:trPr>
              <w:tc>
                <w:tcPr>
                  <w:tcW w:w="2419" w:type="dxa"/>
                  <w:noWrap/>
                  <w:hideMark/>
                </w:tcPr>
                <w:p w14:paraId="24E74382"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Funding Instrument Type:</w:t>
                  </w:r>
                </w:p>
              </w:tc>
              <w:tc>
                <w:tcPr>
                  <w:tcW w:w="2613" w:type="dxa"/>
                  <w:vAlign w:val="center"/>
                  <w:hideMark/>
                </w:tcPr>
                <w:p w14:paraId="5715A878"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Grant</w:t>
                  </w:r>
                </w:p>
              </w:tc>
            </w:tr>
            <w:tr w:rsidR="003F4F98" w:rsidRPr="003F4F98" w14:paraId="55BB1DBC" w14:textId="77777777" w:rsidTr="003F4F98">
              <w:trPr>
                <w:tblCellSpacing w:w="0" w:type="dxa"/>
              </w:trPr>
              <w:tc>
                <w:tcPr>
                  <w:tcW w:w="2419" w:type="dxa"/>
                  <w:noWrap/>
                  <w:hideMark/>
                </w:tcPr>
                <w:p w14:paraId="3E5C5878"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Category of Funding Activity:</w:t>
                  </w:r>
                </w:p>
              </w:tc>
              <w:tc>
                <w:tcPr>
                  <w:tcW w:w="2613" w:type="dxa"/>
                  <w:vAlign w:val="center"/>
                  <w:hideMark/>
                </w:tcPr>
                <w:p w14:paraId="77BAD645"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Natural Resources</w:t>
                  </w:r>
                </w:p>
              </w:tc>
            </w:tr>
            <w:tr w:rsidR="003F4F98" w:rsidRPr="003F4F98" w14:paraId="6400F4DC" w14:textId="77777777" w:rsidTr="003F4F98">
              <w:trPr>
                <w:tblCellSpacing w:w="0" w:type="dxa"/>
              </w:trPr>
              <w:tc>
                <w:tcPr>
                  <w:tcW w:w="2419" w:type="dxa"/>
                  <w:noWrap/>
                  <w:hideMark/>
                </w:tcPr>
                <w:p w14:paraId="06709B21"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Category Explanation:</w:t>
                  </w:r>
                </w:p>
              </w:tc>
              <w:tc>
                <w:tcPr>
                  <w:tcW w:w="2613" w:type="dxa"/>
                  <w:vAlign w:val="center"/>
                  <w:hideMark/>
                </w:tcPr>
                <w:p w14:paraId="28FBEEB2"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 </w:t>
                  </w:r>
                </w:p>
              </w:tc>
            </w:tr>
            <w:tr w:rsidR="003F4F98" w:rsidRPr="003F4F98" w14:paraId="6961FD6F" w14:textId="77777777" w:rsidTr="003F4F98">
              <w:trPr>
                <w:tblCellSpacing w:w="0" w:type="dxa"/>
              </w:trPr>
              <w:tc>
                <w:tcPr>
                  <w:tcW w:w="2419" w:type="dxa"/>
                  <w:noWrap/>
                  <w:hideMark/>
                </w:tcPr>
                <w:p w14:paraId="13BE7FBB"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Expected Number of Awards:</w:t>
                  </w:r>
                </w:p>
              </w:tc>
              <w:tc>
                <w:tcPr>
                  <w:tcW w:w="2613" w:type="dxa"/>
                  <w:vAlign w:val="center"/>
                  <w:hideMark/>
                </w:tcPr>
                <w:p w14:paraId="0E36DA51"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 </w:t>
                  </w:r>
                </w:p>
              </w:tc>
            </w:tr>
            <w:tr w:rsidR="003F4F98" w:rsidRPr="003F4F98" w14:paraId="2DD4F117" w14:textId="77777777" w:rsidTr="003F4F98">
              <w:trPr>
                <w:tblCellSpacing w:w="0" w:type="dxa"/>
              </w:trPr>
              <w:tc>
                <w:tcPr>
                  <w:tcW w:w="2419" w:type="dxa"/>
                  <w:noWrap/>
                  <w:hideMark/>
                </w:tcPr>
                <w:p w14:paraId="6F448B60"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CFDA Number(s):</w:t>
                  </w:r>
                </w:p>
              </w:tc>
              <w:tc>
                <w:tcPr>
                  <w:tcW w:w="2613" w:type="dxa"/>
                  <w:vAlign w:val="center"/>
                  <w:hideMark/>
                </w:tcPr>
                <w:p w14:paraId="33A3CBF9"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15.628 -- Multistate Conservation Grant</w:t>
                  </w:r>
                </w:p>
              </w:tc>
            </w:tr>
            <w:tr w:rsidR="003F4F98" w:rsidRPr="003F4F98" w14:paraId="423DBF2C" w14:textId="77777777" w:rsidTr="003F4F98">
              <w:trPr>
                <w:tblCellSpacing w:w="0" w:type="dxa"/>
              </w:trPr>
              <w:tc>
                <w:tcPr>
                  <w:tcW w:w="2419" w:type="dxa"/>
                  <w:noWrap/>
                  <w:hideMark/>
                </w:tcPr>
                <w:p w14:paraId="5D31CCD4"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Cost Sharing or Matching Requirement:</w:t>
                  </w:r>
                </w:p>
              </w:tc>
              <w:tc>
                <w:tcPr>
                  <w:tcW w:w="2613" w:type="dxa"/>
                  <w:vAlign w:val="center"/>
                  <w:hideMark/>
                </w:tcPr>
                <w:p w14:paraId="5A8BDA2C"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No</w:t>
                  </w:r>
                </w:p>
              </w:tc>
            </w:tr>
          </w:tbl>
          <w:p w14:paraId="55DBD81F" w14:textId="77777777" w:rsidR="003F4F98" w:rsidRPr="003F4F98" w:rsidRDefault="003F4F98" w:rsidP="003F4F98">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16"/>
              <w:gridCol w:w="2929"/>
            </w:tblGrid>
            <w:tr w:rsidR="003F4F98" w:rsidRPr="003F4F98" w14:paraId="20C404B8" w14:textId="77777777" w:rsidTr="003F4F98">
              <w:trPr>
                <w:tblCellSpacing w:w="0" w:type="dxa"/>
              </w:trPr>
              <w:tc>
                <w:tcPr>
                  <w:tcW w:w="2316" w:type="dxa"/>
                  <w:noWrap/>
                  <w:hideMark/>
                </w:tcPr>
                <w:p w14:paraId="6DFEEEA2"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Version:</w:t>
                  </w:r>
                </w:p>
              </w:tc>
              <w:tc>
                <w:tcPr>
                  <w:tcW w:w="4038" w:type="dxa"/>
                  <w:vAlign w:val="center"/>
                  <w:hideMark/>
                </w:tcPr>
                <w:p w14:paraId="6815A0BB"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Synopsis 1</w:t>
                  </w:r>
                </w:p>
              </w:tc>
            </w:tr>
            <w:tr w:rsidR="003F4F98" w:rsidRPr="003F4F98" w14:paraId="0BB297DA" w14:textId="77777777" w:rsidTr="003F4F98">
              <w:trPr>
                <w:tblCellSpacing w:w="0" w:type="dxa"/>
              </w:trPr>
              <w:tc>
                <w:tcPr>
                  <w:tcW w:w="2316" w:type="dxa"/>
                  <w:noWrap/>
                  <w:hideMark/>
                </w:tcPr>
                <w:p w14:paraId="1AF5D812"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Posted Date:</w:t>
                  </w:r>
                </w:p>
              </w:tc>
              <w:tc>
                <w:tcPr>
                  <w:tcW w:w="4038" w:type="dxa"/>
                  <w:vAlign w:val="center"/>
                  <w:hideMark/>
                </w:tcPr>
                <w:p w14:paraId="646EDA1E"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May 28, 2020</w:t>
                  </w:r>
                </w:p>
              </w:tc>
            </w:tr>
            <w:tr w:rsidR="003F4F98" w:rsidRPr="003F4F98" w14:paraId="03FF6CC8" w14:textId="77777777" w:rsidTr="003F4F98">
              <w:trPr>
                <w:tblCellSpacing w:w="0" w:type="dxa"/>
              </w:trPr>
              <w:tc>
                <w:tcPr>
                  <w:tcW w:w="2316" w:type="dxa"/>
                  <w:noWrap/>
                  <w:hideMark/>
                </w:tcPr>
                <w:p w14:paraId="5D784FB3"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Last Updated Date:</w:t>
                  </w:r>
                </w:p>
              </w:tc>
              <w:tc>
                <w:tcPr>
                  <w:tcW w:w="4038" w:type="dxa"/>
                  <w:vAlign w:val="center"/>
                  <w:hideMark/>
                </w:tcPr>
                <w:p w14:paraId="6B966722"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May 28, 2020</w:t>
                  </w:r>
                </w:p>
              </w:tc>
            </w:tr>
            <w:tr w:rsidR="003F4F98" w:rsidRPr="003F4F98" w14:paraId="22A2E9C6" w14:textId="77777777" w:rsidTr="003F4F98">
              <w:trPr>
                <w:tblCellSpacing w:w="0" w:type="dxa"/>
              </w:trPr>
              <w:tc>
                <w:tcPr>
                  <w:tcW w:w="2316" w:type="dxa"/>
                  <w:noWrap/>
                  <w:hideMark/>
                </w:tcPr>
                <w:p w14:paraId="78FCD7A5"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Original Closing Date for Applications:</w:t>
                  </w:r>
                </w:p>
              </w:tc>
              <w:tc>
                <w:tcPr>
                  <w:tcW w:w="4038" w:type="dxa"/>
                  <w:vAlign w:val="center"/>
                  <w:hideMark/>
                </w:tcPr>
                <w:p w14:paraId="16E9CE7A"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Aug 07, 2020  Electronically submitted applications must be submitted no later than 5:00 p.m., EDT, on the listed application due date.</w:t>
                  </w:r>
                </w:p>
              </w:tc>
            </w:tr>
            <w:tr w:rsidR="003F4F98" w:rsidRPr="003F4F98" w14:paraId="51CAF578" w14:textId="77777777" w:rsidTr="003F4F98">
              <w:trPr>
                <w:tblCellSpacing w:w="0" w:type="dxa"/>
              </w:trPr>
              <w:tc>
                <w:tcPr>
                  <w:tcW w:w="2316" w:type="dxa"/>
                  <w:noWrap/>
                  <w:hideMark/>
                </w:tcPr>
                <w:p w14:paraId="5EEF2765"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Current Closing Date for Applications:</w:t>
                  </w:r>
                </w:p>
              </w:tc>
              <w:tc>
                <w:tcPr>
                  <w:tcW w:w="4038" w:type="dxa"/>
                  <w:vAlign w:val="center"/>
                  <w:hideMark/>
                </w:tcPr>
                <w:p w14:paraId="17C73F10"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Aug 07, 2020  Electronically submitted applications must be submitted no later than 5:00 p.m., EDT, on the listed application due date.</w:t>
                  </w:r>
                </w:p>
              </w:tc>
            </w:tr>
            <w:tr w:rsidR="003F4F98" w:rsidRPr="003F4F98" w14:paraId="411B76BE" w14:textId="77777777" w:rsidTr="003F4F98">
              <w:trPr>
                <w:tblCellSpacing w:w="0" w:type="dxa"/>
              </w:trPr>
              <w:tc>
                <w:tcPr>
                  <w:tcW w:w="2316" w:type="dxa"/>
                  <w:noWrap/>
                  <w:hideMark/>
                </w:tcPr>
                <w:p w14:paraId="7237E052"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Archive Date:</w:t>
                  </w:r>
                </w:p>
              </w:tc>
              <w:tc>
                <w:tcPr>
                  <w:tcW w:w="4038" w:type="dxa"/>
                  <w:vAlign w:val="center"/>
                  <w:hideMark/>
                </w:tcPr>
                <w:p w14:paraId="64A5A0EC"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 </w:t>
                  </w:r>
                </w:p>
              </w:tc>
            </w:tr>
            <w:tr w:rsidR="003F4F98" w:rsidRPr="003F4F98" w14:paraId="664C1DD2" w14:textId="77777777" w:rsidTr="003F4F98">
              <w:trPr>
                <w:tblCellSpacing w:w="0" w:type="dxa"/>
              </w:trPr>
              <w:tc>
                <w:tcPr>
                  <w:tcW w:w="2316" w:type="dxa"/>
                  <w:noWrap/>
                  <w:hideMark/>
                </w:tcPr>
                <w:p w14:paraId="55A73E46"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Estimated Total Program Funding:</w:t>
                  </w:r>
                </w:p>
              </w:tc>
              <w:tc>
                <w:tcPr>
                  <w:tcW w:w="4038" w:type="dxa"/>
                  <w:vAlign w:val="center"/>
                  <w:hideMark/>
                </w:tcPr>
                <w:p w14:paraId="0C0CE8D0"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$11,000,000</w:t>
                  </w:r>
                </w:p>
              </w:tc>
            </w:tr>
            <w:tr w:rsidR="003F4F98" w:rsidRPr="003F4F98" w14:paraId="63BD45DA" w14:textId="77777777" w:rsidTr="003F4F98">
              <w:trPr>
                <w:tblCellSpacing w:w="0" w:type="dxa"/>
              </w:trPr>
              <w:tc>
                <w:tcPr>
                  <w:tcW w:w="2316" w:type="dxa"/>
                  <w:noWrap/>
                  <w:hideMark/>
                </w:tcPr>
                <w:p w14:paraId="1120EC37"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Award Ceiling:</w:t>
                  </w:r>
                </w:p>
              </w:tc>
              <w:tc>
                <w:tcPr>
                  <w:tcW w:w="4038" w:type="dxa"/>
                  <w:vAlign w:val="center"/>
                  <w:hideMark/>
                </w:tcPr>
                <w:p w14:paraId="3712B52D"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$1,000,000</w:t>
                  </w:r>
                </w:p>
              </w:tc>
            </w:tr>
            <w:tr w:rsidR="003F4F98" w:rsidRPr="003F4F98" w14:paraId="2634A54D" w14:textId="77777777" w:rsidTr="003F4F98">
              <w:trPr>
                <w:tblCellSpacing w:w="0" w:type="dxa"/>
              </w:trPr>
              <w:tc>
                <w:tcPr>
                  <w:tcW w:w="2316" w:type="dxa"/>
                  <w:noWrap/>
                  <w:hideMark/>
                </w:tcPr>
                <w:p w14:paraId="6F2DB979"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Award Floor:</w:t>
                  </w:r>
                </w:p>
              </w:tc>
              <w:tc>
                <w:tcPr>
                  <w:tcW w:w="4038" w:type="dxa"/>
                  <w:vAlign w:val="center"/>
                  <w:hideMark/>
                </w:tcPr>
                <w:p w14:paraId="48314BC5"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$100,000</w:t>
                  </w:r>
                </w:p>
              </w:tc>
            </w:tr>
          </w:tbl>
          <w:p w14:paraId="4CB6418E" w14:textId="77777777" w:rsidR="003F4F98" w:rsidRPr="003F4F98" w:rsidRDefault="003F4F98" w:rsidP="003F4F98">
            <w:pPr>
              <w:pStyle w:val="NoSpacing"/>
              <w:rPr>
                <w:rFonts w:ascii="Helvetica" w:hAnsi="Helvetica" w:cs="Helvetica"/>
                <w:color w:val="222222"/>
              </w:rPr>
            </w:pPr>
          </w:p>
        </w:tc>
      </w:tr>
    </w:tbl>
    <w:p w14:paraId="501A6649" w14:textId="43BDEDA8" w:rsidR="003F4F98" w:rsidRPr="003F4F98" w:rsidRDefault="003F4F98" w:rsidP="003F4F98">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3F4F98" w:rsidRPr="003F4F98" w14:paraId="0F280E9D" w14:textId="77777777" w:rsidTr="003F4F98">
        <w:trPr>
          <w:tblCellSpacing w:w="0" w:type="dxa"/>
        </w:trPr>
        <w:tc>
          <w:tcPr>
            <w:tcW w:w="0" w:type="auto"/>
            <w:noWrap/>
            <w:hideMark/>
          </w:tcPr>
          <w:p w14:paraId="1FD2DF8E"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Eligible Applicants:</w:t>
            </w:r>
          </w:p>
        </w:tc>
        <w:tc>
          <w:tcPr>
            <w:tcW w:w="5000" w:type="pct"/>
            <w:vAlign w:val="center"/>
            <w:hideMark/>
          </w:tcPr>
          <w:p w14:paraId="77D706AD"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State governments</w:t>
            </w:r>
            <w:r w:rsidRPr="003F4F98">
              <w:rPr>
                <w:rFonts w:ascii="Helvetica" w:hAnsi="Helvetica" w:cs="Helvetica"/>
                <w:color w:val="222222"/>
              </w:rPr>
              <w:br/>
              <w:t>Nonprofits that do not have a 501(c)(3) status with the IRS, other than institutions of higher education</w:t>
            </w:r>
            <w:r w:rsidRPr="003F4F98">
              <w:rPr>
                <w:rFonts w:ascii="Helvetica" w:hAnsi="Helvetica" w:cs="Helvetica"/>
                <w:color w:val="222222"/>
              </w:rPr>
              <w:br/>
              <w:t>Others (see text field entitled "Additional Information on Eligibility" for clarification)</w:t>
            </w:r>
            <w:r w:rsidRPr="003F4F98">
              <w:rPr>
                <w:rFonts w:ascii="Helvetica" w:hAnsi="Helvetica" w:cs="Helvetica"/>
                <w:color w:val="222222"/>
              </w:rPr>
              <w:br/>
              <w:t>Public and State controlled institutions of higher education</w:t>
            </w:r>
            <w:r w:rsidRPr="003F4F98">
              <w:rPr>
                <w:rFonts w:ascii="Helvetica" w:hAnsi="Helvetica" w:cs="Helvetica"/>
                <w:color w:val="222222"/>
              </w:rPr>
              <w:br/>
              <w:t>Nonprofits having a 501(c)(3) status with the IRS, other than institutions of higher education</w:t>
            </w:r>
          </w:p>
        </w:tc>
      </w:tr>
      <w:tr w:rsidR="003F4F98" w:rsidRPr="003F4F98" w14:paraId="29995316" w14:textId="77777777" w:rsidTr="003F4F98">
        <w:trPr>
          <w:tblCellSpacing w:w="0" w:type="dxa"/>
        </w:trPr>
        <w:tc>
          <w:tcPr>
            <w:tcW w:w="0" w:type="auto"/>
            <w:noWrap/>
            <w:hideMark/>
          </w:tcPr>
          <w:p w14:paraId="0EC568F1"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Additional Information on Eligibility:</w:t>
            </w:r>
          </w:p>
        </w:tc>
        <w:tc>
          <w:tcPr>
            <w:tcW w:w="5000" w:type="pct"/>
            <w:vAlign w:val="center"/>
            <w:hideMark/>
          </w:tcPr>
          <w:p w14:paraId="4657991A"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 xml:space="preserve">Eligible applicants are the United States Fish and Wildlife Service, or a State or group of States, for the purpose of carrying out the National Survey of Fishing, Hunting, and Wildlife-Associated Recreation. The State Governments&amp;#8217; designation refers to Agencies with lead management responsibility for fish and wildlife resources in each of the 50 States, the District of Columbia (Sport Fish Restoration only), Commonwealths of Puerto Rico and the </w:t>
            </w:r>
            <w:r w:rsidRPr="003F4F98">
              <w:rPr>
                <w:rFonts w:ascii="Helvetica" w:hAnsi="Helvetica" w:cs="Helvetica"/>
                <w:color w:val="222222"/>
              </w:rPr>
              <w:lastRenderedPageBreak/>
              <w:t>Northern Mariana Islands, and the territories of American Samoa, Guam, and the U.S. Virgin Islands, or a group of these agencies.</w:t>
            </w:r>
          </w:p>
        </w:tc>
      </w:tr>
    </w:tbl>
    <w:p w14:paraId="7A154842" w14:textId="2B8C62FA" w:rsidR="003F4F98" w:rsidRPr="003F4F98" w:rsidRDefault="003F4F98" w:rsidP="003F4F98">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3F4F98" w:rsidRPr="003F4F98" w14:paraId="6300E743" w14:textId="77777777" w:rsidTr="003F4F98">
        <w:trPr>
          <w:tblCellSpacing w:w="0" w:type="dxa"/>
        </w:trPr>
        <w:tc>
          <w:tcPr>
            <w:tcW w:w="0" w:type="auto"/>
            <w:noWrap/>
            <w:hideMark/>
          </w:tcPr>
          <w:p w14:paraId="1D8200F1"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Agency Name:</w:t>
            </w:r>
          </w:p>
        </w:tc>
        <w:tc>
          <w:tcPr>
            <w:tcW w:w="5000" w:type="pct"/>
            <w:vAlign w:val="center"/>
            <w:hideMark/>
          </w:tcPr>
          <w:p w14:paraId="1F6AE5DC"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Fish and Wildlife Service</w:t>
            </w:r>
          </w:p>
        </w:tc>
      </w:tr>
      <w:tr w:rsidR="003F4F98" w:rsidRPr="003F4F98" w14:paraId="3FACA6FE" w14:textId="77777777" w:rsidTr="003F4F98">
        <w:trPr>
          <w:tblCellSpacing w:w="0" w:type="dxa"/>
        </w:trPr>
        <w:tc>
          <w:tcPr>
            <w:tcW w:w="0" w:type="auto"/>
            <w:noWrap/>
            <w:hideMark/>
          </w:tcPr>
          <w:p w14:paraId="34B4D3FA"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Description:</w:t>
            </w:r>
          </w:p>
        </w:tc>
        <w:tc>
          <w:tcPr>
            <w:tcW w:w="5000" w:type="pct"/>
            <w:vAlign w:val="center"/>
            <w:hideMark/>
          </w:tcPr>
          <w:p w14:paraId="1834E11C"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Description: The Sport Fish Restoration Act and the Wildlife Restoration Act, as amended by the Wildlife and Sport Fish Restoration Programs Improvement Act of 2000 (Pub. L. 106-408, 114 STAT. 1766 §112 et seq.; Dingell-Johnson Sport Fish Restoration Act, 16 U.S.C. §777 et seq.; and Pittman-Robertson Wildlife Restoration Act, 16 U.S.C. §669 et seq.) authorize the Secretary of the Interior to make up to $6,000,000 available annually under the Wildlife and Sport Fish Restoration Program (WSFR) to fund multistate conservation project grants. In addition to the regular annually available funds of $6,000,000, the President signed the Modernizing the Pittman-Robertson Fund for Tomorrow's Needs Act (Modernizing PR Act) (Public Law (Pub. L.) 116-94) into law on December 20, 2019 as part of the larger Further Consolidated Appropriations Act, 2020. This law amends the Pittman-Robertson Wildlife Restoration Act (WR Act, 16 U.S.C. 669) to, among other measures, create a new Modern Multistate Conservation Grant Program; which will provide an additional $5,000,000 to the program. The primary goal of both programs is to provide grant funds to address regional or national priority needs of the State fish and wildlife agencies and their partners that are beyond the scope and capabilities of a single State. The Association of Fish and Wildlife Agencies and the U.S. Fish and Wildlife Service (Service) work cooperatively to manage both programs. The Association manages the grant application process, providing oversight, coordination, and guidance. The Service awards and manages the grants. Both programs are competitive grant programs.</w:t>
            </w:r>
          </w:p>
        </w:tc>
      </w:tr>
      <w:tr w:rsidR="003F4F98" w:rsidRPr="003F4F98" w14:paraId="09BA449B" w14:textId="77777777" w:rsidTr="003F4F98">
        <w:trPr>
          <w:tblCellSpacing w:w="0" w:type="dxa"/>
        </w:trPr>
        <w:tc>
          <w:tcPr>
            <w:tcW w:w="0" w:type="auto"/>
            <w:noWrap/>
            <w:hideMark/>
          </w:tcPr>
          <w:p w14:paraId="5D8F4479"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Link to Additional Information:</w:t>
            </w:r>
          </w:p>
        </w:tc>
        <w:tc>
          <w:tcPr>
            <w:tcW w:w="5000" w:type="pct"/>
            <w:vAlign w:val="center"/>
            <w:hideMark/>
          </w:tcPr>
          <w:p w14:paraId="5C42CCDE" w14:textId="77777777" w:rsidR="003F4F98" w:rsidRPr="003F4F98" w:rsidRDefault="00816A1B" w:rsidP="003F4F98">
            <w:pPr>
              <w:pStyle w:val="NoSpacing"/>
              <w:rPr>
                <w:rFonts w:ascii="Helvetica" w:hAnsi="Helvetica" w:cs="Helvetica"/>
                <w:color w:val="222222"/>
              </w:rPr>
            </w:pPr>
            <w:hyperlink r:id="rId425" w:anchor="relatedDocumentsTab" w:tooltip="See Related Documents" w:history="1">
              <w:r w:rsidR="003F4F98" w:rsidRPr="003F4F98">
                <w:rPr>
                  <w:rStyle w:val="Hyperlink"/>
                  <w:rFonts w:ascii="Helvetica" w:hAnsi="Helvetica" w:cs="Helvetica"/>
                </w:rPr>
                <w:t>See Related Documents</w:t>
              </w:r>
            </w:hyperlink>
          </w:p>
        </w:tc>
      </w:tr>
      <w:tr w:rsidR="003F4F98" w:rsidRPr="003F4F98" w14:paraId="52C7536A" w14:textId="77777777" w:rsidTr="003F4F98">
        <w:trPr>
          <w:tblCellSpacing w:w="0" w:type="dxa"/>
        </w:trPr>
        <w:tc>
          <w:tcPr>
            <w:tcW w:w="0" w:type="auto"/>
            <w:noWrap/>
            <w:hideMark/>
          </w:tcPr>
          <w:p w14:paraId="49E6AD9F" w14:textId="77777777" w:rsidR="003F4F98" w:rsidRPr="003F4F98" w:rsidRDefault="003F4F98" w:rsidP="003F4F98">
            <w:pPr>
              <w:pStyle w:val="NoSpacing"/>
              <w:rPr>
                <w:rFonts w:ascii="Helvetica" w:hAnsi="Helvetica" w:cs="Helvetica"/>
                <w:b/>
                <w:bCs/>
                <w:color w:val="222222"/>
              </w:rPr>
            </w:pPr>
            <w:r w:rsidRPr="003F4F98">
              <w:rPr>
                <w:rFonts w:ascii="Helvetica" w:hAnsi="Helvetica" w:cs="Helvetica"/>
                <w:b/>
                <w:bCs/>
                <w:color w:val="222222"/>
              </w:rPr>
              <w:t>Grantor Contact Information:</w:t>
            </w:r>
          </w:p>
        </w:tc>
        <w:tc>
          <w:tcPr>
            <w:tcW w:w="5000" w:type="pct"/>
            <w:vAlign w:val="center"/>
            <w:hideMark/>
          </w:tcPr>
          <w:p w14:paraId="319F9942" w14:textId="77777777" w:rsidR="003F4F98" w:rsidRPr="003F4F98" w:rsidRDefault="003F4F98" w:rsidP="003F4F98">
            <w:pPr>
              <w:pStyle w:val="NoSpacing"/>
              <w:rPr>
                <w:rFonts w:ascii="Helvetica" w:hAnsi="Helvetica" w:cs="Helvetica"/>
                <w:color w:val="222222"/>
              </w:rPr>
            </w:pPr>
            <w:r w:rsidRPr="003F4F98">
              <w:rPr>
                <w:rFonts w:ascii="Helvetica" w:hAnsi="Helvetica" w:cs="Helvetica"/>
                <w:color w:val="222222"/>
              </w:rPr>
              <w:t>If you have difficulty accessing the full announcement electronically, please contact:</w:t>
            </w:r>
            <w:r w:rsidRPr="003F4F98">
              <w:rPr>
                <w:rFonts w:ascii="Helvetica" w:hAnsi="Helvetica" w:cs="Helvetica"/>
                <w:color w:val="222222"/>
              </w:rPr>
              <w:br/>
            </w:r>
            <w:r w:rsidRPr="003F4F98">
              <w:rPr>
                <w:rFonts w:ascii="Helvetica" w:hAnsi="Helvetica" w:cs="Helvetica"/>
                <w:color w:val="222222"/>
              </w:rPr>
              <w:br/>
              <w:t>Lori Bennett Lori_Bennett@fws.gov</w:t>
            </w:r>
            <w:r w:rsidRPr="003F4F98">
              <w:rPr>
                <w:rFonts w:ascii="Helvetica" w:hAnsi="Helvetica" w:cs="Helvetica"/>
                <w:color w:val="222222"/>
              </w:rPr>
              <w:br/>
            </w:r>
            <w:r w:rsidRPr="003F4F98">
              <w:rPr>
                <w:rFonts w:ascii="Helvetica" w:hAnsi="Helvetica" w:cs="Helvetica"/>
                <w:color w:val="222222"/>
              </w:rPr>
              <w:br/>
            </w:r>
            <w:hyperlink r:id="rId426" w:history="1">
              <w:r w:rsidRPr="003F4F98">
                <w:rPr>
                  <w:rStyle w:val="Hyperlink"/>
                  <w:rFonts w:ascii="Helvetica" w:hAnsi="Helvetica" w:cs="Helvetica"/>
                </w:rPr>
                <w:t>Lori_Bennett@fws.gov</w:t>
              </w:r>
            </w:hyperlink>
          </w:p>
        </w:tc>
      </w:tr>
    </w:tbl>
    <w:p w14:paraId="7F4EE2B0" w14:textId="43AD8412" w:rsidR="00045BB1" w:rsidRDefault="003F4F98" w:rsidP="00045BB1">
      <w:pPr>
        <w:pStyle w:val="NoSpacing"/>
        <w:rPr>
          <w:rFonts w:ascii="Helvetica" w:hAnsi="Helvetica" w:cs="Helvetica"/>
          <w:color w:val="222222"/>
          <w:sz w:val="24"/>
          <w:szCs w:val="24"/>
        </w:rPr>
      </w:pPr>
      <w:r w:rsidRPr="00C31210">
        <w:rPr>
          <w:rFonts w:ascii="Helvetica" w:hAnsi="Helvetica" w:cs="Helvetica"/>
          <w:color w:val="222222"/>
          <w:sz w:val="24"/>
          <w:szCs w:val="24"/>
        </w:rPr>
        <w:br/>
      </w:r>
      <w:hyperlink r:id="rId427" w:tgtFrame="_blank" w:history="1">
        <w:r w:rsidRPr="00C31210">
          <w:rPr>
            <w:rStyle w:val="Hyperlink"/>
            <w:rFonts w:ascii="Helvetica" w:hAnsi="Helvetica" w:cs="Helvetica"/>
            <w:color w:val="1155CC"/>
            <w:sz w:val="24"/>
            <w:szCs w:val="24"/>
            <w:shd w:val="clear" w:color="auto" w:fill="FFFFFF"/>
          </w:rPr>
          <w:t>https://www.grants.gov/web/grants/view-opportunity.html?oppId=327379</w:t>
        </w:r>
      </w:hyperlink>
      <w:r w:rsidRPr="00C31210">
        <w:rPr>
          <w:rFonts w:ascii="Helvetica" w:hAnsi="Helvetica" w:cs="Helvetica"/>
          <w:color w:val="222222"/>
          <w:sz w:val="24"/>
          <w:szCs w:val="24"/>
        </w:rPr>
        <w:br/>
      </w:r>
      <w:r w:rsidR="006D0E8E" w:rsidRPr="00644A88">
        <w:rPr>
          <w:rFonts w:ascii="Helvetica" w:hAnsi="Helvetica" w:cs="Helvetica"/>
          <w:color w:val="222222"/>
          <w:sz w:val="24"/>
          <w:szCs w:val="24"/>
        </w:rPr>
        <w:br/>
      </w:r>
    </w:p>
    <w:p w14:paraId="7AFF0ECE" w14:textId="105B78DF" w:rsidR="0093017E" w:rsidRDefault="0093017E" w:rsidP="007B5685">
      <w:pPr>
        <w:pStyle w:val="NoSpacing"/>
        <w:rPr>
          <w:rFonts w:ascii="Helvetica" w:hAnsi="Helvetica" w:cs="Helvetica"/>
          <w:color w:val="222222"/>
          <w:sz w:val="24"/>
          <w:szCs w:val="24"/>
        </w:rPr>
      </w:pPr>
    </w:p>
    <w:p w14:paraId="70B84340" w14:textId="77777777" w:rsidR="0077741F" w:rsidRPr="005D3F9C" w:rsidRDefault="0077741F" w:rsidP="0077741F">
      <w:pPr>
        <w:rPr>
          <w:rFonts w:ascii="Helvetica" w:hAnsi="Helvetica"/>
          <w:b/>
        </w:rPr>
      </w:pPr>
      <w:bookmarkStart w:id="400" w:name="DOIBLMultistateConserv"/>
      <w:bookmarkStart w:id="401" w:name="DOIMod"/>
      <w:bookmarkEnd w:id="400"/>
      <w:bookmarkEnd w:id="401"/>
      <w:r w:rsidRPr="005D3F9C">
        <w:rPr>
          <w:rFonts w:ascii="Helvetica" w:hAnsi="Helvetica"/>
          <w:b/>
        </w:rPr>
        <w:t>Modifications:</w:t>
      </w:r>
    </w:p>
    <w:p w14:paraId="218CA9DB" w14:textId="17303C1D" w:rsidR="00A23A7F" w:rsidRDefault="00A23A7F" w:rsidP="0077741F">
      <w:pPr>
        <w:pStyle w:val="NoSpacing"/>
        <w:rPr>
          <w:rFonts w:ascii="Helvetica" w:hAnsi="Helvetica" w:cs="Helvetica"/>
          <w:sz w:val="24"/>
          <w:szCs w:val="24"/>
        </w:rPr>
      </w:pPr>
      <w:bookmarkStart w:id="402" w:name="DOIRecoveryImplementation"/>
      <w:bookmarkStart w:id="403" w:name="DOIGeologicalNationalGroundWater"/>
      <w:bookmarkEnd w:id="402"/>
      <w:bookmarkEnd w:id="403"/>
    </w:p>
    <w:p w14:paraId="0F3165BF" w14:textId="30D3F9D3" w:rsidR="009557B6" w:rsidRDefault="009557B6" w:rsidP="009557B6">
      <w:pPr>
        <w:pStyle w:val="NoSpacing"/>
        <w:rPr>
          <w:rFonts w:ascii="Helvetica" w:hAnsi="Helvetica" w:cs="Helvetica"/>
          <w:sz w:val="24"/>
          <w:szCs w:val="24"/>
        </w:rPr>
      </w:pPr>
      <w:bookmarkStart w:id="404" w:name="DOISurfaceCoalReclam"/>
      <w:bookmarkEnd w:id="404"/>
    </w:p>
    <w:p w14:paraId="3A37FD18" w14:textId="2B71C6D7" w:rsidR="0077741F" w:rsidRDefault="0077741F" w:rsidP="0077741F">
      <w:pPr>
        <w:rPr>
          <w:rFonts w:ascii="Helvetica" w:hAnsi="Helvetica"/>
          <w:b/>
        </w:rPr>
      </w:pPr>
      <w:bookmarkStart w:id="405" w:name="DOICoopAgr"/>
      <w:bookmarkStart w:id="406" w:name="DOI3DEP"/>
      <w:bookmarkStart w:id="407" w:name="DOIReminder"/>
      <w:bookmarkEnd w:id="405"/>
      <w:bookmarkEnd w:id="406"/>
      <w:bookmarkEnd w:id="407"/>
      <w:r w:rsidRPr="005D3F9C">
        <w:rPr>
          <w:rFonts w:ascii="Helvetica" w:hAnsi="Helvetica"/>
          <w:b/>
        </w:rPr>
        <w:t>Reminders:</w:t>
      </w:r>
    </w:p>
    <w:p w14:paraId="46E600C5" w14:textId="7A50F0D4" w:rsidR="00BE20FC" w:rsidRDefault="00BE20FC" w:rsidP="0077741F">
      <w:pPr>
        <w:rPr>
          <w:rFonts w:ascii="Helvetica" w:hAnsi="Helvetica"/>
          <w:b/>
        </w:rPr>
      </w:pPr>
    </w:p>
    <w:p w14:paraId="7EA99E02" w14:textId="77777777" w:rsidR="000652F0" w:rsidRDefault="000652F0" w:rsidP="000652F0">
      <w:pPr>
        <w:pStyle w:val="NoSpacing"/>
        <w:rPr>
          <w:rFonts w:ascii="Helvetica" w:hAnsi="Helvetica" w:cs="Helvetica"/>
          <w:color w:val="222222"/>
          <w:sz w:val="24"/>
          <w:szCs w:val="24"/>
          <w:shd w:val="clear" w:color="auto" w:fill="FFFFFF"/>
        </w:rPr>
      </w:pPr>
      <w:bookmarkStart w:id="408" w:name="DOIEHPExternal"/>
      <w:bookmarkStart w:id="409" w:name="DOIAcidMineDrainage"/>
      <w:bookmarkEnd w:id="408"/>
      <w:bookmarkEnd w:id="409"/>
      <w:r w:rsidRPr="00927F0C">
        <w:rPr>
          <w:rFonts w:ascii="Helvetica" w:hAnsi="Helvetica" w:cs="Helvetica"/>
          <w:color w:val="222222"/>
          <w:sz w:val="24"/>
          <w:szCs w:val="24"/>
          <w:highlight w:val="cyan"/>
          <w:shd w:val="clear" w:color="auto" w:fill="FFFFFF"/>
        </w:rPr>
        <w:t>Office of Surface Mining</w:t>
      </w:r>
      <w:r w:rsidRPr="00927F0C">
        <w:rPr>
          <w:rFonts w:ascii="Helvetica" w:hAnsi="Helvetica" w:cs="Helvetica"/>
          <w:color w:val="222222"/>
          <w:sz w:val="24"/>
          <w:szCs w:val="24"/>
          <w:highlight w:val="cyan"/>
        </w:rPr>
        <w:br/>
      </w:r>
      <w:r w:rsidRPr="00927F0C">
        <w:rPr>
          <w:rFonts w:ascii="Helvetica" w:hAnsi="Helvetica" w:cs="Helvetica"/>
          <w:color w:val="222222"/>
          <w:sz w:val="24"/>
          <w:szCs w:val="24"/>
          <w:highlight w:val="cyan"/>
          <w:shd w:val="clear" w:color="auto" w:fill="FFFFFF"/>
        </w:rPr>
        <w:t>Not-for Profit Acid Mine Drainage Watershed Cooperative Agreement (WCAP) Programs</w:t>
      </w:r>
      <w:r w:rsidRPr="00927F0C">
        <w:rPr>
          <w:rFonts w:ascii="Helvetica" w:hAnsi="Helvetica" w:cs="Helvetica"/>
          <w:color w:val="222222"/>
          <w:sz w:val="24"/>
          <w:szCs w:val="24"/>
          <w:highlight w:val="cyan"/>
        </w:rPr>
        <w:br/>
      </w:r>
      <w:r w:rsidRPr="00927F0C">
        <w:rPr>
          <w:rFonts w:ascii="Helvetica" w:hAnsi="Helvetica" w:cs="Helvetica"/>
          <w:color w:val="222222"/>
          <w:sz w:val="24"/>
          <w:szCs w:val="24"/>
          <w:highlight w:val="cyan"/>
          <w:shd w:val="clear" w:color="auto" w:fill="FFFFFF"/>
        </w:rPr>
        <w:t>Synopsis 1</w:t>
      </w:r>
    </w:p>
    <w:p w14:paraId="4C1FABBC" w14:textId="77777777" w:rsidR="000652F0" w:rsidRDefault="000652F0" w:rsidP="000652F0">
      <w:pPr>
        <w:pStyle w:val="NoSpacing"/>
        <w:rPr>
          <w:rFonts w:ascii="Helvetica" w:hAnsi="Helvetica" w:cs="Helvetica"/>
          <w:color w:val="222222"/>
          <w:sz w:val="24"/>
          <w:szCs w:val="24"/>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0652F0" w:rsidRPr="00A23A7F" w14:paraId="326900A9" w14:textId="77777777" w:rsidTr="00AB3D76">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23"/>
              <w:gridCol w:w="2922"/>
            </w:tblGrid>
            <w:tr w:rsidR="000652F0" w:rsidRPr="00A23A7F" w14:paraId="6A6800D2" w14:textId="77777777" w:rsidTr="00AB3D76">
              <w:trPr>
                <w:tblCellSpacing w:w="0" w:type="dxa"/>
              </w:trPr>
              <w:tc>
                <w:tcPr>
                  <w:tcW w:w="2323" w:type="dxa"/>
                  <w:noWrap/>
                  <w:hideMark/>
                </w:tcPr>
                <w:p w14:paraId="760C329F"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Document Type:</w:t>
                  </w:r>
                </w:p>
              </w:tc>
              <w:tc>
                <w:tcPr>
                  <w:tcW w:w="3061" w:type="dxa"/>
                  <w:vAlign w:val="center"/>
                  <w:hideMark/>
                </w:tcPr>
                <w:p w14:paraId="4CFEEA1C"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Grants Notice</w:t>
                  </w:r>
                </w:p>
              </w:tc>
            </w:tr>
            <w:tr w:rsidR="000652F0" w:rsidRPr="00A23A7F" w14:paraId="2129B5F9" w14:textId="77777777" w:rsidTr="00AB3D76">
              <w:trPr>
                <w:tblCellSpacing w:w="0" w:type="dxa"/>
              </w:trPr>
              <w:tc>
                <w:tcPr>
                  <w:tcW w:w="2323" w:type="dxa"/>
                  <w:noWrap/>
                  <w:hideMark/>
                </w:tcPr>
                <w:p w14:paraId="32F47186"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Funding Opportunity Number:</w:t>
                  </w:r>
                </w:p>
              </w:tc>
              <w:tc>
                <w:tcPr>
                  <w:tcW w:w="3061" w:type="dxa"/>
                  <w:vAlign w:val="center"/>
                  <w:hideMark/>
                </w:tcPr>
                <w:p w14:paraId="66B3F778"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S20AS00006</w:t>
                  </w:r>
                </w:p>
              </w:tc>
            </w:tr>
            <w:tr w:rsidR="000652F0" w:rsidRPr="00A23A7F" w14:paraId="28A9BB5B" w14:textId="77777777" w:rsidTr="00AB3D76">
              <w:trPr>
                <w:tblCellSpacing w:w="0" w:type="dxa"/>
              </w:trPr>
              <w:tc>
                <w:tcPr>
                  <w:tcW w:w="2323" w:type="dxa"/>
                  <w:noWrap/>
                  <w:hideMark/>
                </w:tcPr>
                <w:p w14:paraId="5836E334"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lastRenderedPageBreak/>
                    <w:t>Funding Opportunity Title:</w:t>
                  </w:r>
                </w:p>
              </w:tc>
              <w:tc>
                <w:tcPr>
                  <w:tcW w:w="3061" w:type="dxa"/>
                  <w:vAlign w:val="center"/>
                  <w:hideMark/>
                </w:tcPr>
                <w:p w14:paraId="4CB7223F"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Not-for Profit Acid Mine Drainage Watershed Cooperative Agreement (WCAP) Programs</w:t>
                  </w:r>
                </w:p>
              </w:tc>
            </w:tr>
            <w:tr w:rsidR="000652F0" w:rsidRPr="00A23A7F" w14:paraId="0B836079" w14:textId="77777777" w:rsidTr="00AB3D76">
              <w:trPr>
                <w:tblCellSpacing w:w="0" w:type="dxa"/>
              </w:trPr>
              <w:tc>
                <w:tcPr>
                  <w:tcW w:w="2323" w:type="dxa"/>
                  <w:noWrap/>
                  <w:hideMark/>
                </w:tcPr>
                <w:p w14:paraId="12855E30"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Opportunity Category:</w:t>
                  </w:r>
                </w:p>
              </w:tc>
              <w:tc>
                <w:tcPr>
                  <w:tcW w:w="3061" w:type="dxa"/>
                  <w:vAlign w:val="center"/>
                  <w:hideMark/>
                </w:tcPr>
                <w:p w14:paraId="217B1FE5"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Discretionary</w:t>
                  </w:r>
                </w:p>
              </w:tc>
            </w:tr>
            <w:tr w:rsidR="000652F0" w:rsidRPr="00A23A7F" w14:paraId="7957ED0D" w14:textId="77777777" w:rsidTr="00AB3D76">
              <w:trPr>
                <w:tblCellSpacing w:w="0" w:type="dxa"/>
              </w:trPr>
              <w:tc>
                <w:tcPr>
                  <w:tcW w:w="2323" w:type="dxa"/>
                  <w:noWrap/>
                  <w:hideMark/>
                </w:tcPr>
                <w:p w14:paraId="4A18B1FC"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Opportunity Category Explanation:</w:t>
                  </w:r>
                </w:p>
              </w:tc>
              <w:tc>
                <w:tcPr>
                  <w:tcW w:w="3061" w:type="dxa"/>
                  <w:vAlign w:val="center"/>
                  <w:hideMark/>
                </w:tcPr>
                <w:p w14:paraId="3070FAF2"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 </w:t>
                  </w:r>
                </w:p>
              </w:tc>
            </w:tr>
            <w:tr w:rsidR="000652F0" w:rsidRPr="00A23A7F" w14:paraId="19912AD0" w14:textId="77777777" w:rsidTr="00AB3D76">
              <w:trPr>
                <w:tblCellSpacing w:w="0" w:type="dxa"/>
              </w:trPr>
              <w:tc>
                <w:tcPr>
                  <w:tcW w:w="2323" w:type="dxa"/>
                  <w:noWrap/>
                  <w:hideMark/>
                </w:tcPr>
                <w:p w14:paraId="3D2E1571"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Funding Instrument Type:</w:t>
                  </w:r>
                </w:p>
              </w:tc>
              <w:tc>
                <w:tcPr>
                  <w:tcW w:w="3061" w:type="dxa"/>
                  <w:vAlign w:val="center"/>
                  <w:hideMark/>
                </w:tcPr>
                <w:p w14:paraId="2BF9647F"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Cooperative Agreement</w:t>
                  </w:r>
                </w:p>
              </w:tc>
            </w:tr>
            <w:tr w:rsidR="000652F0" w:rsidRPr="00A23A7F" w14:paraId="11D1EB46" w14:textId="77777777" w:rsidTr="00AB3D76">
              <w:trPr>
                <w:tblCellSpacing w:w="0" w:type="dxa"/>
              </w:trPr>
              <w:tc>
                <w:tcPr>
                  <w:tcW w:w="2323" w:type="dxa"/>
                  <w:noWrap/>
                  <w:hideMark/>
                </w:tcPr>
                <w:p w14:paraId="71243CC2"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Category of Funding Activity:</w:t>
                  </w:r>
                </w:p>
              </w:tc>
              <w:tc>
                <w:tcPr>
                  <w:tcW w:w="3061" w:type="dxa"/>
                  <w:vAlign w:val="center"/>
                  <w:hideMark/>
                </w:tcPr>
                <w:p w14:paraId="163BDE75"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Natural Resources</w:t>
                  </w:r>
                </w:p>
              </w:tc>
            </w:tr>
            <w:tr w:rsidR="000652F0" w:rsidRPr="00A23A7F" w14:paraId="46AA96A5" w14:textId="77777777" w:rsidTr="00AB3D76">
              <w:trPr>
                <w:tblCellSpacing w:w="0" w:type="dxa"/>
              </w:trPr>
              <w:tc>
                <w:tcPr>
                  <w:tcW w:w="2323" w:type="dxa"/>
                  <w:noWrap/>
                  <w:hideMark/>
                </w:tcPr>
                <w:p w14:paraId="3D3B9BD2"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Category Explanation:</w:t>
                  </w:r>
                </w:p>
              </w:tc>
              <w:tc>
                <w:tcPr>
                  <w:tcW w:w="3061" w:type="dxa"/>
                  <w:vAlign w:val="center"/>
                  <w:hideMark/>
                </w:tcPr>
                <w:p w14:paraId="32D59464"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 </w:t>
                  </w:r>
                </w:p>
              </w:tc>
            </w:tr>
            <w:tr w:rsidR="000652F0" w:rsidRPr="00A23A7F" w14:paraId="7A621CE8" w14:textId="77777777" w:rsidTr="00AB3D76">
              <w:trPr>
                <w:tblCellSpacing w:w="0" w:type="dxa"/>
              </w:trPr>
              <w:tc>
                <w:tcPr>
                  <w:tcW w:w="2323" w:type="dxa"/>
                  <w:noWrap/>
                  <w:hideMark/>
                </w:tcPr>
                <w:p w14:paraId="19621B60"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Expected Number of Awards:</w:t>
                  </w:r>
                </w:p>
              </w:tc>
              <w:tc>
                <w:tcPr>
                  <w:tcW w:w="3061" w:type="dxa"/>
                  <w:vAlign w:val="center"/>
                  <w:hideMark/>
                </w:tcPr>
                <w:p w14:paraId="63C0E6C6"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20</w:t>
                  </w:r>
                </w:p>
              </w:tc>
            </w:tr>
            <w:tr w:rsidR="000652F0" w:rsidRPr="00A23A7F" w14:paraId="7346BF2F" w14:textId="77777777" w:rsidTr="00AB3D76">
              <w:trPr>
                <w:tblCellSpacing w:w="0" w:type="dxa"/>
              </w:trPr>
              <w:tc>
                <w:tcPr>
                  <w:tcW w:w="2323" w:type="dxa"/>
                  <w:noWrap/>
                  <w:hideMark/>
                </w:tcPr>
                <w:p w14:paraId="20FBEE76"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CFDA Number(s):</w:t>
                  </w:r>
                </w:p>
              </w:tc>
              <w:tc>
                <w:tcPr>
                  <w:tcW w:w="3061" w:type="dxa"/>
                  <w:vAlign w:val="center"/>
                  <w:hideMark/>
                </w:tcPr>
                <w:p w14:paraId="7BF7FA35"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15.253 -- Not-for-Profit AMD Reclamation</w:t>
                  </w:r>
                </w:p>
              </w:tc>
            </w:tr>
            <w:tr w:rsidR="000652F0" w:rsidRPr="00A23A7F" w14:paraId="15434D0F" w14:textId="77777777" w:rsidTr="00AB3D76">
              <w:trPr>
                <w:tblCellSpacing w:w="0" w:type="dxa"/>
              </w:trPr>
              <w:tc>
                <w:tcPr>
                  <w:tcW w:w="2323" w:type="dxa"/>
                  <w:noWrap/>
                  <w:hideMark/>
                </w:tcPr>
                <w:p w14:paraId="7C2158B2"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Cost Sharing or Matching Requirement:</w:t>
                  </w:r>
                </w:p>
              </w:tc>
              <w:tc>
                <w:tcPr>
                  <w:tcW w:w="3061" w:type="dxa"/>
                  <w:vAlign w:val="center"/>
                  <w:hideMark/>
                </w:tcPr>
                <w:p w14:paraId="265490CA"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No</w:t>
                  </w:r>
                </w:p>
              </w:tc>
            </w:tr>
          </w:tbl>
          <w:p w14:paraId="51EFEA5A" w14:textId="77777777" w:rsidR="000652F0" w:rsidRPr="00A23A7F" w:rsidRDefault="000652F0" w:rsidP="00AB3D76">
            <w:pPr>
              <w:pStyle w:val="NoSpacing"/>
              <w:rPr>
                <w:rFonts w:ascii="Helvetica" w:hAnsi="Helvetica" w:cs="Helvetica"/>
                <w:color w:val="222222"/>
                <w:shd w:val="clear" w:color="auto" w:fill="FFFFFF"/>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951"/>
              <w:gridCol w:w="2294"/>
            </w:tblGrid>
            <w:tr w:rsidR="000652F0" w:rsidRPr="00A23A7F" w14:paraId="2B426AF9" w14:textId="77777777" w:rsidTr="00AB3D76">
              <w:trPr>
                <w:tblCellSpacing w:w="0" w:type="dxa"/>
              </w:trPr>
              <w:tc>
                <w:tcPr>
                  <w:tcW w:w="2951" w:type="dxa"/>
                  <w:noWrap/>
                  <w:hideMark/>
                </w:tcPr>
                <w:p w14:paraId="7BFE577B"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lastRenderedPageBreak/>
                    <w:t>Version:</w:t>
                  </w:r>
                </w:p>
              </w:tc>
              <w:tc>
                <w:tcPr>
                  <w:tcW w:w="2597" w:type="dxa"/>
                  <w:vAlign w:val="center"/>
                  <w:hideMark/>
                </w:tcPr>
                <w:p w14:paraId="676F1340"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Synopsis 1</w:t>
                  </w:r>
                </w:p>
              </w:tc>
            </w:tr>
            <w:tr w:rsidR="000652F0" w:rsidRPr="00A23A7F" w14:paraId="715EDF25" w14:textId="77777777" w:rsidTr="00AB3D76">
              <w:trPr>
                <w:tblCellSpacing w:w="0" w:type="dxa"/>
              </w:trPr>
              <w:tc>
                <w:tcPr>
                  <w:tcW w:w="2951" w:type="dxa"/>
                  <w:noWrap/>
                  <w:hideMark/>
                </w:tcPr>
                <w:p w14:paraId="2E0E9B70"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Posted Date:</w:t>
                  </w:r>
                </w:p>
              </w:tc>
              <w:tc>
                <w:tcPr>
                  <w:tcW w:w="2597" w:type="dxa"/>
                  <w:vAlign w:val="center"/>
                  <w:hideMark/>
                </w:tcPr>
                <w:p w14:paraId="016DEE62"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Jan 22, 2020</w:t>
                  </w:r>
                </w:p>
              </w:tc>
            </w:tr>
            <w:tr w:rsidR="000652F0" w:rsidRPr="00A23A7F" w14:paraId="0EFE055F" w14:textId="77777777" w:rsidTr="00AB3D76">
              <w:trPr>
                <w:tblCellSpacing w:w="0" w:type="dxa"/>
              </w:trPr>
              <w:tc>
                <w:tcPr>
                  <w:tcW w:w="2951" w:type="dxa"/>
                  <w:noWrap/>
                  <w:hideMark/>
                </w:tcPr>
                <w:p w14:paraId="5FA37B76"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Last Updated Date:</w:t>
                  </w:r>
                </w:p>
              </w:tc>
              <w:tc>
                <w:tcPr>
                  <w:tcW w:w="2597" w:type="dxa"/>
                  <w:vAlign w:val="center"/>
                  <w:hideMark/>
                </w:tcPr>
                <w:p w14:paraId="1DC44E56"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Jan 22, 2020</w:t>
                  </w:r>
                </w:p>
              </w:tc>
            </w:tr>
            <w:tr w:rsidR="000652F0" w:rsidRPr="00A23A7F" w14:paraId="7ACDADE7" w14:textId="77777777" w:rsidTr="00AB3D76">
              <w:trPr>
                <w:tblCellSpacing w:w="0" w:type="dxa"/>
              </w:trPr>
              <w:tc>
                <w:tcPr>
                  <w:tcW w:w="2951" w:type="dxa"/>
                  <w:noWrap/>
                  <w:hideMark/>
                </w:tcPr>
                <w:p w14:paraId="4220D5F8"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lastRenderedPageBreak/>
                    <w:t>Original Closing Date for Applications:</w:t>
                  </w:r>
                </w:p>
              </w:tc>
              <w:tc>
                <w:tcPr>
                  <w:tcW w:w="2597" w:type="dxa"/>
                  <w:vAlign w:val="center"/>
                  <w:hideMark/>
                </w:tcPr>
                <w:p w14:paraId="00BD5760"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Jun 30, 2020  </w:t>
                  </w:r>
                </w:p>
              </w:tc>
            </w:tr>
            <w:tr w:rsidR="000652F0" w:rsidRPr="00A23A7F" w14:paraId="3DF2451D" w14:textId="77777777" w:rsidTr="00AB3D76">
              <w:trPr>
                <w:tblCellSpacing w:w="0" w:type="dxa"/>
              </w:trPr>
              <w:tc>
                <w:tcPr>
                  <w:tcW w:w="2951" w:type="dxa"/>
                  <w:noWrap/>
                  <w:hideMark/>
                </w:tcPr>
                <w:p w14:paraId="3F956151"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Current Closing Date for Applications:</w:t>
                  </w:r>
                </w:p>
              </w:tc>
              <w:tc>
                <w:tcPr>
                  <w:tcW w:w="2597" w:type="dxa"/>
                  <w:vAlign w:val="center"/>
                  <w:hideMark/>
                </w:tcPr>
                <w:p w14:paraId="60C3431B"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Jun 30, 2020  </w:t>
                  </w:r>
                </w:p>
              </w:tc>
            </w:tr>
            <w:tr w:rsidR="000652F0" w:rsidRPr="00A23A7F" w14:paraId="04CB81C2" w14:textId="77777777" w:rsidTr="00AB3D76">
              <w:trPr>
                <w:tblCellSpacing w:w="0" w:type="dxa"/>
              </w:trPr>
              <w:tc>
                <w:tcPr>
                  <w:tcW w:w="2951" w:type="dxa"/>
                  <w:noWrap/>
                  <w:hideMark/>
                </w:tcPr>
                <w:p w14:paraId="12524F5E"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Archive Date:</w:t>
                  </w:r>
                </w:p>
              </w:tc>
              <w:tc>
                <w:tcPr>
                  <w:tcW w:w="2597" w:type="dxa"/>
                  <w:vAlign w:val="center"/>
                  <w:hideMark/>
                </w:tcPr>
                <w:p w14:paraId="7ABB76DA"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Jul 30, 2020</w:t>
                  </w:r>
                </w:p>
              </w:tc>
            </w:tr>
            <w:tr w:rsidR="000652F0" w:rsidRPr="00A23A7F" w14:paraId="166F0FCE" w14:textId="77777777" w:rsidTr="00AB3D76">
              <w:trPr>
                <w:tblCellSpacing w:w="0" w:type="dxa"/>
              </w:trPr>
              <w:tc>
                <w:tcPr>
                  <w:tcW w:w="2951" w:type="dxa"/>
                  <w:noWrap/>
                  <w:hideMark/>
                </w:tcPr>
                <w:p w14:paraId="0E3DACFF"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Estimated Total Program Funding:</w:t>
                  </w:r>
                </w:p>
              </w:tc>
              <w:tc>
                <w:tcPr>
                  <w:tcW w:w="2597" w:type="dxa"/>
                  <w:vAlign w:val="center"/>
                  <w:hideMark/>
                </w:tcPr>
                <w:p w14:paraId="6F226AFB"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$1,000,000</w:t>
                  </w:r>
                </w:p>
              </w:tc>
            </w:tr>
            <w:tr w:rsidR="000652F0" w:rsidRPr="00A23A7F" w14:paraId="59BC703F" w14:textId="77777777" w:rsidTr="00AB3D76">
              <w:trPr>
                <w:tblCellSpacing w:w="0" w:type="dxa"/>
              </w:trPr>
              <w:tc>
                <w:tcPr>
                  <w:tcW w:w="2951" w:type="dxa"/>
                  <w:noWrap/>
                  <w:hideMark/>
                </w:tcPr>
                <w:p w14:paraId="3DBE059D"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Award Ceiling:</w:t>
                  </w:r>
                </w:p>
              </w:tc>
              <w:tc>
                <w:tcPr>
                  <w:tcW w:w="2597" w:type="dxa"/>
                  <w:vAlign w:val="center"/>
                  <w:hideMark/>
                </w:tcPr>
                <w:p w14:paraId="3DEA1F38"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$100,000</w:t>
                  </w:r>
                </w:p>
              </w:tc>
            </w:tr>
            <w:tr w:rsidR="000652F0" w:rsidRPr="00A23A7F" w14:paraId="2026ABB2" w14:textId="77777777" w:rsidTr="00AB3D76">
              <w:trPr>
                <w:tblCellSpacing w:w="0" w:type="dxa"/>
              </w:trPr>
              <w:tc>
                <w:tcPr>
                  <w:tcW w:w="2951" w:type="dxa"/>
                  <w:noWrap/>
                  <w:hideMark/>
                </w:tcPr>
                <w:p w14:paraId="2D2B16FA"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Award Floor:</w:t>
                  </w:r>
                </w:p>
              </w:tc>
              <w:tc>
                <w:tcPr>
                  <w:tcW w:w="2597" w:type="dxa"/>
                  <w:vAlign w:val="center"/>
                  <w:hideMark/>
                </w:tcPr>
                <w:p w14:paraId="691D327C"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$35,000</w:t>
                  </w:r>
                </w:p>
              </w:tc>
            </w:tr>
          </w:tbl>
          <w:p w14:paraId="06958DAE" w14:textId="77777777" w:rsidR="000652F0" w:rsidRPr="00A23A7F" w:rsidRDefault="000652F0" w:rsidP="00AB3D76">
            <w:pPr>
              <w:pStyle w:val="NoSpacing"/>
              <w:rPr>
                <w:rFonts w:ascii="Helvetica" w:hAnsi="Helvetica" w:cs="Helvetica"/>
                <w:color w:val="222222"/>
                <w:shd w:val="clear" w:color="auto" w:fill="FFFFFF"/>
              </w:rPr>
            </w:pPr>
          </w:p>
        </w:tc>
      </w:tr>
    </w:tbl>
    <w:p w14:paraId="014B32EF" w14:textId="77777777" w:rsidR="000652F0" w:rsidRPr="00A23A7F" w:rsidRDefault="000652F0" w:rsidP="000652F0">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0652F0" w:rsidRPr="00A23A7F" w14:paraId="2B17D8A6" w14:textId="77777777" w:rsidTr="00AB3D76">
        <w:trPr>
          <w:tblCellSpacing w:w="0" w:type="dxa"/>
        </w:trPr>
        <w:tc>
          <w:tcPr>
            <w:tcW w:w="0" w:type="auto"/>
            <w:noWrap/>
            <w:hideMark/>
          </w:tcPr>
          <w:p w14:paraId="3CED9EA4"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Eligible Applicants:</w:t>
            </w:r>
          </w:p>
        </w:tc>
        <w:tc>
          <w:tcPr>
            <w:tcW w:w="5000" w:type="pct"/>
            <w:vAlign w:val="center"/>
            <w:hideMark/>
          </w:tcPr>
          <w:p w14:paraId="02EBCCAE"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Nonprofits having a 501(c)(3) status with the IRS, other than institutions of higher education</w:t>
            </w:r>
          </w:p>
        </w:tc>
      </w:tr>
      <w:tr w:rsidR="000652F0" w:rsidRPr="00A23A7F" w14:paraId="374EA62A" w14:textId="77777777" w:rsidTr="00AB3D76">
        <w:trPr>
          <w:tblCellSpacing w:w="0" w:type="dxa"/>
        </w:trPr>
        <w:tc>
          <w:tcPr>
            <w:tcW w:w="0" w:type="auto"/>
            <w:noWrap/>
            <w:hideMark/>
          </w:tcPr>
          <w:p w14:paraId="4CDF1CF1"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Additional Information on Eligibility:</w:t>
            </w:r>
          </w:p>
        </w:tc>
        <w:tc>
          <w:tcPr>
            <w:tcW w:w="5000" w:type="pct"/>
            <w:vAlign w:val="center"/>
            <w:hideMark/>
          </w:tcPr>
          <w:p w14:paraId="266622B8"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 </w:t>
            </w:r>
          </w:p>
        </w:tc>
      </w:tr>
    </w:tbl>
    <w:p w14:paraId="5F49715F" w14:textId="77777777" w:rsidR="000652F0" w:rsidRPr="00A23A7F" w:rsidRDefault="000652F0" w:rsidP="000652F0">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0652F0" w:rsidRPr="00A23A7F" w14:paraId="5247CE6D" w14:textId="77777777" w:rsidTr="00AB3D76">
        <w:trPr>
          <w:tblCellSpacing w:w="0" w:type="dxa"/>
        </w:trPr>
        <w:tc>
          <w:tcPr>
            <w:tcW w:w="0" w:type="auto"/>
            <w:noWrap/>
            <w:hideMark/>
          </w:tcPr>
          <w:p w14:paraId="1F8F3ABB"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Agency Name:</w:t>
            </w:r>
          </w:p>
        </w:tc>
        <w:tc>
          <w:tcPr>
            <w:tcW w:w="5000" w:type="pct"/>
            <w:vAlign w:val="center"/>
            <w:hideMark/>
          </w:tcPr>
          <w:p w14:paraId="54CCDD04"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Office of Surface Mining</w:t>
            </w:r>
          </w:p>
        </w:tc>
      </w:tr>
      <w:tr w:rsidR="000652F0" w:rsidRPr="00A23A7F" w14:paraId="50A35222" w14:textId="77777777" w:rsidTr="00AB3D76">
        <w:trPr>
          <w:tblCellSpacing w:w="0" w:type="dxa"/>
        </w:trPr>
        <w:tc>
          <w:tcPr>
            <w:tcW w:w="0" w:type="auto"/>
            <w:noWrap/>
            <w:hideMark/>
          </w:tcPr>
          <w:p w14:paraId="27C6FB9F"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Description:</w:t>
            </w:r>
          </w:p>
        </w:tc>
        <w:tc>
          <w:tcPr>
            <w:tcW w:w="5000" w:type="pct"/>
            <w:vAlign w:val="center"/>
            <w:hideMark/>
          </w:tcPr>
          <w:p w14:paraId="17AFDC4E"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The Not-for-Profit, Acid Mine Drainage(AMD) Reclamation - Watershed Cooperative Agreement Program (WCAP) seeks applications from eligible applicants to restore streams affected by AMD to a level that will support a diverse biological community and provide recreational opportunities for the community.</w:t>
            </w:r>
          </w:p>
        </w:tc>
      </w:tr>
      <w:tr w:rsidR="000652F0" w:rsidRPr="00A23A7F" w14:paraId="6E6600F2" w14:textId="77777777" w:rsidTr="00AB3D76">
        <w:trPr>
          <w:tblCellSpacing w:w="0" w:type="dxa"/>
        </w:trPr>
        <w:tc>
          <w:tcPr>
            <w:tcW w:w="0" w:type="auto"/>
            <w:noWrap/>
            <w:hideMark/>
          </w:tcPr>
          <w:p w14:paraId="2492CC3A"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Link to Additional Information:</w:t>
            </w:r>
          </w:p>
        </w:tc>
        <w:tc>
          <w:tcPr>
            <w:tcW w:w="5000" w:type="pct"/>
            <w:vAlign w:val="center"/>
            <w:hideMark/>
          </w:tcPr>
          <w:p w14:paraId="2EB199CC" w14:textId="77777777" w:rsidR="000652F0" w:rsidRPr="00A23A7F" w:rsidRDefault="00816A1B" w:rsidP="00AB3D76">
            <w:pPr>
              <w:pStyle w:val="NoSpacing"/>
              <w:rPr>
                <w:rFonts w:ascii="Helvetica" w:hAnsi="Helvetica" w:cs="Helvetica"/>
                <w:color w:val="222222"/>
                <w:shd w:val="clear" w:color="auto" w:fill="FFFFFF"/>
              </w:rPr>
            </w:pPr>
            <w:hyperlink r:id="rId428" w:anchor="relatedDocumentsTab" w:tooltip="See Related Documents" w:history="1">
              <w:r w:rsidR="000652F0" w:rsidRPr="00A23A7F">
                <w:rPr>
                  <w:rStyle w:val="Hyperlink"/>
                  <w:rFonts w:ascii="Helvetica" w:hAnsi="Helvetica" w:cs="Helvetica"/>
                  <w:shd w:val="clear" w:color="auto" w:fill="FFFFFF"/>
                </w:rPr>
                <w:t>See Related Documents</w:t>
              </w:r>
            </w:hyperlink>
          </w:p>
        </w:tc>
      </w:tr>
      <w:tr w:rsidR="000652F0" w:rsidRPr="00A23A7F" w14:paraId="5B37D816" w14:textId="77777777" w:rsidTr="00AB3D76">
        <w:trPr>
          <w:tblCellSpacing w:w="0" w:type="dxa"/>
        </w:trPr>
        <w:tc>
          <w:tcPr>
            <w:tcW w:w="0" w:type="auto"/>
            <w:noWrap/>
            <w:hideMark/>
          </w:tcPr>
          <w:p w14:paraId="5A3F3BF3" w14:textId="77777777" w:rsidR="000652F0" w:rsidRPr="00A23A7F" w:rsidRDefault="000652F0" w:rsidP="00AB3D76">
            <w:pPr>
              <w:pStyle w:val="NoSpacing"/>
              <w:rPr>
                <w:rFonts w:ascii="Helvetica" w:hAnsi="Helvetica" w:cs="Helvetica"/>
                <w:b/>
                <w:bCs/>
                <w:color w:val="222222"/>
                <w:shd w:val="clear" w:color="auto" w:fill="FFFFFF"/>
              </w:rPr>
            </w:pPr>
            <w:r w:rsidRPr="00A23A7F">
              <w:rPr>
                <w:rFonts w:ascii="Helvetica" w:hAnsi="Helvetica" w:cs="Helvetica"/>
                <w:b/>
                <w:bCs/>
                <w:color w:val="222222"/>
                <w:shd w:val="clear" w:color="auto" w:fill="FFFFFF"/>
              </w:rPr>
              <w:t>Grantor Contact Information:</w:t>
            </w:r>
          </w:p>
        </w:tc>
        <w:tc>
          <w:tcPr>
            <w:tcW w:w="5000" w:type="pct"/>
            <w:vAlign w:val="center"/>
            <w:hideMark/>
          </w:tcPr>
          <w:p w14:paraId="46EBB2D1" w14:textId="77777777" w:rsidR="000652F0" w:rsidRPr="00A23A7F" w:rsidRDefault="000652F0" w:rsidP="00AB3D76">
            <w:pPr>
              <w:pStyle w:val="NoSpacing"/>
              <w:rPr>
                <w:rFonts w:ascii="Helvetica" w:hAnsi="Helvetica" w:cs="Helvetica"/>
                <w:color w:val="222222"/>
                <w:shd w:val="clear" w:color="auto" w:fill="FFFFFF"/>
              </w:rPr>
            </w:pPr>
            <w:r w:rsidRPr="00A23A7F">
              <w:rPr>
                <w:rFonts w:ascii="Helvetica" w:hAnsi="Helvetica" w:cs="Helvetica"/>
                <w:color w:val="222222"/>
                <w:shd w:val="clear" w:color="auto" w:fill="FFFFFF"/>
              </w:rPr>
              <w:t>If you have difficulty accessing the full announcement electronically, please contact:</w:t>
            </w:r>
            <w:r w:rsidRPr="00A23A7F">
              <w:rPr>
                <w:rFonts w:ascii="Helvetica" w:hAnsi="Helvetica" w:cs="Helvetica"/>
                <w:color w:val="222222"/>
                <w:shd w:val="clear" w:color="auto" w:fill="FFFFFF"/>
              </w:rPr>
              <w:br/>
            </w:r>
            <w:r w:rsidRPr="00A23A7F">
              <w:rPr>
                <w:rFonts w:ascii="Helvetica" w:hAnsi="Helvetica" w:cs="Helvetica"/>
                <w:color w:val="222222"/>
                <w:shd w:val="clear" w:color="auto" w:fill="FFFFFF"/>
              </w:rPr>
              <w:br/>
              <w:t>Yetunde E Richardson Grantor Phone 202-208-2766</w:t>
            </w:r>
            <w:r w:rsidRPr="00A23A7F">
              <w:rPr>
                <w:rFonts w:ascii="Helvetica" w:hAnsi="Helvetica" w:cs="Helvetica"/>
                <w:color w:val="222222"/>
                <w:shd w:val="clear" w:color="auto" w:fill="FFFFFF"/>
              </w:rPr>
              <w:br/>
            </w:r>
            <w:r w:rsidRPr="00A23A7F">
              <w:rPr>
                <w:rFonts w:ascii="Helvetica" w:hAnsi="Helvetica" w:cs="Helvetica"/>
                <w:color w:val="222222"/>
                <w:shd w:val="clear" w:color="auto" w:fill="FFFFFF"/>
              </w:rPr>
              <w:br/>
            </w:r>
            <w:hyperlink r:id="rId429" w:history="1">
              <w:r w:rsidRPr="00A23A7F">
                <w:rPr>
                  <w:rStyle w:val="Hyperlink"/>
                  <w:rFonts w:ascii="Helvetica" w:hAnsi="Helvetica" w:cs="Helvetica"/>
                  <w:shd w:val="clear" w:color="auto" w:fill="FFFFFF"/>
                </w:rPr>
                <w:t>Work Email</w:t>
              </w:r>
            </w:hyperlink>
          </w:p>
        </w:tc>
      </w:tr>
    </w:tbl>
    <w:p w14:paraId="0869ADDF" w14:textId="77777777" w:rsidR="000652F0" w:rsidRDefault="000652F0" w:rsidP="000652F0">
      <w:pPr>
        <w:pStyle w:val="NoSpacing"/>
        <w:rPr>
          <w:rFonts w:ascii="Helvetica" w:hAnsi="Helvetica" w:cs="Helvetica"/>
          <w:color w:val="222222"/>
          <w:sz w:val="24"/>
          <w:szCs w:val="24"/>
          <w:shd w:val="clear" w:color="auto" w:fill="FFFFFF"/>
        </w:rPr>
      </w:pPr>
    </w:p>
    <w:p w14:paraId="5803494C" w14:textId="02DE8445" w:rsidR="000652F0" w:rsidRDefault="000652F0" w:rsidP="00C450F4">
      <w:pPr>
        <w:pBdr>
          <w:bottom w:val="single" w:sz="6" w:space="1" w:color="auto"/>
        </w:pBdr>
        <w:rPr>
          <w:rStyle w:val="Hyperlink"/>
          <w:rFonts w:ascii="Helvetica" w:hAnsi="Helvetica" w:cs="Helvetica"/>
          <w:color w:val="1155CC"/>
          <w:shd w:val="clear" w:color="auto" w:fill="FFFFFF"/>
        </w:rPr>
      </w:pPr>
      <w:r w:rsidRPr="008B1CAD">
        <w:rPr>
          <w:rFonts w:ascii="Helvetica" w:hAnsi="Helvetica" w:cs="Helvetica"/>
          <w:color w:val="222222"/>
        </w:rPr>
        <w:br/>
      </w:r>
      <w:hyperlink r:id="rId430" w:tgtFrame="_blank" w:history="1">
        <w:r w:rsidRPr="008B1CAD">
          <w:rPr>
            <w:rStyle w:val="Hyperlink"/>
            <w:rFonts w:ascii="Helvetica" w:hAnsi="Helvetica" w:cs="Helvetica"/>
            <w:color w:val="1155CC"/>
            <w:shd w:val="clear" w:color="auto" w:fill="FFFFFF"/>
          </w:rPr>
          <w:t>https://www.grants.gov/web/grants/view-opportunity.html?oppId=323813</w:t>
        </w:r>
      </w:hyperlink>
      <w:bookmarkStart w:id="410" w:name="DOIPrescottMarine3"/>
      <w:bookmarkEnd w:id="410"/>
    </w:p>
    <w:p w14:paraId="1C032001" w14:textId="77777777" w:rsidR="000652F0" w:rsidRDefault="000652F0" w:rsidP="000652F0">
      <w:pPr>
        <w:widowControl w:val="0"/>
        <w:pBdr>
          <w:bottom w:val="single" w:sz="6" w:space="1" w:color="auto"/>
        </w:pBdr>
        <w:autoSpaceDE w:val="0"/>
        <w:autoSpaceDN w:val="0"/>
        <w:adjustRightInd w:val="0"/>
        <w:rPr>
          <w:rStyle w:val="Hyperlink"/>
          <w:rFonts w:ascii="Helvetica" w:hAnsi="Helvetica" w:cs="Helvetica"/>
          <w:color w:val="1155CC"/>
          <w:shd w:val="clear" w:color="auto" w:fill="FFFFFF"/>
        </w:rPr>
      </w:pPr>
    </w:p>
    <w:p w14:paraId="1179CBC1" w14:textId="77777777" w:rsidR="000652F0" w:rsidRDefault="000652F0" w:rsidP="000652F0">
      <w:pPr>
        <w:rPr>
          <w:rFonts w:ascii="Helvetica" w:hAnsi="Helvetica"/>
          <w:b/>
        </w:rPr>
      </w:pPr>
    </w:p>
    <w:p w14:paraId="20FCD904" w14:textId="77777777" w:rsidR="008E6E39" w:rsidRDefault="008E6E39" w:rsidP="008E6E39">
      <w:pPr>
        <w:pStyle w:val="NoSpacing"/>
        <w:rPr>
          <w:rFonts w:ascii="Helvetica" w:hAnsi="Helvetica" w:cs="Helvetica"/>
          <w:color w:val="222222"/>
          <w:sz w:val="24"/>
          <w:szCs w:val="24"/>
          <w:shd w:val="clear" w:color="auto" w:fill="FFFFFF"/>
        </w:rPr>
      </w:pPr>
      <w:bookmarkStart w:id="411" w:name="DOIFWSYouthEngagement"/>
      <w:bookmarkEnd w:id="411"/>
      <w:r w:rsidRPr="000652F0">
        <w:rPr>
          <w:rFonts w:ascii="Helvetica" w:hAnsi="Helvetica" w:cs="Helvetica"/>
          <w:color w:val="222222"/>
          <w:sz w:val="24"/>
          <w:szCs w:val="24"/>
          <w:highlight w:val="yellow"/>
          <w:shd w:val="clear" w:color="auto" w:fill="FFFFFF"/>
        </w:rPr>
        <w:lastRenderedPageBreak/>
        <w:t>Fish and Wildlife Service</w:t>
      </w:r>
      <w:r w:rsidRPr="000652F0">
        <w:rPr>
          <w:rFonts w:ascii="Helvetica" w:hAnsi="Helvetica" w:cs="Helvetica"/>
          <w:color w:val="222222"/>
          <w:sz w:val="24"/>
          <w:szCs w:val="24"/>
          <w:highlight w:val="yellow"/>
        </w:rPr>
        <w:br/>
      </w:r>
      <w:r w:rsidRPr="000652F0">
        <w:rPr>
          <w:rFonts w:ascii="Helvetica" w:hAnsi="Helvetica" w:cs="Helvetica"/>
          <w:color w:val="222222"/>
          <w:sz w:val="24"/>
          <w:szCs w:val="24"/>
          <w:highlight w:val="yellow"/>
          <w:shd w:val="clear" w:color="auto" w:fill="FFFFFF"/>
        </w:rPr>
        <w:t>Youth Engagement, Education, and Employment</w:t>
      </w:r>
      <w:r w:rsidRPr="008A5BE5">
        <w:rPr>
          <w:rFonts w:ascii="Helvetica" w:hAnsi="Helvetica" w:cs="Helvetica"/>
          <w:color w:val="222222"/>
          <w:sz w:val="24"/>
          <w:szCs w:val="24"/>
        </w:rPr>
        <w:br/>
      </w:r>
      <w:r w:rsidRPr="008A5BE5">
        <w:rPr>
          <w:rFonts w:ascii="Helvetica" w:hAnsi="Helvetica" w:cs="Helvetica"/>
          <w:color w:val="222222"/>
          <w:sz w:val="24"/>
          <w:szCs w:val="24"/>
          <w:shd w:val="clear" w:color="auto" w:fill="FFFFFF"/>
        </w:rPr>
        <w:t>Synopsis 3</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8E6E39" w:rsidRPr="007B5685" w14:paraId="79D3358B" w14:textId="77777777" w:rsidTr="00DA5C0C">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47"/>
              <w:gridCol w:w="2998"/>
            </w:tblGrid>
            <w:tr w:rsidR="008E6E39" w:rsidRPr="007B5685" w14:paraId="11C86342" w14:textId="77777777" w:rsidTr="00DA5C0C">
              <w:trPr>
                <w:tblCellSpacing w:w="0" w:type="dxa"/>
              </w:trPr>
              <w:tc>
                <w:tcPr>
                  <w:tcW w:w="2247" w:type="dxa"/>
                  <w:noWrap/>
                  <w:hideMark/>
                </w:tcPr>
                <w:p w14:paraId="1F1E2035"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Document Type:</w:t>
                  </w:r>
                </w:p>
              </w:tc>
              <w:tc>
                <w:tcPr>
                  <w:tcW w:w="3086" w:type="dxa"/>
                  <w:vAlign w:val="center"/>
                  <w:hideMark/>
                </w:tcPr>
                <w:p w14:paraId="61C65C1B"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Grants Notice</w:t>
                  </w:r>
                </w:p>
              </w:tc>
            </w:tr>
            <w:tr w:rsidR="008E6E39" w:rsidRPr="007B5685" w14:paraId="49C0237E" w14:textId="77777777" w:rsidTr="00DA5C0C">
              <w:trPr>
                <w:tblCellSpacing w:w="0" w:type="dxa"/>
              </w:trPr>
              <w:tc>
                <w:tcPr>
                  <w:tcW w:w="2247" w:type="dxa"/>
                  <w:noWrap/>
                  <w:hideMark/>
                </w:tcPr>
                <w:p w14:paraId="4F94A096"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Funding Opportunity Number:</w:t>
                  </w:r>
                </w:p>
              </w:tc>
              <w:tc>
                <w:tcPr>
                  <w:tcW w:w="3086" w:type="dxa"/>
                  <w:vAlign w:val="center"/>
                  <w:hideMark/>
                </w:tcPr>
                <w:p w14:paraId="13E16A85"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F20AS00026</w:t>
                  </w:r>
                </w:p>
              </w:tc>
            </w:tr>
            <w:tr w:rsidR="008E6E39" w:rsidRPr="007B5685" w14:paraId="5A0445D4" w14:textId="77777777" w:rsidTr="00DA5C0C">
              <w:trPr>
                <w:tblCellSpacing w:w="0" w:type="dxa"/>
              </w:trPr>
              <w:tc>
                <w:tcPr>
                  <w:tcW w:w="2247" w:type="dxa"/>
                  <w:noWrap/>
                  <w:hideMark/>
                </w:tcPr>
                <w:p w14:paraId="6B1E74EF"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Funding Opportunity Title:</w:t>
                  </w:r>
                </w:p>
              </w:tc>
              <w:tc>
                <w:tcPr>
                  <w:tcW w:w="3086" w:type="dxa"/>
                  <w:vAlign w:val="center"/>
                  <w:hideMark/>
                </w:tcPr>
                <w:p w14:paraId="0A78DEB4"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Youth Engagement, Education, and Employment</w:t>
                  </w:r>
                </w:p>
              </w:tc>
            </w:tr>
            <w:tr w:rsidR="008E6E39" w:rsidRPr="007B5685" w14:paraId="701BC6BA" w14:textId="77777777" w:rsidTr="00DA5C0C">
              <w:trPr>
                <w:tblCellSpacing w:w="0" w:type="dxa"/>
              </w:trPr>
              <w:tc>
                <w:tcPr>
                  <w:tcW w:w="2247" w:type="dxa"/>
                  <w:noWrap/>
                  <w:hideMark/>
                </w:tcPr>
                <w:p w14:paraId="70F7B6D2"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Opportunity Category:</w:t>
                  </w:r>
                </w:p>
              </w:tc>
              <w:tc>
                <w:tcPr>
                  <w:tcW w:w="3086" w:type="dxa"/>
                  <w:vAlign w:val="center"/>
                  <w:hideMark/>
                </w:tcPr>
                <w:p w14:paraId="6A2D8A33"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Discretionary</w:t>
                  </w:r>
                </w:p>
              </w:tc>
            </w:tr>
            <w:tr w:rsidR="008E6E39" w:rsidRPr="007B5685" w14:paraId="4A20F512" w14:textId="77777777" w:rsidTr="00DA5C0C">
              <w:trPr>
                <w:tblCellSpacing w:w="0" w:type="dxa"/>
              </w:trPr>
              <w:tc>
                <w:tcPr>
                  <w:tcW w:w="2247" w:type="dxa"/>
                  <w:noWrap/>
                  <w:hideMark/>
                </w:tcPr>
                <w:p w14:paraId="74A3C59A"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Opportunity Category Explanation:</w:t>
                  </w:r>
                </w:p>
              </w:tc>
              <w:tc>
                <w:tcPr>
                  <w:tcW w:w="3086" w:type="dxa"/>
                  <w:vAlign w:val="center"/>
                  <w:hideMark/>
                </w:tcPr>
                <w:p w14:paraId="49E0A4D9"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 </w:t>
                  </w:r>
                </w:p>
              </w:tc>
            </w:tr>
            <w:tr w:rsidR="008E6E39" w:rsidRPr="007B5685" w14:paraId="03B65F87" w14:textId="77777777" w:rsidTr="00DA5C0C">
              <w:trPr>
                <w:tblCellSpacing w:w="0" w:type="dxa"/>
              </w:trPr>
              <w:tc>
                <w:tcPr>
                  <w:tcW w:w="2247" w:type="dxa"/>
                  <w:noWrap/>
                  <w:hideMark/>
                </w:tcPr>
                <w:p w14:paraId="6D667E04"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Funding Instrument Type:</w:t>
                  </w:r>
                </w:p>
              </w:tc>
              <w:tc>
                <w:tcPr>
                  <w:tcW w:w="3086" w:type="dxa"/>
                  <w:vAlign w:val="center"/>
                  <w:hideMark/>
                </w:tcPr>
                <w:p w14:paraId="0FFD4E6D"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Cooperative Agreement</w:t>
                  </w:r>
                </w:p>
              </w:tc>
            </w:tr>
            <w:tr w:rsidR="008E6E39" w:rsidRPr="007B5685" w14:paraId="3776D030" w14:textId="77777777" w:rsidTr="00DA5C0C">
              <w:trPr>
                <w:tblCellSpacing w:w="0" w:type="dxa"/>
              </w:trPr>
              <w:tc>
                <w:tcPr>
                  <w:tcW w:w="2247" w:type="dxa"/>
                  <w:noWrap/>
                  <w:hideMark/>
                </w:tcPr>
                <w:p w14:paraId="067B6CCD"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Category of Funding Activity:</w:t>
                  </w:r>
                </w:p>
              </w:tc>
              <w:tc>
                <w:tcPr>
                  <w:tcW w:w="3086" w:type="dxa"/>
                  <w:vAlign w:val="center"/>
                  <w:hideMark/>
                </w:tcPr>
                <w:p w14:paraId="4809B523"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Natural Resources</w:t>
                  </w:r>
                </w:p>
              </w:tc>
            </w:tr>
            <w:tr w:rsidR="008E6E39" w:rsidRPr="007B5685" w14:paraId="213D4208" w14:textId="77777777" w:rsidTr="00DA5C0C">
              <w:trPr>
                <w:tblCellSpacing w:w="0" w:type="dxa"/>
              </w:trPr>
              <w:tc>
                <w:tcPr>
                  <w:tcW w:w="2247" w:type="dxa"/>
                  <w:noWrap/>
                  <w:hideMark/>
                </w:tcPr>
                <w:p w14:paraId="641D9E6C"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Category Explanation:</w:t>
                  </w:r>
                </w:p>
              </w:tc>
              <w:tc>
                <w:tcPr>
                  <w:tcW w:w="3086" w:type="dxa"/>
                  <w:vAlign w:val="center"/>
                  <w:hideMark/>
                </w:tcPr>
                <w:p w14:paraId="5F537F08"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 </w:t>
                  </w:r>
                </w:p>
              </w:tc>
            </w:tr>
            <w:tr w:rsidR="008E6E39" w:rsidRPr="007B5685" w14:paraId="3CD5D3CE" w14:textId="77777777" w:rsidTr="00DA5C0C">
              <w:trPr>
                <w:tblCellSpacing w:w="0" w:type="dxa"/>
              </w:trPr>
              <w:tc>
                <w:tcPr>
                  <w:tcW w:w="2247" w:type="dxa"/>
                  <w:noWrap/>
                  <w:hideMark/>
                </w:tcPr>
                <w:p w14:paraId="461AE481"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Expected Number of Awards:</w:t>
                  </w:r>
                </w:p>
              </w:tc>
              <w:tc>
                <w:tcPr>
                  <w:tcW w:w="3086" w:type="dxa"/>
                  <w:vAlign w:val="center"/>
                  <w:hideMark/>
                </w:tcPr>
                <w:p w14:paraId="10BCFA2A"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250</w:t>
                  </w:r>
                </w:p>
              </w:tc>
            </w:tr>
            <w:tr w:rsidR="008E6E39" w:rsidRPr="007B5685" w14:paraId="739A07BC" w14:textId="77777777" w:rsidTr="00DA5C0C">
              <w:trPr>
                <w:tblCellSpacing w:w="0" w:type="dxa"/>
              </w:trPr>
              <w:tc>
                <w:tcPr>
                  <w:tcW w:w="2247" w:type="dxa"/>
                  <w:noWrap/>
                  <w:hideMark/>
                </w:tcPr>
                <w:p w14:paraId="722B68AA"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CFDA Number(s):</w:t>
                  </w:r>
                </w:p>
              </w:tc>
              <w:tc>
                <w:tcPr>
                  <w:tcW w:w="3086" w:type="dxa"/>
                  <w:vAlign w:val="center"/>
                  <w:hideMark/>
                </w:tcPr>
                <w:p w14:paraId="065B3201"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15.676 -- Youth Engagement, Education, and Employment</w:t>
                  </w:r>
                </w:p>
              </w:tc>
            </w:tr>
            <w:tr w:rsidR="008E6E39" w:rsidRPr="007B5685" w14:paraId="54EA5129" w14:textId="77777777" w:rsidTr="00DA5C0C">
              <w:trPr>
                <w:tblCellSpacing w:w="0" w:type="dxa"/>
              </w:trPr>
              <w:tc>
                <w:tcPr>
                  <w:tcW w:w="2247" w:type="dxa"/>
                  <w:noWrap/>
                  <w:hideMark/>
                </w:tcPr>
                <w:p w14:paraId="77279A0D"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Cost Sharing or Matching Requirement:</w:t>
                  </w:r>
                </w:p>
              </w:tc>
              <w:tc>
                <w:tcPr>
                  <w:tcW w:w="3086" w:type="dxa"/>
                  <w:vAlign w:val="center"/>
                  <w:hideMark/>
                </w:tcPr>
                <w:p w14:paraId="454DCE26"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No</w:t>
                  </w:r>
                </w:p>
              </w:tc>
            </w:tr>
          </w:tbl>
          <w:p w14:paraId="3C386511" w14:textId="77777777" w:rsidR="008E6E39" w:rsidRPr="007B5685" w:rsidRDefault="008E6E39" w:rsidP="00DA5C0C">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615"/>
              <w:gridCol w:w="2630"/>
            </w:tblGrid>
            <w:tr w:rsidR="008E6E39" w:rsidRPr="007B5685" w14:paraId="0DDE543B" w14:textId="77777777" w:rsidTr="00DA5C0C">
              <w:trPr>
                <w:tblCellSpacing w:w="0" w:type="dxa"/>
              </w:trPr>
              <w:tc>
                <w:tcPr>
                  <w:tcW w:w="2615" w:type="dxa"/>
                  <w:noWrap/>
                  <w:hideMark/>
                </w:tcPr>
                <w:p w14:paraId="5A8A087A"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Version:</w:t>
                  </w:r>
                </w:p>
              </w:tc>
              <w:tc>
                <w:tcPr>
                  <w:tcW w:w="3055" w:type="dxa"/>
                  <w:vAlign w:val="center"/>
                  <w:hideMark/>
                </w:tcPr>
                <w:p w14:paraId="7C741F36"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Synopsis 3</w:t>
                  </w:r>
                </w:p>
              </w:tc>
            </w:tr>
            <w:tr w:rsidR="008E6E39" w:rsidRPr="007B5685" w14:paraId="5199E9C0" w14:textId="77777777" w:rsidTr="00DA5C0C">
              <w:trPr>
                <w:tblCellSpacing w:w="0" w:type="dxa"/>
              </w:trPr>
              <w:tc>
                <w:tcPr>
                  <w:tcW w:w="2615" w:type="dxa"/>
                  <w:noWrap/>
                  <w:hideMark/>
                </w:tcPr>
                <w:p w14:paraId="2552076B"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Posted Date:</w:t>
                  </w:r>
                </w:p>
              </w:tc>
              <w:tc>
                <w:tcPr>
                  <w:tcW w:w="3055" w:type="dxa"/>
                  <w:vAlign w:val="center"/>
                  <w:hideMark/>
                </w:tcPr>
                <w:p w14:paraId="56F35F3F"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Dec 16, 2019</w:t>
                  </w:r>
                </w:p>
              </w:tc>
            </w:tr>
            <w:tr w:rsidR="008E6E39" w:rsidRPr="007B5685" w14:paraId="30B2BC12" w14:textId="77777777" w:rsidTr="00DA5C0C">
              <w:trPr>
                <w:tblCellSpacing w:w="0" w:type="dxa"/>
              </w:trPr>
              <w:tc>
                <w:tcPr>
                  <w:tcW w:w="2615" w:type="dxa"/>
                  <w:noWrap/>
                  <w:hideMark/>
                </w:tcPr>
                <w:p w14:paraId="18A939E1"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Last Updated Date:</w:t>
                  </w:r>
                </w:p>
              </w:tc>
              <w:tc>
                <w:tcPr>
                  <w:tcW w:w="3055" w:type="dxa"/>
                  <w:vAlign w:val="center"/>
                  <w:hideMark/>
                </w:tcPr>
                <w:p w14:paraId="2F1E1906"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Dec 16, 2019</w:t>
                  </w:r>
                </w:p>
              </w:tc>
            </w:tr>
            <w:tr w:rsidR="008E6E39" w:rsidRPr="007B5685" w14:paraId="04F1F92E" w14:textId="77777777" w:rsidTr="00DA5C0C">
              <w:trPr>
                <w:tblCellSpacing w:w="0" w:type="dxa"/>
              </w:trPr>
              <w:tc>
                <w:tcPr>
                  <w:tcW w:w="2615" w:type="dxa"/>
                  <w:noWrap/>
                  <w:hideMark/>
                </w:tcPr>
                <w:p w14:paraId="53E5BD8E"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Original Closing Date for Applications:</w:t>
                  </w:r>
                </w:p>
              </w:tc>
              <w:tc>
                <w:tcPr>
                  <w:tcW w:w="3055" w:type="dxa"/>
                  <w:vAlign w:val="center"/>
                  <w:hideMark/>
                </w:tcPr>
                <w:p w14:paraId="2FA5C136"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Sep 15, 2020  </w:t>
                  </w:r>
                </w:p>
              </w:tc>
            </w:tr>
            <w:tr w:rsidR="008E6E39" w:rsidRPr="007B5685" w14:paraId="47F8F24D" w14:textId="77777777" w:rsidTr="00DA5C0C">
              <w:trPr>
                <w:tblCellSpacing w:w="0" w:type="dxa"/>
              </w:trPr>
              <w:tc>
                <w:tcPr>
                  <w:tcW w:w="2615" w:type="dxa"/>
                  <w:noWrap/>
                  <w:hideMark/>
                </w:tcPr>
                <w:p w14:paraId="51F114E7"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Current Closing Date for Applications:</w:t>
                  </w:r>
                </w:p>
              </w:tc>
              <w:tc>
                <w:tcPr>
                  <w:tcW w:w="3055" w:type="dxa"/>
                  <w:vAlign w:val="center"/>
                  <w:hideMark/>
                </w:tcPr>
                <w:p w14:paraId="28BBCECA"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Sep 15, 2020  </w:t>
                  </w:r>
                </w:p>
              </w:tc>
            </w:tr>
            <w:tr w:rsidR="008E6E39" w:rsidRPr="007B5685" w14:paraId="06F955CF" w14:textId="77777777" w:rsidTr="00DA5C0C">
              <w:trPr>
                <w:tblCellSpacing w:w="0" w:type="dxa"/>
              </w:trPr>
              <w:tc>
                <w:tcPr>
                  <w:tcW w:w="2615" w:type="dxa"/>
                  <w:noWrap/>
                  <w:hideMark/>
                </w:tcPr>
                <w:p w14:paraId="3474426C"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Archive Date:</w:t>
                  </w:r>
                </w:p>
              </w:tc>
              <w:tc>
                <w:tcPr>
                  <w:tcW w:w="3055" w:type="dxa"/>
                  <w:vAlign w:val="center"/>
                  <w:hideMark/>
                </w:tcPr>
                <w:p w14:paraId="6B2509E4"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Sep 16, 2020</w:t>
                  </w:r>
                </w:p>
              </w:tc>
            </w:tr>
            <w:tr w:rsidR="008E6E39" w:rsidRPr="007B5685" w14:paraId="7B1B6EAD" w14:textId="77777777" w:rsidTr="00DA5C0C">
              <w:trPr>
                <w:tblCellSpacing w:w="0" w:type="dxa"/>
              </w:trPr>
              <w:tc>
                <w:tcPr>
                  <w:tcW w:w="2615" w:type="dxa"/>
                  <w:noWrap/>
                  <w:hideMark/>
                </w:tcPr>
                <w:p w14:paraId="265DA1EB"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Estimated Total Program Funding:</w:t>
                  </w:r>
                </w:p>
              </w:tc>
              <w:tc>
                <w:tcPr>
                  <w:tcW w:w="3055" w:type="dxa"/>
                  <w:vAlign w:val="center"/>
                  <w:hideMark/>
                </w:tcPr>
                <w:p w14:paraId="7119854A"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$10,000,000</w:t>
                  </w:r>
                </w:p>
              </w:tc>
            </w:tr>
            <w:tr w:rsidR="008E6E39" w:rsidRPr="007B5685" w14:paraId="09AE4FA3" w14:textId="77777777" w:rsidTr="00DA5C0C">
              <w:trPr>
                <w:tblCellSpacing w:w="0" w:type="dxa"/>
              </w:trPr>
              <w:tc>
                <w:tcPr>
                  <w:tcW w:w="2615" w:type="dxa"/>
                  <w:noWrap/>
                  <w:hideMark/>
                </w:tcPr>
                <w:p w14:paraId="6671DA5B"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Award Ceiling:</w:t>
                  </w:r>
                </w:p>
              </w:tc>
              <w:tc>
                <w:tcPr>
                  <w:tcW w:w="3055" w:type="dxa"/>
                  <w:vAlign w:val="center"/>
                  <w:hideMark/>
                </w:tcPr>
                <w:p w14:paraId="38D2CA79"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$2,000,000</w:t>
                  </w:r>
                </w:p>
              </w:tc>
            </w:tr>
            <w:tr w:rsidR="008E6E39" w:rsidRPr="007B5685" w14:paraId="2FA93A43" w14:textId="77777777" w:rsidTr="00DA5C0C">
              <w:trPr>
                <w:tblCellSpacing w:w="0" w:type="dxa"/>
              </w:trPr>
              <w:tc>
                <w:tcPr>
                  <w:tcW w:w="2615" w:type="dxa"/>
                  <w:noWrap/>
                  <w:hideMark/>
                </w:tcPr>
                <w:p w14:paraId="7F31E538"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Award Floor:</w:t>
                  </w:r>
                </w:p>
              </w:tc>
              <w:tc>
                <w:tcPr>
                  <w:tcW w:w="3055" w:type="dxa"/>
                  <w:vAlign w:val="center"/>
                  <w:hideMark/>
                </w:tcPr>
                <w:p w14:paraId="3833A0B6"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$1,000</w:t>
                  </w:r>
                </w:p>
              </w:tc>
            </w:tr>
          </w:tbl>
          <w:p w14:paraId="0A2CF582" w14:textId="77777777" w:rsidR="008E6E39" w:rsidRPr="007B5685" w:rsidRDefault="008E6E39" w:rsidP="00DA5C0C">
            <w:pPr>
              <w:pStyle w:val="NoSpacing"/>
              <w:rPr>
                <w:rFonts w:ascii="Helvetica" w:hAnsi="Helvetica" w:cs="Helvetica"/>
                <w:color w:val="222222"/>
              </w:rPr>
            </w:pPr>
          </w:p>
        </w:tc>
      </w:tr>
    </w:tbl>
    <w:p w14:paraId="36BA13FA" w14:textId="77777777" w:rsidR="008E6E39" w:rsidRPr="007B5685" w:rsidRDefault="008E6E39" w:rsidP="008E6E39">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8E6E39" w:rsidRPr="007B5685" w14:paraId="43714B6F" w14:textId="77777777" w:rsidTr="00DA5C0C">
        <w:trPr>
          <w:tblCellSpacing w:w="0" w:type="dxa"/>
        </w:trPr>
        <w:tc>
          <w:tcPr>
            <w:tcW w:w="0" w:type="auto"/>
            <w:noWrap/>
            <w:hideMark/>
          </w:tcPr>
          <w:p w14:paraId="1B9D28AD"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Eligible Applicants:</w:t>
            </w:r>
          </w:p>
        </w:tc>
        <w:tc>
          <w:tcPr>
            <w:tcW w:w="5000" w:type="pct"/>
            <w:vAlign w:val="center"/>
            <w:hideMark/>
          </w:tcPr>
          <w:p w14:paraId="772E39EE"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Special district governments</w:t>
            </w:r>
            <w:r w:rsidRPr="007B5685">
              <w:rPr>
                <w:rFonts w:ascii="Helvetica" w:hAnsi="Helvetica" w:cs="Helvetica"/>
                <w:color w:val="222222"/>
              </w:rPr>
              <w:br/>
              <w:t>Native American tribal governments (Federally recognized)</w:t>
            </w:r>
            <w:r w:rsidRPr="007B5685">
              <w:rPr>
                <w:rFonts w:ascii="Helvetica" w:hAnsi="Helvetica" w:cs="Helvetica"/>
                <w:color w:val="222222"/>
              </w:rPr>
              <w:br/>
              <w:t>Nonprofits having a 501(c)(3) status with the IRS, other than institutions of higher education</w:t>
            </w:r>
            <w:r w:rsidRPr="007B5685">
              <w:rPr>
                <w:rFonts w:ascii="Helvetica" w:hAnsi="Helvetica" w:cs="Helvetica"/>
                <w:color w:val="222222"/>
              </w:rPr>
              <w:br/>
              <w:t>State governments</w:t>
            </w:r>
            <w:r w:rsidRPr="007B5685">
              <w:rPr>
                <w:rFonts w:ascii="Helvetica" w:hAnsi="Helvetica" w:cs="Helvetica"/>
                <w:color w:val="222222"/>
              </w:rPr>
              <w:br/>
              <w:t>Private institutions of higher education</w:t>
            </w:r>
            <w:r w:rsidRPr="007B5685">
              <w:rPr>
                <w:rFonts w:ascii="Helvetica" w:hAnsi="Helvetica" w:cs="Helvetica"/>
                <w:color w:val="222222"/>
              </w:rPr>
              <w:br/>
              <w:t>County governments</w:t>
            </w:r>
            <w:r w:rsidRPr="007B5685">
              <w:rPr>
                <w:rFonts w:ascii="Helvetica" w:hAnsi="Helvetica" w:cs="Helvetica"/>
                <w:color w:val="222222"/>
              </w:rPr>
              <w:br/>
              <w:t>Public and State controlled institutions of higher education</w:t>
            </w:r>
            <w:r w:rsidRPr="007B5685">
              <w:rPr>
                <w:rFonts w:ascii="Helvetica" w:hAnsi="Helvetica" w:cs="Helvetica"/>
                <w:color w:val="222222"/>
              </w:rPr>
              <w:br/>
              <w:t>City or township governments</w:t>
            </w:r>
            <w:r w:rsidRPr="007B5685">
              <w:rPr>
                <w:rFonts w:ascii="Helvetica" w:hAnsi="Helvetica" w:cs="Helvetica"/>
                <w:color w:val="222222"/>
              </w:rPr>
              <w:br/>
              <w:t>Native American tribal organizations (other than Federally recognized tribal governments)</w:t>
            </w:r>
          </w:p>
        </w:tc>
      </w:tr>
      <w:tr w:rsidR="008E6E39" w:rsidRPr="007B5685" w14:paraId="7F08BD10" w14:textId="77777777" w:rsidTr="00DA5C0C">
        <w:trPr>
          <w:tblCellSpacing w:w="0" w:type="dxa"/>
        </w:trPr>
        <w:tc>
          <w:tcPr>
            <w:tcW w:w="0" w:type="auto"/>
            <w:noWrap/>
            <w:hideMark/>
          </w:tcPr>
          <w:p w14:paraId="6C67B16C"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Additional Information on Eligibility:</w:t>
            </w:r>
          </w:p>
        </w:tc>
        <w:tc>
          <w:tcPr>
            <w:tcW w:w="5000" w:type="pct"/>
            <w:vAlign w:val="center"/>
            <w:hideMark/>
          </w:tcPr>
          <w:p w14:paraId="610E5CBE"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 </w:t>
            </w:r>
          </w:p>
        </w:tc>
      </w:tr>
    </w:tbl>
    <w:p w14:paraId="0D49F910" w14:textId="77777777" w:rsidR="008E6E39" w:rsidRPr="007B5685" w:rsidRDefault="008E6E39" w:rsidP="008E6E39">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8E6E39" w:rsidRPr="007B5685" w14:paraId="1ADBAF0D" w14:textId="77777777" w:rsidTr="00DA5C0C">
        <w:trPr>
          <w:tblCellSpacing w:w="0" w:type="dxa"/>
        </w:trPr>
        <w:tc>
          <w:tcPr>
            <w:tcW w:w="0" w:type="auto"/>
            <w:noWrap/>
            <w:hideMark/>
          </w:tcPr>
          <w:p w14:paraId="69E4A42A"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Agency Name:</w:t>
            </w:r>
          </w:p>
        </w:tc>
        <w:tc>
          <w:tcPr>
            <w:tcW w:w="5000" w:type="pct"/>
            <w:vAlign w:val="center"/>
            <w:hideMark/>
          </w:tcPr>
          <w:p w14:paraId="037AD8CC"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Fish and Wildlife Service</w:t>
            </w:r>
          </w:p>
        </w:tc>
      </w:tr>
      <w:tr w:rsidR="008E6E39" w:rsidRPr="007B5685" w14:paraId="753EDB5F" w14:textId="77777777" w:rsidTr="00DA5C0C">
        <w:trPr>
          <w:tblCellSpacing w:w="0" w:type="dxa"/>
        </w:trPr>
        <w:tc>
          <w:tcPr>
            <w:tcW w:w="0" w:type="auto"/>
            <w:noWrap/>
            <w:hideMark/>
          </w:tcPr>
          <w:p w14:paraId="78D74E40"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Description:</w:t>
            </w:r>
          </w:p>
        </w:tc>
        <w:tc>
          <w:tcPr>
            <w:tcW w:w="5000" w:type="pct"/>
            <w:vAlign w:val="center"/>
            <w:hideMark/>
          </w:tcPr>
          <w:p w14:paraId="76E1E6DB"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Federal Program: Department of the Interior, United States (U.S.) Fish and Wildlife Service, HQ National Wildlife Refuge System</w:t>
            </w:r>
          </w:p>
          <w:p w14:paraId="53625844" w14:textId="77777777" w:rsidR="008E6E39" w:rsidRPr="007B5685" w:rsidRDefault="008E6E39" w:rsidP="00DA5C0C">
            <w:pPr>
              <w:pStyle w:val="NoSpacing"/>
              <w:rPr>
                <w:rFonts w:ascii="Helvetica" w:hAnsi="Helvetica" w:cs="Helvetica"/>
                <w:color w:val="222222"/>
              </w:rPr>
            </w:pPr>
          </w:p>
          <w:p w14:paraId="7EE11A84"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Catalog of Federal Domestic Assistance (CFDA) Number: 15.676</w:t>
            </w:r>
          </w:p>
          <w:p w14:paraId="1CC336C9" w14:textId="77777777" w:rsidR="008E6E39" w:rsidRPr="007B5685" w:rsidRDefault="008E6E39" w:rsidP="00DA5C0C">
            <w:pPr>
              <w:pStyle w:val="NoSpacing"/>
              <w:rPr>
                <w:rFonts w:ascii="Helvetica" w:hAnsi="Helvetica" w:cs="Helvetica"/>
                <w:color w:val="222222"/>
              </w:rPr>
            </w:pPr>
          </w:p>
          <w:p w14:paraId="0819882D"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lastRenderedPageBreak/>
              <w:t>Authorizing Legislation: Fish and Wildlife Act,16 U.S.C. §742 et seq.; Fish and Wildlife Coordination Act, 16 U.S.C. §§661-666; National Fish Hatchery System Volunteer Act, 16 U.S.C. §§760aa-760aa-4; National Wildlife Refuge System Administration Act, 16 U.S.C. §§668dd-ee; Public Lands Corps Act - Public Lands Corps, 16 U.S.C. §§1721-1726; Public Lands Corps Act - Youth Conservation Corps, 16 U.S.C. §§1701-1706; and National Park Service Centennial Act, Public Law No: 114-289.</w:t>
            </w:r>
          </w:p>
          <w:p w14:paraId="5689E0F1" w14:textId="77777777" w:rsidR="008E6E39" w:rsidRPr="007B5685" w:rsidRDefault="008E6E39" w:rsidP="00DA5C0C">
            <w:pPr>
              <w:pStyle w:val="NoSpacing"/>
              <w:rPr>
                <w:rFonts w:ascii="Helvetica" w:hAnsi="Helvetica" w:cs="Helvetica"/>
                <w:color w:val="222222"/>
              </w:rPr>
            </w:pPr>
          </w:p>
          <w:p w14:paraId="0287590B"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The U.S. Fish and Wildlife Service's (USFWS or Service) National Wildlife Refuge System (NWRS) is accepting proposals from non-profit, state, and local government youth and veteran serving organizations with the interest and capacity to work cooperatively with the USFWS to develop introductory educational experiences in natural resource careers to young people and veterans, including culturally, ethnically and economically diverse students, and underserved communities that traditionally have low participation in outdoor recreation activities through hands-on experience and mentoring at a variety of USFWS programs including but not limited to, national wildlife refuges, fish hatcheries, and ecological services offices. Under this program, individuals and/or groups of youth, young adults, and veterans:</w:t>
            </w:r>
          </w:p>
          <w:p w14:paraId="1D6FA628" w14:textId="77777777" w:rsidR="008E6E39" w:rsidRPr="007B5685" w:rsidRDefault="008E6E39" w:rsidP="00DA5C0C">
            <w:pPr>
              <w:pStyle w:val="NoSpacing"/>
              <w:rPr>
                <w:rFonts w:ascii="Helvetica" w:hAnsi="Helvetica" w:cs="Helvetica"/>
                <w:color w:val="222222"/>
              </w:rPr>
            </w:pPr>
          </w:p>
          <w:p w14:paraId="5F4617FC"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Will be introduced to natural resource careers through hands-on work with, and training by, natural resource professionals employed by the USFWS may be given the opportunity to serve both seasonal and or year-round assignments.  </w:t>
            </w:r>
          </w:p>
          <w:p w14:paraId="1F130C05" w14:textId="77777777" w:rsidR="008E6E39" w:rsidRPr="007B5685" w:rsidRDefault="008E6E39" w:rsidP="00DA5C0C">
            <w:pPr>
              <w:pStyle w:val="NoSpacing"/>
              <w:rPr>
                <w:rFonts w:ascii="Helvetica" w:hAnsi="Helvetica" w:cs="Helvetica"/>
                <w:color w:val="222222"/>
              </w:rPr>
            </w:pPr>
          </w:p>
          <w:p w14:paraId="38C0DDC1"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Will enhance conservation stewardship; increase outdoor recreation opportunities for all Americans and improve the management of game species and their habitats for this generation and beyond.</w:t>
            </w:r>
          </w:p>
          <w:p w14:paraId="5A0808F5" w14:textId="77777777" w:rsidR="008E6E39" w:rsidRPr="007B5685" w:rsidRDefault="008E6E39" w:rsidP="00DA5C0C">
            <w:pPr>
              <w:pStyle w:val="NoSpacing"/>
              <w:rPr>
                <w:rFonts w:ascii="Helvetica" w:hAnsi="Helvetica" w:cs="Helvetica"/>
                <w:color w:val="222222"/>
              </w:rPr>
            </w:pPr>
          </w:p>
          <w:p w14:paraId="014C82AA"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Will be introduced to various real-world conservation and rehabilitation activities such as invasive species management, habitat restoration, wildlife management, public education and interpretation, disaster response and mitigation, and communications, mixed with informal and formal training sessions directed by USFWS employees during assignments.  </w:t>
            </w:r>
          </w:p>
          <w:p w14:paraId="6F3D5732" w14:textId="77777777" w:rsidR="008E6E39" w:rsidRPr="007B5685" w:rsidRDefault="008E6E39" w:rsidP="00DA5C0C">
            <w:pPr>
              <w:pStyle w:val="NoSpacing"/>
              <w:rPr>
                <w:rFonts w:ascii="Helvetica" w:hAnsi="Helvetica" w:cs="Helvetica"/>
                <w:color w:val="222222"/>
              </w:rPr>
            </w:pPr>
          </w:p>
          <w:p w14:paraId="1F471626"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Will enhance and expand public access to lands and waters.</w:t>
            </w:r>
          </w:p>
          <w:p w14:paraId="05296DED" w14:textId="77777777" w:rsidR="008E6E39" w:rsidRPr="007B5685" w:rsidRDefault="008E6E39" w:rsidP="00DA5C0C">
            <w:pPr>
              <w:pStyle w:val="NoSpacing"/>
              <w:rPr>
                <w:rFonts w:ascii="Helvetica" w:hAnsi="Helvetica" w:cs="Helvetica"/>
                <w:color w:val="222222"/>
              </w:rPr>
            </w:pPr>
          </w:p>
          <w:p w14:paraId="216AC077"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Will be provided feedback for their future growth and may receive consideration for future employment with the USFWS. </w:t>
            </w:r>
          </w:p>
          <w:p w14:paraId="176664E2" w14:textId="77777777" w:rsidR="008E6E39" w:rsidRPr="007B5685" w:rsidRDefault="008E6E39" w:rsidP="00DA5C0C">
            <w:pPr>
              <w:pStyle w:val="NoSpacing"/>
              <w:rPr>
                <w:rFonts w:ascii="Helvetica" w:hAnsi="Helvetica" w:cs="Helvetica"/>
                <w:color w:val="222222"/>
              </w:rPr>
            </w:pPr>
          </w:p>
          <w:p w14:paraId="4E38E8CC"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See Full Announcement for application details and instructions.</w:t>
            </w:r>
          </w:p>
          <w:p w14:paraId="7847CAE0" w14:textId="77777777" w:rsidR="008E6E39" w:rsidRPr="007B5685" w:rsidRDefault="008E6E39" w:rsidP="00DA5C0C">
            <w:pPr>
              <w:pStyle w:val="NoSpacing"/>
              <w:rPr>
                <w:rFonts w:ascii="Helvetica" w:hAnsi="Helvetica" w:cs="Helvetica"/>
                <w:color w:val="222222"/>
              </w:rPr>
            </w:pPr>
          </w:p>
        </w:tc>
      </w:tr>
      <w:tr w:rsidR="008E6E39" w:rsidRPr="007B5685" w14:paraId="58694BDE" w14:textId="77777777" w:rsidTr="00DA5C0C">
        <w:trPr>
          <w:tblCellSpacing w:w="0" w:type="dxa"/>
        </w:trPr>
        <w:tc>
          <w:tcPr>
            <w:tcW w:w="0" w:type="auto"/>
            <w:noWrap/>
            <w:hideMark/>
          </w:tcPr>
          <w:p w14:paraId="0772D037"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lastRenderedPageBreak/>
              <w:t>Link to Additional Information:</w:t>
            </w:r>
          </w:p>
        </w:tc>
        <w:tc>
          <w:tcPr>
            <w:tcW w:w="5000" w:type="pct"/>
            <w:vAlign w:val="center"/>
            <w:hideMark/>
          </w:tcPr>
          <w:p w14:paraId="5AAA7577" w14:textId="77777777" w:rsidR="008E6E39" w:rsidRPr="007B5685" w:rsidRDefault="00816A1B" w:rsidP="00DA5C0C">
            <w:pPr>
              <w:pStyle w:val="NoSpacing"/>
              <w:rPr>
                <w:rFonts w:ascii="Helvetica" w:hAnsi="Helvetica" w:cs="Helvetica"/>
                <w:color w:val="222222"/>
              </w:rPr>
            </w:pPr>
            <w:hyperlink r:id="rId431" w:tgtFrame="_blank" w:tooltip="Link to Additional Information" w:history="1">
              <w:r w:rsidR="008E6E39" w:rsidRPr="007B5685">
                <w:rPr>
                  <w:rStyle w:val="Hyperlink"/>
                  <w:rFonts w:ascii="Helvetica" w:hAnsi="Helvetica" w:cs="Helvetica"/>
                </w:rPr>
                <w:t>https://www.grants.gov</w:t>
              </w:r>
            </w:hyperlink>
          </w:p>
        </w:tc>
      </w:tr>
      <w:tr w:rsidR="008E6E39" w:rsidRPr="007B5685" w14:paraId="7C37772D" w14:textId="77777777" w:rsidTr="00DA5C0C">
        <w:trPr>
          <w:tblCellSpacing w:w="0" w:type="dxa"/>
        </w:trPr>
        <w:tc>
          <w:tcPr>
            <w:tcW w:w="0" w:type="auto"/>
            <w:noWrap/>
            <w:hideMark/>
          </w:tcPr>
          <w:p w14:paraId="5A90643B" w14:textId="77777777" w:rsidR="008E6E39" w:rsidRPr="007B5685" w:rsidRDefault="008E6E39" w:rsidP="00DA5C0C">
            <w:pPr>
              <w:pStyle w:val="NoSpacing"/>
              <w:rPr>
                <w:rFonts w:ascii="Helvetica" w:hAnsi="Helvetica" w:cs="Helvetica"/>
                <w:b/>
                <w:bCs/>
                <w:color w:val="222222"/>
              </w:rPr>
            </w:pPr>
            <w:r w:rsidRPr="007B5685">
              <w:rPr>
                <w:rFonts w:ascii="Helvetica" w:hAnsi="Helvetica" w:cs="Helvetica"/>
                <w:b/>
                <w:bCs/>
                <w:color w:val="222222"/>
              </w:rPr>
              <w:t>Grantor Contact Information:</w:t>
            </w:r>
          </w:p>
        </w:tc>
        <w:tc>
          <w:tcPr>
            <w:tcW w:w="5000" w:type="pct"/>
            <w:vAlign w:val="center"/>
            <w:hideMark/>
          </w:tcPr>
          <w:p w14:paraId="70620A71" w14:textId="77777777" w:rsidR="008E6E39" w:rsidRPr="007B5685" w:rsidRDefault="008E6E39" w:rsidP="00DA5C0C">
            <w:pPr>
              <w:pStyle w:val="NoSpacing"/>
              <w:rPr>
                <w:rFonts w:ascii="Helvetica" w:hAnsi="Helvetica" w:cs="Helvetica"/>
                <w:color w:val="222222"/>
              </w:rPr>
            </w:pPr>
            <w:r w:rsidRPr="007B5685">
              <w:rPr>
                <w:rFonts w:ascii="Helvetica" w:hAnsi="Helvetica" w:cs="Helvetica"/>
                <w:color w:val="222222"/>
              </w:rPr>
              <w:t>If you have difficulty accessing the full announcement electronically, please contact:</w:t>
            </w:r>
            <w:r w:rsidRPr="007B5685">
              <w:rPr>
                <w:rFonts w:ascii="Helvetica" w:hAnsi="Helvetica" w:cs="Helvetica"/>
                <w:color w:val="222222"/>
              </w:rPr>
              <w:br/>
            </w:r>
            <w:r w:rsidRPr="007B5685">
              <w:rPr>
                <w:rFonts w:ascii="Helvetica" w:hAnsi="Helvetica" w:cs="Helvetica"/>
                <w:color w:val="222222"/>
              </w:rPr>
              <w:br/>
              <w:t>Grants Management Specialist Patrick Schulze 703 358 2567 fwhqnwrsfa@fws.gov</w:t>
            </w:r>
            <w:r w:rsidRPr="007B5685">
              <w:rPr>
                <w:rFonts w:ascii="Helvetica" w:hAnsi="Helvetica" w:cs="Helvetica"/>
                <w:color w:val="222222"/>
              </w:rPr>
              <w:br/>
            </w:r>
            <w:r w:rsidRPr="007B5685">
              <w:rPr>
                <w:rFonts w:ascii="Helvetica" w:hAnsi="Helvetica" w:cs="Helvetica"/>
                <w:color w:val="222222"/>
              </w:rPr>
              <w:br/>
            </w:r>
            <w:hyperlink r:id="rId432" w:history="1">
              <w:r w:rsidRPr="007B5685">
                <w:rPr>
                  <w:rStyle w:val="Hyperlink"/>
                  <w:rFonts w:ascii="Helvetica" w:hAnsi="Helvetica" w:cs="Helvetica"/>
                </w:rPr>
                <w:t>NWRS FA</w:t>
              </w:r>
            </w:hyperlink>
          </w:p>
        </w:tc>
      </w:tr>
    </w:tbl>
    <w:p w14:paraId="76E3E95D" w14:textId="4EE470EB" w:rsidR="008E6E39" w:rsidRDefault="008E6E39" w:rsidP="008E6E39">
      <w:pPr>
        <w:pStyle w:val="NoSpacing"/>
        <w:pBdr>
          <w:bottom w:val="single" w:sz="6" w:space="1" w:color="auto"/>
        </w:pBdr>
        <w:rPr>
          <w:rStyle w:val="Hyperlink"/>
          <w:rFonts w:ascii="Helvetica" w:hAnsi="Helvetica" w:cs="Helvetica"/>
          <w:color w:val="1155CC"/>
          <w:sz w:val="24"/>
          <w:szCs w:val="24"/>
          <w:shd w:val="clear" w:color="auto" w:fill="FFFFFF"/>
        </w:rPr>
      </w:pPr>
      <w:r w:rsidRPr="008A5BE5">
        <w:rPr>
          <w:rFonts w:ascii="Helvetica" w:hAnsi="Helvetica" w:cs="Helvetica"/>
          <w:color w:val="222222"/>
          <w:sz w:val="24"/>
          <w:szCs w:val="24"/>
        </w:rPr>
        <w:br/>
      </w:r>
      <w:hyperlink r:id="rId433" w:tgtFrame="_blank" w:history="1">
        <w:r w:rsidRPr="008A5BE5">
          <w:rPr>
            <w:rStyle w:val="Hyperlink"/>
            <w:rFonts w:ascii="Helvetica" w:hAnsi="Helvetica" w:cs="Helvetica"/>
            <w:color w:val="1155CC"/>
            <w:sz w:val="24"/>
            <w:szCs w:val="24"/>
            <w:shd w:val="clear" w:color="auto" w:fill="FFFFFF"/>
          </w:rPr>
          <w:t>https://www.grants.gov/web/grants/view-opportunity.html?oppId=323101</w:t>
        </w:r>
      </w:hyperlink>
    </w:p>
    <w:p w14:paraId="2CCCCF00" w14:textId="77777777" w:rsidR="008E6E39" w:rsidRDefault="008E6E39" w:rsidP="008E6E39">
      <w:pPr>
        <w:pStyle w:val="NoSpacing"/>
        <w:pBdr>
          <w:bottom w:val="single" w:sz="6" w:space="1" w:color="auto"/>
        </w:pBdr>
        <w:rPr>
          <w:rFonts w:ascii="Helvetica" w:hAnsi="Helvetica" w:cs="Helvetica"/>
          <w:sz w:val="24"/>
          <w:szCs w:val="24"/>
        </w:rPr>
      </w:pPr>
    </w:p>
    <w:p w14:paraId="37BB2164" w14:textId="77777777" w:rsidR="008E6E39" w:rsidRDefault="008E6E39" w:rsidP="0077741F">
      <w:pPr>
        <w:rPr>
          <w:rFonts w:ascii="Helvetica" w:hAnsi="Helvetica"/>
          <w:b/>
        </w:rPr>
      </w:pPr>
      <w:bookmarkStart w:id="412" w:name="DOIDesalination2020"/>
      <w:bookmarkEnd w:id="412"/>
    </w:p>
    <w:p w14:paraId="30E9EB4C" w14:textId="77777777" w:rsidR="00F94AAB" w:rsidRDefault="00F94AAB" w:rsidP="00F94AAB">
      <w:pPr>
        <w:pStyle w:val="NoSpacing"/>
        <w:rPr>
          <w:rFonts w:ascii="Helvetica" w:hAnsi="Helvetica" w:cs="Helvetica"/>
          <w:color w:val="222222"/>
          <w:sz w:val="24"/>
          <w:szCs w:val="24"/>
          <w:shd w:val="clear" w:color="auto" w:fill="FFFFFF"/>
        </w:rPr>
      </w:pPr>
      <w:bookmarkStart w:id="413" w:name="DOI2020NatFishHabitat"/>
      <w:bookmarkEnd w:id="413"/>
      <w:r w:rsidRPr="00D731E9">
        <w:rPr>
          <w:rFonts w:ascii="Helvetica" w:hAnsi="Helvetica" w:cs="Helvetica"/>
          <w:color w:val="222222"/>
          <w:sz w:val="24"/>
          <w:szCs w:val="24"/>
          <w:shd w:val="clear" w:color="auto" w:fill="FFFFFF"/>
        </w:rPr>
        <w:lastRenderedPageBreak/>
        <w:t>Fish and Wildlife Service</w:t>
      </w:r>
      <w:r w:rsidRPr="00D731E9">
        <w:rPr>
          <w:rFonts w:ascii="Helvetica" w:hAnsi="Helvetica" w:cs="Helvetica"/>
          <w:color w:val="222222"/>
          <w:sz w:val="24"/>
          <w:szCs w:val="24"/>
        </w:rPr>
        <w:br/>
      </w:r>
      <w:r w:rsidRPr="00D731E9">
        <w:rPr>
          <w:rFonts w:ascii="Helvetica" w:hAnsi="Helvetica" w:cs="Helvetica"/>
          <w:color w:val="222222"/>
          <w:sz w:val="24"/>
          <w:szCs w:val="24"/>
          <w:shd w:val="clear" w:color="auto" w:fill="FFFFFF"/>
        </w:rPr>
        <w:t>2020 National Fish Habitat Action Plan</w:t>
      </w:r>
      <w:r w:rsidRPr="00D731E9">
        <w:rPr>
          <w:rFonts w:ascii="Helvetica" w:hAnsi="Helvetica" w:cs="Helvetica"/>
          <w:color w:val="222222"/>
          <w:sz w:val="24"/>
          <w:szCs w:val="24"/>
        </w:rPr>
        <w:br/>
      </w:r>
      <w:r w:rsidRPr="00D731E9">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F94AAB" w:rsidRPr="006E78A5" w14:paraId="4A77B16F" w14:textId="77777777" w:rsidTr="00BD3C6B">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781"/>
              <w:gridCol w:w="2464"/>
            </w:tblGrid>
            <w:tr w:rsidR="00F94AAB" w:rsidRPr="006E78A5" w14:paraId="68E82624" w14:textId="77777777" w:rsidTr="00BD3C6B">
              <w:trPr>
                <w:tblCellSpacing w:w="0" w:type="dxa"/>
              </w:trPr>
              <w:tc>
                <w:tcPr>
                  <w:tcW w:w="2781" w:type="dxa"/>
                  <w:noWrap/>
                  <w:hideMark/>
                </w:tcPr>
                <w:p w14:paraId="18F48D64"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Document Type:</w:t>
                  </w:r>
                </w:p>
              </w:tc>
              <w:tc>
                <w:tcPr>
                  <w:tcW w:w="2598" w:type="dxa"/>
                  <w:vAlign w:val="center"/>
                  <w:hideMark/>
                </w:tcPr>
                <w:p w14:paraId="78E0F371"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Grants Notice</w:t>
                  </w:r>
                </w:p>
              </w:tc>
            </w:tr>
            <w:tr w:rsidR="00F94AAB" w:rsidRPr="006E78A5" w14:paraId="4B94B746" w14:textId="77777777" w:rsidTr="00BD3C6B">
              <w:trPr>
                <w:tblCellSpacing w:w="0" w:type="dxa"/>
              </w:trPr>
              <w:tc>
                <w:tcPr>
                  <w:tcW w:w="2781" w:type="dxa"/>
                  <w:noWrap/>
                  <w:hideMark/>
                </w:tcPr>
                <w:p w14:paraId="2D0C2917"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Funding Opportunity Number:</w:t>
                  </w:r>
                </w:p>
              </w:tc>
              <w:tc>
                <w:tcPr>
                  <w:tcW w:w="2598" w:type="dxa"/>
                  <w:vAlign w:val="center"/>
                  <w:hideMark/>
                </w:tcPr>
                <w:p w14:paraId="4691346B"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F20AS00018</w:t>
                  </w:r>
                </w:p>
              </w:tc>
            </w:tr>
            <w:tr w:rsidR="00F94AAB" w:rsidRPr="006E78A5" w14:paraId="33ECC363" w14:textId="77777777" w:rsidTr="00BD3C6B">
              <w:trPr>
                <w:tblCellSpacing w:w="0" w:type="dxa"/>
              </w:trPr>
              <w:tc>
                <w:tcPr>
                  <w:tcW w:w="2781" w:type="dxa"/>
                  <w:noWrap/>
                  <w:hideMark/>
                </w:tcPr>
                <w:p w14:paraId="2347E06F"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Funding Opportunity Title:</w:t>
                  </w:r>
                </w:p>
              </w:tc>
              <w:tc>
                <w:tcPr>
                  <w:tcW w:w="2598" w:type="dxa"/>
                  <w:vAlign w:val="center"/>
                  <w:hideMark/>
                </w:tcPr>
                <w:p w14:paraId="1779BA4C"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2020 National Fish Habitat Action Plan</w:t>
                  </w:r>
                </w:p>
              </w:tc>
            </w:tr>
            <w:tr w:rsidR="00F94AAB" w:rsidRPr="006E78A5" w14:paraId="28A9B034" w14:textId="77777777" w:rsidTr="00BD3C6B">
              <w:trPr>
                <w:tblCellSpacing w:w="0" w:type="dxa"/>
              </w:trPr>
              <w:tc>
                <w:tcPr>
                  <w:tcW w:w="2781" w:type="dxa"/>
                  <w:noWrap/>
                  <w:hideMark/>
                </w:tcPr>
                <w:p w14:paraId="1D107546"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Opportunity Category:</w:t>
                  </w:r>
                </w:p>
              </w:tc>
              <w:tc>
                <w:tcPr>
                  <w:tcW w:w="2598" w:type="dxa"/>
                  <w:vAlign w:val="center"/>
                  <w:hideMark/>
                </w:tcPr>
                <w:p w14:paraId="1B6FBCC6"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Discretionary</w:t>
                  </w:r>
                </w:p>
              </w:tc>
            </w:tr>
            <w:tr w:rsidR="00F94AAB" w:rsidRPr="006E78A5" w14:paraId="2932E19C" w14:textId="77777777" w:rsidTr="00BD3C6B">
              <w:trPr>
                <w:tblCellSpacing w:w="0" w:type="dxa"/>
              </w:trPr>
              <w:tc>
                <w:tcPr>
                  <w:tcW w:w="2781" w:type="dxa"/>
                  <w:noWrap/>
                  <w:hideMark/>
                </w:tcPr>
                <w:p w14:paraId="10D97E2E"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Opportunity Category Explanation:</w:t>
                  </w:r>
                </w:p>
              </w:tc>
              <w:tc>
                <w:tcPr>
                  <w:tcW w:w="2598" w:type="dxa"/>
                  <w:vAlign w:val="center"/>
                  <w:hideMark/>
                </w:tcPr>
                <w:p w14:paraId="02CA6289"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 </w:t>
                  </w:r>
                </w:p>
              </w:tc>
            </w:tr>
            <w:tr w:rsidR="00F94AAB" w:rsidRPr="006E78A5" w14:paraId="3553C796" w14:textId="77777777" w:rsidTr="00BD3C6B">
              <w:trPr>
                <w:tblCellSpacing w:w="0" w:type="dxa"/>
              </w:trPr>
              <w:tc>
                <w:tcPr>
                  <w:tcW w:w="2781" w:type="dxa"/>
                  <w:noWrap/>
                  <w:hideMark/>
                </w:tcPr>
                <w:p w14:paraId="2005EE39"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Funding Instrument Type:</w:t>
                  </w:r>
                </w:p>
              </w:tc>
              <w:tc>
                <w:tcPr>
                  <w:tcW w:w="2598" w:type="dxa"/>
                  <w:vAlign w:val="center"/>
                  <w:hideMark/>
                </w:tcPr>
                <w:p w14:paraId="1E90D54E"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Cooperative Agreement</w:t>
                  </w:r>
                  <w:r w:rsidRPr="006E78A5">
                    <w:rPr>
                      <w:rFonts w:ascii="Helvetica" w:hAnsi="Helvetica" w:cs="Helvetica"/>
                      <w:color w:val="222222"/>
                      <w:shd w:val="clear" w:color="auto" w:fill="FFFFFF"/>
                    </w:rPr>
                    <w:br/>
                    <w:t>Grant</w:t>
                  </w:r>
                </w:p>
              </w:tc>
            </w:tr>
            <w:tr w:rsidR="00F94AAB" w:rsidRPr="006E78A5" w14:paraId="440A2B2A" w14:textId="77777777" w:rsidTr="00BD3C6B">
              <w:trPr>
                <w:tblCellSpacing w:w="0" w:type="dxa"/>
              </w:trPr>
              <w:tc>
                <w:tcPr>
                  <w:tcW w:w="2781" w:type="dxa"/>
                  <w:noWrap/>
                  <w:hideMark/>
                </w:tcPr>
                <w:p w14:paraId="6A1C8C72"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Category of Funding Activity:</w:t>
                  </w:r>
                </w:p>
              </w:tc>
              <w:tc>
                <w:tcPr>
                  <w:tcW w:w="2598" w:type="dxa"/>
                  <w:vAlign w:val="center"/>
                  <w:hideMark/>
                </w:tcPr>
                <w:p w14:paraId="6444F224"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Natural Resources</w:t>
                  </w:r>
                </w:p>
              </w:tc>
            </w:tr>
            <w:tr w:rsidR="00F94AAB" w:rsidRPr="006E78A5" w14:paraId="3AFA0646" w14:textId="77777777" w:rsidTr="00BD3C6B">
              <w:trPr>
                <w:tblCellSpacing w:w="0" w:type="dxa"/>
              </w:trPr>
              <w:tc>
                <w:tcPr>
                  <w:tcW w:w="2781" w:type="dxa"/>
                  <w:noWrap/>
                  <w:hideMark/>
                </w:tcPr>
                <w:p w14:paraId="5526CD2A"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Category Explanation:</w:t>
                  </w:r>
                </w:p>
              </w:tc>
              <w:tc>
                <w:tcPr>
                  <w:tcW w:w="2598" w:type="dxa"/>
                  <w:vAlign w:val="center"/>
                  <w:hideMark/>
                </w:tcPr>
                <w:p w14:paraId="4C99951B"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 </w:t>
                  </w:r>
                </w:p>
              </w:tc>
            </w:tr>
            <w:tr w:rsidR="00F94AAB" w:rsidRPr="006E78A5" w14:paraId="04957BD5" w14:textId="77777777" w:rsidTr="00BD3C6B">
              <w:trPr>
                <w:tblCellSpacing w:w="0" w:type="dxa"/>
              </w:trPr>
              <w:tc>
                <w:tcPr>
                  <w:tcW w:w="2781" w:type="dxa"/>
                  <w:noWrap/>
                  <w:hideMark/>
                </w:tcPr>
                <w:p w14:paraId="24CF80A0"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Expected Number of Awards:</w:t>
                  </w:r>
                </w:p>
              </w:tc>
              <w:tc>
                <w:tcPr>
                  <w:tcW w:w="2598" w:type="dxa"/>
                  <w:vAlign w:val="center"/>
                  <w:hideMark/>
                </w:tcPr>
                <w:p w14:paraId="478641C2"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80</w:t>
                  </w:r>
                </w:p>
              </w:tc>
            </w:tr>
            <w:tr w:rsidR="00F94AAB" w:rsidRPr="006E78A5" w14:paraId="687ACDC2" w14:textId="77777777" w:rsidTr="00BD3C6B">
              <w:trPr>
                <w:tblCellSpacing w:w="0" w:type="dxa"/>
              </w:trPr>
              <w:tc>
                <w:tcPr>
                  <w:tcW w:w="2781" w:type="dxa"/>
                  <w:noWrap/>
                  <w:hideMark/>
                </w:tcPr>
                <w:p w14:paraId="75BC5160"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CFDA Number(s):</w:t>
                  </w:r>
                </w:p>
              </w:tc>
              <w:tc>
                <w:tcPr>
                  <w:tcW w:w="2598" w:type="dxa"/>
                  <w:vAlign w:val="center"/>
                  <w:hideMark/>
                </w:tcPr>
                <w:p w14:paraId="548AB627"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15.608 -- Fish and Wildlife Management Assistance</w:t>
                  </w:r>
                </w:p>
              </w:tc>
            </w:tr>
            <w:tr w:rsidR="00F94AAB" w:rsidRPr="006E78A5" w14:paraId="79C9758E" w14:textId="77777777" w:rsidTr="00BD3C6B">
              <w:trPr>
                <w:tblCellSpacing w:w="0" w:type="dxa"/>
              </w:trPr>
              <w:tc>
                <w:tcPr>
                  <w:tcW w:w="2781" w:type="dxa"/>
                  <w:noWrap/>
                  <w:hideMark/>
                </w:tcPr>
                <w:p w14:paraId="4A347247"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Cost Sharing or Matching Requirement:</w:t>
                  </w:r>
                </w:p>
              </w:tc>
              <w:tc>
                <w:tcPr>
                  <w:tcW w:w="2598" w:type="dxa"/>
                  <w:vAlign w:val="center"/>
                  <w:hideMark/>
                </w:tcPr>
                <w:p w14:paraId="5910EFB9"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No</w:t>
                  </w:r>
                </w:p>
              </w:tc>
            </w:tr>
          </w:tbl>
          <w:p w14:paraId="40AFB143" w14:textId="77777777" w:rsidR="00F94AAB" w:rsidRPr="006E78A5" w:rsidRDefault="00F94AAB" w:rsidP="00BD3C6B">
            <w:pPr>
              <w:pStyle w:val="NoSpacing"/>
              <w:rPr>
                <w:rFonts w:ascii="Helvetica" w:hAnsi="Helvetica" w:cs="Helvetica"/>
                <w:color w:val="222222"/>
                <w:shd w:val="clear" w:color="auto" w:fill="FFFFFF"/>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772"/>
              <w:gridCol w:w="2473"/>
            </w:tblGrid>
            <w:tr w:rsidR="00F94AAB" w:rsidRPr="006E78A5" w14:paraId="47A401C4" w14:textId="77777777" w:rsidTr="00BD3C6B">
              <w:trPr>
                <w:tblCellSpacing w:w="0" w:type="dxa"/>
              </w:trPr>
              <w:tc>
                <w:tcPr>
                  <w:tcW w:w="2772" w:type="dxa"/>
                  <w:noWrap/>
                  <w:hideMark/>
                </w:tcPr>
                <w:p w14:paraId="2F3027BD"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Version:</w:t>
                  </w:r>
                </w:p>
              </w:tc>
              <w:tc>
                <w:tcPr>
                  <w:tcW w:w="2776" w:type="dxa"/>
                  <w:vAlign w:val="center"/>
                  <w:hideMark/>
                </w:tcPr>
                <w:p w14:paraId="657153AD"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Synopsis 2</w:t>
                  </w:r>
                </w:p>
              </w:tc>
            </w:tr>
            <w:tr w:rsidR="00F94AAB" w:rsidRPr="006E78A5" w14:paraId="6A065674" w14:textId="77777777" w:rsidTr="00BD3C6B">
              <w:trPr>
                <w:tblCellSpacing w:w="0" w:type="dxa"/>
              </w:trPr>
              <w:tc>
                <w:tcPr>
                  <w:tcW w:w="2772" w:type="dxa"/>
                  <w:noWrap/>
                  <w:hideMark/>
                </w:tcPr>
                <w:p w14:paraId="79E4A7F2"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Posted Date:</w:t>
                  </w:r>
                </w:p>
              </w:tc>
              <w:tc>
                <w:tcPr>
                  <w:tcW w:w="2776" w:type="dxa"/>
                  <w:vAlign w:val="center"/>
                  <w:hideMark/>
                </w:tcPr>
                <w:p w14:paraId="540BF6C2"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Oct 10, 2019</w:t>
                  </w:r>
                </w:p>
              </w:tc>
            </w:tr>
            <w:tr w:rsidR="00F94AAB" w:rsidRPr="006E78A5" w14:paraId="7569B807" w14:textId="77777777" w:rsidTr="00BD3C6B">
              <w:trPr>
                <w:tblCellSpacing w:w="0" w:type="dxa"/>
              </w:trPr>
              <w:tc>
                <w:tcPr>
                  <w:tcW w:w="2772" w:type="dxa"/>
                  <w:noWrap/>
                  <w:hideMark/>
                </w:tcPr>
                <w:p w14:paraId="102F8226"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Last Updated Date:</w:t>
                  </w:r>
                </w:p>
              </w:tc>
              <w:tc>
                <w:tcPr>
                  <w:tcW w:w="2776" w:type="dxa"/>
                  <w:vAlign w:val="center"/>
                  <w:hideMark/>
                </w:tcPr>
                <w:p w14:paraId="09A0B5C3"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Oct 11, 2019</w:t>
                  </w:r>
                </w:p>
              </w:tc>
            </w:tr>
            <w:tr w:rsidR="00F94AAB" w:rsidRPr="006E78A5" w14:paraId="2E0B9320" w14:textId="77777777" w:rsidTr="00BD3C6B">
              <w:trPr>
                <w:tblCellSpacing w:w="0" w:type="dxa"/>
              </w:trPr>
              <w:tc>
                <w:tcPr>
                  <w:tcW w:w="2772" w:type="dxa"/>
                  <w:noWrap/>
                  <w:hideMark/>
                </w:tcPr>
                <w:p w14:paraId="73C5DB9A"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Original Closing Date for Applications:</w:t>
                  </w:r>
                </w:p>
              </w:tc>
              <w:tc>
                <w:tcPr>
                  <w:tcW w:w="2776" w:type="dxa"/>
                  <w:vAlign w:val="center"/>
                  <w:hideMark/>
                </w:tcPr>
                <w:p w14:paraId="088694EA"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Contact local FHP to determine submittal deadline.</w:t>
                  </w:r>
                </w:p>
              </w:tc>
            </w:tr>
            <w:tr w:rsidR="00F94AAB" w:rsidRPr="006E78A5" w14:paraId="619042D0" w14:textId="77777777" w:rsidTr="00BD3C6B">
              <w:trPr>
                <w:tblCellSpacing w:w="0" w:type="dxa"/>
              </w:trPr>
              <w:tc>
                <w:tcPr>
                  <w:tcW w:w="2772" w:type="dxa"/>
                  <w:noWrap/>
                  <w:hideMark/>
                </w:tcPr>
                <w:p w14:paraId="0D17FC5C"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Current Closing Date for Applications:</w:t>
                  </w:r>
                </w:p>
              </w:tc>
              <w:tc>
                <w:tcPr>
                  <w:tcW w:w="2776" w:type="dxa"/>
                  <w:vAlign w:val="center"/>
                  <w:hideMark/>
                </w:tcPr>
                <w:p w14:paraId="6C38FEB4"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Contact local FHP to determine submittal deadline.</w:t>
                  </w:r>
                </w:p>
              </w:tc>
            </w:tr>
            <w:tr w:rsidR="00F94AAB" w:rsidRPr="006E78A5" w14:paraId="64538638" w14:textId="77777777" w:rsidTr="00BD3C6B">
              <w:trPr>
                <w:tblCellSpacing w:w="0" w:type="dxa"/>
              </w:trPr>
              <w:tc>
                <w:tcPr>
                  <w:tcW w:w="2772" w:type="dxa"/>
                  <w:noWrap/>
                  <w:hideMark/>
                </w:tcPr>
                <w:p w14:paraId="7660167A"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Archive Date:</w:t>
                  </w:r>
                </w:p>
              </w:tc>
              <w:tc>
                <w:tcPr>
                  <w:tcW w:w="2776" w:type="dxa"/>
                  <w:vAlign w:val="center"/>
                  <w:hideMark/>
                </w:tcPr>
                <w:p w14:paraId="5F4B3C42"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Sep 30, 2020</w:t>
                  </w:r>
                </w:p>
              </w:tc>
            </w:tr>
            <w:tr w:rsidR="00F94AAB" w:rsidRPr="006E78A5" w14:paraId="546E2B06" w14:textId="77777777" w:rsidTr="00BD3C6B">
              <w:trPr>
                <w:tblCellSpacing w:w="0" w:type="dxa"/>
              </w:trPr>
              <w:tc>
                <w:tcPr>
                  <w:tcW w:w="2772" w:type="dxa"/>
                  <w:noWrap/>
                  <w:hideMark/>
                </w:tcPr>
                <w:p w14:paraId="7350EECD"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Estimated Total Program Funding:</w:t>
                  </w:r>
                </w:p>
              </w:tc>
              <w:tc>
                <w:tcPr>
                  <w:tcW w:w="2776" w:type="dxa"/>
                  <w:vAlign w:val="center"/>
                  <w:hideMark/>
                </w:tcPr>
                <w:p w14:paraId="02E63439"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$4,000,000</w:t>
                  </w:r>
                </w:p>
              </w:tc>
            </w:tr>
            <w:tr w:rsidR="00F94AAB" w:rsidRPr="006E78A5" w14:paraId="70650EBD" w14:textId="77777777" w:rsidTr="00BD3C6B">
              <w:trPr>
                <w:tblCellSpacing w:w="0" w:type="dxa"/>
              </w:trPr>
              <w:tc>
                <w:tcPr>
                  <w:tcW w:w="2772" w:type="dxa"/>
                  <w:noWrap/>
                  <w:hideMark/>
                </w:tcPr>
                <w:p w14:paraId="2175677D"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Award Ceiling:</w:t>
                  </w:r>
                </w:p>
              </w:tc>
              <w:tc>
                <w:tcPr>
                  <w:tcW w:w="2776" w:type="dxa"/>
                  <w:vAlign w:val="center"/>
                  <w:hideMark/>
                </w:tcPr>
                <w:p w14:paraId="300FFCE1"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$900,000</w:t>
                  </w:r>
                </w:p>
              </w:tc>
            </w:tr>
            <w:tr w:rsidR="00F94AAB" w:rsidRPr="006E78A5" w14:paraId="4B38676B" w14:textId="77777777" w:rsidTr="00BD3C6B">
              <w:trPr>
                <w:tblCellSpacing w:w="0" w:type="dxa"/>
              </w:trPr>
              <w:tc>
                <w:tcPr>
                  <w:tcW w:w="2772" w:type="dxa"/>
                  <w:noWrap/>
                  <w:hideMark/>
                </w:tcPr>
                <w:p w14:paraId="6FF3620B"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Award Floor:</w:t>
                  </w:r>
                </w:p>
              </w:tc>
              <w:tc>
                <w:tcPr>
                  <w:tcW w:w="2776" w:type="dxa"/>
                  <w:vAlign w:val="center"/>
                  <w:hideMark/>
                </w:tcPr>
                <w:p w14:paraId="670523B9"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$1,000</w:t>
                  </w:r>
                </w:p>
              </w:tc>
            </w:tr>
          </w:tbl>
          <w:p w14:paraId="4DE44D56" w14:textId="77777777" w:rsidR="00F94AAB" w:rsidRPr="006E78A5" w:rsidRDefault="00F94AAB" w:rsidP="00BD3C6B">
            <w:pPr>
              <w:pStyle w:val="NoSpacing"/>
              <w:rPr>
                <w:rFonts w:ascii="Helvetica" w:hAnsi="Helvetica" w:cs="Helvetica"/>
                <w:color w:val="222222"/>
                <w:shd w:val="clear" w:color="auto" w:fill="FFFFFF"/>
              </w:rPr>
            </w:pPr>
          </w:p>
        </w:tc>
      </w:tr>
    </w:tbl>
    <w:p w14:paraId="6CDEDD51" w14:textId="77777777" w:rsidR="00F94AAB" w:rsidRPr="006E78A5" w:rsidRDefault="00F94AAB" w:rsidP="00F94AAB">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F94AAB" w:rsidRPr="006E78A5" w14:paraId="40811FD6" w14:textId="77777777" w:rsidTr="00BD3C6B">
        <w:trPr>
          <w:tblCellSpacing w:w="0" w:type="dxa"/>
        </w:trPr>
        <w:tc>
          <w:tcPr>
            <w:tcW w:w="0" w:type="auto"/>
            <w:noWrap/>
            <w:hideMark/>
          </w:tcPr>
          <w:p w14:paraId="3CDD5F24"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Eligible Applicants:</w:t>
            </w:r>
          </w:p>
        </w:tc>
        <w:tc>
          <w:tcPr>
            <w:tcW w:w="5000" w:type="pct"/>
            <w:vAlign w:val="center"/>
            <w:hideMark/>
          </w:tcPr>
          <w:p w14:paraId="1397C584"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Unrestricted (i.e., open to any type of entity above), subject to any clarification in text field entitled "Additional Information on Eligibility"</w:t>
            </w:r>
          </w:p>
        </w:tc>
      </w:tr>
      <w:tr w:rsidR="00F94AAB" w:rsidRPr="006E78A5" w14:paraId="27478E44" w14:textId="77777777" w:rsidTr="00BD3C6B">
        <w:trPr>
          <w:tblCellSpacing w:w="0" w:type="dxa"/>
        </w:trPr>
        <w:tc>
          <w:tcPr>
            <w:tcW w:w="0" w:type="auto"/>
            <w:noWrap/>
            <w:hideMark/>
          </w:tcPr>
          <w:p w14:paraId="34AF2823"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Additional Information on Eligibility:</w:t>
            </w:r>
          </w:p>
        </w:tc>
        <w:tc>
          <w:tcPr>
            <w:tcW w:w="5000" w:type="pct"/>
            <w:vAlign w:val="center"/>
            <w:hideMark/>
          </w:tcPr>
          <w:p w14:paraId="3EA3A6EC"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Applications are accepted on a rolling basis.</w:t>
            </w:r>
          </w:p>
        </w:tc>
      </w:tr>
    </w:tbl>
    <w:p w14:paraId="7F299B12" w14:textId="77777777" w:rsidR="00F94AAB" w:rsidRPr="006E78A5" w:rsidRDefault="00F94AAB" w:rsidP="00F94AAB">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F94AAB" w:rsidRPr="006E78A5" w14:paraId="3D3AF776" w14:textId="77777777" w:rsidTr="00BD3C6B">
        <w:trPr>
          <w:tblCellSpacing w:w="0" w:type="dxa"/>
        </w:trPr>
        <w:tc>
          <w:tcPr>
            <w:tcW w:w="0" w:type="auto"/>
            <w:noWrap/>
            <w:hideMark/>
          </w:tcPr>
          <w:p w14:paraId="7A2EEF9B"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Agency Name:</w:t>
            </w:r>
          </w:p>
        </w:tc>
        <w:tc>
          <w:tcPr>
            <w:tcW w:w="5000" w:type="pct"/>
            <w:vAlign w:val="center"/>
            <w:hideMark/>
          </w:tcPr>
          <w:p w14:paraId="75AB0710"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Fish and Wildlife Service</w:t>
            </w:r>
          </w:p>
        </w:tc>
      </w:tr>
      <w:tr w:rsidR="00F94AAB" w:rsidRPr="006E78A5" w14:paraId="74D46C01" w14:textId="77777777" w:rsidTr="00BD3C6B">
        <w:trPr>
          <w:tblCellSpacing w:w="0" w:type="dxa"/>
        </w:trPr>
        <w:tc>
          <w:tcPr>
            <w:tcW w:w="0" w:type="auto"/>
            <w:noWrap/>
            <w:hideMark/>
          </w:tcPr>
          <w:p w14:paraId="1A342D15"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Description:</w:t>
            </w:r>
          </w:p>
        </w:tc>
        <w:tc>
          <w:tcPr>
            <w:tcW w:w="5000" w:type="pct"/>
            <w:vAlign w:val="center"/>
            <w:hideMark/>
          </w:tcPr>
          <w:p w14:paraId="5EB22F7B"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The Fish and Wildlife Management Assistance Program provides technical and financial assistance to other federal agencies, states, local governments, Native American tribes, non-governmental organizations, citizen groups, and landowners for the conservation and management of fish and wildlife resources. This includes minimizing the establishment, spread, and impact of aquatic invasive species. Specifically, aquatic habitat conservation projects under this program must protect, restore, and enhance fish and aquatic habitats, as outlined in the National Fish Habitat Action Plan (Action Plan). Likewise, projects under this program, directly or indirectly, support and promote public access to recreational fishing opportunities and the sustainable use of other natural resources. Funded projects may be carried out by Fish Habitat Partnerships (FHPs) recognized by the National Fish Habitat Board (Board) or the partners of Board recognized FHPs. More information about the FHPs and their partners can be found online at www.fishhabitat.org.</w:t>
            </w:r>
          </w:p>
        </w:tc>
      </w:tr>
      <w:tr w:rsidR="00F94AAB" w:rsidRPr="006E78A5" w14:paraId="12E06192" w14:textId="77777777" w:rsidTr="00BD3C6B">
        <w:trPr>
          <w:tblCellSpacing w:w="0" w:type="dxa"/>
        </w:trPr>
        <w:tc>
          <w:tcPr>
            <w:tcW w:w="0" w:type="auto"/>
            <w:noWrap/>
            <w:hideMark/>
          </w:tcPr>
          <w:p w14:paraId="144058E7"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t>Link to Additional Information:</w:t>
            </w:r>
          </w:p>
        </w:tc>
        <w:tc>
          <w:tcPr>
            <w:tcW w:w="5000" w:type="pct"/>
            <w:vAlign w:val="center"/>
            <w:hideMark/>
          </w:tcPr>
          <w:p w14:paraId="039F572F" w14:textId="77777777" w:rsidR="00F94AAB" w:rsidRPr="006E78A5" w:rsidRDefault="00816A1B" w:rsidP="00BD3C6B">
            <w:pPr>
              <w:pStyle w:val="NoSpacing"/>
              <w:rPr>
                <w:rFonts w:ascii="Helvetica" w:hAnsi="Helvetica" w:cs="Helvetica"/>
                <w:color w:val="222222"/>
                <w:shd w:val="clear" w:color="auto" w:fill="FFFFFF"/>
              </w:rPr>
            </w:pPr>
            <w:hyperlink r:id="rId434" w:tgtFrame="_blank" w:tooltip="Link to Additional Information" w:history="1">
              <w:r w:rsidR="00F94AAB" w:rsidRPr="006E78A5">
                <w:rPr>
                  <w:rStyle w:val="Hyperlink"/>
                  <w:rFonts w:ascii="Helvetica" w:hAnsi="Helvetica" w:cs="Helvetica"/>
                  <w:shd w:val="clear" w:color="auto" w:fill="FFFFFF"/>
                </w:rPr>
                <w:t>http://www.grants.gov</w:t>
              </w:r>
            </w:hyperlink>
          </w:p>
        </w:tc>
      </w:tr>
      <w:tr w:rsidR="00F94AAB" w:rsidRPr="006E78A5" w14:paraId="46A1A90D" w14:textId="77777777" w:rsidTr="00BD3C6B">
        <w:trPr>
          <w:tblCellSpacing w:w="0" w:type="dxa"/>
        </w:trPr>
        <w:tc>
          <w:tcPr>
            <w:tcW w:w="0" w:type="auto"/>
            <w:noWrap/>
            <w:hideMark/>
          </w:tcPr>
          <w:p w14:paraId="450BDA0F" w14:textId="77777777" w:rsidR="00F94AAB" w:rsidRPr="006E78A5" w:rsidRDefault="00F94AAB" w:rsidP="00BD3C6B">
            <w:pPr>
              <w:pStyle w:val="NoSpacing"/>
              <w:rPr>
                <w:rFonts w:ascii="Helvetica" w:hAnsi="Helvetica" w:cs="Helvetica"/>
                <w:b/>
                <w:bCs/>
                <w:color w:val="222222"/>
                <w:shd w:val="clear" w:color="auto" w:fill="FFFFFF"/>
              </w:rPr>
            </w:pPr>
            <w:r w:rsidRPr="006E78A5">
              <w:rPr>
                <w:rFonts w:ascii="Helvetica" w:hAnsi="Helvetica" w:cs="Helvetica"/>
                <w:b/>
                <w:bCs/>
                <w:color w:val="222222"/>
                <w:shd w:val="clear" w:color="auto" w:fill="FFFFFF"/>
              </w:rPr>
              <w:lastRenderedPageBreak/>
              <w:t>Grantor Contact Information:</w:t>
            </w:r>
          </w:p>
        </w:tc>
        <w:tc>
          <w:tcPr>
            <w:tcW w:w="5000" w:type="pct"/>
            <w:vAlign w:val="center"/>
            <w:hideMark/>
          </w:tcPr>
          <w:p w14:paraId="72B937E1" w14:textId="77777777" w:rsidR="00F94AAB" w:rsidRPr="006E78A5" w:rsidRDefault="00F94AAB" w:rsidP="00BD3C6B">
            <w:pPr>
              <w:pStyle w:val="NoSpacing"/>
              <w:rPr>
                <w:rFonts w:ascii="Helvetica" w:hAnsi="Helvetica" w:cs="Helvetica"/>
                <w:color w:val="222222"/>
                <w:shd w:val="clear" w:color="auto" w:fill="FFFFFF"/>
              </w:rPr>
            </w:pPr>
            <w:r w:rsidRPr="006E78A5">
              <w:rPr>
                <w:rFonts w:ascii="Helvetica" w:hAnsi="Helvetica" w:cs="Helvetica"/>
                <w:color w:val="222222"/>
                <w:shd w:val="clear" w:color="auto" w:fill="FFFFFF"/>
              </w:rPr>
              <w:t>If you have difficulty accessing the full announcement electronically, please contact:</w:t>
            </w:r>
            <w:r w:rsidRPr="006E78A5">
              <w:rPr>
                <w:rFonts w:ascii="Helvetica" w:hAnsi="Helvetica" w:cs="Helvetica"/>
                <w:color w:val="222222"/>
                <w:shd w:val="clear" w:color="auto" w:fill="FFFFFF"/>
              </w:rPr>
              <w:br/>
            </w:r>
            <w:r w:rsidRPr="006E78A5">
              <w:rPr>
                <w:rFonts w:ascii="Helvetica" w:hAnsi="Helvetica" w:cs="Helvetica"/>
                <w:color w:val="222222"/>
                <w:shd w:val="clear" w:color="auto" w:fill="FFFFFF"/>
              </w:rPr>
              <w:br/>
              <w:t>Administrative Officer Stephanie Long 703-358-1749 Stephanie_A_Long@fws.gov</w:t>
            </w:r>
            <w:r w:rsidRPr="006E78A5">
              <w:rPr>
                <w:rFonts w:ascii="Helvetica" w:hAnsi="Helvetica" w:cs="Helvetica"/>
                <w:color w:val="222222"/>
                <w:shd w:val="clear" w:color="auto" w:fill="FFFFFF"/>
              </w:rPr>
              <w:br/>
            </w:r>
            <w:r w:rsidRPr="006E78A5">
              <w:rPr>
                <w:rFonts w:ascii="Helvetica" w:hAnsi="Helvetica" w:cs="Helvetica"/>
                <w:color w:val="222222"/>
                <w:shd w:val="clear" w:color="auto" w:fill="FFFFFF"/>
              </w:rPr>
              <w:br/>
            </w:r>
            <w:hyperlink r:id="rId435" w:history="1">
              <w:r w:rsidRPr="006E78A5">
                <w:rPr>
                  <w:rStyle w:val="Hyperlink"/>
                  <w:rFonts w:ascii="Helvetica" w:hAnsi="Helvetica" w:cs="Helvetica"/>
                  <w:shd w:val="clear" w:color="auto" w:fill="FFFFFF"/>
                </w:rPr>
                <w:t>Administrative Officer</w:t>
              </w:r>
            </w:hyperlink>
          </w:p>
        </w:tc>
      </w:tr>
    </w:tbl>
    <w:p w14:paraId="42DF2A5E" w14:textId="77777777" w:rsidR="00F94AAB" w:rsidRDefault="00F94AAB" w:rsidP="00F94AAB">
      <w:pPr>
        <w:pStyle w:val="NoSpacing"/>
        <w:rPr>
          <w:rFonts w:ascii="Helvetica" w:hAnsi="Helvetica" w:cs="Helvetica"/>
          <w:color w:val="222222"/>
          <w:sz w:val="24"/>
          <w:szCs w:val="24"/>
          <w:shd w:val="clear" w:color="auto" w:fill="FFFFFF"/>
        </w:rPr>
      </w:pPr>
    </w:p>
    <w:p w14:paraId="11BFFFCF" w14:textId="6A9FFAAF" w:rsidR="00617DFF" w:rsidRPr="008E6E39" w:rsidRDefault="00F94AAB" w:rsidP="008E6E39">
      <w:r w:rsidRPr="00D731E9">
        <w:rPr>
          <w:color w:val="222222"/>
        </w:rPr>
        <w:br/>
      </w:r>
      <w:hyperlink r:id="rId436" w:tgtFrame="_blank" w:history="1">
        <w:r w:rsidRPr="00D731E9">
          <w:rPr>
            <w:rStyle w:val="Hyperlink"/>
            <w:rFonts w:ascii="Helvetica" w:hAnsi="Helvetica" w:cs="Helvetica"/>
            <w:color w:val="1155CC"/>
            <w:shd w:val="clear" w:color="auto" w:fill="FFFFFF"/>
          </w:rPr>
          <w:t>https://www.grants.gov/web/grants/view-opportunity.html?oppId=321454</w:t>
        </w:r>
      </w:hyperlink>
      <w:bookmarkStart w:id="414" w:name="DOINAWCASmall"/>
      <w:bookmarkEnd w:id="414"/>
    </w:p>
    <w:p w14:paraId="16610230" w14:textId="229DB385" w:rsidR="008E6E39" w:rsidRPr="008E6E39" w:rsidRDefault="008E6E39" w:rsidP="008E6E39"/>
    <w:p w14:paraId="64329AC2" w14:textId="77777777" w:rsidR="008E6E39" w:rsidRPr="005D3F9C" w:rsidRDefault="008E6E39" w:rsidP="0077741F">
      <w:pPr>
        <w:pBdr>
          <w:bottom w:val="double" w:sz="6" w:space="1" w:color="auto"/>
        </w:pBdr>
        <w:autoSpaceDE w:val="0"/>
        <w:autoSpaceDN w:val="0"/>
        <w:adjustRightInd w:val="0"/>
        <w:rPr>
          <w:rFonts w:ascii="Helvetica" w:hAnsi="Helvetica"/>
          <w:b/>
        </w:rPr>
      </w:pPr>
    </w:p>
    <w:p w14:paraId="4DD9A8F0" w14:textId="2EFA8C49" w:rsidR="0077741F" w:rsidRDefault="0077741F" w:rsidP="0077741F">
      <w:pPr>
        <w:rPr>
          <w:rFonts w:ascii="Helvetica" w:hAnsi="Helvetica"/>
        </w:rPr>
      </w:pPr>
    </w:p>
    <w:p w14:paraId="690B7EA8" w14:textId="77777777" w:rsidR="008E6E39" w:rsidRPr="005D3F9C" w:rsidRDefault="008E6E39" w:rsidP="0077741F">
      <w:pPr>
        <w:rPr>
          <w:rFonts w:ascii="Helvetica" w:hAnsi="Helvetica"/>
        </w:rPr>
      </w:pPr>
    </w:p>
    <w:p w14:paraId="3232DB47" w14:textId="77777777" w:rsidR="0077741F" w:rsidRPr="00AB0B9C" w:rsidRDefault="0077741F" w:rsidP="0077741F">
      <w:pPr>
        <w:autoSpaceDE w:val="0"/>
        <w:autoSpaceDN w:val="0"/>
        <w:adjustRightInd w:val="0"/>
        <w:outlineLvl w:val="0"/>
        <w:rPr>
          <w:rFonts w:ascii="Helvetica" w:hAnsi="Helvetica"/>
          <w:b/>
          <w:sz w:val="28"/>
          <w:szCs w:val="28"/>
        </w:rPr>
      </w:pPr>
      <w:bookmarkStart w:id="415" w:name="DOINAWCA15mod2"/>
      <w:bookmarkEnd w:id="415"/>
      <w:r w:rsidRPr="00AB0B9C">
        <w:rPr>
          <w:rFonts w:ascii="Helvetica" w:hAnsi="Helvetica"/>
          <w:b/>
          <w:sz w:val="28"/>
          <w:szCs w:val="28"/>
        </w:rPr>
        <w:t>Department of Justice</w:t>
      </w:r>
    </w:p>
    <w:p w14:paraId="6412EF55" w14:textId="77777777" w:rsidR="0077741F" w:rsidRPr="005D3F9C" w:rsidRDefault="0077741F" w:rsidP="0077741F">
      <w:pPr>
        <w:autoSpaceDE w:val="0"/>
        <w:autoSpaceDN w:val="0"/>
        <w:adjustRightInd w:val="0"/>
        <w:outlineLvl w:val="0"/>
        <w:rPr>
          <w:rFonts w:ascii="Helvetica" w:hAnsi="Helvetica"/>
          <w:b/>
        </w:rPr>
      </w:pPr>
      <w:bookmarkStart w:id="416" w:name="Labor"/>
      <w:bookmarkStart w:id="417" w:name="DOJ"/>
      <w:bookmarkEnd w:id="416"/>
      <w:bookmarkEnd w:id="417"/>
    </w:p>
    <w:p w14:paraId="48792A0A" w14:textId="7726A4AF" w:rsidR="00BD3C6B" w:rsidRPr="002F0B17" w:rsidRDefault="0077741F" w:rsidP="002F0B17">
      <w:pPr>
        <w:rPr>
          <w:rFonts w:ascii="Helvetica" w:hAnsi="Helvetica"/>
          <w:b/>
          <w:bCs/>
        </w:rPr>
      </w:pPr>
      <w:bookmarkStart w:id="418" w:name="DOJWEB"/>
      <w:bookmarkStart w:id="419" w:name="DOJPrograms"/>
      <w:bookmarkEnd w:id="418"/>
      <w:bookmarkEnd w:id="419"/>
      <w:r w:rsidRPr="00CA47D4">
        <w:rPr>
          <w:rFonts w:ascii="Helvetica" w:hAnsi="Helvetica"/>
          <w:b/>
          <w:bCs/>
        </w:rPr>
        <w:t>Programs:</w:t>
      </w:r>
      <w:bookmarkStart w:id="420" w:name="DOJNICJusticeWomen"/>
      <w:bookmarkStart w:id="421" w:name="DOJDrugCourtTraining"/>
      <w:bookmarkStart w:id="422" w:name="DOJBJASTOP"/>
      <w:bookmarkStart w:id="423" w:name="DOJBJASTOPThreat"/>
      <w:bookmarkStart w:id="424" w:name="DOJOVWFamiliesProg"/>
      <w:bookmarkStart w:id="425" w:name="DOJJusticeReinvestment"/>
      <w:bookmarkEnd w:id="420"/>
      <w:bookmarkEnd w:id="421"/>
      <w:bookmarkEnd w:id="422"/>
      <w:bookmarkEnd w:id="423"/>
      <w:bookmarkEnd w:id="424"/>
      <w:bookmarkEnd w:id="425"/>
    </w:p>
    <w:p w14:paraId="1B872690" w14:textId="275197BC" w:rsidR="002443AF" w:rsidRDefault="002443AF" w:rsidP="002443AF">
      <w:pPr>
        <w:pStyle w:val="NoSpacing"/>
        <w:rPr>
          <w:rFonts w:ascii="Helvetica" w:hAnsi="Helvetica" w:cs="Helvetica"/>
          <w:color w:val="222222"/>
          <w:sz w:val="24"/>
          <w:szCs w:val="24"/>
          <w:highlight w:val="cyan"/>
          <w:shd w:val="clear" w:color="auto" w:fill="FFFFFF"/>
        </w:rPr>
      </w:pPr>
      <w:bookmarkStart w:id="426" w:name="DOJJSecondChancePay"/>
      <w:bookmarkStart w:id="427" w:name="DOJBJABodyWornCamera"/>
      <w:bookmarkEnd w:id="426"/>
      <w:bookmarkEnd w:id="427"/>
    </w:p>
    <w:p w14:paraId="22829E35" w14:textId="77777777" w:rsidR="00F93B72" w:rsidRDefault="00F93B72" w:rsidP="002443AF">
      <w:pPr>
        <w:pStyle w:val="NoSpacing"/>
        <w:rPr>
          <w:rFonts w:ascii="Helvetica" w:hAnsi="Helvetica" w:cs="Helvetica"/>
          <w:color w:val="222222"/>
          <w:sz w:val="24"/>
          <w:szCs w:val="24"/>
          <w:highlight w:val="cyan"/>
          <w:shd w:val="clear" w:color="auto" w:fill="FFFFFF"/>
        </w:rPr>
      </w:pPr>
    </w:p>
    <w:p w14:paraId="66614326" w14:textId="6CD54E18" w:rsidR="00006490" w:rsidRPr="004021EF" w:rsidRDefault="0077741F" w:rsidP="004021EF">
      <w:pPr>
        <w:rPr>
          <w:rFonts w:ascii="Helvetica" w:hAnsi="Helvetica"/>
          <w:b/>
          <w:bCs/>
        </w:rPr>
      </w:pPr>
      <w:bookmarkStart w:id="428" w:name="DOJOVCYoungestCrimeVictims"/>
      <w:bookmarkStart w:id="429" w:name="DOJBJACompCorrectionsTandT"/>
      <w:bookmarkStart w:id="430" w:name="DOJBJABodyWorn"/>
      <w:bookmarkStart w:id="431" w:name="DOJECM"/>
      <w:bookmarkStart w:id="432" w:name="DOJResearch"/>
      <w:bookmarkEnd w:id="428"/>
      <w:bookmarkEnd w:id="429"/>
      <w:bookmarkEnd w:id="430"/>
      <w:bookmarkEnd w:id="431"/>
      <w:bookmarkEnd w:id="432"/>
      <w:r w:rsidRPr="00CA47D4">
        <w:rPr>
          <w:rFonts w:ascii="Helvetica" w:hAnsi="Helvetica"/>
          <w:b/>
          <w:bCs/>
        </w:rPr>
        <w:t>Research:</w:t>
      </w:r>
      <w:bookmarkStart w:id="433" w:name="DOJReearchandEvaluation2019"/>
      <w:bookmarkStart w:id="434" w:name="DOJResearchEX"/>
      <w:bookmarkEnd w:id="433"/>
      <w:bookmarkEnd w:id="434"/>
    </w:p>
    <w:p w14:paraId="799C2FD5" w14:textId="77777777" w:rsidR="00006490" w:rsidRDefault="00006490" w:rsidP="0077741F">
      <w:pPr>
        <w:pStyle w:val="NoSpacing"/>
        <w:rPr>
          <w:rFonts w:ascii="Helvetica" w:hAnsi="Helvetica" w:cs="Helvetica"/>
          <w:sz w:val="24"/>
          <w:szCs w:val="24"/>
        </w:rPr>
      </w:pPr>
    </w:p>
    <w:p w14:paraId="5910484E" w14:textId="77777777" w:rsidR="0077741F" w:rsidRPr="00CA47D4" w:rsidRDefault="0077741F" w:rsidP="0077741F">
      <w:pPr>
        <w:widowControl w:val="0"/>
        <w:autoSpaceDE w:val="0"/>
        <w:autoSpaceDN w:val="0"/>
        <w:adjustRightInd w:val="0"/>
        <w:rPr>
          <w:rFonts w:ascii="Helvetica" w:hAnsi="Helvetica" w:cs="Helvetica"/>
          <w:b/>
          <w:bCs/>
        </w:rPr>
      </w:pPr>
      <w:bookmarkStart w:id="435" w:name="DOJBJAPolicing"/>
      <w:bookmarkStart w:id="436" w:name="DOJJuvReentry"/>
      <w:bookmarkStart w:id="437" w:name="DOJResMarch"/>
      <w:bookmarkStart w:id="438" w:name="DOJOVWResearch"/>
      <w:bookmarkStart w:id="439" w:name="DOJMod"/>
      <w:bookmarkEnd w:id="435"/>
      <w:bookmarkEnd w:id="436"/>
      <w:bookmarkEnd w:id="437"/>
      <w:bookmarkEnd w:id="438"/>
      <w:bookmarkEnd w:id="439"/>
      <w:r w:rsidRPr="00CA47D4">
        <w:rPr>
          <w:rFonts w:ascii="Helvetica" w:hAnsi="Helvetica" w:cs="Helvetica"/>
          <w:b/>
          <w:bCs/>
        </w:rPr>
        <w:t>Modifications:</w:t>
      </w:r>
      <w:bookmarkStart w:id="440" w:name="DOJNIJRESHW"/>
      <w:bookmarkStart w:id="441" w:name="DOJNIJFY17RD"/>
      <w:bookmarkEnd w:id="440"/>
      <w:bookmarkEnd w:id="441"/>
    </w:p>
    <w:p w14:paraId="01210953" w14:textId="3239A4E8" w:rsidR="00BE20FC" w:rsidRDefault="0077741F" w:rsidP="002F0B17">
      <w:pPr>
        <w:widowControl w:val="0"/>
        <w:autoSpaceDE w:val="0"/>
        <w:autoSpaceDN w:val="0"/>
        <w:adjustRightInd w:val="0"/>
        <w:rPr>
          <w:rFonts w:ascii="Helvetica" w:hAnsi="Helvetica" w:cs="Helvetica"/>
          <w:b/>
          <w:bCs/>
        </w:rPr>
      </w:pPr>
      <w:bookmarkStart w:id="442" w:name="DOJModSexualAssaultKit"/>
      <w:bookmarkStart w:id="443" w:name="DOJModSexualAssaultForensic"/>
      <w:bookmarkStart w:id="444" w:name="DOJCompServicesVictims"/>
      <w:bookmarkStart w:id="445" w:name="DOJDeleted"/>
      <w:bookmarkStart w:id="446" w:name="DOJOVCSANE"/>
      <w:bookmarkStart w:id="447" w:name="DOJReminders"/>
      <w:bookmarkEnd w:id="442"/>
      <w:bookmarkEnd w:id="443"/>
      <w:bookmarkEnd w:id="444"/>
      <w:bookmarkEnd w:id="445"/>
      <w:bookmarkEnd w:id="446"/>
      <w:bookmarkEnd w:id="447"/>
      <w:r w:rsidRPr="00CA47D4">
        <w:rPr>
          <w:rFonts w:ascii="Helvetica" w:hAnsi="Helvetica" w:cs="Helvetica"/>
          <w:b/>
          <w:bCs/>
        </w:rPr>
        <w:t xml:space="preserve">Reminders: </w:t>
      </w:r>
      <w:bookmarkStart w:id="448" w:name="DOJOVCPolyvictims"/>
      <w:bookmarkStart w:id="449" w:name="DOJEnhancedCollabModel"/>
      <w:bookmarkEnd w:id="448"/>
      <w:bookmarkEnd w:id="449"/>
    </w:p>
    <w:p w14:paraId="2F2E7D42" w14:textId="77777777" w:rsidR="00927F0C" w:rsidRDefault="00927F0C" w:rsidP="004021EF">
      <w:pPr>
        <w:pStyle w:val="NoSpacing"/>
        <w:rPr>
          <w:rFonts w:ascii="Helvetica" w:hAnsi="Helvetica" w:cs="Helvetica"/>
          <w:sz w:val="24"/>
          <w:szCs w:val="24"/>
        </w:rPr>
      </w:pPr>
      <w:bookmarkStart w:id="450" w:name="DOJCOPSCHP2020"/>
      <w:bookmarkStart w:id="451" w:name="DOJCOPSCommPolicing"/>
      <w:bookmarkEnd w:id="450"/>
      <w:bookmarkEnd w:id="451"/>
    </w:p>
    <w:p w14:paraId="6DD20577" w14:textId="70C420E2" w:rsidR="004021EF" w:rsidRDefault="004021EF" w:rsidP="004021EF">
      <w:pPr>
        <w:pStyle w:val="NoSpacing"/>
        <w:rPr>
          <w:rFonts w:ascii="Helvetica" w:hAnsi="Helvetica" w:cs="Helvetica"/>
          <w:color w:val="222222"/>
          <w:sz w:val="24"/>
          <w:szCs w:val="24"/>
          <w:shd w:val="clear" w:color="auto" w:fill="FFFFFF"/>
        </w:rPr>
      </w:pPr>
      <w:r w:rsidRPr="006666B3">
        <w:rPr>
          <w:rFonts w:ascii="Helvetica" w:hAnsi="Helvetica" w:cs="Helvetica"/>
          <w:color w:val="222222"/>
          <w:sz w:val="24"/>
          <w:szCs w:val="24"/>
          <w:highlight w:val="cyan"/>
          <w:shd w:val="clear" w:color="auto" w:fill="FFFFFF"/>
        </w:rPr>
        <w:t>Bureau of Justice Assistance</w:t>
      </w:r>
      <w:r w:rsidRPr="006666B3">
        <w:rPr>
          <w:rFonts w:ascii="Helvetica" w:hAnsi="Helvetica" w:cs="Helvetica"/>
          <w:color w:val="222222"/>
          <w:sz w:val="24"/>
          <w:szCs w:val="24"/>
          <w:highlight w:val="cyan"/>
        </w:rPr>
        <w:br/>
      </w:r>
      <w:r w:rsidRPr="006666B3">
        <w:rPr>
          <w:rFonts w:ascii="Helvetica" w:hAnsi="Helvetica" w:cs="Helvetica"/>
          <w:color w:val="222222"/>
          <w:sz w:val="24"/>
          <w:szCs w:val="24"/>
          <w:highlight w:val="cyan"/>
          <w:shd w:val="clear" w:color="auto" w:fill="FFFFFF"/>
        </w:rPr>
        <w:t>BJA FY 20 Innovations in Community-Based Crime Reduction (CBCR) Program</w:t>
      </w:r>
      <w:r w:rsidRPr="006666B3">
        <w:rPr>
          <w:rFonts w:ascii="Helvetica" w:hAnsi="Helvetica" w:cs="Helvetica"/>
          <w:color w:val="222222"/>
          <w:sz w:val="24"/>
          <w:szCs w:val="24"/>
          <w:highlight w:val="cyan"/>
        </w:rPr>
        <w:br/>
      </w:r>
      <w:r w:rsidRPr="006666B3">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021EF" w:rsidRPr="00675E28" w14:paraId="334446D6"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83"/>
              <w:gridCol w:w="3362"/>
            </w:tblGrid>
            <w:tr w:rsidR="004021EF" w:rsidRPr="00675E28" w14:paraId="7CE3E626" w14:textId="77777777" w:rsidTr="002E6562">
              <w:trPr>
                <w:tblCellSpacing w:w="0" w:type="dxa"/>
              </w:trPr>
              <w:tc>
                <w:tcPr>
                  <w:tcW w:w="1883" w:type="dxa"/>
                  <w:noWrap/>
                  <w:hideMark/>
                </w:tcPr>
                <w:p w14:paraId="2D288624"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Document Type:</w:t>
                  </w:r>
                </w:p>
              </w:tc>
              <w:tc>
                <w:tcPr>
                  <w:tcW w:w="3496" w:type="dxa"/>
                  <w:vAlign w:val="center"/>
                  <w:hideMark/>
                </w:tcPr>
                <w:p w14:paraId="06AED9BD"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Grants Notice</w:t>
                  </w:r>
                </w:p>
              </w:tc>
            </w:tr>
            <w:tr w:rsidR="004021EF" w:rsidRPr="00675E28" w14:paraId="7081C8F5" w14:textId="77777777" w:rsidTr="002E6562">
              <w:trPr>
                <w:tblCellSpacing w:w="0" w:type="dxa"/>
              </w:trPr>
              <w:tc>
                <w:tcPr>
                  <w:tcW w:w="1883" w:type="dxa"/>
                  <w:noWrap/>
                  <w:hideMark/>
                </w:tcPr>
                <w:p w14:paraId="4E012C60"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Funding Opportunity Number:</w:t>
                  </w:r>
                </w:p>
              </w:tc>
              <w:tc>
                <w:tcPr>
                  <w:tcW w:w="3496" w:type="dxa"/>
                  <w:vAlign w:val="center"/>
                  <w:hideMark/>
                </w:tcPr>
                <w:p w14:paraId="1E10405C"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BJA-2020-17118</w:t>
                  </w:r>
                </w:p>
              </w:tc>
            </w:tr>
            <w:tr w:rsidR="004021EF" w:rsidRPr="00675E28" w14:paraId="70DCEC9B" w14:textId="77777777" w:rsidTr="002E6562">
              <w:trPr>
                <w:tblCellSpacing w:w="0" w:type="dxa"/>
              </w:trPr>
              <w:tc>
                <w:tcPr>
                  <w:tcW w:w="1883" w:type="dxa"/>
                  <w:noWrap/>
                  <w:hideMark/>
                </w:tcPr>
                <w:p w14:paraId="3E076068"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Funding Opportunity Title:</w:t>
                  </w:r>
                </w:p>
              </w:tc>
              <w:tc>
                <w:tcPr>
                  <w:tcW w:w="3496" w:type="dxa"/>
                  <w:vAlign w:val="center"/>
                  <w:hideMark/>
                </w:tcPr>
                <w:p w14:paraId="3C0A43EF"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BJA FY 20 Innovations in Community-Based Crime Reduction (CBCR) Program</w:t>
                  </w:r>
                </w:p>
              </w:tc>
            </w:tr>
            <w:tr w:rsidR="004021EF" w:rsidRPr="00675E28" w14:paraId="6C27EAD0" w14:textId="77777777" w:rsidTr="002E6562">
              <w:trPr>
                <w:tblCellSpacing w:w="0" w:type="dxa"/>
              </w:trPr>
              <w:tc>
                <w:tcPr>
                  <w:tcW w:w="1883" w:type="dxa"/>
                  <w:noWrap/>
                  <w:hideMark/>
                </w:tcPr>
                <w:p w14:paraId="666DECC5"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Opportunity Category:</w:t>
                  </w:r>
                </w:p>
              </w:tc>
              <w:tc>
                <w:tcPr>
                  <w:tcW w:w="3496" w:type="dxa"/>
                  <w:vAlign w:val="center"/>
                  <w:hideMark/>
                </w:tcPr>
                <w:p w14:paraId="22212227"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Discretionary</w:t>
                  </w:r>
                </w:p>
              </w:tc>
            </w:tr>
            <w:tr w:rsidR="004021EF" w:rsidRPr="00675E28" w14:paraId="04F11DB0" w14:textId="77777777" w:rsidTr="002E6562">
              <w:trPr>
                <w:tblCellSpacing w:w="0" w:type="dxa"/>
              </w:trPr>
              <w:tc>
                <w:tcPr>
                  <w:tcW w:w="1883" w:type="dxa"/>
                  <w:noWrap/>
                  <w:hideMark/>
                </w:tcPr>
                <w:p w14:paraId="526813B0"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Opportunity Category Explanation:</w:t>
                  </w:r>
                </w:p>
              </w:tc>
              <w:tc>
                <w:tcPr>
                  <w:tcW w:w="3496" w:type="dxa"/>
                  <w:vAlign w:val="center"/>
                  <w:hideMark/>
                </w:tcPr>
                <w:p w14:paraId="7DC836F4"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 </w:t>
                  </w:r>
                </w:p>
              </w:tc>
            </w:tr>
            <w:tr w:rsidR="004021EF" w:rsidRPr="00675E28" w14:paraId="00CCFB2C" w14:textId="77777777" w:rsidTr="002E6562">
              <w:trPr>
                <w:tblCellSpacing w:w="0" w:type="dxa"/>
              </w:trPr>
              <w:tc>
                <w:tcPr>
                  <w:tcW w:w="1883" w:type="dxa"/>
                  <w:noWrap/>
                  <w:hideMark/>
                </w:tcPr>
                <w:p w14:paraId="310CA3E8"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Funding Instrument Type:</w:t>
                  </w:r>
                </w:p>
              </w:tc>
              <w:tc>
                <w:tcPr>
                  <w:tcW w:w="3496" w:type="dxa"/>
                  <w:vAlign w:val="center"/>
                  <w:hideMark/>
                </w:tcPr>
                <w:p w14:paraId="4CF8D33F"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Grant</w:t>
                  </w:r>
                </w:p>
              </w:tc>
            </w:tr>
            <w:tr w:rsidR="004021EF" w:rsidRPr="00675E28" w14:paraId="0AE4C940" w14:textId="77777777" w:rsidTr="002E6562">
              <w:trPr>
                <w:tblCellSpacing w:w="0" w:type="dxa"/>
              </w:trPr>
              <w:tc>
                <w:tcPr>
                  <w:tcW w:w="1883" w:type="dxa"/>
                  <w:noWrap/>
                  <w:hideMark/>
                </w:tcPr>
                <w:p w14:paraId="52CC6DF2"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Category of Funding Activity:</w:t>
                  </w:r>
                </w:p>
              </w:tc>
              <w:tc>
                <w:tcPr>
                  <w:tcW w:w="3496" w:type="dxa"/>
                  <w:vAlign w:val="center"/>
                  <w:hideMark/>
                </w:tcPr>
                <w:p w14:paraId="07A2C824"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Employment, Labor and Training</w:t>
                  </w:r>
                  <w:r w:rsidRPr="00675E28">
                    <w:rPr>
                      <w:rFonts w:ascii="Helvetica" w:hAnsi="Helvetica" w:cs="Helvetica"/>
                      <w:color w:val="222222"/>
                    </w:rPr>
                    <w:br/>
                    <w:t>Humanities (see "Cultural Affairs" in CFDA)</w:t>
                  </w:r>
                  <w:r w:rsidRPr="00675E28">
                    <w:rPr>
                      <w:rFonts w:ascii="Helvetica" w:hAnsi="Helvetica" w:cs="Helvetica"/>
                      <w:color w:val="222222"/>
                    </w:rPr>
                    <w:br/>
                    <w:t>Law, Justice and Legal Services</w:t>
                  </w:r>
                </w:p>
              </w:tc>
            </w:tr>
            <w:tr w:rsidR="004021EF" w:rsidRPr="00675E28" w14:paraId="1EB245E6" w14:textId="77777777" w:rsidTr="002E6562">
              <w:trPr>
                <w:tblCellSpacing w:w="0" w:type="dxa"/>
              </w:trPr>
              <w:tc>
                <w:tcPr>
                  <w:tcW w:w="1883" w:type="dxa"/>
                  <w:noWrap/>
                  <w:hideMark/>
                </w:tcPr>
                <w:p w14:paraId="06094A43"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Category Explanation:</w:t>
                  </w:r>
                </w:p>
              </w:tc>
              <w:tc>
                <w:tcPr>
                  <w:tcW w:w="3496" w:type="dxa"/>
                  <w:vAlign w:val="center"/>
                  <w:hideMark/>
                </w:tcPr>
                <w:p w14:paraId="2D728DAF"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 </w:t>
                  </w:r>
                </w:p>
              </w:tc>
            </w:tr>
            <w:tr w:rsidR="004021EF" w:rsidRPr="00675E28" w14:paraId="0FCA4808" w14:textId="77777777" w:rsidTr="002E6562">
              <w:trPr>
                <w:tblCellSpacing w:w="0" w:type="dxa"/>
              </w:trPr>
              <w:tc>
                <w:tcPr>
                  <w:tcW w:w="1883" w:type="dxa"/>
                  <w:noWrap/>
                  <w:hideMark/>
                </w:tcPr>
                <w:p w14:paraId="38303B6F"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lastRenderedPageBreak/>
                    <w:t>Expected Number of Awards:</w:t>
                  </w:r>
                </w:p>
              </w:tc>
              <w:tc>
                <w:tcPr>
                  <w:tcW w:w="3496" w:type="dxa"/>
                  <w:vAlign w:val="center"/>
                  <w:hideMark/>
                </w:tcPr>
                <w:p w14:paraId="2D64D19D"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9</w:t>
                  </w:r>
                </w:p>
              </w:tc>
            </w:tr>
            <w:tr w:rsidR="004021EF" w:rsidRPr="00675E28" w14:paraId="60575128" w14:textId="77777777" w:rsidTr="002E6562">
              <w:trPr>
                <w:tblCellSpacing w:w="0" w:type="dxa"/>
              </w:trPr>
              <w:tc>
                <w:tcPr>
                  <w:tcW w:w="1883" w:type="dxa"/>
                  <w:noWrap/>
                  <w:hideMark/>
                </w:tcPr>
                <w:p w14:paraId="5E3A2622"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CFDA Number(s):</w:t>
                  </w:r>
                </w:p>
              </w:tc>
              <w:tc>
                <w:tcPr>
                  <w:tcW w:w="3496" w:type="dxa"/>
                  <w:vAlign w:val="center"/>
                  <w:hideMark/>
                </w:tcPr>
                <w:p w14:paraId="77D5CE46"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16.817 -- Innovations in Community-Based Crime Reduction</w:t>
                  </w:r>
                </w:p>
              </w:tc>
            </w:tr>
            <w:tr w:rsidR="004021EF" w:rsidRPr="00675E28" w14:paraId="6774EADA" w14:textId="77777777" w:rsidTr="002E6562">
              <w:trPr>
                <w:tblCellSpacing w:w="0" w:type="dxa"/>
              </w:trPr>
              <w:tc>
                <w:tcPr>
                  <w:tcW w:w="1883" w:type="dxa"/>
                  <w:noWrap/>
                  <w:hideMark/>
                </w:tcPr>
                <w:p w14:paraId="10D163F2"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Cost Sharing or Matching Requirement:</w:t>
                  </w:r>
                </w:p>
              </w:tc>
              <w:tc>
                <w:tcPr>
                  <w:tcW w:w="3496" w:type="dxa"/>
                  <w:vAlign w:val="center"/>
                  <w:hideMark/>
                </w:tcPr>
                <w:p w14:paraId="4BF3EA6B"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No</w:t>
                  </w:r>
                </w:p>
              </w:tc>
            </w:tr>
          </w:tbl>
          <w:p w14:paraId="0B62A130" w14:textId="77777777" w:rsidR="004021EF" w:rsidRPr="00675E28" w:rsidRDefault="004021EF" w:rsidP="002E656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678"/>
              <w:gridCol w:w="2567"/>
            </w:tblGrid>
            <w:tr w:rsidR="004021EF" w:rsidRPr="00675E28" w14:paraId="400D3D8B" w14:textId="77777777" w:rsidTr="002E6562">
              <w:trPr>
                <w:tblCellSpacing w:w="0" w:type="dxa"/>
              </w:trPr>
              <w:tc>
                <w:tcPr>
                  <w:tcW w:w="2678" w:type="dxa"/>
                  <w:noWrap/>
                  <w:hideMark/>
                </w:tcPr>
                <w:p w14:paraId="61CE68CE"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lastRenderedPageBreak/>
                    <w:t>Version:</w:t>
                  </w:r>
                </w:p>
              </w:tc>
              <w:tc>
                <w:tcPr>
                  <w:tcW w:w="2870" w:type="dxa"/>
                  <w:vAlign w:val="center"/>
                  <w:hideMark/>
                </w:tcPr>
                <w:p w14:paraId="469793C8"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Synopsis 1</w:t>
                  </w:r>
                </w:p>
              </w:tc>
            </w:tr>
            <w:tr w:rsidR="004021EF" w:rsidRPr="00675E28" w14:paraId="75207E07" w14:textId="77777777" w:rsidTr="002E6562">
              <w:trPr>
                <w:tblCellSpacing w:w="0" w:type="dxa"/>
              </w:trPr>
              <w:tc>
                <w:tcPr>
                  <w:tcW w:w="2678" w:type="dxa"/>
                  <w:noWrap/>
                  <w:hideMark/>
                </w:tcPr>
                <w:p w14:paraId="56FEC7D3"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Posted Date:</w:t>
                  </w:r>
                </w:p>
              </w:tc>
              <w:tc>
                <w:tcPr>
                  <w:tcW w:w="2870" w:type="dxa"/>
                  <w:vAlign w:val="center"/>
                  <w:hideMark/>
                </w:tcPr>
                <w:p w14:paraId="0744CAB0"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Mar 13, 2020</w:t>
                  </w:r>
                </w:p>
              </w:tc>
            </w:tr>
            <w:tr w:rsidR="004021EF" w:rsidRPr="00675E28" w14:paraId="35333DEF" w14:textId="77777777" w:rsidTr="002E6562">
              <w:trPr>
                <w:tblCellSpacing w:w="0" w:type="dxa"/>
              </w:trPr>
              <w:tc>
                <w:tcPr>
                  <w:tcW w:w="2678" w:type="dxa"/>
                  <w:noWrap/>
                  <w:hideMark/>
                </w:tcPr>
                <w:p w14:paraId="7A8FC64E"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Last Updated Date:</w:t>
                  </w:r>
                </w:p>
              </w:tc>
              <w:tc>
                <w:tcPr>
                  <w:tcW w:w="2870" w:type="dxa"/>
                  <w:vAlign w:val="center"/>
                  <w:hideMark/>
                </w:tcPr>
                <w:p w14:paraId="78B79099"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Mar 13, 2020</w:t>
                  </w:r>
                </w:p>
              </w:tc>
            </w:tr>
            <w:tr w:rsidR="004021EF" w:rsidRPr="00675E28" w14:paraId="35FC82D3" w14:textId="77777777" w:rsidTr="002E6562">
              <w:trPr>
                <w:tblCellSpacing w:w="0" w:type="dxa"/>
              </w:trPr>
              <w:tc>
                <w:tcPr>
                  <w:tcW w:w="2678" w:type="dxa"/>
                  <w:noWrap/>
                  <w:hideMark/>
                </w:tcPr>
                <w:p w14:paraId="09DBD983"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Original Closing Date for Applications:</w:t>
                  </w:r>
                </w:p>
              </w:tc>
              <w:tc>
                <w:tcPr>
                  <w:tcW w:w="2870" w:type="dxa"/>
                  <w:vAlign w:val="center"/>
                  <w:hideMark/>
                </w:tcPr>
                <w:p w14:paraId="52342857"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Jun 11, 2020  </w:t>
                  </w:r>
                </w:p>
              </w:tc>
            </w:tr>
            <w:tr w:rsidR="004021EF" w:rsidRPr="00675E28" w14:paraId="04042418" w14:textId="77777777" w:rsidTr="002E6562">
              <w:trPr>
                <w:tblCellSpacing w:w="0" w:type="dxa"/>
              </w:trPr>
              <w:tc>
                <w:tcPr>
                  <w:tcW w:w="2678" w:type="dxa"/>
                  <w:noWrap/>
                  <w:hideMark/>
                </w:tcPr>
                <w:p w14:paraId="33339DBD"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Current Closing Date for Applications:</w:t>
                  </w:r>
                </w:p>
              </w:tc>
              <w:tc>
                <w:tcPr>
                  <w:tcW w:w="2870" w:type="dxa"/>
                  <w:vAlign w:val="center"/>
                  <w:hideMark/>
                </w:tcPr>
                <w:p w14:paraId="5E372144"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Jun 11, 2020  </w:t>
                  </w:r>
                </w:p>
              </w:tc>
            </w:tr>
            <w:tr w:rsidR="004021EF" w:rsidRPr="00675E28" w14:paraId="344A5692" w14:textId="77777777" w:rsidTr="002E6562">
              <w:trPr>
                <w:tblCellSpacing w:w="0" w:type="dxa"/>
              </w:trPr>
              <w:tc>
                <w:tcPr>
                  <w:tcW w:w="2678" w:type="dxa"/>
                  <w:noWrap/>
                  <w:hideMark/>
                </w:tcPr>
                <w:p w14:paraId="2DE95FE5"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Archive Date:</w:t>
                  </w:r>
                </w:p>
              </w:tc>
              <w:tc>
                <w:tcPr>
                  <w:tcW w:w="2870" w:type="dxa"/>
                  <w:vAlign w:val="center"/>
                  <w:hideMark/>
                </w:tcPr>
                <w:p w14:paraId="6D10B05A"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 </w:t>
                  </w:r>
                </w:p>
              </w:tc>
            </w:tr>
            <w:tr w:rsidR="004021EF" w:rsidRPr="00675E28" w14:paraId="21B81990" w14:textId="77777777" w:rsidTr="002E6562">
              <w:trPr>
                <w:tblCellSpacing w:w="0" w:type="dxa"/>
              </w:trPr>
              <w:tc>
                <w:tcPr>
                  <w:tcW w:w="2678" w:type="dxa"/>
                  <w:noWrap/>
                  <w:hideMark/>
                </w:tcPr>
                <w:p w14:paraId="22E7EBD8"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Estimated Total Program Funding:</w:t>
                  </w:r>
                </w:p>
              </w:tc>
              <w:tc>
                <w:tcPr>
                  <w:tcW w:w="2870" w:type="dxa"/>
                  <w:vAlign w:val="center"/>
                  <w:hideMark/>
                </w:tcPr>
                <w:p w14:paraId="364F77EA"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$9,000,000</w:t>
                  </w:r>
                </w:p>
              </w:tc>
            </w:tr>
            <w:tr w:rsidR="004021EF" w:rsidRPr="00675E28" w14:paraId="1D4F1F96" w14:textId="77777777" w:rsidTr="002E6562">
              <w:trPr>
                <w:tblCellSpacing w:w="0" w:type="dxa"/>
              </w:trPr>
              <w:tc>
                <w:tcPr>
                  <w:tcW w:w="2678" w:type="dxa"/>
                  <w:noWrap/>
                  <w:hideMark/>
                </w:tcPr>
                <w:p w14:paraId="2EB95CB7"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Award Ceiling:</w:t>
                  </w:r>
                </w:p>
              </w:tc>
              <w:tc>
                <w:tcPr>
                  <w:tcW w:w="2870" w:type="dxa"/>
                  <w:vAlign w:val="center"/>
                  <w:hideMark/>
                </w:tcPr>
                <w:p w14:paraId="1826A330"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$1,000,000</w:t>
                  </w:r>
                </w:p>
              </w:tc>
            </w:tr>
            <w:tr w:rsidR="004021EF" w:rsidRPr="00675E28" w14:paraId="5200F141" w14:textId="77777777" w:rsidTr="002E6562">
              <w:trPr>
                <w:tblCellSpacing w:w="0" w:type="dxa"/>
              </w:trPr>
              <w:tc>
                <w:tcPr>
                  <w:tcW w:w="2678" w:type="dxa"/>
                  <w:noWrap/>
                  <w:hideMark/>
                </w:tcPr>
                <w:p w14:paraId="7F7B8B57"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Award Floor:</w:t>
                  </w:r>
                </w:p>
              </w:tc>
              <w:tc>
                <w:tcPr>
                  <w:tcW w:w="2870" w:type="dxa"/>
                  <w:vAlign w:val="center"/>
                  <w:hideMark/>
                </w:tcPr>
                <w:p w14:paraId="419D7E3E"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$0</w:t>
                  </w:r>
                </w:p>
              </w:tc>
            </w:tr>
          </w:tbl>
          <w:p w14:paraId="09343790" w14:textId="77777777" w:rsidR="004021EF" w:rsidRPr="00675E28" w:rsidRDefault="004021EF" w:rsidP="002E6562">
            <w:pPr>
              <w:pStyle w:val="NoSpacing"/>
              <w:rPr>
                <w:rFonts w:ascii="Helvetica" w:hAnsi="Helvetica" w:cs="Helvetica"/>
                <w:color w:val="222222"/>
              </w:rPr>
            </w:pPr>
          </w:p>
        </w:tc>
      </w:tr>
    </w:tbl>
    <w:p w14:paraId="5D5E4A12" w14:textId="77777777" w:rsidR="004021EF" w:rsidRPr="00675E28" w:rsidRDefault="004021EF" w:rsidP="004021E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021EF" w:rsidRPr="00675E28" w14:paraId="061B898B" w14:textId="77777777" w:rsidTr="002E6562">
        <w:trPr>
          <w:tblCellSpacing w:w="0" w:type="dxa"/>
        </w:trPr>
        <w:tc>
          <w:tcPr>
            <w:tcW w:w="0" w:type="auto"/>
            <w:noWrap/>
            <w:hideMark/>
          </w:tcPr>
          <w:p w14:paraId="054C7593"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Eligible Applicants:</w:t>
            </w:r>
          </w:p>
        </w:tc>
        <w:tc>
          <w:tcPr>
            <w:tcW w:w="5000" w:type="pct"/>
            <w:vAlign w:val="center"/>
            <w:hideMark/>
          </w:tcPr>
          <w:p w14:paraId="6147447E"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Native American tribal governments (Federally recognized)</w:t>
            </w:r>
            <w:r w:rsidRPr="00675E28">
              <w:rPr>
                <w:rFonts w:ascii="Helvetica" w:hAnsi="Helvetica" w:cs="Helvetica"/>
                <w:color w:val="222222"/>
              </w:rPr>
              <w:br/>
              <w:t>Special district governments</w:t>
            </w:r>
            <w:r w:rsidRPr="00675E28">
              <w:rPr>
                <w:rFonts w:ascii="Helvetica" w:hAnsi="Helvetica" w:cs="Helvetica"/>
                <w:color w:val="222222"/>
              </w:rPr>
              <w:br/>
              <w:t>County governments</w:t>
            </w:r>
            <w:r w:rsidRPr="00675E28">
              <w:rPr>
                <w:rFonts w:ascii="Helvetica" w:hAnsi="Helvetica" w:cs="Helvetica"/>
                <w:color w:val="222222"/>
              </w:rPr>
              <w:br/>
              <w:t>Nonprofits having a 501(c)(3) status with the IRS, other than institutions of higher education</w:t>
            </w:r>
            <w:r w:rsidRPr="00675E28">
              <w:rPr>
                <w:rFonts w:ascii="Helvetica" w:hAnsi="Helvetica" w:cs="Helvetica"/>
                <w:color w:val="222222"/>
              </w:rPr>
              <w:br/>
              <w:t>City or township governments</w:t>
            </w:r>
            <w:r w:rsidRPr="00675E28">
              <w:rPr>
                <w:rFonts w:ascii="Helvetica" w:hAnsi="Helvetica" w:cs="Helvetica"/>
                <w:color w:val="222222"/>
              </w:rPr>
              <w:br/>
              <w:t>Public and State controlled institutions of higher education</w:t>
            </w:r>
            <w:r w:rsidRPr="00675E28">
              <w:rPr>
                <w:rFonts w:ascii="Helvetica" w:hAnsi="Helvetica" w:cs="Helvetica"/>
                <w:color w:val="222222"/>
              </w:rPr>
              <w:br/>
              <w:t>Private institutions of higher education</w:t>
            </w:r>
          </w:p>
        </w:tc>
      </w:tr>
      <w:tr w:rsidR="004021EF" w:rsidRPr="00675E28" w14:paraId="337477D3" w14:textId="77777777" w:rsidTr="002E6562">
        <w:trPr>
          <w:tblCellSpacing w:w="0" w:type="dxa"/>
        </w:trPr>
        <w:tc>
          <w:tcPr>
            <w:tcW w:w="0" w:type="auto"/>
            <w:noWrap/>
            <w:hideMark/>
          </w:tcPr>
          <w:p w14:paraId="69783EF5"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Additional Information on Eligibility:</w:t>
            </w:r>
          </w:p>
        </w:tc>
        <w:tc>
          <w:tcPr>
            <w:tcW w:w="5000" w:type="pct"/>
            <w:vAlign w:val="center"/>
            <w:hideMark/>
          </w:tcPr>
          <w:p w14:paraId="45143650"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 </w:t>
            </w:r>
          </w:p>
        </w:tc>
      </w:tr>
    </w:tbl>
    <w:p w14:paraId="1625AE8D" w14:textId="77777777" w:rsidR="004021EF" w:rsidRPr="00675E28" w:rsidRDefault="004021EF" w:rsidP="004021E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021EF" w:rsidRPr="00675E28" w14:paraId="38517FAE" w14:textId="77777777" w:rsidTr="002E6562">
        <w:trPr>
          <w:tblCellSpacing w:w="0" w:type="dxa"/>
        </w:trPr>
        <w:tc>
          <w:tcPr>
            <w:tcW w:w="0" w:type="auto"/>
            <w:noWrap/>
            <w:hideMark/>
          </w:tcPr>
          <w:p w14:paraId="3EA602FB"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Agency Name:</w:t>
            </w:r>
          </w:p>
        </w:tc>
        <w:tc>
          <w:tcPr>
            <w:tcW w:w="5000" w:type="pct"/>
            <w:vAlign w:val="center"/>
            <w:hideMark/>
          </w:tcPr>
          <w:p w14:paraId="01CD3406"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Bureau of Justice Assistance</w:t>
            </w:r>
          </w:p>
        </w:tc>
      </w:tr>
      <w:tr w:rsidR="004021EF" w:rsidRPr="00675E28" w14:paraId="67E6DDA7" w14:textId="77777777" w:rsidTr="002E6562">
        <w:trPr>
          <w:tblCellSpacing w:w="0" w:type="dxa"/>
        </w:trPr>
        <w:tc>
          <w:tcPr>
            <w:tcW w:w="0" w:type="auto"/>
            <w:noWrap/>
            <w:hideMark/>
          </w:tcPr>
          <w:p w14:paraId="299C0437"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Description:</w:t>
            </w:r>
          </w:p>
        </w:tc>
        <w:tc>
          <w:tcPr>
            <w:tcW w:w="5000" w:type="pct"/>
            <w:vAlign w:val="center"/>
            <w:hideMark/>
          </w:tcPr>
          <w:p w14:paraId="615A7FD4"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This program focuses on high crime communities with concentrated distress and hot spots of crime and directly supports the Department's priorities to reduce violent crime (sometimes associated with gang activity), assist communities struggling with drug abuse, and support law enforcement officers by integrating officers and enforcement strategies into community-based crime reduction efforts.</w:t>
            </w:r>
          </w:p>
        </w:tc>
      </w:tr>
      <w:tr w:rsidR="004021EF" w:rsidRPr="00675E28" w14:paraId="783B581A" w14:textId="77777777" w:rsidTr="002E6562">
        <w:trPr>
          <w:tblCellSpacing w:w="0" w:type="dxa"/>
        </w:trPr>
        <w:tc>
          <w:tcPr>
            <w:tcW w:w="0" w:type="auto"/>
            <w:noWrap/>
            <w:hideMark/>
          </w:tcPr>
          <w:p w14:paraId="1ED23041"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Link to Additional Information:</w:t>
            </w:r>
          </w:p>
        </w:tc>
        <w:tc>
          <w:tcPr>
            <w:tcW w:w="5000" w:type="pct"/>
            <w:vAlign w:val="center"/>
            <w:hideMark/>
          </w:tcPr>
          <w:p w14:paraId="0091E643" w14:textId="77777777" w:rsidR="004021EF" w:rsidRPr="00675E28" w:rsidRDefault="00816A1B" w:rsidP="002E6562">
            <w:pPr>
              <w:pStyle w:val="NoSpacing"/>
              <w:rPr>
                <w:rFonts w:ascii="Helvetica" w:hAnsi="Helvetica" w:cs="Helvetica"/>
                <w:color w:val="222222"/>
              </w:rPr>
            </w:pPr>
            <w:hyperlink r:id="rId437" w:tgtFrame="_blank" w:tooltip="Link to Additional Information" w:history="1">
              <w:r w:rsidR="004021EF" w:rsidRPr="00675E28">
                <w:rPr>
                  <w:rStyle w:val="Hyperlink"/>
                  <w:rFonts w:ascii="Helvetica" w:hAnsi="Helvetica" w:cs="Helvetica"/>
                </w:rPr>
                <w:t>https://bja.ojp.gov/CBCR20</w:t>
              </w:r>
            </w:hyperlink>
          </w:p>
        </w:tc>
      </w:tr>
      <w:tr w:rsidR="004021EF" w:rsidRPr="00675E28" w14:paraId="6A720C04" w14:textId="77777777" w:rsidTr="002E6562">
        <w:trPr>
          <w:tblCellSpacing w:w="0" w:type="dxa"/>
        </w:trPr>
        <w:tc>
          <w:tcPr>
            <w:tcW w:w="0" w:type="auto"/>
            <w:noWrap/>
            <w:hideMark/>
          </w:tcPr>
          <w:p w14:paraId="17AFCD64"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Grantor Contact Information:</w:t>
            </w:r>
          </w:p>
        </w:tc>
        <w:tc>
          <w:tcPr>
            <w:tcW w:w="5000" w:type="pct"/>
            <w:vAlign w:val="center"/>
            <w:hideMark/>
          </w:tcPr>
          <w:p w14:paraId="4E674294"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If you have difficulty accessing the full announcement electronically, please contact:</w:t>
            </w:r>
            <w:r w:rsidRPr="00675E28">
              <w:rPr>
                <w:rFonts w:ascii="Helvetica" w:hAnsi="Helvetica" w:cs="Helvetica"/>
                <w:color w:val="222222"/>
              </w:rPr>
              <w:br/>
            </w:r>
            <w:r w:rsidRPr="00675E28">
              <w:rPr>
                <w:rFonts w:ascii="Helvetica" w:hAnsi="Helvetica" w:cs="Helvetica"/>
                <w:color w:val="222222"/>
              </w:rPr>
              <w:br/>
              <w:t>For technical assistance with submitting an application, contact the Grants.gov Customer Support Hotline at 800–518–4726 or 606–545–5035, at https://www.grants.gov/web/grants/support.html, or at support@grants.gov. The Grants.gov Support Hotline operates 24 hours a day, 7 days a week, except on federal holidays. An applicant that experiences unforeseen Grants.gov technical issues beyond its control that prevent it from submitting its application by the deadline must email the contact identified below within 24 hours after the application deadline to request approval to submit its application after the deadline. Additional information on reporting technical issues appears under “Experiencing Unforeseen Grants.gov Technical Issues” in the How To Apply (Grants.gov) section in the OJP Grant Application Resource Guide. For assistance with any unforeseen Grants.gov technical issues beyond an applicant’s control that prevent it from submitting its application by the deadline, or any other requirement of this solicitation, contact the National Criminal Justice Reference Service (NCJRS) Response Center: toll-free at 800–851–3420; via TTY at 301–240–6310 (hearing impaired only); email grants@ncjrs.gov; fax to 301–240–5830; or web chat at https://webcontact.ncjrs.gov/ncjchat/chat.jsp. The NCJRS Response Center hours of operation are 10:00 a.m. to 6:00 p.m. eastern time, Monday through Friday, and 10:00 a.m. to 8:00 p.m. eastern time on the solicitation close date. support@grants.gov</w:t>
            </w:r>
            <w:r w:rsidRPr="00675E28">
              <w:rPr>
                <w:rFonts w:ascii="Helvetica" w:hAnsi="Helvetica" w:cs="Helvetica"/>
                <w:color w:val="222222"/>
              </w:rPr>
              <w:br/>
            </w:r>
            <w:r w:rsidRPr="00675E28">
              <w:rPr>
                <w:rFonts w:ascii="Helvetica" w:hAnsi="Helvetica" w:cs="Helvetica"/>
                <w:color w:val="222222"/>
              </w:rPr>
              <w:lastRenderedPageBreak/>
              <w:br/>
            </w:r>
            <w:hyperlink r:id="rId438" w:history="1">
              <w:r w:rsidRPr="00675E28">
                <w:rPr>
                  <w:rStyle w:val="Hyperlink"/>
                  <w:rFonts w:ascii="Helvetica" w:hAnsi="Helvetica" w:cs="Helvetica"/>
                </w:rPr>
                <w:t>Technical Application Assistance</w:t>
              </w:r>
            </w:hyperlink>
          </w:p>
        </w:tc>
      </w:tr>
    </w:tbl>
    <w:p w14:paraId="3443F701" w14:textId="77777777" w:rsidR="004021EF" w:rsidRDefault="004021EF" w:rsidP="004021EF">
      <w:pPr>
        <w:pStyle w:val="NoSpacing"/>
        <w:pBdr>
          <w:bottom w:val="single" w:sz="6" w:space="1" w:color="auto"/>
        </w:pBdr>
        <w:rPr>
          <w:rFonts w:ascii="Helvetica" w:hAnsi="Helvetica" w:cs="Helvetica"/>
          <w:color w:val="222222"/>
          <w:sz w:val="24"/>
          <w:szCs w:val="24"/>
        </w:rPr>
      </w:pPr>
      <w:r w:rsidRPr="00924D98">
        <w:rPr>
          <w:rFonts w:ascii="Helvetica" w:hAnsi="Helvetica" w:cs="Helvetica"/>
          <w:color w:val="222222"/>
          <w:sz w:val="24"/>
          <w:szCs w:val="24"/>
        </w:rPr>
        <w:lastRenderedPageBreak/>
        <w:br/>
      </w:r>
      <w:hyperlink r:id="rId439" w:tgtFrame="_blank" w:history="1">
        <w:r w:rsidRPr="00924D98">
          <w:rPr>
            <w:rStyle w:val="Hyperlink"/>
            <w:rFonts w:ascii="Helvetica" w:hAnsi="Helvetica" w:cs="Helvetica"/>
            <w:color w:val="1155CC"/>
            <w:sz w:val="24"/>
            <w:szCs w:val="24"/>
            <w:shd w:val="clear" w:color="auto" w:fill="FFFFFF"/>
          </w:rPr>
          <w:t>https://www.grants.gov/web/grants/view-opportunity.html?oppId=325419</w:t>
        </w:r>
      </w:hyperlink>
    </w:p>
    <w:p w14:paraId="2E67BD60" w14:textId="77777777" w:rsidR="004021EF" w:rsidRDefault="004021EF" w:rsidP="004021EF">
      <w:pPr>
        <w:pStyle w:val="NoSpacing"/>
        <w:rPr>
          <w:rStyle w:val="Hyperlink"/>
          <w:rFonts w:ascii="Helvetica" w:hAnsi="Helvetica" w:cs="Helvetica"/>
          <w:color w:val="1155CC"/>
          <w:sz w:val="24"/>
          <w:szCs w:val="24"/>
          <w:shd w:val="clear" w:color="auto" w:fill="FFFFFF"/>
        </w:rPr>
      </w:pPr>
    </w:p>
    <w:p w14:paraId="5CD8E7D0" w14:textId="77777777" w:rsidR="004021EF" w:rsidRDefault="004021EF" w:rsidP="004021EF">
      <w:pPr>
        <w:pStyle w:val="NoSpacing"/>
        <w:rPr>
          <w:rFonts w:ascii="Helvetica" w:hAnsi="Helvetica" w:cs="Helvetica"/>
          <w:color w:val="222222"/>
          <w:sz w:val="24"/>
          <w:szCs w:val="24"/>
          <w:shd w:val="clear" w:color="auto" w:fill="FFFFFF"/>
        </w:rPr>
      </w:pPr>
      <w:bookmarkStart w:id="452" w:name="DOJBJASTOPViolence"/>
      <w:bookmarkEnd w:id="452"/>
      <w:r w:rsidRPr="006666B3">
        <w:rPr>
          <w:rFonts w:ascii="Helvetica" w:hAnsi="Helvetica" w:cs="Helvetica"/>
          <w:color w:val="222222"/>
          <w:sz w:val="24"/>
          <w:szCs w:val="24"/>
          <w:highlight w:val="cyan"/>
          <w:shd w:val="clear" w:color="auto" w:fill="FFFFFF"/>
        </w:rPr>
        <w:t>Bureau of Justice Assistance</w:t>
      </w:r>
      <w:r w:rsidRPr="006666B3">
        <w:rPr>
          <w:rFonts w:ascii="Helvetica" w:hAnsi="Helvetica" w:cs="Helvetica"/>
          <w:color w:val="222222"/>
          <w:sz w:val="24"/>
          <w:szCs w:val="24"/>
          <w:highlight w:val="cyan"/>
        </w:rPr>
        <w:br/>
      </w:r>
      <w:r w:rsidRPr="006666B3">
        <w:rPr>
          <w:rFonts w:ascii="Helvetica" w:hAnsi="Helvetica" w:cs="Helvetica"/>
          <w:color w:val="222222"/>
          <w:sz w:val="24"/>
          <w:szCs w:val="24"/>
          <w:highlight w:val="cyan"/>
          <w:shd w:val="clear" w:color="auto" w:fill="FFFFFF"/>
        </w:rPr>
        <w:t>BJA FY 20 Preventing School Violence: BJA's STOP School Violence Program</w:t>
      </w:r>
      <w:r w:rsidRPr="00F54A3D">
        <w:rPr>
          <w:rFonts w:ascii="Helvetica" w:hAnsi="Helvetica" w:cs="Helvetica"/>
          <w:color w:val="222222"/>
          <w:sz w:val="24"/>
          <w:szCs w:val="24"/>
        </w:rPr>
        <w:br/>
      </w:r>
      <w:r w:rsidRPr="00F54A3D">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021EF" w:rsidRPr="00675E28" w14:paraId="4AC590E9"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513"/>
              <w:gridCol w:w="2732"/>
            </w:tblGrid>
            <w:tr w:rsidR="004021EF" w:rsidRPr="00675E28" w14:paraId="600E75DA" w14:textId="77777777" w:rsidTr="002E6562">
              <w:trPr>
                <w:tblCellSpacing w:w="0" w:type="dxa"/>
              </w:trPr>
              <w:tc>
                <w:tcPr>
                  <w:tcW w:w="2513" w:type="dxa"/>
                  <w:noWrap/>
                  <w:hideMark/>
                </w:tcPr>
                <w:p w14:paraId="0841EB89"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Document Type:</w:t>
                  </w:r>
                </w:p>
              </w:tc>
              <w:tc>
                <w:tcPr>
                  <w:tcW w:w="2815" w:type="dxa"/>
                  <w:vAlign w:val="center"/>
                  <w:hideMark/>
                </w:tcPr>
                <w:p w14:paraId="63F5997E"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Grants Notice</w:t>
                  </w:r>
                </w:p>
              </w:tc>
            </w:tr>
            <w:tr w:rsidR="004021EF" w:rsidRPr="00675E28" w14:paraId="19FE2B72" w14:textId="77777777" w:rsidTr="002E6562">
              <w:trPr>
                <w:tblCellSpacing w:w="0" w:type="dxa"/>
              </w:trPr>
              <w:tc>
                <w:tcPr>
                  <w:tcW w:w="2513" w:type="dxa"/>
                  <w:noWrap/>
                  <w:hideMark/>
                </w:tcPr>
                <w:p w14:paraId="25CC086F"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Funding Opportunity Number:</w:t>
                  </w:r>
                </w:p>
              </w:tc>
              <w:tc>
                <w:tcPr>
                  <w:tcW w:w="2815" w:type="dxa"/>
                  <w:vAlign w:val="center"/>
                  <w:hideMark/>
                </w:tcPr>
                <w:p w14:paraId="1F6C54CE"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BJA-2020-17312</w:t>
                  </w:r>
                </w:p>
              </w:tc>
            </w:tr>
            <w:tr w:rsidR="004021EF" w:rsidRPr="00675E28" w14:paraId="1F928458" w14:textId="77777777" w:rsidTr="002E6562">
              <w:trPr>
                <w:tblCellSpacing w:w="0" w:type="dxa"/>
              </w:trPr>
              <w:tc>
                <w:tcPr>
                  <w:tcW w:w="2513" w:type="dxa"/>
                  <w:noWrap/>
                  <w:hideMark/>
                </w:tcPr>
                <w:p w14:paraId="46D56844"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Funding Opportunity Title:</w:t>
                  </w:r>
                </w:p>
              </w:tc>
              <w:tc>
                <w:tcPr>
                  <w:tcW w:w="2815" w:type="dxa"/>
                  <w:vAlign w:val="center"/>
                  <w:hideMark/>
                </w:tcPr>
                <w:p w14:paraId="040DC6DB"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BJA FY 20 Preventing School Violence: BJA's STOP School Violence Program</w:t>
                  </w:r>
                </w:p>
              </w:tc>
            </w:tr>
            <w:tr w:rsidR="004021EF" w:rsidRPr="00675E28" w14:paraId="142FE19E" w14:textId="77777777" w:rsidTr="002E6562">
              <w:trPr>
                <w:tblCellSpacing w:w="0" w:type="dxa"/>
              </w:trPr>
              <w:tc>
                <w:tcPr>
                  <w:tcW w:w="2513" w:type="dxa"/>
                  <w:noWrap/>
                  <w:hideMark/>
                </w:tcPr>
                <w:p w14:paraId="52EBF411"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Opportunity Category:</w:t>
                  </w:r>
                </w:p>
              </w:tc>
              <w:tc>
                <w:tcPr>
                  <w:tcW w:w="2815" w:type="dxa"/>
                  <w:vAlign w:val="center"/>
                  <w:hideMark/>
                </w:tcPr>
                <w:p w14:paraId="40FF10AF"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Discretionary</w:t>
                  </w:r>
                </w:p>
              </w:tc>
            </w:tr>
            <w:tr w:rsidR="004021EF" w:rsidRPr="00675E28" w14:paraId="3DFDF7CE" w14:textId="77777777" w:rsidTr="002E6562">
              <w:trPr>
                <w:tblCellSpacing w:w="0" w:type="dxa"/>
              </w:trPr>
              <w:tc>
                <w:tcPr>
                  <w:tcW w:w="2513" w:type="dxa"/>
                  <w:noWrap/>
                  <w:hideMark/>
                </w:tcPr>
                <w:p w14:paraId="0BEF2E49"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Opportunity Category Explanation:</w:t>
                  </w:r>
                </w:p>
              </w:tc>
              <w:tc>
                <w:tcPr>
                  <w:tcW w:w="2815" w:type="dxa"/>
                  <w:vAlign w:val="center"/>
                  <w:hideMark/>
                </w:tcPr>
                <w:p w14:paraId="71CF6FB9"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 </w:t>
                  </w:r>
                </w:p>
              </w:tc>
            </w:tr>
            <w:tr w:rsidR="004021EF" w:rsidRPr="00675E28" w14:paraId="216659E4" w14:textId="77777777" w:rsidTr="002E6562">
              <w:trPr>
                <w:tblCellSpacing w:w="0" w:type="dxa"/>
              </w:trPr>
              <w:tc>
                <w:tcPr>
                  <w:tcW w:w="2513" w:type="dxa"/>
                  <w:noWrap/>
                  <w:hideMark/>
                </w:tcPr>
                <w:p w14:paraId="53186D61"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Funding Instrument Type:</w:t>
                  </w:r>
                </w:p>
              </w:tc>
              <w:tc>
                <w:tcPr>
                  <w:tcW w:w="2815" w:type="dxa"/>
                  <w:vAlign w:val="center"/>
                  <w:hideMark/>
                </w:tcPr>
                <w:p w14:paraId="6B291061"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Grant</w:t>
                  </w:r>
                </w:p>
              </w:tc>
            </w:tr>
            <w:tr w:rsidR="004021EF" w:rsidRPr="00675E28" w14:paraId="79408DE9" w14:textId="77777777" w:rsidTr="002E6562">
              <w:trPr>
                <w:tblCellSpacing w:w="0" w:type="dxa"/>
              </w:trPr>
              <w:tc>
                <w:tcPr>
                  <w:tcW w:w="2513" w:type="dxa"/>
                  <w:noWrap/>
                  <w:hideMark/>
                </w:tcPr>
                <w:p w14:paraId="6E935505"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Category of Funding Activity:</w:t>
                  </w:r>
                </w:p>
              </w:tc>
              <w:tc>
                <w:tcPr>
                  <w:tcW w:w="2815" w:type="dxa"/>
                  <w:vAlign w:val="center"/>
                  <w:hideMark/>
                </w:tcPr>
                <w:p w14:paraId="25318ED0"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Community Development</w:t>
                  </w:r>
                  <w:r w:rsidRPr="00675E28">
                    <w:rPr>
                      <w:rFonts w:ascii="Helvetica" w:hAnsi="Helvetica" w:cs="Helvetica"/>
                      <w:color w:val="222222"/>
                    </w:rPr>
                    <w:br/>
                    <w:t>Disaster Prevention and Relief</w:t>
                  </w:r>
                  <w:r w:rsidRPr="00675E28">
                    <w:rPr>
                      <w:rFonts w:ascii="Helvetica" w:hAnsi="Helvetica" w:cs="Helvetica"/>
                      <w:color w:val="222222"/>
                    </w:rPr>
                    <w:br/>
                    <w:t>Education</w:t>
                  </w:r>
                  <w:r w:rsidRPr="00675E28">
                    <w:rPr>
                      <w:rFonts w:ascii="Helvetica" w:hAnsi="Helvetica" w:cs="Helvetica"/>
                      <w:color w:val="222222"/>
                    </w:rPr>
                    <w:br/>
                    <w:t>Employment, Labor and Training</w:t>
                  </w:r>
                  <w:r w:rsidRPr="00675E28">
                    <w:rPr>
                      <w:rFonts w:ascii="Helvetica" w:hAnsi="Helvetica" w:cs="Helvetica"/>
                      <w:color w:val="222222"/>
                    </w:rPr>
                    <w:br/>
                    <w:t>Humanities (see "Cultural Affairs" in CFDA)</w:t>
                  </w:r>
                  <w:r w:rsidRPr="00675E28">
                    <w:rPr>
                      <w:rFonts w:ascii="Helvetica" w:hAnsi="Helvetica" w:cs="Helvetica"/>
                      <w:color w:val="222222"/>
                    </w:rPr>
                    <w:br/>
                    <w:t>Information and Statistics</w:t>
                  </w:r>
                  <w:r w:rsidRPr="00675E28">
                    <w:rPr>
                      <w:rFonts w:ascii="Helvetica" w:hAnsi="Helvetica" w:cs="Helvetica"/>
                      <w:color w:val="222222"/>
                    </w:rPr>
                    <w:br/>
                    <w:t>Science and Technology and other Research and Development</w:t>
                  </w:r>
                </w:p>
              </w:tc>
            </w:tr>
            <w:tr w:rsidR="004021EF" w:rsidRPr="00675E28" w14:paraId="461B17DB" w14:textId="77777777" w:rsidTr="002E6562">
              <w:trPr>
                <w:tblCellSpacing w:w="0" w:type="dxa"/>
              </w:trPr>
              <w:tc>
                <w:tcPr>
                  <w:tcW w:w="2513" w:type="dxa"/>
                  <w:noWrap/>
                  <w:hideMark/>
                </w:tcPr>
                <w:p w14:paraId="3C91275E"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Category Explanation:</w:t>
                  </w:r>
                </w:p>
              </w:tc>
              <w:tc>
                <w:tcPr>
                  <w:tcW w:w="2815" w:type="dxa"/>
                  <w:vAlign w:val="center"/>
                  <w:hideMark/>
                </w:tcPr>
                <w:p w14:paraId="27A02794"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 </w:t>
                  </w:r>
                </w:p>
              </w:tc>
            </w:tr>
            <w:tr w:rsidR="004021EF" w:rsidRPr="00675E28" w14:paraId="5493783D" w14:textId="77777777" w:rsidTr="002E6562">
              <w:trPr>
                <w:tblCellSpacing w:w="0" w:type="dxa"/>
              </w:trPr>
              <w:tc>
                <w:tcPr>
                  <w:tcW w:w="2513" w:type="dxa"/>
                  <w:noWrap/>
                  <w:hideMark/>
                </w:tcPr>
                <w:p w14:paraId="186F0427"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Expected Number of Awards:</w:t>
                  </w:r>
                </w:p>
              </w:tc>
              <w:tc>
                <w:tcPr>
                  <w:tcW w:w="2815" w:type="dxa"/>
                  <w:vAlign w:val="center"/>
                  <w:hideMark/>
                </w:tcPr>
                <w:p w14:paraId="75FF0C9A"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150</w:t>
                  </w:r>
                </w:p>
              </w:tc>
            </w:tr>
            <w:tr w:rsidR="004021EF" w:rsidRPr="00675E28" w14:paraId="36765C22" w14:textId="77777777" w:rsidTr="002E6562">
              <w:trPr>
                <w:tblCellSpacing w:w="0" w:type="dxa"/>
              </w:trPr>
              <w:tc>
                <w:tcPr>
                  <w:tcW w:w="2513" w:type="dxa"/>
                  <w:noWrap/>
                  <w:hideMark/>
                </w:tcPr>
                <w:p w14:paraId="3878A596"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CFDA Number(s):</w:t>
                  </w:r>
                </w:p>
              </w:tc>
              <w:tc>
                <w:tcPr>
                  <w:tcW w:w="2815" w:type="dxa"/>
                  <w:vAlign w:val="center"/>
                  <w:hideMark/>
                </w:tcPr>
                <w:p w14:paraId="077534C7"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16.839 -- STOP School Violence</w:t>
                  </w:r>
                </w:p>
              </w:tc>
            </w:tr>
            <w:tr w:rsidR="004021EF" w:rsidRPr="00675E28" w14:paraId="7A3D2F9E" w14:textId="77777777" w:rsidTr="002E6562">
              <w:trPr>
                <w:tblCellSpacing w:w="0" w:type="dxa"/>
              </w:trPr>
              <w:tc>
                <w:tcPr>
                  <w:tcW w:w="2513" w:type="dxa"/>
                  <w:noWrap/>
                  <w:hideMark/>
                </w:tcPr>
                <w:p w14:paraId="75B953C6"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Cost Sharing or Matching Requirement:</w:t>
                  </w:r>
                </w:p>
              </w:tc>
              <w:tc>
                <w:tcPr>
                  <w:tcW w:w="2815" w:type="dxa"/>
                  <w:vAlign w:val="center"/>
                  <w:hideMark/>
                </w:tcPr>
                <w:p w14:paraId="61CFC172"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No</w:t>
                  </w:r>
                </w:p>
              </w:tc>
            </w:tr>
          </w:tbl>
          <w:p w14:paraId="1858AE3F" w14:textId="77777777" w:rsidR="004021EF" w:rsidRPr="00675E28" w:rsidRDefault="004021EF" w:rsidP="002E656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627"/>
              <w:gridCol w:w="2618"/>
            </w:tblGrid>
            <w:tr w:rsidR="004021EF" w:rsidRPr="00675E28" w14:paraId="51D360B6" w14:textId="77777777" w:rsidTr="002E6562">
              <w:trPr>
                <w:tblCellSpacing w:w="0" w:type="dxa"/>
              </w:trPr>
              <w:tc>
                <w:tcPr>
                  <w:tcW w:w="2627" w:type="dxa"/>
                  <w:noWrap/>
                  <w:hideMark/>
                </w:tcPr>
                <w:p w14:paraId="1D216574"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Version:</w:t>
                  </w:r>
                </w:p>
              </w:tc>
              <w:tc>
                <w:tcPr>
                  <w:tcW w:w="3043" w:type="dxa"/>
                  <w:vAlign w:val="center"/>
                  <w:hideMark/>
                </w:tcPr>
                <w:p w14:paraId="253DE052"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Synopsis 1</w:t>
                  </w:r>
                </w:p>
              </w:tc>
            </w:tr>
            <w:tr w:rsidR="004021EF" w:rsidRPr="00675E28" w14:paraId="36ED9742" w14:textId="77777777" w:rsidTr="002E6562">
              <w:trPr>
                <w:tblCellSpacing w:w="0" w:type="dxa"/>
              </w:trPr>
              <w:tc>
                <w:tcPr>
                  <w:tcW w:w="2627" w:type="dxa"/>
                  <w:noWrap/>
                  <w:hideMark/>
                </w:tcPr>
                <w:p w14:paraId="3532056D"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Posted Date:</w:t>
                  </w:r>
                </w:p>
              </w:tc>
              <w:tc>
                <w:tcPr>
                  <w:tcW w:w="3043" w:type="dxa"/>
                  <w:vAlign w:val="center"/>
                  <w:hideMark/>
                </w:tcPr>
                <w:p w14:paraId="5B07023C"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Mar 11, 2020</w:t>
                  </w:r>
                </w:p>
              </w:tc>
            </w:tr>
            <w:tr w:rsidR="004021EF" w:rsidRPr="00675E28" w14:paraId="274CEAFE" w14:textId="77777777" w:rsidTr="002E6562">
              <w:trPr>
                <w:tblCellSpacing w:w="0" w:type="dxa"/>
              </w:trPr>
              <w:tc>
                <w:tcPr>
                  <w:tcW w:w="2627" w:type="dxa"/>
                  <w:noWrap/>
                  <w:hideMark/>
                </w:tcPr>
                <w:p w14:paraId="53D08230"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Last Updated Date:</w:t>
                  </w:r>
                </w:p>
              </w:tc>
              <w:tc>
                <w:tcPr>
                  <w:tcW w:w="3043" w:type="dxa"/>
                  <w:vAlign w:val="center"/>
                  <w:hideMark/>
                </w:tcPr>
                <w:p w14:paraId="011F42A8"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Mar 11, 2020</w:t>
                  </w:r>
                </w:p>
              </w:tc>
            </w:tr>
            <w:tr w:rsidR="004021EF" w:rsidRPr="00675E28" w14:paraId="2DD738EF" w14:textId="77777777" w:rsidTr="002E6562">
              <w:trPr>
                <w:tblCellSpacing w:w="0" w:type="dxa"/>
              </w:trPr>
              <w:tc>
                <w:tcPr>
                  <w:tcW w:w="2627" w:type="dxa"/>
                  <w:noWrap/>
                  <w:hideMark/>
                </w:tcPr>
                <w:p w14:paraId="4CDFE273"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Original Closing Date for Applications:</w:t>
                  </w:r>
                </w:p>
              </w:tc>
              <w:tc>
                <w:tcPr>
                  <w:tcW w:w="3043" w:type="dxa"/>
                  <w:vAlign w:val="center"/>
                  <w:hideMark/>
                </w:tcPr>
                <w:p w14:paraId="43FF2264"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Jun 09, 2020  </w:t>
                  </w:r>
                </w:p>
              </w:tc>
            </w:tr>
            <w:tr w:rsidR="004021EF" w:rsidRPr="00675E28" w14:paraId="12546C2B" w14:textId="77777777" w:rsidTr="002E6562">
              <w:trPr>
                <w:tblCellSpacing w:w="0" w:type="dxa"/>
              </w:trPr>
              <w:tc>
                <w:tcPr>
                  <w:tcW w:w="2627" w:type="dxa"/>
                  <w:noWrap/>
                  <w:hideMark/>
                </w:tcPr>
                <w:p w14:paraId="34B0042A"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Current Closing Date for Applications:</w:t>
                  </w:r>
                </w:p>
              </w:tc>
              <w:tc>
                <w:tcPr>
                  <w:tcW w:w="3043" w:type="dxa"/>
                  <w:vAlign w:val="center"/>
                  <w:hideMark/>
                </w:tcPr>
                <w:p w14:paraId="5F9C82D7"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Jun 09, 2020  </w:t>
                  </w:r>
                </w:p>
              </w:tc>
            </w:tr>
            <w:tr w:rsidR="004021EF" w:rsidRPr="00675E28" w14:paraId="07CC7E85" w14:textId="77777777" w:rsidTr="002E6562">
              <w:trPr>
                <w:tblCellSpacing w:w="0" w:type="dxa"/>
              </w:trPr>
              <w:tc>
                <w:tcPr>
                  <w:tcW w:w="2627" w:type="dxa"/>
                  <w:noWrap/>
                  <w:hideMark/>
                </w:tcPr>
                <w:p w14:paraId="4BC65CFA"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Archive Date:</w:t>
                  </w:r>
                </w:p>
              </w:tc>
              <w:tc>
                <w:tcPr>
                  <w:tcW w:w="3043" w:type="dxa"/>
                  <w:vAlign w:val="center"/>
                  <w:hideMark/>
                </w:tcPr>
                <w:p w14:paraId="13E9B4DF"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 </w:t>
                  </w:r>
                </w:p>
              </w:tc>
            </w:tr>
            <w:tr w:rsidR="004021EF" w:rsidRPr="00675E28" w14:paraId="7D57D54B" w14:textId="77777777" w:rsidTr="002E6562">
              <w:trPr>
                <w:tblCellSpacing w:w="0" w:type="dxa"/>
              </w:trPr>
              <w:tc>
                <w:tcPr>
                  <w:tcW w:w="2627" w:type="dxa"/>
                  <w:noWrap/>
                  <w:hideMark/>
                </w:tcPr>
                <w:p w14:paraId="4B1E6DF0"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Estimated Total Program Funding:</w:t>
                  </w:r>
                </w:p>
              </w:tc>
              <w:tc>
                <w:tcPr>
                  <w:tcW w:w="3043" w:type="dxa"/>
                  <w:vAlign w:val="center"/>
                  <w:hideMark/>
                </w:tcPr>
                <w:p w14:paraId="696C5DD0"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$71,500,000</w:t>
                  </w:r>
                </w:p>
              </w:tc>
            </w:tr>
            <w:tr w:rsidR="004021EF" w:rsidRPr="00675E28" w14:paraId="047C4E03" w14:textId="77777777" w:rsidTr="002E6562">
              <w:trPr>
                <w:tblCellSpacing w:w="0" w:type="dxa"/>
              </w:trPr>
              <w:tc>
                <w:tcPr>
                  <w:tcW w:w="2627" w:type="dxa"/>
                  <w:noWrap/>
                  <w:hideMark/>
                </w:tcPr>
                <w:p w14:paraId="2D9E8B31"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Award Ceiling:</w:t>
                  </w:r>
                </w:p>
              </w:tc>
              <w:tc>
                <w:tcPr>
                  <w:tcW w:w="3043" w:type="dxa"/>
                  <w:vAlign w:val="center"/>
                  <w:hideMark/>
                </w:tcPr>
                <w:p w14:paraId="364EB4D6"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$2,000,000</w:t>
                  </w:r>
                </w:p>
              </w:tc>
            </w:tr>
            <w:tr w:rsidR="004021EF" w:rsidRPr="00675E28" w14:paraId="59539D40" w14:textId="77777777" w:rsidTr="002E6562">
              <w:trPr>
                <w:tblCellSpacing w:w="0" w:type="dxa"/>
              </w:trPr>
              <w:tc>
                <w:tcPr>
                  <w:tcW w:w="2627" w:type="dxa"/>
                  <w:noWrap/>
                  <w:hideMark/>
                </w:tcPr>
                <w:p w14:paraId="2FC97B85"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Award Floor:</w:t>
                  </w:r>
                </w:p>
              </w:tc>
              <w:tc>
                <w:tcPr>
                  <w:tcW w:w="3043" w:type="dxa"/>
                  <w:vAlign w:val="center"/>
                  <w:hideMark/>
                </w:tcPr>
                <w:p w14:paraId="5F945A28"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$0</w:t>
                  </w:r>
                </w:p>
              </w:tc>
            </w:tr>
          </w:tbl>
          <w:p w14:paraId="77C48F97" w14:textId="77777777" w:rsidR="004021EF" w:rsidRPr="00675E28" w:rsidRDefault="004021EF" w:rsidP="002E6562">
            <w:pPr>
              <w:pStyle w:val="NoSpacing"/>
              <w:rPr>
                <w:rFonts w:ascii="Helvetica" w:hAnsi="Helvetica" w:cs="Helvetica"/>
                <w:color w:val="222222"/>
              </w:rPr>
            </w:pPr>
          </w:p>
        </w:tc>
      </w:tr>
    </w:tbl>
    <w:p w14:paraId="18551AA1" w14:textId="77777777" w:rsidR="004021EF" w:rsidRPr="00675E28" w:rsidRDefault="004021EF" w:rsidP="004021E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021EF" w:rsidRPr="00675E28" w14:paraId="087D32A7" w14:textId="77777777" w:rsidTr="002E6562">
        <w:trPr>
          <w:tblCellSpacing w:w="0" w:type="dxa"/>
        </w:trPr>
        <w:tc>
          <w:tcPr>
            <w:tcW w:w="0" w:type="auto"/>
            <w:noWrap/>
            <w:hideMark/>
          </w:tcPr>
          <w:p w14:paraId="13EB601E"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Eligible Applicants:</w:t>
            </w:r>
          </w:p>
        </w:tc>
        <w:tc>
          <w:tcPr>
            <w:tcW w:w="5000" w:type="pct"/>
            <w:vAlign w:val="center"/>
            <w:hideMark/>
          </w:tcPr>
          <w:p w14:paraId="47D31944"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Independent school districts</w:t>
            </w:r>
            <w:r w:rsidRPr="00675E28">
              <w:rPr>
                <w:rFonts w:ascii="Helvetica" w:hAnsi="Helvetica" w:cs="Helvetica"/>
                <w:color w:val="222222"/>
              </w:rPr>
              <w:br/>
              <w:t>County governments</w:t>
            </w:r>
            <w:r w:rsidRPr="00675E28">
              <w:rPr>
                <w:rFonts w:ascii="Helvetica" w:hAnsi="Helvetica" w:cs="Helvetica"/>
                <w:color w:val="222222"/>
              </w:rPr>
              <w:br/>
              <w:t>City or township governments</w:t>
            </w:r>
            <w:r w:rsidRPr="00675E28">
              <w:rPr>
                <w:rFonts w:ascii="Helvetica" w:hAnsi="Helvetica" w:cs="Helvetica"/>
                <w:color w:val="222222"/>
              </w:rPr>
              <w:br/>
              <w:t>State governments</w:t>
            </w:r>
            <w:r w:rsidRPr="00675E28">
              <w:rPr>
                <w:rFonts w:ascii="Helvetica" w:hAnsi="Helvetica" w:cs="Helvetica"/>
                <w:color w:val="222222"/>
              </w:rPr>
              <w:br/>
              <w:t>Nonprofits having a 501(c)(3) status with the IRS, other than institutions of higher education</w:t>
            </w:r>
            <w:r w:rsidRPr="00675E28">
              <w:rPr>
                <w:rFonts w:ascii="Helvetica" w:hAnsi="Helvetica" w:cs="Helvetica"/>
                <w:color w:val="222222"/>
              </w:rPr>
              <w:br/>
            </w:r>
            <w:r w:rsidRPr="00675E28">
              <w:rPr>
                <w:rFonts w:ascii="Helvetica" w:hAnsi="Helvetica" w:cs="Helvetica"/>
                <w:color w:val="222222"/>
              </w:rPr>
              <w:lastRenderedPageBreak/>
              <w:t>Special district governments</w:t>
            </w:r>
            <w:r w:rsidRPr="00675E28">
              <w:rPr>
                <w:rFonts w:ascii="Helvetica" w:hAnsi="Helvetica" w:cs="Helvetica"/>
                <w:color w:val="222222"/>
              </w:rPr>
              <w:br/>
              <w:t>Public and State controlled institutions of higher education</w:t>
            </w:r>
            <w:r w:rsidRPr="00675E28">
              <w:rPr>
                <w:rFonts w:ascii="Helvetica" w:hAnsi="Helvetica" w:cs="Helvetica"/>
                <w:color w:val="222222"/>
              </w:rPr>
              <w:br/>
              <w:t>Native American tribal governments (Federally recognized)</w:t>
            </w:r>
          </w:p>
        </w:tc>
      </w:tr>
      <w:tr w:rsidR="004021EF" w:rsidRPr="00675E28" w14:paraId="0DD85506" w14:textId="77777777" w:rsidTr="002E6562">
        <w:trPr>
          <w:tblCellSpacing w:w="0" w:type="dxa"/>
        </w:trPr>
        <w:tc>
          <w:tcPr>
            <w:tcW w:w="0" w:type="auto"/>
            <w:noWrap/>
            <w:hideMark/>
          </w:tcPr>
          <w:p w14:paraId="460CE831"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lastRenderedPageBreak/>
              <w:t>Additional Information on Eligibility:</w:t>
            </w:r>
          </w:p>
        </w:tc>
        <w:tc>
          <w:tcPr>
            <w:tcW w:w="5000" w:type="pct"/>
            <w:vAlign w:val="center"/>
            <w:hideMark/>
          </w:tcPr>
          <w:p w14:paraId="78346A20"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 </w:t>
            </w:r>
          </w:p>
        </w:tc>
      </w:tr>
    </w:tbl>
    <w:p w14:paraId="3F428359" w14:textId="77777777" w:rsidR="004021EF" w:rsidRPr="00675E28" w:rsidRDefault="004021EF" w:rsidP="004021E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021EF" w:rsidRPr="00675E28" w14:paraId="79593879" w14:textId="77777777" w:rsidTr="002E6562">
        <w:trPr>
          <w:tblCellSpacing w:w="0" w:type="dxa"/>
        </w:trPr>
        <w:tc>
          <w:tcPr>
            <w:tcW w:w="0" w:type="auto"/>
            <w:noWrap/>
            <w:hideMark/>
          </w:tcPr>
          <w:p w14:paraId="75B5C1B3"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Agency Name:</w:t>
            </w:r>
          </w:p>
        </w:tc>
        <w:tc>
          <w:tcPr>
            <w:tcW w:w="5000" w:type="pct"/>
            <w:vAlign w:val="center"/>
            <w:hideMark/>
          </w:tcPr>
          <w:p w14:paraId="58D4DE19"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Bureau of Justice Assistance</w:t>
            </w:r>
          </w:p>
        </w:tc>
      </w:tr>
      <w:tr w:rsidR="004021EF" w:rsidRPr="00675E28" w14:paraId="3EF4E4D9" w14:textId="77777777" w:rsidTr="002E6562">
        <w:trPr>
          <w:tblCellSpacing w:w="0" w:type="dxa"/>
        </w:trPr>
        <w:tc>
          <w:tcPr>
            <w:tcW w:w="0" w:type="auto"/>
            <w:noWrap/>
            <w:hideMark/>
          </w:tcPr>
          <w:p w14:paraId="6ED88087"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Description:</w:t>
            </w:r>
          </w:p>
        </w:tc>
        <w:tc>
          <w:tcPr>
            <w:tcW w:w="5000" w:type="pct"/>
            <w:vAlign w:val="center"/>
            <w:hideMark/>
          </w:tcPr>
          <w:p w14:paraId="02C79D94"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BJA's STOP School Violence Grant Program is designed to improve school security by providing students and teachers with the tools they need to recognize, respond quickly to, and help prevent acts of violence. The goal of this program is to address specific areas of concern related to preventing and reducing school violence. The program's objective is to increase school safety by implementing training and school threat assessments and/or intervention teams to identify school violence risks among students; technological solutions such as anonymous reporting technology that can be implemented as a mobile phone-based app, a hotline, or a website in the applicant's geographic area to enable students, teachers, faculty, and community members to anonymously identify threats of school violence; or other school safety strategies that assist in preventing violence.</w:t>
            </w:r>
          </w:p>
        </w:tc>
      </w:tr>
      <w:tr w:rsidR="004021EF" w:rsidRPr="00675E28" w14:paraId="770C2881" w14:textId="77777777" w:rsidTr="002E6562">
        <w:trPr>
          <w:tblCellSpacing w:w="0" w:type="dxa"/>
        </w:trPr>
        <w:tc>
          <w:tcPr>
            <w:tcW w:w="0" w:type="auto"/>
            <w:noWrap/>
            <w:hideMark/>
          </w:tcPr>
          <w:p w14:paraId="53FC2782"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Link to Additional Information:</w:t>
            </w:r>
          </w:p>
        </w:tc>
        <w:tc>
          <w:tcPr>
            <w:tcW w:w="5000" w:type="pct"/>
            <w:vAlign w:val="center"/>
            <w:hideMark/>
          </w:tcPr>
          <w:p w14:paraId="0B848C6F" w14:textId="77777777" w:rsidR="004021EF" w:rsidRPr="00675E28" w:rsidRDefault="00816A1B" w:rsidP="002E6562">
            <w:pPr>
              <w:pStyle w:val="NoSpacing"/>
              <w:rPr>
                <w:rFonts w:ascii="Helvetica" w:hAnsi="Helvetica" w:cs="Helvetica"/>
                <w:color w:val="222222"/>
              </w:rPr>
            </w:pPr>
            <w:hyperlink r:id="rId440" w:tgtFrame="_blank" w:tooltip="Link to Additional Information" w:history="1">
              <w:r w:rsidR="004021EF" w:rsidRPr="00675E28">
                <w:rPr>
                  <w:rStyle w:val="Hyperlink"/>
                  <w:rFonts w:ascii="Helvetica" w:hAnsi="Helvetica" w:cs="Helvetica"/>
                </w:rPr>
                <w:t>https://bja.ojp.gov/STOP20</w:t>
              </w:r>
            </w:hyperlink>
          </w:p>
        </w:tc>
      </w:tr>
      <w:tr w:rsidR="004021EF" w:rsidRPr="00675E28" w14:paraId="3F584334" w14:textId="77777777" w:rsidTr="002E6562">
        <w:trPr>
          <w:tblCellSpacing w:w="0" w:type="dxa"/>
        </w:trPr>
        <w:tc>
          <w:tcPr>
            <w:tcW w:w="0" w:type="auto"/>
            <w:noWrap/>
            <w:hideMark/>
          </w:tcPr>
          <w:p w14:paraId="287AE72F" w14:textId="77777777" w:rsidR="004021EF" w:rsidRPr="00675E28" w:rsidRDefault="004021EF" w:rsidP="002E6562">
            <w:pPr>
              <w:pStyle w:val="NoSpacing"/>
              <w:rPr>
                <w:rFonts w:ascii="Helvetica" w:hAnsi="Helvetica" w:cs="Helvetica"/>
                <w:b/>
                <w:bCs/>
                <w:color w:val="222222"/>
              </w:rPr>
            </w:pPr>
            <w:r w:rsidRPr="00675E28">
              <w:rPr>
                <w:rFonts w:ascii="Helvetica" w:hAnsi="Helvetica" w:cs="Helvetica"/>
                <w:b/>
                <w:bCs/>
                <w:color w:val="222222"/>
              </w:rPr>
              <w:t>Grantor Contact Information:</w:t>
            </w:r>
          </w:p>
        </w:tc>
        <w:tc>
          <w:tcPr>
            <w:tcW w:w="5000" w:type="pct"/>
            <w:vAlign w:val="center"/>
            <w:hideMark/>
          </w:tcPr>
          <w:p w14:paraId="0E03B58B" w14:textId="77777777" w:rsidR="004021EF" w:rsidRPr="00675E28" w:rsidRDefault="004021EF" w:rsidP="002E6562">
            <w:pPr>
              <w:pStyle w:val="NoSpacing"/>
              <w:rPr>
                <w:rFonts w:ascii="Helvetica" w:hAnsi="Helvetica" w:cs="Helvetica"/>
                <w:color w:val="222222"/>
              </w:rPr>
            </w:pPr>
            <w:r w:rsidRPr="00675E28">
              <w:rPr>
                <w:rFonts w:ascii="Helvetica" w:hAnsi="Helvetica" w:cs="Helvetica"/>
                <w:color w:val="222222"/>
              </w:rPr>
              <w:t>If you have difficulty accessing the full announcement electronically, please contact:</w:t>
            </w:r>
            <w:r w:rsidRPr="00675E28">
              <w:rPr>
                <w:rFonts w:ascii="Helvetica" w:hAnsi="Helvetica" w:cs="Helvetica"/>
                <w:color w:val="222222"/>
              </w:rPr>
              <w:br/>
            </w:r>
            <w:r w:rsidRPr="00675E28">
              <w:rPr>
                <w:rFonts w:ascii="Helvetica" w:hAnsi="Helvetica" w:cs="Helvetica"/>
                <w:color w:val="222222"/>
              </w:rPr>
              <w:br/>
              <w:t>For technical assistance with submitting an application, contact the Grants.gov Customer Support Hotline at 800–518–4726 or 606–545–5035, at https://www.grants.gov/web/grants/support.html, or at support@grants.gov. The Grants.gov Support Hotline operates 24 hours a day, 7 days a week, except on federal holidays. An applicant that experiences unforeseen Grants.gov technical issues beyond its control that prevent it from submitting its application by the deadline must email the contact identified below within 24 hours after the application deadline to request approval to submit its application after the deadline. Additional information on reporting technical issues appears under “Experiencing Unforeseen Grants.gov Technical Issues” in the How To Apply (Grants.gov) section in the OJP Grant Application Resource Guide. For assistance with any unforeseen Grants.gov technical issues beyond an applicant’s control that prevent it from submitting its application by the deadline, or any other requirement of this solicitation, contact the National Criminal Justice Reference Service (NCJRS) Response Center: toll-free at 800–851–3420; via TTY at 301–240–6310 (hearing impaired only); email grants@ncjrs.gov; fax to 301–240–5830; or web chat at https://webcontact.ncjrs.gov/ncjchat/chat.jsp. The NCJRS Response Center hours of operation are 10:00 a.m. to 6:00 p.m. eastern time, Monday through Friday, and 10:00 a.m. to 8:00 p.m. eastern time on the solicitation close date. support@grants.gov</w:t>
            </w:r>
            <w:r w:rsidRPr="00675E28">
              <w:rPr>
                <w:rFonts w:ascii="Helvetica" w:hAnsi="Helvetica" w:cs="Helvetica"/>
                <w:color w:val="222222"/>
              </w:rPr>
              <w:br/>
            </w:r>
            <w:r w:rsidRPr="00675E28">
              <w:rPr>
                <w:rFonts w:ascii="Helvetica" w:hAnsi="Helvetica" w:cs="Helvetica"/>
                <w:color w:val="222222"/>
              </w:rPr>
              <w:br/>
            </w:r>
            <w:hyperlink r:id="rId441" w:history="1">
              <w:r w:rsidRPr="00675E28">
                <w:rPr>
                  <w:rStyle w:val="Hyperlink"/>
                  <w:rFonts w:ascii="Helvetica" w:hAnsi="Helvetica" w:cs="Helvetica"/>
                </w:rPr>
                <w:t>Technical Application Assistance</w:t>
              </w:r>
            </w:hyperlink>
          </w:p>
        </w:tc>
      </w:tr>
    </w:tbl>
    <w:p w14:paraId="3816F416" w14:textId="258809E5" w:rsidR="004021EF" w:rsidRDefault="004021EF" w:rsidP="004021EF">
      <w:pPr>
        <w:pStyle w:val="NoSpacing"/>
        <w:pBdr>
          <w:bottom w:val="single" w:sz="6" w:space="1" w:color="auto"/>
        </w:pBdr>
        <w:rPr>
          <w:rStyle w:val="Hyperlink"/>
          <w:rFonts w:ascii="Helvetica" w:hAnsi="Helvetica" w:cs="Helvetica"/>
          <w:color w:val="1155CC"/>
          <w:sz w:val="24"/>
          <w:szCs w:val="24"/>
          <w:shd w:val="clear" w:color="auto" w:fill="FFFFFF"/>
        </w:rPr>
      </w:pPr>
      <w:r w:rsidRPr="00F54A3D">
        <w:rPr>
          <w:rFonts w:ascii="Helvetica" w:hAnsi="Helvetica" w:cs="Helvetica"/>
          <w:color w:val="222222"/>
          <w:sz w:val="24"/>
          <w:szCs w:val="24"/>
        </w:rPr>
        <w:br/>
      </w:r>
      <w:hyperlink r:id="rId442" w:tgtFrame="_blank" w:history="1">
        <w:r w:rsidRPr="00F54A3D">
          <w:rPr>
            <w:rStyle w:val="Hyperlink"/>
            <w:rFonts w:ascii="Helvetica" w:hAnsi="Helvetica" w:cs="Helvetica"/>
            <w:color w:val="1155CC"/>
            <w:sz w:val="24"/>
            <w:szCs w:val="24"/>
            <w:shd w:val="clear" w:color="auto" w:fill="FFFFFF"/>
          </w:rPr>
          <w:t>https://www.grants.gov/web/grants/view-opportunity.html?oppId=325342</w:t>
        </w:r>
      </w:hyperlink>
    </w:p>
    <w:p w14:paraId="6EF06384" w14:textId="77777777" w:rsidR="00927F0C" w:rsidRDefault="00927F0C" w:rsidP="004021EF">
      <w:pPr>
        <w:pStyle w:val="NoSpacing"/>
        <w:pBdr>
          <w:bottom w:val="single" w:sz="6" w:space="1" w:color="auto"/>
        </w:pBdr>
        <w:rPr>
          <w:rStyle w:val="Hyperlink"/>
          <w:rFonts w:ascii="Helvetica" w:hAnsi="Helvetica" w:cs="Helvetica"/>
          <w:color w:val="1155CC"/>
          <w:sz w:val="24"/>
          <w:szCs w:val="24"/>
          <w:shd w:val="clear" w:color="auto" w:fill="FFFFFF"/>
        </w:rPr>
      </w:pPr>
    </w:p>
    <w:p w14:paraId="6B5F1604" w14:textId="77777777" w:rsidR="004345B0" w:rsidRDefault="004345B0" w:rsidP="004345B0">
      <w:pPr>
        <w:pStyle w:val="NoSpacing"/>
        <w:rPr>
          <w:rFonts w:ascii="Helvetica" w:hAnsi="Helvetica" w:cs="Helvetica"/>
          <w:color w:val="222222"/>
          <w:sz w:val="24"/>
          <w:szCs w:val="24"/>
          <w:highlight w:val="cyan"/>
          <w:shd w:val="clear" w:color="auto" w:fill="FFFFFF"/>
        </w:rPr>
      </w:pPr>
      <w:bookmarkStart w:id="453" w:name="DOJBJAInnovativeProsecution"/>
      <w:bookmarkEnd w:id="453"/>
    </w:p>
    <w:p w14:paraId="5BC1BE8E" w14:textId="7DF99892" w:rsidR="004345B0" w:rsidRDefault="004345B0" w:rsidP="004345B0">
      <w:pPr>
        <w:pStyle w:val="NoSpacing"/>
        <w:rPr>
          <w:rFonts w:ascii="Helvetica" w:hAnsi="Helvetica" w:cs="Helvetica"/>
          <w:color w:val="222222"/>
          <w:sz w:val="24"/>
          <w:szCs w:val="24"/>
          <w:shd w:val="clear" w:color="auto" w:fill="FFFFFF"/>
        </w:rPr>
      </w:pPr>
      <w:r w:rsidRPr="00EF030F">
        <w:rPr>
          <w:rFonts w:ascii="Helvetica" w:hAnsi="Helvetica" w:cs="Helvetica"/>
          <w:color w:val="222222"/>
          <w:sz w:val="24"/>
          <w:szCs w:val="24"/>
          <w:highlight w:val="cyan"/>
          <w:shd w:val="clear" w:color="auto" w:fill="FFFFFF"/>
        </w:rPr>
        <w:t>Bureau of Justice Assistance</w:t>
      </w:r>
      <w:r w:rsidRPr="00EF030F">
        <w:rPr>
          <w:rFonts w:ascii="Helvetica" w:hAnsi="Helvetica" w:cs="Helvetica"/>
          <w:color w:val="222222"/>
          <w:sz w:val="24"/>
          <w:szCs w:val="24"/>
          <w:highlight w:val="cyan"/>
        </w:rPr>
        <w:br/>
      </w:r>
      <w:r w:rsidRPr="00EF030F">
        <w:rPr>
          <w:rFonts w:ascii="Helvetica" w:hAnsi="Helvetica" w:cs="Helvetica"/>
          <w:color w:val="222222"/>
          <w:sz w:val="24"/>
          <w:szCs w:val="24"/>
          <w:highlight w:val="cyan"/>
          <w:shd w:val="clear" w:color="auto" w:fill="FFFFFF"/>
        </w:rPr>
        <w:t>BJA FY 20 Innovative Prosecution Solutions for Combatting Violent Crime</w:t>
      </w:r>
      <w:r w:rsidRPr="00EF030F">
        <w:rPr>
          <w:rFonts w:ascii="Helvetica" w:hAnsi="Helvetica" w:cs="Helvetica"/>
          <w:color w:val="222222"/>
          <w:sz w:val="24"/>
          <w:szCs w:val="24"/>
          <w:highlight w:val="cyan"/>
        </w:rPr>
        <w:br/>
      </w:r>
      <w:r w:rsidRPr="00EF030F">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345B0" w:rsidRPr="00C433CE" w14:paraId="699BC0CD"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32"/>
              <w:gridCol w:w="2913"/>
            </w:tblGrid>
            <w:tr w:rsidR="004345B0" w:rsidRPr="00C433CE" w14:paraId="7ACC53F4" w14:textId="77777777" w:rsidTr="00465B9D">
              <w:trPr>
                <w:tblCellSpacing w:w="0" w:type="dxa"/>
              </w:trPr>
              <w:tc>
                <w:tcPr>
                  <w:tcW w:w="2332" w:type="dxa"/>
                  <w:noWrap/>
                  <w:hideMark/>
                </w:tcPr>
                <w:p w14:paraId="32B845EC"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lastRenderedPageBreak/>
                    <w:t>Document Type:</w:t>
                  </w:r>
                </w:p>
              </w:tc>
              <w:tc>
                <w:tcPr>
                  <w:tcW w:w="3047" w:type="dxa"/>
                  <w:vAlign w:val="center"/>
                  <w:hideMark/>
                </w:tcPr>
                <w:p w14:paraId="625F3DA2"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Grants Notice</w:t>
                  </w:r>
                </w:p>
              </w:tc>
            </w:tr>
            <w:tr w:rsidR="004345B0" w:rsidRPr="00C433CE" w14:paraId="2279BFB5" w14:textId="77777777" w:rsidTr="00465B9D">
              <w:trPr>
                <w:tblCellSpacing w:w="0" w:type="dxa"/>
              </w:trPr>
              <w:tc>
                <w:tcPr>
                  <w:tcW w:w="2332" w:type="dxa"/>
                  <w:noWrap/>
                  <w:hideMark/>
                </w:tcPr>
                <w:p w14:paraId="0BBDAB42"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Funding Opportunity Number:</w:t>
                  </w:r>
                </w:p>
              </w:tc>
              <w:tc>
                <w:tcPr>
                  <w:tcW w:w="3047" w:type="dxa"/>
                  <w:vAlign w:val="center"/>
                  <w:hideMark/>
                </w:tcPr>
                <w:p w14:paraId="065FC0F2"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BJA-2020-17032</w:t>
                  </w:r>
                </w:p>
              </w:tc>
            </w:tr>
            <w:tr w:rsidR="004345B0" w:rsidRPr="00C433CE" w14:paraId="5F56B70F" w14:textId="77777777" w:rsidTr="00465B9D">
              <w:trPr>
                <w:tblCellSpacing w:w="0" w:type="dxa"/>
              </w:trPr>
              <w:tc>
                <w:tcPr>
                  <w:tcW w:w="2332" w:type="dxa"/>
                  <w:noWrap/>
                  <w:hideMark/>
                </w:tcPr>
                <w:p w14:paraId="33BC5AA5"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Funding Opportunity Title:</w:t>
                  </w:r>
                </w:p>
              </w:tc>
              <w:tc>
                <w:tcPr>
                  <w:tcW w:w="3047" w:type="dxa"/>
                  <w:vAlign w:val="center"/>
                  <w:hideMark/>
                </w:tcPr>
                <w:p w14:paraId="5BEE4840"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BJA FY 20 Innovative Prosecution Solutions for Combatting Violent Crime</w:t>
                  </w:r>
                </w:p>
              </w:tc>
            </w:tr>
            <w:tr w:rsidR="004345B0" w:rsidRPr="00C433CE" w14:paraId="43AA8228" w14:textId="77777777" w:rsidTr="00465B9D">
              <w:trPr>
                <w:tblCellSpacing w:w="0" w:type="dxa"/>
              </w:trPr>
              <w:tc>
                <w:tcPr>
                  <w:tcW w:w="2332" w:type="dxa"/>
                  <w:noWrap/>
                  <w:hideMark/>
                </w:tcPr>
                <w:p w14:paraId="1CB9A54D"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Opportunity Category:</w:t>
                  </w:r>
                </w:p>
              </w:tc>
              <w:tc>
                <w:tcPr>
                  <w:tcW w:w="3047" w:type="dxa"/>
                  <w:vAlign w:val="center"/>
                  <w:hideMark/>
                </w:tcPr>
                <w:p w14:paraId="19072F33"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Discretionary</w:t>
                  </w:r>
                </w:p>
              </w:tc>
            </w:tr>
            <w:tr w:rsidR="004345B0" w:rsidRPr="00C433CE" w14:paraId="0509E96E" w14:textId="77777777" w:rsidTr="00465B9D">
              <w:trPr>
                <w:tblCellSpacing w:w="0" w:type="dxa"/>
              </w:trPr>
              <w:tc>
                <w:tcPr>
                  <w:tcW w:w="2332" w:type="dxa"/>
                  <w:noWrap/>
                  <w:hideMark/>
                </w:tcPr>
                <w:p w14:paraId="7F500F12"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Opportunity Category Explanation:</w:t>
                  </w:r>
                </w:p>
              </w:tc>
              <w:tc>
                <w:tcPr>
                  <w:tcW w:w="3047" w:type="dxa"/>
                  <w:vAlign w:val="center"/>
                  <w:hideMark/>
                </w:tcPr>
                <w:p w14:paraId="3D5F1DE0"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 </w:t>
                  </w:r>
                </w:p>
              </w:tc>
            </w:tr>
            <w:tr w:rsidR="004345B0" w:rsidRPr="00C433CE" w14:paraId="3891DB7A" w14:textId="77777777" w:rsidTr="00465B9D">
              <w:trPr>
                <w:tblCellSpacing w:w="0" w:type="dxa"/>
              </w:trPr>
              <w:tc>
                <w:tcPr>
                  <w:tcW w:w="2332" w:type="dxa"/>
                  <w:noWrap/>
                  <w:hideMark/>
                </w:tcPr>
                <w:p w14:paraId="684CC646"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Funding Instrument Type:</w:t>
                  </w:r>
                </w:p>
              </w:tc>
              <w:tc>
                <w:tcPr>
                  <w:tcW w:w="3047" w:type="dxa"/>
                  <w:vAlign w:val="center"/>
                  <w:hideMark/>
                </w:tcPr>
                <w:p w14:paraId="645F56CD"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Grant</w:t>
                  </w:r>
                </w:p>
              </w:tc>
            </w:tr>
            <w:tr w:rsidR="004345B0" w:rsidRPr="00C433CE" w14:paraId="391F7B60" w14:textId="77777777" w:rsidTr="00465B9D">
              <w:trPr>
                <w:tblCellSpacing w:w="0" w:type="dxa"/>
              </w:trPr>
              <w:tc>
                <w:tcPr>
                  <w:tcW w:w="2332" w:type="dxa"/>
                  <w:noWrap/>
                  <w:hideMark/>
                </w:tcPr>
                <w:p w14:paraId="4E9DAB77"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Category of Funding Activity:</w:t>
                  </w:r>
                </w:p>
              </w:tc>
              <w:tc>
                <w:tcPr>
                  <w:tcW w:w="3047" w:type="dxa"/>
                  <w:vAlign w:val="center"/>
                  <w:hideMark/>
                </w:tcPr>
                <w:p w14:paraId="11C7CD66"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Employment, Labor and Training</w:t>
                  </w:r>
                  <w:r w:rsidRPr="00C433CE">
                    <w:rPr>
                      <w:rFonts w:ascii="Helvetica" w:hAnsi="Helvetica" w:cs="Helvetica"/>
                      <w:color w:val="222222"/>
                    </w:rPr>
                    <w:br/>
                    <w:t>Humanities (see "Cultural Affairs" in CFDA)</w:t>
                  </w:r>
                  <w:r w:rsidRPr="00C433CE">
                    <w:rPr>
                      <w:rFonts w:ascii="Helvetica" w:hAnsi="Helvetica" w:cs="Helvetica"/>
                      <w:color w:val="222222"/>
                    </w:rPr>
                    <w:br/>
                    <w:t>Information and Statistics</w:t>
                  </w:r>
                  <w:r w:rsidRPr="00C433CE">
                    <w:rPr>
                      <w:rFonts w:ascii="Helvetica" w:hAnsi="Helvetica" w:cs="Helvetica"/>
                      <w:color w:val="222222"/>
                    </w:rPr>
                    <w:br/>
                    <w:t>Law, Justice and Legal Services</w:t>
                  </w:r>
                </w:p>
              </w:tc>
            </w:tr>
            <w:tr w:rsidR="004345B0" w:rsidRPr="00C433CE" w14:paraId="47F53712" w14:textId="77777777" w:rsidTr="00465B9D">
              <w:trPr>
                <w:tblCellSpacing w:w="0" w:type="dxa"/>
              </w:trPr>
              <w:tc>
                <w:tcPr>
                  <w:tcW w:w="2332" w:type="dxa"/>
                  <w:noWrap/>
                  <w:hideMark/>
                </w:tcPr>
                <w:p w14:paraId="07CCE9FF"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Category Explanation:</w:t>
                  </w:r>
                </w:p>
              </w:tc>
              <w:tc>
                <w:tcPr>
                  <w:tcW w:w="3047" w:type="dxa"/>
                  <w:vAlign w:val="center"/>
                  <w:hideMark/>
                </w:tcPr>
                <w:p w14:paraId="5B398020"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 </w:t>
                  </w:r>
                </w:p>
              </w:tc>
            </w:tr>
            <w:tr w:rsidR="004345B0" w:rsidRPr="00C433CE" w14:paraId="3F5E8E93" w14:textId="77777777" w:rsidTr="00465B9D">
              <w:trPr>
                <w:tblCellSpacing w:w="0" w:type="dxa"/>
              </w:trPr>
              <w:tc>
                <w:tcPr>
                  <w:tcW w:w="2332" w:type="dxa"/>
                  <w:noWrap/>
                  <w:hideMark/>
                </w:tcPr>
                <w:p w14:paraId="254E9983"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Expected Number of Awards:</w:t>
                  </w:r>
                </w:p>
              </w:tc>
              <w:tc>
                <w:tcPr>
                  <w:tcW w:w="3047" w:type="dxa"/>
                  <w:vAlign w:val="center"/>
                  <w:hideMark/>
                </w:tcPr>
                <w:p w14:paraId="5364069D"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18</w:t>
                  </w:r>
                </w:p>
              </w:tc>
            </w:tr>
            <w:tr w:rsidR="004345B0" w:rsidRPr="00C433CE" w14:paraId="2813C52A" w14:textId="77777777" w:rsidTr="00465B9D">
              <w:trPr>
                <w:tblCellSpacing w:w="0" w:type="dxa"/>
              </w:trPr>
              <w:tc>
                <w:tcPr>
                  <w:tcW w:w="2332" w:type="dxa"/>
                  <w:noWrap/>
                  <w:hideMark/>
                </w:tcPr>
                <w:p w14:paraId="29907991"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CFDA Number(s):</w:t>
                  </w:r>
                </w:p>
              </w:tc>
              <w:tc>
                <w:tcPr>
                  <w:tcW w:w="3047" w:type="dxa"/>
                  <w:vAlign w:val="center"/>
                  <w:hideMark/>
                </w:tcPr>
                <w:p w14:paraId="26947330"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16.825 -- Smart Prosecution Initiative</w:t>
                  </w:r>
                </w:p>
              </w:tc>
            </w:tr>
            <w:tr w:rsidR="004345B0" w:rsidRPr="00C433CE" w14:paraId="7E31FB80" w14:textId="77777777" w:rsidTr="00465B9D">
              <w:trPr>
                <w:tblCellSpacing w:w="0" w:type="dxa"/>
              </w:trPr>
              <w:tc>
                <w:tcPr>
                  <w:tcW w:w="2332" w:type="dxa"/>
                  <w:noWrap/>
                  <w:hideMark/>
                </w:tcPr>
                <w:p w14:paraId="197FB619"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Cost Sharing or Matching Requirement:</w:t>
                  </w:r>
                </w:p>
              </w:tc>
              <w:tc>
                <w:tcPr>
                  <w:tcW w:w="3047" w:type="dxa"/>
                  <w:vAlign w:val="center"/>
                  <w:hideMark/>
                </w:tcPr>
                <w:p w14:paraId="5379AEC1"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No</w:t>
                  </w:r>
                </w:p>
              </w:tc>
            </w:tr>
          </w:tbl>
          <w:p w14:paraId="5E8A5216" w14:textId="77777777" w:rsidR="004345B0" w:rsidRPr="00C433CE" w:rsidRDefault="004345B0"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17"/>
              <w:gridCol w:w="2928"/>
            </w:tblGrid>
            <w:tr w:rsidR="004345B0" w:rsidRPr="00C433CE" w14:paraId="743D20D5" w14:textId="77777777" w:rsidTr="00465B9D">
              <w:trPr>
                <w:tblCellSpacing w:w="0" w:type="dxa"/>
              </w:trPr>
              <w:tc>
                <w:tcPr>
                  <w:tcW w:w="2317" w:type="dxa"/>
                  <w:noWrap/>
                  <w:hideMark/>
                </w:tcPr>
                <w:p w14:paraId="7B7C081B"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Version:</w:t>
                  </w:r>
                </w:p>
              </w:tc>
              <w:tc>
                <w:tcPr>
                  <w:tcW w:w="3231" w:type="dxa"/>
                  <w:vAlign w:val="center"/>
                  <w:hideMark/>
                </w:tcPr>
                <w:p w14:paraId="604FE626"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Synopsis 2</w:t>
                  </w:r>
                </w:p>
              </w:tc>
            </w:tr>
            <w:tr w:rsidR="004345B0" w:rsidRPr="00C433CE" w14:paraId="730A7707" w14:textId="77777777" w:rsidTr="00465B9D">
              <w:trPr>
                <w:tblCellSpacing w:w="0" w:type="dxa"/>
              </w:trPr>
              <w:tc>
                <w:tcPr>
                  <w:tcW w:w="2317" w:type="dxa"/>
                  <w:noWrap/>
                  <w:hideMark/>
                </w:tcPr>
                <w:p w14:paraId="68219432"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Posted Date:</w:t>
                  </w:r>
                </w:p>
              </w:tc>
              <w:tc>
                <w:tcPr>
                  <w:tcW w:w="3231" w:type="dxa"/>
                  <w:vAlign w:val="center"/>
                  <w:hideMark/>
                </w:tcPr>
                <w:p w14:paraId="6B3F3613"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Apr 22, 2020</w:t>
                  </w:r>
                </w:p>
              </w:tc>
            </w:tr>
            <w:tr w:rsidR="004345B0" w:rsidRPr="00C433CE" w14:paraId="0AF30AA8" w14:textId="77777777" w:rsidTr="00465B9D">
              <w:trPr>
                <w:tblCellSpacing w:w="0" w:type="dxa"/>
              </w:trPr>
              <w:tc>
                <w:tcPr>
                  <w:tcW w:w="2317" w:type="dxa"/>
                  <w:noWrap/>
                  <w:hideMark/>
                </w:tcPr>
                <w:p w14:paraId="738538C2"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Last Updated Date:</w:t>
                  </w:r>
                </w:p>
              </w:tc>
              <w:tc>
                <w:tcPr>
                  <w:tcW w:w="3231" w:type="dxa"/>
                  <w:vAlign w:val="center"/>
                  <w:hideMark/>
                </w:tcPr>
                <w:p w14:paraId="58DF55FF"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Apr 23, 2020</w:t>
                  </w:r>
                </w:p>
              </w:tc>
            </w:tr>
            <w:tr w:rsidR="004345B0" w:rsidRPr="00C433CE" w14:paraId="6D4A871C" w14:textId="77777777" w:rsidTr="00465B9D">
              <w:trPr>
                <w:tblCellSpacing w:w="0" w:type="dxa"/>
              </w:trPr>
              <w:tc>
                <w:tcPr>
                  <w:tcW w:w="2317" w:type="dxa"/>
                  <w:noWrap/>
                  <w:hideMark/>
                </w:tcPr>
                <w:p w14:paraId="28EC7B8A"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Original Closing Date for Applications:</w:t>
                  </w:r>
                </w:p>
              </w:tc>
              <w:tc>
                <w:tcPr>
                  <w:tcW w:w="3231" w:type="dxa"/>
                  <w:vAlign w:val="center"/>
                  <w:hideMark/>
                </w:tcPr>
                <w:p w14:paraId="134C32EE"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Jun 08, 2020  </w:t>
                  </w:r>
                </w:p>
              </w:tc>
            </w:tr>
            <w:tr w:rsidR="004345B0" w:rsidRPr="00C433CE" w14:paraId="5960D0ED" w14:textId="77777777" w:rsidTr="00465B9D">
              <w:trPr>
                <w:tblCellSpacing w:w="0" w:type="dxa"/>
              </w:trPr>
              <w:tc>
                <w:tcPr>
                  <w:tcW w:w="2317" w:type="dxa"/>
                  <w:noWrap/>
                  <w:hideMark/>
                </w:tcPr>
                <w:p w14:paraId="5F2E3548"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Current Closing Date for Applications:</w:t>
                  </w:r>
                </w:p>
              </w:tc>
              <w:tc>
                <w:tcPr>
                  <w:tcW w:w="3231" w:type="dxa"/>
                  <w:vAlign w:val="center"/>
                  <w:hideMark/>
                </w:tcPr>
                <w:p w14:paraId="0ABEEB98"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Jun 08, 2020  </w:t>
                  </w:r>
                </w:p>
              </w:tc>
            </w:tr>
            <w:tr w:rsidR="004345B0" w:rsidRPr="00C433CE" w14:paraId="02F9E45B" w14:textId="77777777" w:rsidTr="00465B9D">
              <w:trPr>
                <w:tblCellSpacing w:w="0" w:type="dxa"/>
              </w:trPr>
              <w:tc>
                <w:tcPr>
                  <w:tcW w:w="2317" w:type="dxa"/>
                  <w:noWrap/>
                  <w:hideMark/>
                </w:tcPr>
                <w:p w14:paraId="723C0277"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Archive Date:</w:t>
                  </w:r>
                </w:p>
              </w:tc>
              <w:tc>
                <w:tcPr>
                  <w:tcW w:w="3231" w:type="dxa"/>
                  <w:vAlign w:val="center"/>
                  <w:hideMark/>
                </w:tcPr>
                <w:p w14:paraId="03377E6E"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 </w:t>
                  </w:r>
                </w:p>
              </w:tc>
            </w:tr>
            <w:tr w:rsidR="004345B0" w:rsidRPr="00C433CE" w14:paraId="4B9962D9" w14:textId="77777777" w:rsidTr="00465B9D">
              <w:trPr>
                <w:tblCellSpacing w:w="0" w:type="dxa"/>
              </w:trPr>
              <w:tc>
                <w:tcPr>
                  <w:tcW w:w="2317" w:type="dxa"/>
                  <w:noWrap/>
                  <w:hideMark/>
                </w:tcPr>
                <w:p w14:paraId="47BA38D9"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Estimated Total Program Funding:</w:t>
                  </w:r>
                </w:p>
              </w:tc>
              <w:tc>
                <w:tcPr>
                  <w:tcW w:w="3231" w:type="dxa"/>
                  <w:vAlign w:val="center"/>
                  <w:hideMark/>
                </w:tcPr>
                <w:p w14:paraId="4E23B9BD"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$7,000,000</w:t>
                  </w:r>
                </w:p>
              </w:tc>
            </w:tr>
            <w:tr w:rsidR="004345B0" w:rsidRPr="00C433CE" w14:paraId="3C35C6C0" w14:textId="77777777" w:rsidTr="00465B9D">
              <w:trPr>
                <w:tblCellSpacing w:w="0" w:type="dxa"/>
              </w:trPr>
              <w:tc>
                <w:tcPr>
                  <w:tcW w:w="2317" w:type="dxa"/>
                  <w:noWrap/>
                  <w:hideMark/>
                </w:tcPr>
                <w:p w14:paraId="5671FAD8"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Award Ceiling:</w:t>
                  </w:r>
                </w:p>
              </w:tc>
              <w:tc>
                <w:tcPr>
                  <w:tcW w:w="3231" w:type="dxa"/>
                  <w:vAlign w:val="center"/>
                  <w:hideMark/>
                </w:tcPr>
                <w:p w14:paraId="6DB10C67"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$340,000</w:t>
                  </w:r>
                </w:p>
              </w:tc>
            </w:tr>
            <w:tr w:rsidR="004345B0" w:rsidRPr="00C433CE" w14:paraId="5887E475" w14:textId="77777777" w:rsidTr="00465B9D">
              <w:trPr>
                <w:tblCellSpacing w:w="0" w:type="dxa"/>
              </w:trPr>
              <w:tc>
                <w:tcPr>
                  <w:tcW w:w="2317" w:type="dxa"/>
                  <w:noWrap/>
                  <w:hideMark/>
                </w:tcPr>
                <w:p w14:paraId="76168CFD"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Award Floor:</w:t>
                  </w:r>
                </w:p>
              </w:tc>
              <w:tc>
                <w:tcPr>
                  <w:tcW w:w="3231" w:type="dxa"/>
                  <w:vAlign w:val="center"/>
                  <w:hideMark/>
                </w:tcPr>
                <w:p w14:paraId="5A2BAC90"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$0</w:t>
                  </w:r>
                </w:p>
              </w:tc>
            </w:tr>
          </w:tbl>
          <w:p w14:paraId="705435AA" w14:textId="77777777" w:rsidR="004345B0" w:rsidRPr="00C433CE" w:rsidRDefault="004345B0" w:rsidP="00465B9D">
            <w:pPr>
              <w:pStyle w:val="NoSpacing"/>
              <w:rPr>
                <w:rFonts w:ascii="Helvetica" w:hAnsi="Helvetica" w:cs="Helvetica"/>
                <w:color w:val="222222"/>
              </w:rPr>
            </w:pPr>
          </w:p>
        </w:tc>
      </w:tr>
    </w:tbl>
    <w:p w14:paraId="17407708" w14:textId="77777777" w:rsidR="004345B0" w:rsidRPr="00C433CE" w:rsidRDefault="004345B0" w:rsidP="004345B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345B0" w:rsidRPr="00C433CE" w14:paraId="72BEDA84" w14:textId="77777777" w:rsidTr="00465B9D">
        <w:trPr>
          <w:tblCellSpacing w:w="0" w:type="dxa"/>
        </w:trPr>
        <w:tc>
          <w:tcPr>
            <w:tcW w:w="0" w:type="auto"/>
            <w:noWrap/>
            <w:hideMark/>
          </w:tcPr>
          <w:p w14:paraId="1F23195E"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Eligible Applicants:</w:t>
            </w:r>
          </w:p>
        </w:tc>
        <w:tc>
          <w:tcPr>
            <w:tcW w:w="5000" w:type="pct"/>
            <w:vAlign w:val="center"/>
            <w:hideMark/>
          </w:tcPr>
          <w:p w14:paraId="2090EC1D"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Others (see text field entitled "Additional Information on Eligibility" for clarification)</w:t>
            </w:r>
            <w:r w:rsidRPr="00C433CE">
              <w:rPr>
                <w:rFonts w:ascii="Helvetica" w:hAnsi="Helvetica" w:cs="Helvetica"/>
                <w:color w:val="222222"/>
              </w:rPr>
              <w:br/>
              <w:t>Special district governments</w:t>
            </w:r>
            <w:r w:rsidRPr="00C433CE">
              <w:rPr>
                <w:rFonts w:ascii="Helvetica" w:hAnsi="Helvetica" w:cs="Helvetica"/>
                <w:color w:val="222222"/>
              </w:rPr>
              <w:br/>
              <w:t>City or township governments</w:t>
            </w:r>
            <w:r w:rsidRPr="00C433CE">
              <w:rPr>
                <w:rFonts w:ascii="Helvetica" w:hAnsi="Helvetica" w:cs="Helvetica"/>
                <w:color w:val="222222"/>
              </w:rPr>
              <w:br/>
              <w:t>State governments</w:t>
            </w:r>
            <w:r w:rsidRPr="00C433CE">
              <w:rPr>
                <w:rFonts w:ascii="Helvetica" w:hAnsi="Helvetica" w:cs="Helvetica"/>
                <w:color w:val="222222"/>
              </w:rPr>
              <w:br/>
              <w:t>County governments</w:t>
            </w:r>
            <w:r w:rsidRPr="00C433CE">
              <w:rPr>
                <w:rFonts w:ascii="Helvetica" w:hAnsi="Helvetica" w:cs="Helvetica"/>
                <w:color w:val="222222"/>
              </w:rPr>
              <w:br/>
              <w:t>Native American tribal governments (Federally recognized)</w:t>
            </w:r>
          </w:p>
        </w:tc>
      </w:tr>
      <w:tr w:rsidR="004345B0" w:rsidRPr="00C433CE" w14:paraId="4D46BD9D" w14:textId="77777777" w:rsidTr="00465B9D">
        <w:trPr>
          <w:tblCellSpacing w:w="0" w:type="dxa"/>
        </w:trPr>
        <w:tc>
          <w:tcPr>
            <w:tcW w:w="0" w:type="auto"/>
            <w:noWrap/>
            <w:hideMark/>
          </w:tcPr>
          <w:p w14:paraId="1ED1ECD2"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Additional Information on Eligibility:</w:t>
            </w:r>
          </w:p>
        </w:tc>
        <w:tc>
          <w:tcPr>
            <w:tcW w:w="5000" w:type="pct"/>
            <w:vAlign w:val="center"/>
            <w:hideMark/>
          </w:tcPr>
          <w:p w14:paraId="7676F94C"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The following entities are eligible to apply• state and local prosecutorial agencies, • federally recognized Indian tribal governments that perform prosecution functions • tribal consortia consisting of two or more federally recognized Indian tribes (including tribal consortia operated as nonprofit organizations) acting as a fiscal agent for one or more prosecutor agencies.</w:t>
            </w:r>
          </w:p>
        </w:tc>
      </w:tr>
    </w:tbl>
    <w:p w14:paraId="2DE5042E" w14:textId="77777777" w:rsidR="004345B0" w:rsidRPr="00C433CE" w:rsidRDefault="004345B0" w:rsidP="004345B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345B0" w:rsidRPr="00C433CE" w14:paraId="54559D90" w14:textId="77777777" w:rsidTr="00465B9D">
        <w:trPr>
          <w:tblCellSpacing w:w="0" w:type="dxa"/>
        </w:trPr>
        <w:tc>
          <w:tcPr>
            <w:tcW w:w="0" w:type="auto"/>
            <w:noWrap/>
            <w:hideMark/>
          </w:tcPr>
          <w:p w14:paraId="45DE31E0"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Agency Name:</w:t>
            </w:r>
          </w:p>
        </w:tc>
        <w:tc>
          <w:tcPr>
            <w:tcW w:w="5000" w:type="pct"/>
            <w:vAlign w:val="center"/>
            <w:hideMark/>
          </w:tcPr>
          <w:p w14:paraId="782C3E0E"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Bureau of Justice Assistance</w:t>
            </w:r>
          </w:p>
        </w:tc>
      </w:tr>
      <w:tr w:rsidR="004345B0" w:rsidRPr="00C433CE" w14:paraId="566DF388" w14:textId="77777777" w:rsidTr="00465B9D">
        <w:trPr>
          <w:tblCellSpacing w:w="0" w:type="dxa"/>
        </w:trPr>
        <w:tc>
          <w:tcPr>
            <w:tcW w:w="0" w:type="auto"/>
            <w:noWrap/>
            <w:hideMark/>
          </w:tcPr>
          <w:p w14:paraId="738A8E87"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Description:</w:t>
            </w:r>
          </w:p>
        </w:tc>
        <w:tc>
          <w:tcPr>
            <w:tcW w:w="5000" w:type="pct"/>
            <w:vAlign w:val="center"/>
            <w:hideMark/>
          </w:tcPr>
          <w:p w14:paraId="258ABC7E"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 xml:space="preserve">The purpose of this program is to provide state, local, and tribal prosecutors with information, resources, and training and technical </w:t>
            </w:r>
            <w:r w:rsidRPr="00C433CE">
              <w:rPr>
                <w:rFonts w:ascii="Helvetica" w:hAnsi="Helvetica" w:cs="Helvetica"/>
                <w:color w:val="222222"/>
              </w:rPr>
              <w:lastRenderedPageBreak/>
              <w:t>assistance (TTA) to develop effective strategies and programs to address and prosecute individuals who commit violent crime. Throughout the United States local prosecutors' offices carry attorney caseloads well above recommended levels, lack critical support staff, and rely on outdated information technology to manage their caseloads which can have a negative impact on victims, criminal defendants, and public safety. Accordingly, IPS will provide direct funding to prosecutors' offices to address reduce caseloads, improve the effectiveness and efficiency of prosecutors' processes and procedures, and provide modern technology to better manage and track cases. IPS also addresses local prosecutors' offices struggle to effectively adjust to the growing amount of evidence and the subsequent intricacies of the investigation and prosecution of crimes, particularly cyber, human trafficking, gun and drug crimes. IPS supports the use of technology, intelligence, and data analytics in innovative ways that enable prosecutors to focus resources on the people and places associated with high concentrations of criminal activity.</w:t>
            </w:r>
          </w:p>
        </w:tc>
      </w:tr>
      <w:tr w:rsidR="004345B0" w:rsidRPr="00C433CE" w14:paraId="2AC91354" w14:textId="77777777" w:rsidTr="00465B9D">
        <w:trPr>
          <w:tblCellSpacing w:w="0" w:type="dxa"/>
        </w:trPr>
        <w:tc>
          <w:tcPr>
            <w:tcW w:w="0" w:type="auto"/>
            <w:noWrap/>
            <w:hideMark/>
          </w:tcPr>
          <w:p w14:paraId="5324865E"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lastRenderedPageBreak/>
              <w:t>Link to Additional Information:</w:t>
            </w:r>
          </w:p>
        </w:tc>
        <w:tc>
          <w:tcPr>
            <w:tcW w:w="5000" w:type="pct"/>
            <w:vAlign w:val="center"/>
            <w:hideMark/>
          </w:tcPr>
          <w:p w14:paraId="3B439572" w14:textId="77777777" w:rsidR="004345B0" w:rsidRPr="00C433CE" w:rsidRDefault="00816A1B" w:rsidP="00465B9D">
            <w:pPr>
              <w:pStyle w:val="NoSpacing"/>
              <w:rPr>
                <w:rFonts w:ascii="Helvetica" w:hAnsi="Helvetica" w:cs="Helvetica"/>
                <w:color w:val="222222"/>
              </w:rPr>
            </w:pPr>
            <w:hyperlink r:id="rId443" w:tgtFrame="_blank" w:tooltip="Link to Additional Information" w:history="1">
              <w:r w:rsidR="004345B0" w:rsidRPr="00C433CE">
                <w:rPr>
                  <w:rStyle w:val="Hyperlink"/>
                  <w:rFonts w:ascii="Helvetica" w:hAnsi="Helvetica" w:cs="Helvetica"/>
                </w:rPr>
                <w:t>https://bja.ojp.gov/InnPros20</w:t>
              </w:r>
            </w:hyperlink>
          </w:p>
        </w:tc>
      </w:tr>
      <w:tr w:rsidR="004345B0" w:rsidRPr="00C433CE" w14:paraId="39992D55" w14:textId="77777777" w:rsidTr="00465B9D">
        <w:trPr>
          <w:tblCellSpacing w:w="0" w:type="dxa"/>
        </w:trPr>
        <w:tc>
          <w:tcPr>
            <w:tcW w:w="0" w:type="auto"/>
            <w:noWrap/>
            <w:hideMark/>
          </w:tcPr>
          <w:p w14:paraId="7EF739FB"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Grantor Contact Information:</w:t>
            </w:r>
          </w:p>
        </w:tc>
        <w:tc>
          <w:tcPr>
            <w:tcW w:w="5000" w:type="pct"/>
            <w:vAlign w:val="center"/>
            <w:hideMark/>
          </w:tcPr>
          <w:p w14:paraId="6D78426C"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If you have difficulty accessing the full announcement electronically, please contact:</w:t>
            </w:r>
            <w:r w:rsidRPr="00C433CE">
              <w:rPr>
                <w:rFonts w:ascii="Helvetica" w:hAnsi="Helvetica" w:cs="Helvetica"/>
                <w:color w:val="222222"/>
              </w:rPr>
              <w:br/>
            </w:r>
            <w:r w:rsidRPr="00C433CE">
              <w:rPr>
                <w:rFonts w:ascii="Helvetica" w:hAnsi="Helvetica" w:cs="Helvetica"/>
                <w:color w:val="222222"/>
              </w:rPr>
              <w:br/>
              <w:t>For technical assistance with submitting an application, contact the Grants.gov Customer Support Hotline at 800–518–4726 or 606–545–5035, at https://www.grants.gov/web/grants/support.html, or at support@grants.gov. The Grants.gov Support Hotline operates 24 hours a day, 7 days a week, except on federal holidays. An applicant that experiences unforeseen Grants.gov technical issues beyond its control that prevent it from submitting its application by the deadline must email the contact identified below within 24 hours after the application deadline to request approval to submit its application after the deadline. Additional information on reporting technical issues appears under “Experiencing Unforeseen Grants.gov Technical Issues” in the How To Apply (Grants.gov) section in the OJP Grant Application Resource Guide. For assistance with any unforeseen Grants.gov technical issues beyond an applicant’s control that prevent it from submitting its application by the deadline, or any other requirement of this solicitation, contact the National Criminal Justice Reference Service (NCJRS) Response Center: toll-free at 800–851–3420; via TTY at 301–240–6310 (hearing impaired only); email grants@ncjrs.gov; fax to 301–240–5830; or web chat at https://webcontact.ncjrs.gov/ncjchat/chat.jsp. The NCJRS Response Center hours of operation are 10:00 a.m. to 6:00 p.m. eastern time, Monday through Friday, and 10:00 a.m. to 8:00 p.m. eastern time on the solicitation close date. support@grants.gov</w:t>
            </w:r>
            <w:r w:rsidRPr="00C433CE">
              <w:rPr>
                <w:rFonts w:ascii="Helvetica" w:hAnsi="Helvetica" w:cs="Helvetica"/>
                <w:color w:val="222222"/>
              </w:rPr>
              <w:br/>
            </w:r>
            <w:r w:rsidRPr="00C433CE">
              <w:rPr>
                <w:rFonts w:ascii="Helvetica" w:hAnsi="Helvetica" w:cs="Helvetica"/>
                <w:color w:val="222222"/>
              </w:rPr>
              <w:br/>
            </w:r>
            <w:hyperlink r:id="rId444" w:history="1">
              <w:r w:rsidRPr="00C433CE">
                <w:rPr>
                  <w:rStyle w:val="Hyperlink"/>
                  <w:rFonts w:ascii="Helvetica" w:hAnsi="Helvetica" w:cs="Helvetica"/>
                </w:rPr>
                <w:t>Technical Application Assistance</w:t>
              </w:r>
            </w:hyperlink>
          </w:p>
        </w:tc>
      </w:tr>
    </w:tbl>
    <w:p w14:paraId="446CF8B6" w14:textId="77777777" w:rsidR="004345B0" w:rsidRDefault="004345B0" w:rsidP="004345B0">
      <w:pPr>
        <w:pStyle w:val="NoSpacing"/>
        <w:pBdr>
          <w:bottom w:val="single" w:sz="6" w:space="1" w:color="auto"/>
        </w:pBdr>
        <w:rPr>
          <w:rStyle w:val="Hyperlink"/>
          <w:rFonts w:ascii="Helvetica" w:hAnsi="Helvetica" w:cs="Helvetica"/>
          <w:color w:val="1155CC"/>
          <w:sz w:val="24"/>
          <w:szCs w:val="24"/>
          <w:shd w:val="clear" w:color="auto" w:fill="FFFFFF"/>
        </w:rPr>
      </w:pPr>
      <w:r w:rsidRPr="00EF1E79">
        <w:rPr>
          <w:rFonts w:ascii="Helvetica" w:hAnsi="Helvetica" w:cs="Helvetica"/>
          <w:color w:val="222222"/>
          <w:sz w:val="24"/>
          <w:szCs w:val="24"/>
        </w:rPr>
        <w:br/>
      </w:r>
      <w:hyperlink r:id="rId445" w:tgtFrame="_blank" w:history="1">
        <w:r w:rsidRPr="00EF1E79">
          <w:rPr>
            <w:rStyle w:val="Hyperlink"/>
            <w:rFonts w:ascii="Helvetica" w:hAnsi="Helvetica" w:cs="Helvetica"/>
            <w:color w:val="1155CC"/>
            <w:sz w:val="24"/>
            <w:szCs w:val="24"/>
            <w:shd w:val="clear" w:color="auto" w:fill="FFFFFF"/>
          </w:rPr>
          <w:t>https://www.grants.gov/web/grants/view-opportunity.html?oppId=326514</w:t>
        </w:r>
      </w:hyperlink>
    </w:p>
    <w:p w14:paraId="238E2800" w14:textId="77777777" w:rsidR="004345B0" w:rsidRDefault="004345B0" w:rsidP="004345B0">
      <w:pPr>
        <w:pStyle w:val="NoSpacing"/>
        <w:rPr>
          <w:rFonts w:ascii="Helvetica" w:hAnsi="Helvetica" w:cs="Helvetica"/>
          <w:color w:val="222222"/>
          <w:sz w:val="24"/>
          <w:szCs w:val="24"/>
          <w:shd w:val="clear" w:color="auto" w:fill="FFFFFF"/>
        </w:rPr>
      </w:pPr>
      <w:r w:rsidRPr="00092F6E">
        <w:rPr>
          <w:rFonts w:ascii="Helvetica" w:hAnsi="Helvetica" w:cs="Helvetica"/>
          <w:color w:val="222222"/>
          <w:sz w:val="24"/>
          <w:szCs w:val="24"/>
        </w:rPr>
        <w:br/>
      </w:r>
      <w:bookmarkStart w:id="454" w:name="DOJBJAPaulCoverdell"/>
      <w:bookmarkEnd w:id="454"/>
      <w:r w:rsidRPr="00CC4327">
        <w:rPr>
          <w:rFonts w:ascii="Helvetica" w:hAnsi="Helvetica" w:cs="Helvetica"/>
          <w:color w:val="222222"/>
          <w:sz w:val="24"/>
          <w:szCs w:val="24"/>
          <w:highlight w:val="cyan"/>
          <w:shd w:val="clear" w:color="auto" w:fill="FFFFFF"/>
        </w:rPr>
        <w:t>Bureau of Justice Assistance</w:t>
      </w:r>
      <w:r w:rsidRPr="00CC4327">
        <w:rPr>
          <w:rFonts w:ascii="Helvetica" w:hAnsi="Helvetica" w:cs="Helvetica"/>
          <w:color w:val="222222"/>
          <w:sz w:val="24"/>
          <w:szCs w:val="24"/>
          <w:highlight w:val="cyan"/>
        </w:rPr>
        <w:br/>
      </w:r>
      <w:r w:rsidRPr="00CC4327">
        <w:rPr>
          <w:rFonts w:ascii="Helvetica" w:hAnsi="Helvetica" w:cs="Helvetica"/>
          <w:color w:val="222222"/>
          <w:sz w:val="24"/>
          <w:szCs w:val="24"/>
          <w:highlight w:val="cyan"/>
          <w:shd w:val="clear" w:color="auto" w:fill="FFFFFF"/>
        </w:rPr>
        <w:t>BJA FY 20 Paul Coverdell Forensic Science Improvement Grants Program</w:t>
      </w:r>
      <w:r w:rsidRPr="00CC4327">
        <w:rPr>
          <w:rFonts w:ascii="Helvetica" w:hAnsi="Helvetica" w:cs="Helvetica"/>
          <w:color w:val="222222"/>
          <w:sz w:val="24"/>
          <w:szCs w:val="24"/>
          <w:highlight w:val="cyan"/>
        </w:rPr>
        <w:br/>
      </w:r>
      <w:r w:rsidRPr="00CC4327">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345B0" w:rsidRPr="00C433CE" w14:paraId="2BAF666B"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82"/>
              <w:gridCol w:w="3363"/>
            </w:tblGrid>
            <w:tr w:rsidR="004345B0" w:rsidRPr="00C433CE" w14:paraId="001C0033" w14:textId="77777777" w:rsidTr="00465B9D">
              <w:trPr>
                <w:tblCellSpacing w:w="0" w:type="dxa"/>
              </w:trPr>
              <w:tc>
                <w:tcPr>
                  <w:tcW w:w="1882" w:type="dxa"/>
                  <w:noWrap/>
                  <w:hideMark/>
                </w:tcPr>
                <w:p w14:paraId="1FA13F39"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Document Type:</w:t>
                  </w:r>
                </w:p>
              </w:tc>
              <w:tc>
                <w:tcPr>
                  <w:tcW w:w="3590" w:type="dxa"/>
                  <w:vAlign w:val="center"/>
                  <w:hideMark/>
                </w:tcPr>
                <w:p w14:paraId="08034288"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Grants Notice</w:t>
                  </w:r>
                </w:p>
              </w:tc>
            </w:tr>
            <w:tr w:rsidR="004345B0" w:rsidRPr="00C433CE" w14:paraId="1832BCA9" w14:textId="77777777" w:rsidTr="00465B9D">
              <w:trPr>
                <w:tblCellSpacing w:w="0" w:type="dxa"/>
              </w:trPr>
              <w:tc>
                <w:tcPr>
                  <w:tcW w:w="1882" w:type="dxa"/>
                  <w:noWrap/>
                  <w:hideMark/>
                </w:tcPr>
                <w:p w14:paraId="4D405F1F"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Funding Opportunity Number:</w:t>
                  </w:r>
                </w:p>
              </w:tc>
              <w:tc>
                <w:tcPr>
                  <w:tcW w:w="3590" w:type="dxa"/>
                  <w:vAlign w:val="center"/>
                  <w:hideMark/>
                </w:tcPr>
                <w:p w14:paraId="398E03C0"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BJA-2020-18433</w:t>
                  </w:r>
                </w:p>
              </w:tc>
            </w:tr>
            <w:tr w:rsidR="004345B0" w:rsidRPr="00C433CE" w14:paraId="0B6B2520" w14:textId="77777777" w:rsidTr="00465B9D">
              <w:trPr>
                <w:tblCellSpacing w:w="0" w:type="dxa"/>
              </w:trPr>
              <w:tc>
                <w:tcPr>
                  <w:tcW w:w="1882" w:type="dxa"/>
                  <w:noWrap/>
                  <w:hideMark/>
                </w:tcPr>
                <w:p w14:paraId="6D7C660D"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lastRenderedPageBreak/>
                    <w:t>Funding Opportunity Title:</w:t>
                  </w:r>
                </w:p>
              </w:tc>
              <w:tc>
                <w:tcPr>
                  <w:tcW w:w="3590" w:type="dxa"/>
                  <w:vAlign w:val="center"/>
                  <w:hideMark/>
                </w:tcPr>
                <w:p w14:paraId="5863E593"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BJA FY 20 Paul Coverdell Forensic Science Improvement Grants Program</w:t>
                  </w:r>
                </w:p>
              </w:tc>
            </w:tr>
            <w:tr w:rsidR="004345B0" w:rsidRPr="00C433CE" w14:paraId="65BDF9E8" w14:textId="77777777" w:rsidTr="00465B9D">
              <w:trPr>
                <w:tblCellSpacing w:w="0" w:type="dxa"/>
              </w:trPr>
              <w:tc>
                <w:tcPr>
                  <w:tcW w:w="1882" w:type="dxa"/>
                  <w:noWrap/>
                  <w:hideMark/>
                </w:tcPr>
                <w:p w14:paraId="287C059B"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Opportunity Category:</w:t>
                  </w:r>
                </w:p>
              </w:tc>
              <w:tc>
                <w:tcPr>
                  <w:tcW w:w="3590" w:type="dxa"/>
                  <w:vAlign w:val="center"/>
                  <w:hideMark/>
                </w:tcPr>
                <w:p w14:paraId="38EFE200"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Discretionary</w:t>
                  </w:r>
                </w:p>
              </w:tc>
            </w:tr>
            <w:tr w:rsidR="004345B0" w:rsidRPr="00C433CE" w14:paraId="52BD5739" w14:textId="77777777" w:rsidTr="00465B9D">
              <w:trPr>
                <w:tblCellSpacing w:w="0" w:type="dxa"/>
              </w:trPr>
              <w:tc>
                <w:tcPr>
                  <w:tcW w:w="1882" w:type="dxa"/>
                  <w:noWrap/>
                  <w:hideMark/>
                </w:tcPr>
                <w:p w14:paraId="4429264D"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Opportunity Category Explanation:</w:t>
                  </w:r>
                </w:p>
              </w:tc>
              <w:tc>
                <w:tcPr>
                  <w:tcW w:w="3590" w:type="dxa"/>
                  <w:vAlign w:val="center"/>
                  <w:hideMark/>
                </w:tcPr>
                <w:p w14:paraId="79AF3CD3"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 </w:t>
                  </w:r>
                </w:p>
              </w:tc>
            </w:tr>
            <w:tr w:rsidR="004345B0" w:rsidRPr="00C433CE" w14:paraId="5408BEA4" w14:textId="77777777" w:rsidTr="00465B9D">
              <w:trPr>
                <w:tblCellSpacing w:w="0" w:type="dxa"/>
              </w:trPr>
              <w:tc>
                <w:tcPr>
                  <w:tcW w:w="1882" w:type="dxa"/>
                  <w:noWrap/>
                  <w:hideMark/>
                </w:tcPr>
                <w:p w14:paraId="44C80730"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Funding Instrument Type:</w:t>
                  </w:r>
                </w:p>
              </w:tc>
              <w:tc>
                <w:tcPr>
                  <w:tcW w:w="3590" w:type="dxa"/>
                  <w:vAlign w:val="center"/>
                  <w:hideMark/>
                </w:tcPr>
                <w:p w14:paraId="48C8A257"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Cooperative Agreement</w:t>
                  </w:r>
                </w:p>
              </w:tc>
            </w:tr>
            <w:tr w:rsidR="004345B0" w:rsidRPr="00C433CE" w14:paraId="00150226" w14:textId="77777777" w:rsidTr="00465B9D">
              <w:trPr>
                <w:tblCellSpacing w:w="0" w:type="dxa"/>
              </w:trPr>
              <w:tc>
                <w:tcPr>
                  <w:tcW w:w="1882" w:type="dxa"/>
                  <w:noWrap/>
                  <w:hideMark/>
                </w:tcPr>
                <w:p w14:paraId="6E868E04"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Category of Funding Activity:</w:t>
                  </w:r>
                </w:p>
              </w:tc>
              <w:tc>
                <w:tcPr>
                  <w:tcW w:w="3590" w:type="dxa"/>
                  <w:vAlign w:val="center"/>
                  <w:hideMark/>
                </w:tcPr>
                <w:p w14:paraId="3B0313A2"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Employment, Labor and Training</w:t>
                  </w:r>
                  <w:r w:rsidRPr="00C433CE">
                    <w:rPr>
                      <w:rFonts w:ascii="Helvetica" w:hAnsi="Helvetica" w:cs="Helvetica"/>
                      <w:color w:val="222222"/>
                    </w:rPr>
                    <w:br/>
                    <w:t>Humanities (see "Cultural Affairs" in CFDA)</w:t>
                  </w:r>
                  <w:r w:rsidRPr="00C433CE">
                    <w:rPr>
                      <w:rFonts w:ascii="Helvetica" w:hAnsi="Helvetica" w:cs="Helvetica"/>
                      <w:color w:val="222222"/>
                    </w:rPr>
                    <w:br/>
                    <w:t>Information and Statistics</w:t>
                  </w:r>
                  <w:r w:rsidRPr="00C433CE">
                    <w:rPr>
                      <w:rFonts w:ascii="Helvetica" w:hAnsi="Helvetica" w:cs="Helvetica"/>
                      <w:color w:val="222222"/>
                    </w:rPr>
                    <w:br/>
                    <w:t>Law, Justice and Legal Services</w:t>
                  </w:r>
                  <w:r w:rsidRPr="00C433CE">
                    <w:rPr>
                      <w:rFonts w:ascii="Helvetica" w:hAnsi="Helvetica" w:cs="Helvetica"/>
                      <w:color w:val="222222"/>
                    </w:rPr>
                    <w:br/>
                    <w:t>Science and Technology and other Research and Development</w:t>
                  </w:r>
                </w:p>
              </w:tc>
            </w:tr>
            <w:tr w:rsidR="004345B0" w:rsidRPr="00C433CE" w14:paraId="736C88B0" w14:textId="77777777" w:rsidTr="00465B9D">
              <w:trPr>
                <w:tblCellSpacing w:w="0" w:type="dxa"/>
              </w:trPr>
              <w:tc>
                <w:tcPr>
                  <w:tcW w:w="1882" w:type="dxa"/>
                  <w:noWrap/>
                  <w:hideMark/>
                </w:tcPr>
                <w:p w14:paraId="41002C8B"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Category Explanation:</w:t>
                  </w:r>
                </w:p>
              </w:tc>
              <w:tc>
                <w:tcPr>
                  <w:tcW w:w="3590" w:type="dxa"/>
                  <w:vAlign w:val="center"/>
                  <w:hideMark/>
                </w:tcPr>
                <w:p w14:paraId="3EB9A7F0"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 </w:t>
                  </w:r>
                </w:p>
              </w:tc>
            </w:tr>
            <w:tr w:rsidR="004345B0" w:rsidRPr="00C433CE" w14:paraId="1359F1E1" w14:textId="77777777" w:rsidTr="00465B9D">
              <w:trPr>
                <w:tblCellSpacing w:w="0" w:type="dxa"/>
              </w:trPr>
              <w:tc>
                <w:tcPr>
                  <w:tcW w:w="1882" w:type="dxa"/>
                  <w:noWrap/>
                  <w:hideMark/>
                </w:tcPr>
                <w:p w14:paraId="25C4B45C"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Expected Number of Awards:</w:t>
                  </w:r>
                </w:p>
              </w:tc>
              <w:tc>
                <w:tcPr>
                  <w:tcW w:w="3590" w:type="dxa"/>
                  <w:vAlign w:val="center"/>
                  <w:hideMark/>
                </w:tcPr>
                <w:p w14:paraId="064800F9"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20</w:t>
                  </w:r>
                </w:p>
              </w:tc>
            </w:tr>
            <w:tr w:rsidR="004345B0" w:rsidRPr="00C433CE" w14:paraId="61278666" w14:textId="77777777" w:rsidTr="00465B9D">
              <w:trPr>
                <w:tblCellSpacing w:w="0" w:type="dxa"/>
              </w:trPr>
              <w:tc>
                <w:tcPr>
                  <w:tcW w:w="1882" w:type="dxa"/>
                  <w:noWrap/>
                  <w:hideMark/>
                </w:tcPr>
                <w:p w14:paraId="7CA0F8A9"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CFDA Number(s):</w:t>
                  </w:r>
                </w:p>
              </w:tc>
              <w:tc>
                <w:tcPr>
                  <w:tcW w:w="3590" w:type="dxa"/>
                  <w:vAlign w:val="center"/>
                  <w:hideMark/>
                </w:tcPr>
                <w:p w14:paraId="467066E0"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16.742 -- Paul Coverdell Forensic Sciences Improvement Grant Program</w:t>
                  </w:r>
                </w:p>
              </w:tc>
            </w:tr>
            <w:tr w:rsidR="004345B0" w:rsidRPr="00C433CE" w14:paraId="5371B55C" w14:textId="77777777" w:rsidTr="00465B9D">
              <w:trPr>
                <w:tblCellSpacing w:w="0" w:type="dxa"/>
              </w:trPr>
              <w:tc>
                <w:tcPr>
                  <w:tcW w:w="1882" w:type="dxa"/>
                  <w:noWrap/>
                  <w:hideMark/>
                </w:tcPr>
                <w:p w14:paraId="445BEDE4"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Cost Sharing or Matching Requirement:</w:t>
                  </w:r>
                </w:p>
              </w:tc>
              <w:tc>
                <w:tcPr>
                  <w:tcW w:w="3590" w:type="dxa"/>
                  <w:vAlign w:val="center"/>
                  <w:hideMark/>
                </w:tcPr>
                <w:p w14:paraId="15C220D1"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No</w:t>
                  </w:r>
                </w:p>
              </w:tc>
            </w:tr>
          </w:tbl>
          <w:p w14:paraId="4C47768B" w14:textId="77777777" w:rsidR="004345B0" w:rsidRPr="00C433CE" w:rsidRDefault="004345B0"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583"/>
              <w:gridCol w:w="2662"/>
            </w:tblGrid>
            <w:tr w:rsidR="004345B0" w:rsidRPr="00C433CE" w14:paraId="05DBFA76" w14:textId="77777777" w:rsidTr="00465B9D">
              <w:trPr>
                <w:tblCellSpacing w:w="0" w:type="dxa"/>
              </w:trPr>
              <w:tc>
                <w:tcPr>
                  <w:tcW w:w="2583" w:type="dxa"/>
                  <w:noWrap/>
                  <w:hideMark/>
                </w:tcPr>
                <w:p w14:paraId="6C9B9074"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lastRenderedPageBreak/>
                    <w:t>Version:</w:t>
                  </w:r>
                </w:p>
              </w:tc>
              <w:tc>
                <w:tcPr>
                  <w:tcW w:w="2781" w:type="dxa"/>
                  <w:vAlign w:val="center"/>
                  <w:hideMark/>
                </w:tcPr>
                <w:p w14:paraId="2701A9CE"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Synopsis 1</w:t>
                  </w:r>
                </w:p>
              </w:tc>
            </w:tr>
            <w:tr w:rsidR="004345B0" w:rsidRPr="00C433CE" w14:paraId="6E24B8AD" w14:textId="77777777" w:rsidTr="00465B9D">
              <w:trPr>
                <w:tblCellSpacing w:w="0" w:type="dxa"/>
              </w:trPr>
              <w:tc>
                <w:tcPr>
                  <w:tcW w:w="2583" w:type="dxa"/>
                  <w:noWrap/>
                  <w:hideMark/>
                </w:tcPr>
                <w:p w14:paraId="6324444D"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Posted Date:</w:t>
                  </w:r>
                </w:p>
              </w:tc>
              <w:tc>
                <w:tcPr>
                  <w:tcW w:w="2781" w:type="dxa"/>
                  <w:vAlign w:val="center"/>
                  <w:hideMark/>
                </w:tcPr>
                <w:p w14:paraId="015D2A19"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Apr 20, 2020</w:t>
                  </w:r>
                </w:p>
              </w:tc>
            </w:tr>
            <w:tr w:rsidR="004345B0" w:rsidRPr="00C433CE" w14:paraId="66F4417F" w14:textId="77777777" w:rsidTr="00465B9D">
              <w:trPr>
                <w:tblCellSpacing w:w="0" w:type="dxa"/>
              </w:trPr>
              <w:tc>
                <w:tcPr>
                  <w:tcW w:w="2583" w:type="dxa"/>
                  <w:noWrap/>
                  <w:hideMark/>
                </w:tcPr>
                <w:p w14:paraId="11CDBC83"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Last Updated Date:</w:t>
                  </w:r>
                </w:p>
              </w:tc>
              <w:tc>
                <w:tcPr>
                  <w:tcW w:w="2781" w:type="dxa"/>
                  <w:vAlign w:val="center"/>
                  <w:hideMark/>
                </w:tcPr>
                <w:p w14:paraId="1CC5AFC1"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Apr 20, 2020</w:t>
                  </w:r>
                </w:p>
              </w:tc>
            </w:tr>
            <w:tr w:rsidR="004345B0" w:rsidRPr="00C433CE" w14:paraId="773F88E6" w14:textId="77777777" w:rsidTr="00465B9D">
              <w:trPr>
                <w:tblCellSpacing w:w="0" w:type="dxa"/>
              </w:trPr>
              <w:tc>
                <w:tcPr>
                  <w:tcW w:w="2583" w:type="dxa"/>
                  <w:noWrap/>
                  <w:hideMark/>
                </w:tcPr>
                <w:p w14:paraId="4381A2CB"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lastRenderedPageBreak/>
                    <w:t>Original Closing Date for Applications:</w:t>
                  </w:r>
                </w:p>
              </w:tc>
              <w:tc>
                <w:tcPr>
                  <w:tcW w:w="2781" w:type="dxa"/>
                  <w:vAlign w:val="center"/>
                  <w:hideMark/>
                </w:tcPr>
                <w:p w14:paraId="5F4F10AC"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Jun 19, 2020  </w:t>
                  </w:r>
                </w:p>
              </w:tc>
            </w:tr>
            <w:tr w:rsidR="004345B0" w:rsidRPr="00C433CE" w14:paraId="6C60C778" w14:textId="77777777" w:rsidTr="00465B9D">
              <w:trPr>
                <w:tblCellSpacing w:w="0" w:type="dxa"/>
              </w:trPr>
              <w:tc>
                <w:tcPr>
                  <w:tcW w:w="2583" w:type="dxa"/>
                  <w:noWrap/>
                  <w:hideMark/>
                </w:tcPr>
                <w:p w14:paraId="5B73C767"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Current Closing Date for Applications:</w:t>
                  </w:r>
                </w:p>
              </w:tc>
              <w:tc>
                <w:tcPr>
                  <w:tcW w:w="2781" w:type="dxa"/>
                  <w:vAlign w:val="center"/>
                  <w:hideMark/>
                </w:tcPr>
                <w:p w14:paraId="03B5B155"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Jun 19, 2020  </w:t>
                  </w:r>
                </w:p>
              </w:tc>
            </w:tr>
            <w:tr w:rsidR="004345B0" w:rsidRPr="00C433CE" w14:paraId="1B4231A0" w14:textId="77777777" w:rsidTr="00465B9D">
              <w:trPr>
                <w:tblCellSpacing w:w="0" w:type="dxa"/>
              </w:trPr>
              <w:tc>
                <w:tcPr>
                  <w:tcW w:w="2583" w:type="dxa"/>
                  <w:noWrap/>
                  <w:hideMark/>
                </w:tcPr>
                <w:p w14:paraId="57D12C45"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Archive Date:</w:t>
                  </w:r>
                </w:p>
              </w:tc>
              <w:tc>
                <w:tcPr>
                  <w:tcW w:w="2781" w:type="dxa"/>
                  <w:vAlign w:val="center"/>
                  <w:hideMark/>
                </w:tcPr>
                <w:p w14:paraId="0E9C3FA4"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Jul 19, 2020</w:t>
                  </w:r>
                </w:p>
              </w:tc>
            </w:tr>
            <w:tr w:rsidR="004345B0" w:rsidRPr="00C433CE" w14:paraId="2DF8A25B" w14:textId="77777777" w:rsidTr="00465B9D">
              <w:trPr>
                <w:tblCellSpacing w:w="0" w:type="dxa"/>
              </w:trPr>
              <w:tc>
                <w:tcPr>
                  <w:tcW w:w="2583" w:type="dxa"/>
                  <w:noWrap/>
                  <w:hideMark/>
                </w:tcPr>
                <w:p w14:paraId="55767FB2"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Estimated Total Program Funding:</w:t>
                  </w:r>
                </w:p>
              </w:tc>
              <w:tc>
                <w:tcPr>
                  <w:tcW w:w="2781" w:type="dxa"/>
                  <w:vAlign w:val="center"/>
                  <w:hideMark/>
                </w:tcPr>
                <w:p w14:paraId="3E0DAED3"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 </w:t>
                  </w:r>
                </w:p>
              </w:tc>
            </w:tr>
            <w:tr w:rsidR="004345B0" w:rsidRPr="00C433CE" w14:paraId="27EA5337" w14:textId="77777777" w:rsidTr="00465B9D">
              <w:trPr>
                <w:tblCellSpacing w:w="0" w:type="dxa"/>
              </w:trPr>
              <w:tc>
                <w:tcPr>
                  <w:tcW w:w="2583" w:type="dxa"/>
                  <w:noWrap/>
                  <w:hideMark/>
                </w:tcPr>
                <w:p w14:paraId="36793E66"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Award Ceiling:</w:t>
                  </w:r>
                </w:p>
              </w:tc>
              <w:tc>
                <w:tcPr>
                  <w:tcW w:w="2781" w:type="dxa"/>
                  <w:vAlign w:val="center"/>
                  <w:hideMark/>
                </w:tcPr>
                <w:p w14:paraId="645B9184"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$250,000</w:t>
                  </w:r>
                </w:p>
              </w:tc>
            </w:tr>
            <w:tr w:rsidR="004345B0" w:rsidRPr="00C433CE" w14:paraId="6336D987" w14:textId="77777777" w:rsidTr="00465B9D">
              <w:trPr>
                <w:tblCellSpacing w:w="0" w:type="dxa"/>
              </w:trPr>
              <w:tc>
                <w:tcPr>
                  <w:tcW w:w="2583" w:type="dxa"/>
                  <w:noWrap/>
                  <w:hideMark/>
                </w:tcPr>
                <w:p w14:paraId="63872BC9"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Award Floor:</w:t>
                  </w:r>
                </w:p>
              </w:tc>
              <w:tc>
                <w:tcPr>
                  <w:tcW w:w="2781" w:type="dxa"/>
                  <w:vAlign w:val="center"/>
                  <w:hideMark/>
                </w:tcPr>
                <w:p w14:paraId="53A7B0CF"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$0</w:t>
                  </w:r>
                </w:p>
              </w:tc>
            </w:tr>
          </w:tbl>
          <w:p w14:paraId="4A43F233" w14:textId="77777777" w:rsidR="004345B0" w:rsidRPr="00C433CE" w:rsidRDefault="004345B0" w:rsidP="00465B9D">
            <w:pPr>
              <w:pStyle w:val="NoSpacing"/>
              <w:rPr>
                <w:rFonts w:ascii="Helvetica" w:hAnsi="Helvetica" w:cs="Helvetica"/>
                <w:color w:val="222222"/>
              </w:rPr>
            </w:pPr>
          </w:p>
        </w:tc>
      </w:tr>
    </w:tbl>
    <w:p w14:paraId="02F8F330" w14:textId="77777777" w:rsidR="004345B0" w:rsidRPr="00C433CE" w:rsidRDefault="004345B0" w:rsidP="004345B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345B0" w:rsidRPr="00C433CE" w14:paraId="3BF08CDA" w14:textId="77777777" w:rsidTr="00465B9D">
        <w:trPr>
          <w:tblCellSpacing w:w="0" w:type="dxa"/>
        </w:trPr>
        <w:tc>
          <w:tcPr>
            <w:tcW w:w="0" w:type="auto"/>
            <w:noWrap/>
            <w:hideMark/>
          </w:tcPr>
          <w:p w14:paraId="23962386"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Eligible Applicants:</w:t>
            </w:r>
          </w:p>
        </w:tc>
        <w:tc>
          <w:tcPr>
            <w:tcW w:w="5000" w:type="pct"/>
            <w:vAlign w:val="center"/>
            <w:hideMark/>
          </w:tcPr>
          <w:p w14:paraId="51DD902A"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Special district governments</w:t>
            </w:r>
            <w:r w:rsidRPr="00C433CE">
              <w:rPr>
                <w:rFonts w:ascii="Helvetica" w:hAnsi="Helvetica" w:cs="Helvetica"/>
                <w:color w:val="222222"/>
              </w:rPr>
              <w:br/>
              <w:t>State governments</w:t>
            </w:r>
            <w:r w:rsidRPr="00C433CE">
              <w:rPr>
                <w:rFonts w:ascii="Helvetica" w:hAnsi="Helvetica" w:cs="Helvetica"/>
                <w:color w:val="222222"/>
              </w:rPr>
              <w:br/>
              <w:t>County governments</w:t>
            </w:r>
            <w:r w:rsidRPr="00C433CE">
              <w:rPr>
                <w:rFonts w:ascii="Helvetica" w:hAnsi="Helvetica" w:cs="Helvetica"/>
                <w:color w:val="222222"/>
              </w:rPr>
              <w:br/>
              <w:t>City or township governments</w:t>
            </w:r>
          </w:p>
        </w:tc>
      </w:tr>
      <w:tr w:rsidR="004345B0" w:rsidRPr="00C433CE" w14:paraId="22755D5E" w14:textId="77777777" w:rsidTr="00465B9D">
        <w:trPr>
          <w:tblCellSpacing w:w="0" w:type="dxa"/>
        </w:trPr>
        <w:tc>
          <w:tcPr>
            <w:tcW w:w="0" w:type="auto"/>
            <w:noWrap/>
            <w:hideMark/>
          </w:tcPr>
          <w:p w14:paraId="165848C3"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Additional Information on Eligibility:</w:t>
            </w:r>
          </w:p>
        </w:tc>
        <w:tc>
          <w:tcPr>
            <w:tcW w:w="5000" w:type="pct"/>
            <w:vAlign w:val="center"/>
            <w:hideMark/>
          </w:tcPr>
          <w:p w14:paraId="53EC11D8"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 </w:t>
            </w:r>
          </w:p>
        </w:tc>
      </w:tr>
    </w:tbl>
    <w:p w14:paraId="0B8BA715" w14:textId="77777777" w:rsidR="004345B0" w:rsidRPr="00C433CE" w:rsidRDefault="004345B0" w:rsidP="004345B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345B0" w:rsidRPr="00C433CE" w14:paraId="78B5A014" w14:textId="77777777" w:rsidTr="00465B9D">
        <w:trPr>
          <w:tblCellSpacing w:w="0" w:type="dxa"/>
        </w:trPr>
        <w:tc>
          <w:tcPr>
            <w:tcW w:w="0" w:type="auto"/>
            <w:noWrap/>
            <w:hideMark/>
          </w:tcPr>
          <w:p w14:paraId="0795927F"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Agency Name:</w:t>
            </w:r>
          </w:p>
        </w:tc>
        <w:tc>
          <w:tcPr>
            <w:tcW w:w="5000" w:type="pct"/>
            <w:vAlign w:val="center"/>
            <w:hideMark/>
          </w:tcPr>
          <w:p w14:paraId="1021B8A7"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Bureau of Justice Assistance</w:t>
            </w:r>
          </w:p>
        </w:tc>
      </w:tr>
      <w:tr w:rsidR="004345B0" w:rsidRPr="00C433CE" w14:paraId="21D7441D" w14:textId="77777777" w:rsidTr="00465B9D">
        <w:trPr>
          <w:tblCellSpacing w:w="0" w:type="dxa"/>
        </w:trPr>
        <w:tc>
          <w:tcPr>
            <w:tcW w:w="0" w:type="auto"/>
            <w:noWrap/>
            <w:hideMark/>
          </w:tcPr>
          <w:p w14:paraId="6ACB0F0E"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Description:</w:t>
            </w:r>
          </w:p>
        </w:tc>
        <w:tc>
          <w:tcPr>
            <w:tcW w:w="5000" w:type="pct"/>
            <w:vAlign w:val="center"/>
            <w:hideMark/>
          </w:tcPr>
          <w:p w14:paraId="0B0D8C97"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This program seeks to improve forensic science and medical examiner/coroner services, including services provided by laboratories operated by States and units of local government. Among other things, funds may be used to eliminate a backlog in the analysis of forensic evidence and to train and employ forensic laboratory personnel, as needed, to eliminate such a backlog. The Coverdell Act requires that 15 percent of program funds be awarded competitively. These competitive funds may be awarded to SAAs or dispersed directly to units of local government based on the merits of the respective applications. This solicitation will fund competitive awards only.</w:t>
            </w:r>
          </w:p>
        </w:tc>
      </w:tr>
      <w:tr w:rsidR="004345B0" w:rsidRPr="00C433CE" w14:paraId="55E54ACA" w14:textId="77777777" w:rsidTr="00465B9D">
        <w:trPr>
          <w:tblCellSpacing w:w="0" w:type="dxa"/>
        </w:trPr>
        <w:tc>
          <w:tcPr>
            <w:tcW w:w="0" w:type="auto"/>
            <w:noWrap/>
            <w:hideMark/>
          </w:tcPr>
          <w:p w14:paraId="5A5CDC68"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lastRenderedPageBreak/>
              <w:t>Link to Additional Information:</w:t>
            </w:r>
          </w:p>
        </w:tc>
        <w:tc>
          <w:tcPr>
            <w:tcW w:w="5000" w:type="pct"/>
            <w:vAlign w:val="center"/>
            <w:hideMark/>
          </w:tcPr>
          <w:p w14:paraId="378073BF" w14:textId="77777777" w:rsidR="004345B0" w:rsidRPr="00C433CE" w:rsidRDefault="00816A1B" w:rsidP="00465B9D">
            <w:pPr>
              <w:pStyle w:val="NoSpacing"/>
              <w:rPr>
                <w:rFonts w:ascii="Helvetica" w:hAnsi="Helvetica" w:cs="Helvetica"/>
                <w:color w:val="222222"/>
              </w:rPr>
            </w:pPr>
            <w:hyperlink r:id="rId446" w:tgtFrame="_blank" w:tooltip="Link to Additional Information" w:history="1">
              <w:r w:rsidR="004345B0" w:rsidRPr="00C433CE">
                <w:rPr>
                  <w:rStyle w:val="Hyperlink"/>
                  <w:rFonts w:ascii="Helvetica" w:hAnsi="Helvetica" w:cs="Helvetica"/>
                </w:rPr>
                <w:t>https://bja.ojp.gov/PCC20</w:t>
              </w:r>
            </w:hyperlink>
          </w:p>
        </w:tc>
      </w:tr>
      <w:tr w:rsidR="004345B0" w:rsidRPr="00C433CE" w14:paraId="16AAF953" w14:textId="77777777" w:rsidTr="00465B9D">
        <w:trPr>
          <w:tblCellSpacing w:w="0" w:type="dxa"/>
        </w:trPr>
        <w:tc>
          <w:tcPr>
            <w:tcW w:w="0" w:type="auto"/>
            <w:noWrap/>
            <w:hideMark/>
          </w:tcPr>
          <w:p w14:paraId="58731082" w14:textId="77777777" w:rsidR="004345B0" w:rsidRPr="00C433CE" w:rsidRDefault="004345B0" w:rsidP="00465B9D">
            <w:pPr>
              <w:pStyle w:val="NoSpacing"/>
              <w:rPr>
                <w:rFonts w:ascii="Helvetica" w:hAnsi="Helvetica" w:cs="Helvetica"/>
                <w:b/>
                <w:bCs/>
                <w:color w:val="222222"/>
              </w:rPr>
            </w:pPr>
            <w:r w:rsidRPr="00C433CE">
              <w:rPr>
                <w:rFonts w:ascii="Helvetica" w:hAnsi="Helvetica" w:cs="Helvetica"/>
                <w:b/>
                <w:bCs/>
                <w:color w:val="222222"/>
              </w:rPr>
              <w:t>Grantor Contact Information:</w:t>
            </w:r>
          </w:p>
        </w:tc>
        <w:tc>
          <w:tcPr>
            <w:tcW w:w="5000" w:type="pct"/>
            <w:vAlign w:val="center"/>
            <w:hideMark/>
          </w:tcPr>
          <w:p w14:paraId="514D1EFF" w14:textId="77777777" w:rsidR="004345B0" w:rsidRPr="00C433CE" w:rsidRDefault="004345B0" w:rsidP="00465B9D">
            <w:pPr>
              <w:pStyle w:val="NoSpacing"/>
              <w:rPr>
                <w:rFonts w:ascii="Helvetica" w:hAnsi="Helvetica" w:cs="Helvetica"/>
                <w:color w:val="222222"/>
              </w:rPr>
            </w:pPr>
            <w:r w:rsidRPr="00C433CE">
              <w:rPr>
                <w:rFonts w:ascii="Helvetica" w:hAnsi="Helvetica" w:cs="Helvetica"/>
                <w:color w:val="222222"/>
              </w:rPr>
              <w:t>If you have difficulty accessing the full announcement electronically, please contact:</w:t>
            </w:r>
            <w:r w:rsidRPr="00C433CE">
              <w:rPr>
                <w:rFonts w:ascii="Helvetica" w:hAnsi="Helvetica" w:cs="Helvetica"/>
                <w:color w:val="222222"/>
              </w:rPr>
              <w:br/>
            </w:r>
            <w:r w:rsidRPr="00C433CE">
              <w:rPr>
                <w:rFonts w:ascii="Helvetica" w:hAnsi="Helvetica" w:cs="Helvetica"/>
                <w:color w:val="222222"/>
              </w:rPr>
              <w:br/>
              <w:t>For technical assistance with submitting an application, contact the Grants.gov Customer Support Hotline at 800–518–4726 or 606–545–5035, at https://www.grants.gov/web/grants/support.html, or at support@grants.gov. The Grants.gov Support Hotline operates 24 hours a day, 7 days a week, except on federal holidays. An applicant that experiences unforeseen Grants.gov technical issues beyond its control that prevent it from submitting its application by the deadline must email the contact identified below within 24 hours after the application deadline to request approval to submit its application after the deadline. Additional information on reporting technical issues appears under “Experiencing Unforeseen Grants.gov Technical Issues” in the How To Apply (Grants.gov) section in the OJP Grant Application Resource Guide. For assistance with any unforeseen Grants.gov technical issues beyond an applicant’s control that prevent it from submitting its application by the deadline, or any other requirement of this solicitation, contact the National Criminal Justice Reference Service (NCJRS) Response Center: toll-free at 800–851–3420; via TTY at 301–240–6310 (hearing impaired only); email grants@ncjrs.gov; fax to 301–240–5830; or web chat at https://webcontact.ncjrs.gov/ncjchat/chat.jsp. The NCJRS Response Center hours of operation are 10:00 a.m. to 6:00 p.m. eastern time, Monday through Friday, and 10:00 a.m. to 8:00 p.m. eastern time on the solicitation close date.</w:t>
            </w:r>
            <w:r w:rsidRPr="00C433CE">
              <w:rPr>
                <w:rFonts w:ascii="Helvetica" w:hAnsi="Helvetica" w:cs="Helvetica"/>
                <w:color w:val="222222"/>
              </w:rPr>
              <w:br/>
            </w:r>
            <w:r w:rsidRPr="00C433CE">
              <w:rPr>
                <w:rFonts w:ascii="Helvetica" w:hAnsi="Helvetica" w:cs="Helvetica"/>
                <w:color w:val="222222"/>
              </w:rPr>
              <w:br/>
            </w:r>
            <w:hyperlink r:id="rId447" w:history="1">
              <w:r w:rsidRPr="00C433CE">
                <w:rPr>
                  <w:rStyle w:val="Hyperlink"/>
                  <w:rFonts w:ascii="Helvetica" w:hAnsi="Helvetica" w:cs="Helvetica"/>
                </w:rPr>
                <w:t>Technical Application Assistance</w:t>
              </w:r>
            </w:hyperlink>
          </w:p>
        </w:tc>
      </w:tr>
    </w:tbl>
    <w:p w14:paraId="382BB314" w14:textId="77777777" w:rsidR="004345B0" w:rsidRDefault="004345B0" w:rsidP="004345B0">
      <w:pPr>
        <w:pStyle w:val="NoSpacing"/>
        <w:pBdr>
          <w:bottom w:val="single" w:sz="6" w:space="1" w:color="auto"/>
        </w:pBdr>
        <w:rPr>
          <w:rStyle w:val="Hyperlink"/>
          <w:rFonts w:ascii="Helvetica" w:hAnsi="Helvetica" w:cs="Helvetica"/>
          <w:color w:val="1155CC"/>
          <w:sz w:val="24"/>
          <w:szCs w:val="24"/>
          <w:shd w:val="clear" w:color="auto" w:fill="FFFFFF"/>
        </w:rPr>
      </w:pPr>
      <w:r w:rsidRPr="00092F6E">
        <w:rPr>
          <w:rFonts w:ascii="Helvetica" w:hAnsi="Helvetica" w:cs="Helvetica"/>
          <w:color w:val="222222"/>
          <w:sz w:val="24"/>
          <w:szCs w:val="24"/>
        </w:rPr>
        <w:br/>
      </w:r>
      <w:hyperlink r:id="rId448" w:tgtFrame="_blank" w:history="1">
        <w:r w:rsidRPr="00092F6E">
          <w:rPr>
            <w:rStyle w:val="Hyperlink"/>
            <w:rFonts w:ascii="Helvetica" w:hAnsi="Helvetica" w:cs="Helvetica"/>
            <w:color w:val="1155CC"/>
            <w:sz w:val="24"/>
            <w:szCs w:val="24"/>
            <w:shd w:val="clear" w:color="auto" w:fill="FFFFFF"/>
          </w:rPr>
          <w:t>https://www.grants.gov/web/grants/view-opportunity.html?oppId=326460</w:t>
        </w:r>
      </w:hyperlink>
    </w:p>
    <w:p w14:paraId="7F81DC81" w14:textId="77777777" w:rsidR="004345B0" w:rsidRPr="00C433CE" w:rsidRDefault="004345B0" w:rsidP="004345B0">
      <w:pPr>
        <w:pStyle w:val="NoSpacing"/>
        <w:pBdr>
          <w:bottom w:val="single" w:sz="6" w:space="1" w:color="auto"/>
        </w:pBdr>
        <w:rPr>
          <w:rStyle w:val="Hyperlink"/>
          <w:rFonts w:ascii="Helvetica" w:hAnsi="Helvetica" w:cs="Helvetica"/>
          <w:color w:val="222222"/>
          <w:sz w:val="24"/>
          <w:szCs w:val="24"/>
          <w:u w:val="none"/>
        </w:rPr>
      </w:pPr>
    </w:p>
    <w:p w14:paraId="33F543B0" w14:textId="77777777" w:rsidR="004345B0" w:rsidRDefault="004345B0" w:rsidP="004345B0">
      <w:pPr>
        <w:pStyle w:val="NoSpacing"/>
        <w:rPr>
          <w:rFonts w:ascii="Helvetica" w:hAnsi="Helvetica" w:cs="Helvetica"/>
          <w:color w:val="222222"/>
          <w:sz w:val="24"/>
          <w:szCs w:val="24"/>
          <w:highlight w:val="cyan"/>
          <w:shd w:val="clear" w:color="auto" w:fill="FFFFFF"/>
        </w:rPr>
      </w:pPr>
    </w:p>
    <w:p w14:paraId="63329678" w14:textId="77777777" w:rsidR="004345B0" w:rsidRDefault="004345B0" w:rsidP="004345B0">
      <w:pPr>
        <w:pStyle w:val="NoSpacing"/>
        <w:rPr>
          <w:rFonts w:ascii="Helvetica" w:hAnsi="Helvetica" w:cs="Helvetica"/>
          <w:color w:val="222222"/>
          <w:sz w:val="24"/>
          <w:szCs w:val="24"/>
          <w:shd w:val="clear" w:color="auto" w:fill="FFFFFF"/>
        </w:rPr>
      </w:pPr>
      <w:bookmarkStart w:id="455" w:name="DOJBJAPostconvictionDNA"/>
      <w:bookmarkEnd w:id="455"/>
      <w:r w:rsidRPr="006877E3">
        <w:rPr>
          <w:rFonts w:ascii="Helvetica" w:hAnsi="Helvetica" w:cs="Helvetica"/>
          <w:color w:val="222222"/>
          <w:sz w:val="24"/>
          <w:szCs w:val="24"/>
          <w:highlight w:val="cyan"/>
          <w:shd w:val="clear" w:color="auto" w:fill="FFFFFF"/>
        </w:rPr>
        <w:t>Bureau of Justice Assistance</w:t>
      </w:r>
      <w:r w:rsidRPr="006877E3">
        <w:rPr>
          <w:rFonts w:ascii="Helvetica" w:hAnsi="Helvetica" w:cs="Helvetica"/>
          <w:color w:val="222222"/>
          <w:sz w:val="24"/>
          <w:szCs w:val="24"/>
          <w:highlight w:val="cyan"/>
        </w:rPr>
        <w:br/>
      </w:r>
      <w:r w:rsidRPr="006877E3">
        <w:rPr>
          <w:rFonts w:ascii="Helvetica" w:hAnsi="Helvetica" w:cs="Helvetica"/>
          <w:color w:val="222222"/>
          <w:sz w:val="24"/>
          <w:szCs w:val="24"/>
          <w:highlight w:val="cyan"/>
          <w:shd w:val="clear" w:color="auto" w:fill="FFFFFF"/>
        </w:rPr>
        <w:t>BJA FY 20 Postconviction Testing of DNA Evidence</w:t>
      </w:r>
      <w:r w:rsidRPr="006877E3">
        <w:rPr>
          <w:rFonts w:ascii="Helvetica" w:hAnsi="Helvetica" w:cs="Helvetica"/>
          <w:color w:val="222222"/>
          <w:sz w:val="24"/>
          <w:szCs w:val="24"/>
          <w:highlight w:val="cyan"/>
        </w:rPr>
        <w:br/>
      </w:r>
      <w:r w:rsidRPr="006877E3">
        <w:rPr>
          <w:rFonts w:ascii="Helvetica" w:hAnsi="Helvetica" w:cs="Helvetica"/>
          <w:color w:val="222222"/>
          <w:sz w:val="24"/>
          <w:szCs w:val="24"/>
          <w:highlight w:val="cyan"/>
          <w:shd w:val="clear" w:color="auto" w:fill="FFFFFF"/>
        </w:rPr>
        <w:t>Synopsis 1</w:t>
      </w:r>
    </w:p>
    <w:p w14:paraId="26C36A23" w14:textId="77777777" w:rsidR="004345B0" w:rsidRDefault="004345B0" w:rsidP="004345B0">
      <w:pPr>
        <w:pStyle w:val="NoSpacing"/>
        <w:rPr>
          <w:rFonts w:ascii="Helvetica" w:hAnsi="Helvetica" w:cs="Helvetica"/>
          <w:color w:val="222222"/>
          <w:sz w:val="24"/>
          <w:szCs w:val="24"/>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345B0" w:rsidRPr="00F93B72" w14:paraId="050A59CF"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42"/>
              <w:gridCol w:w="3003"/>
            </w:tblGrid>
            <w:tr w:rsidR="004345B0" w:rsidRPr="00F93B72" w14:paraId="10FC8236" w14:textId="77777777" w:rsidTr="00465B9D">
              <w:trPr>
                <w:tblCellSpacing w:w="0" w:type="dxa"/>
              </w:trPr>
              <w:tc>
                <w:tcPr>
                  <w:tcW w:w="2242" w:type="dxa"/>
                  <w:noWrap/>
                  <w:hideMark/>
                </w:tcPr>
                <w:p w14:paraId="31CB93D0"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Document Type:</w:t>
                  </w:r>
                </w:p>
              </w:tc>
              <w:tc>
                <w:tcPr>
                  <w:tcW w:w="3196" w:type="dxa"/>
                  <w:vAlign w:val="center"/>
                  <w:hideMark/>
                </w:tcPr>
                <w:p w14:paraId="69F256E5"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Grants Notice</w:t>
                  </w:r>
                </w:p>
              </w:tc>
            </w:tr>
            <w:tr w:rsidR="004345B0" w:rsidRPr="00F93B72" w14:paraId="22EACCE3" w14:textId="77777777" w:rsidTr="00465B9D">
              <w:trPr>
                <w:tblCellSpacing w:w="0" w:type="dxa"/>
              </w:trPr>
              <w:tc>
                <w:tcPr>
                  <w:tcW w:w="2242" w:type="dxa"/>
                  <w:noWrap/>
                  <w:hideMark/>
                </w:tcPr>
                <w:p w14:paraId="421BFE20"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Funding Opportunity Number:</w:t>
                  </w:r>
                </w:p>
              </w:tc>
              <w:tc>
                <w:tcPr>
                  <w:tcW w:w="3196" w:type="dxa"/>
                  <w:vAlign w:val="center"/>
                  <w:hideMark/>
                </w:tcPr>
                <w:p w14:paraId="46F0E76B"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BJA-2020-18438</w:t>
                  </w:r>
                </w:p>
              </w:tc>
            </w:tr>
            <w:tr w:rsidR="004345B0" w:rsidRPr="00F93B72" w14:paraId="6633FDEC" w14:textId="77777777" w:rsidTr="00465B9D">
              <w:trPr>
                <w:tblCellSpacing w:w="0" w:type="dxa"/>
              </w:trPr>
              <w:tc>
                <w:tcPr>
                  <w:tcW w:w="2242" w:type="dxa"/>
                  <w:noWrap/>
                  <w:hideMark/>
                </w:tcPr>
                <w:p w14:paraId="24C2F237"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Funding Opportunity Title:</w:t>
                  </w:r>
                </w:p>
              </w:tc>
              <w:tc>
                <w:tcPr>
                  <w:tcW w:w="3196" w:type="dxa"/>
                  <w:vAlign w:val="center"/>
                  <w:hideMark/>
                </w:tcPr>
                <w:p w14:paraId="65D2E1F9"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BJA FY 20 Postconviction Testing of DNA Evidence</w:t>
                  </w:r>
                </w:p>
              </w:tc>
            </w:tr>
            <w:tr w:rsidR="004345B0" w:rsidRPr="00F93B72" w14:paraId="798EBD64" w14:textId="77777777" w:rsidTr="00465B9D">
              <w:trPr>
                <w:tblCellSpacing w:w="0" w:type="dxa"/>
              </w:trPr>
              <w:tc>
                <w:tcPr>
                  <w:tcW w:w="2242" w:type="dxa"/>
                  <w:noWrap/>
                  <w:hideMark/>
                </w:tcPr>
                <w:p w14:paraId="73A13939"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Opportunity Category:</w:t>
                  </w:r>
                </w:p>
              </w:tc>
              <w:tc>
                <w:tcPr>
                  <w:tcW w:w="3196" w:type="dxa"/>
                  <w:vAlign w:val="center"/>
                  <w:hideMark/>
                </w:tcPr>
                <w:p w14:paraId="0B1D2E88"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Discretionary</w:t>
                  </w:r>
                </w:p>
              </w:tc>
            </w:tr>
            <w:tr w:rsidR="004345B0" w:rsidRPr="00F93B72" w14:paraId="431B1D55" w14:textId="77777777" w:rsidTr="00465B9D">
              <w:trPr>
                <w:tblCellSpacing w:w="0" w:type="dxa"/>
              </w:trPr>
              <w:tc>
                <w:tcPr>
                  <w:tcW w:w="2242" w:type="dxa"/>
                  <w:noWrap/>
                  <w:hideMark/>
                </w:tcPr>
                <w:p w14:paraId="7404A90D"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Opportunity Category Explanation:</w:t>
                  </w:r>
                </w:p>
              </w:tc>
              <w:tc>
                <w:tcPr>
                  <w:tcW w:w="3196" w:type="dxa"/>
                  <w:vAlign w:val="center"/>
                  <w:hideMark/>
                </w:tcPr>
                <w:p w14:paraId="71D63E26"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 </w:t>
                  </w:r>
                </w:p>
              </w:tc>
            </w:tr>
            <w:tr w:rsidR="004345B0" w:rsidRPr="00F93B72" w14:paraId="0343C55A" w14:textId="77777777" w:rsidTr="00465B9D">
              <w:trPr>
                <w:tblCellSpacing w:w="0" w:type="dxa"/>
              </w:trPr>
              <w:tc>
                <w:tcPr>
                  <w:tcW w:w="2242" w:type="dxa"/>
                  <w:noWrap/>
                  <w:hideMark/>
                </w:tcPr>
                <w:p w14:paraId="02412484"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Funding Instrument Type:</w:t>
                  </w:r>
                </w:p>
              </w:tc>
              <w:tc>
                <w:tcPr>
                  <w:tcW w:w="3196" w:type="dxa"/>
                  <w:vAlign w:val="center"/>
                  <w:hideMark/>
                </w:tcPr>
                <w:p w14:paraId="18229F3E"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Grant</w:t>
                  </w:r>
                </w:p>
              </w:tc>
            </w:tr>
            <w:tr w:rsidR="004345B0" w:rsidRPr="00F93B72" w14:paraId="66033FCC" w14:textId="77777777" w:rsidTr="00465B9D">
              <w:trPr>
                <w:tblCellSpacing w:w="0" w:type="dxa"/>
              </w:trPr>
              <w:tc>
                <w:tcPr>
                  <w:tcW w:w="2242" w:type="dxa"/>
                  <w:noWrap/>
                  <w:hideMark/>
                </w:tcPr>
                <w:p w14:paraId="59F6BE2C"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Category of Funding Activity:</w:t>
                  </w:r>
                </w:p>
              </w:tc>
              <w:tc>
                <w:tcPr>
                  <w:tcW w:w="3196" w:type="dxa"/>
                  <w:vAlign w:val="center"/>
                  <w:hideMark/>
                </w:tcPr>
                <w:p w14:paraId="69EA8BD4"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Employment, Labor and Training</w:t>
                  </w:r>
                  <w:r w:rsidRPr="00F93B72">
                    <w:rPr>
                      <w:rFonts w:ascii="Helvetica" w:hAnsi="Helvetica" w:cs="Helvetica"/>
                      <w:color w:val="222222"/>
                      <w:shd w:val="clear" w:color="auto" w:fill="FFFFFF"/>
                    </w:rPr>
                    <w:br/>
                    <w:t xml:space="preserve">Humanities (see "Cultural </w:t>
                  </w:r>
                  <w:r w:rsidRPr="00F93B72">
                    <w:rPr>
                      <w:rFonts w:ascii="Helvetica" w:hAnsi="Helvetica" w:cs="Helvetica"/>
                      <w:color w:val="222222"/>
                      <w:shd w:val="clear" w:color="auto" w:fill="FFFFFF"/>
                    </w:rPr>
                    <w:lastRenderedPageBreak/>
                    <w:t>Affairs" in CFDA)</w:t>
                  </w:r>
                  <w:r w:rsidRPr="00F93B72">
                    <w:rPr>
                      <w:rFonts w:ascii="Helvetica" w:hAnsi="Helvetica" w:cs="Helvetica"/>
                      <w:color w:val="222222"/>
                      <w:shd w:val="clear" w:color="auto" w:fill="FFFFFF"/>
                    </w:rPr>
                    <w:br/>
                    <w:t>Information and Statistics</w:t>
                  </w:r>
                  <w:r w:rsidRPr="00F93B72">
                    <w:rPr>
                      <w:rFonts w:ascii="Helvetica" w:hAnsi="Helvetica" w:cs="Helvetica"/>
                      <w:color w:val="222222"/>
                      <w:shd w:val="clear" w:color="auto" w:fill="FFFFFF"/>
                    </w:rPr>
                    <w:br/>
                    <w:t>Law, Justice and Legal Services</w:t>
                  </w:r>
                  <w:r w:rsidRPr="00F93B72">
                    <w:rPr>
                      <w:rFonts w:ascii="Helvetica" w:hAnsi="Helvetica" w:cs="Helvetica"/>
                      <w:color w:val="222222"/>
                      <w:shd w:val="clear" w:color="auto" w:fill="FFFFFF"/>
                    </w:rPr>
                    <w:br/>
                    <w:t>Science and Technology and other Research and Development</w:t>
                  </w:r>
                </w:p>
              </w:tc>
            </w:tr>
            <w:tr w:rsidR="004345B0" w:rsidRPr="00F93B72" w14:paraId="791AD4BA" w14:textId="77777777" w:rsidTr="00465B9D">
              <w:trPr>
                <w:tblCellSpacing w:w="0" w:type="dxa"/>
              </w:trPr>
              <w:tc>
                <w:tcPr>
                  <w:tcW w:w="2242" w:type="dxa"/>
                  <w:noWrap/>
                  <w:hideMark/>
                </w:tcPr>
                <w:p w14:paraId="25B351A6"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lastRenderedPageBreak/>
                    <w:t>Category Explanation:</w:t>
                  </w:r>
                </w:p>
              </w:tc>
              <w:tc>
                <w:tcPr>
                  <w:tcW w:w="3196" w:type="dxa"/>
                  <w:vAlign w:val="center"/>
                  <w:hideMark/>
                </w:tcPr>
                <w:p w14:paraId="6B500D4B"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 </w:t>
                  </w:r>
                </w:p>
              </w:tc>
            </w:tr>
            <w:tr w:rsidR="004345B0" w:rsidRPr="00F93B72" w14:paraId="6B2B325C" w14:textId="77777777" w:rsidTr="00465B9D">
              <w:trPr>
                <w:tblCellSpacing w:w="0" w:type="dxa"/>
              </w:trPr>
              <w:tc>
                <w:tcPr>
                  <w:tcW w:w="2242" w:type="dxa"/>
                  <w:noWrap/>
                  <w:hideMark/>
                </w:tcPr>
                <w:p w14:paraId="155FE5B9"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Expected Number of Awards:</w:t>
                  </w:r>
                </w:p>
              </w:tc>
              <w:tc>
                <w:tcPr>
                  <w:tcW w:w="3196" w:type="dxa"/>
                  <w:vAlign w:val="center"/>
                  <w:hideMark/>
                </w:tcPr>
                <w:p w14:paraId="1AFCB151"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12</w:t>
                  </w:r>
                </w:p>
              </w:tc>
            </w:tr>
            <w:tr w:rsidR="004345B0" w:rsidRPr="00F93B72" w14:paraId="0A01BE32" w14:textId="77777777" w:rsidTr="00465B9D">
              <w:trPr>
                <w:tblCellSpacing w:w="0" w:type="dxa"/>
              </w:trPr>
              <w:tc>
                <w:tcPr>
                  <w:tcW w:w="2242" w:type="dxa"/>
                  <w:noWrap/>
                  <w:hideMark/>
                </w:tcPr>
                <w:p w14:paraId="7337EDA1"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CFDA Number(s):</w:t>
                  </w:r>
                </w:p>
              </w:tc>
              <w:tc>
                <w:tcPr>
                  <w:tcW w:w="3196" w:type="dxa"/>
                  <w:vAlign w:val="center"/>
                  <w:hideMark/>
                </w:tcPr>
                <w:p w14:paraId="43A41D38"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16.820 -- Postconviction Testing of DNA Evidence</w:t>
                  </w:r>
                </w:p>
              </w:tc>
            </w:tr>
            <w:tr w:rsidR="004345B0" w:rsidRPr="00F93B72" w14:paraId="3FCA3F43" w14:textId="77777777" w:rsidTr="00465B9D">
              <w:trPr>
                <w:tblCellSpacing w:w="0" w:type="dxa"/>
              </w:trPr>
              <w:tc>
                <w:tcPr>
                  <w:tcW w:w="2242" w:type="dxa"/>
                  <w:noWrap/>
                  <w:hideMark/>
                </w:tcPr>
                <w:p w14:paraId="7FEA3743"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Cost Sharing or Matching Requirement:</w:t>
                  </w:r>
                </w:p>
              </w:tc>
              <w:tc>
                <w:tcPr>
                  <w:tcW w:w="3196" w:type="dxa"/>
                  <w:vAlign w:val="center"/>
                  <w:hideMark/>
                </w:tcPr>
                <w:p w14:paraId="575700E5"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No</w:t>
                  </w:r>
                </w:p>
              </w:tc>
            </w:tr>
          </w:tbl>
          <w:p w14:paraId="4CE9C0A9" w14:textId="77777777" w:rsidR="004345B0" w:rsidRPr="00F93B72" w:rsidRDefault="004345B0" w:rsidP="00465B9D">
            <w:pPr>
              <w:pStyle w:val="NoSpacing"/>
              <w:rPr>
                <w:rFonts w:ascii="Helvetica" w:hAnsi="Helvetica" w:cs="Helvetica"/>
                <w:color w:val="222222"/>
                <w:shd w:val="clear" w:color="auto" w:fill="FFFFFF"/>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857"/>
              <w:gridCol w:w="2388"/>
            </w:tblGrid>
            <w:tr w:rsidR="004345B0" w:rsidRPr="00F93B72" w14:paraId="2E54CDDC" w14:textId="77777777" w:rsidTr="00465B9D">
              <w:trPr>
                <w:tblCellSpacing w:w="0" w:type="dxa"/>
              </w:trPr>
              <w:tc>
                <w:tcPr>
                  <w:tcW w:w="2857" w:type="dxa"/>
                  <w:noWrap/>
                  <w:hideMark/>
                </w:tcPr>
                <w:p w14:paraId="3E90ECA2"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lastRenderedPageBreak/>
                    <w:t>Version:</w:t>
                  </w:r>
                </w:p>
              </w:tc>
              <w:tc>
                <w:tcPr>
                  <w:tcW w:w="2691" w:type="dxa"/>
                  <w:vAlign w:val="center"/>
                  <w:hideMark/>
                </w:tcPr>
                <w:p w14:paraId="58D2E981"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Synopsis 1</w:t>
                  </w:r>
                </w:p>
              </w:tc>
            </w:tr>
            <w:tr w:rsidR="004345B0" w:rsidRPr="00F93B72" w14:paraId="6F558E4C" w14:textId="77777777" w:rsidTr="00465B9D">
              <w:trPr>
                <w:tblCellSpacing w:w="0" w:type="dxa"/>
              </w:trPr>
              <w:tc>
                <w:tcPr>
                  <w:tcW w:w="2857" w:type="dxa"/>
                  <w:noWrap/>
                  <w:hideMark/>
                </w:tcPr>
                <w:p w14:paraId="066A3C27"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Posted Date:</w:t>
                  </w:r>
                </w:p>
              </w:tc>
              <w:tc>
                <w:tcPr>
                  <w:tcW w:w="2691" w:type="dxa"/>
                  <w:vAlign w:val="center"/>
                  <w:hideMark/>
                </w:tcPr>
                <w:p w14:paraId="349265BB"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Apr 16, 2020</w:t>
                  </w:r>
                </w:p>
              </w:tc>
            </w:tr>
            <w:tr w:rsidR="004345B0" w:rsidRPr="00F93B72" w14:paraId="0A5248A6" w14:textId="77777777" w:rsidTr="00465B9D">
              <w:trPr>
                <w:tblCellSpacing w:w="0" w:type="dxa"/>
              </w:trPr>
              <w:tc>
                <w:tcPr>
                  <w:tcW w:w="2857" w:type="dxa"/>
                  <w:noWrap/>
                  <w:hideMark/>
                </w:tcPr>
                <w:p w14:paraId="4040F1DF"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Last Updated Date:</w:t>
                  </w:r>
                </w:p>
              </w:tc>
              <w:tc>
                <w:tcPr>
                  <w:tcW w:w="2691" w:type="dxa"/>
                  <w:vAlign w:val="center"/>
                  <w:hideMark/>
                </w:tcPr>
                <w:p w14:paraId="168BC005"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Apr 16, 2020</w:t>
                  </w:r>
                </w:p>
              </w:tc>
            </w:tr>
            <w:tr w:rsidR="004345B0" w:rsidRPr="00F93B72" w14:paraId="38A11DDB" w14:textId="77777777" w:rsidTr="00465B9D">
              <w:trPr>
                <w:tblCellSpacing w:w="0" w:type="dxa"/>
              </w:trPr>
              <w:tc>
                <w:tcPr>
                  <w:tcW w:w="2857" w:type="dxa"/>
                  <w:noWrap/>
                  <w:hideMark/>
                </w:tcPr>
                <w:p w14:paraId="11B9D110"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Original Closing Date for Applications:</w:t>
                  </w:r>
                </w:p>
              </w:tc>
              <w:tc>
                <w:tcPr>
                  <w:tcW w:w="2691" w:type="dxa"/>
                  <w:vAlign w:val="center"/>
                  <w:hideMark/>
                </w:tcPr>
                <w:p w14:paraId="2096149A"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Jun 15, 2020  </w:t>
                  </w:r>
                </w:p>
              </w:tc>
            </w:tr>
            <w:tr w:rsidR="004345B0" w:rsidRPr="00F93B72" w14:paraId="6797E697" w14:textId="77777777" w:rsidTr="00465B9D">
              <w:trPr>
                <w:tblCellSpacing w:w="0" w:type="dxa"/>
              </w:trPr>
              <w:tc>
                <w:tcPr>
                  <w:tcW w:w="2857" w:type="dxa"/>
                  <w:noWrap/>
                  <w:hideMark/>
                </w:tcPr>
                <w:p w14:paraId="18032018"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Current Closing Date for Applications:</w:t>
                  </w:r>
                </w:p>
              </w:tc>
              <w:tc>
                <w:tcPr>
                  <w:tcW w:w="2691" w:type="dxa"/>
                  <w:vAlign w:val="center"/>
                  <w:hideMark/>
                </w:tcPr>
                <w:p w14:paraId="4AF301C6"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Jun 15, 2020  </w:t>
                  </w:r>
                </w:p>
              </w:tc>
            </w:tr>
            <w:tr w:rsidR="004345B0" w:rsidRPr="00F93B72" w14:paraId="51E18BCA" w14:textId="77777777" w:rsidTr="00465B9D">
              <w:trPr>
                <w:tblCellSpacing w:w="0" w:type="dxa"/>
              </w:trPr>
              <w:tc>
                <w:tcPr>
                  <w:tcW w:w="2857" w:type="dxa"/>
                  <w:noWrap/>
                  <w:hideMark/>
                </w:tcPr>
                <w:p w14:paraId="49760AA4"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Archive Date:</w:t>
                  </w:r>
                </w:p>
              </w:tc>
              <w:tc>
                <w:tcPr>
                  <w:tcW w:w="2691" w:type="dxa"/>
                  <w:vAlign w:val="center"/>
                  <w:hideMark/>
                </w:tcPr>
                <w:p w14:paraId="508322F9"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 </w:t>
                  </w:r>
                </w:p>
              </w:tc>
            </w:tr>
            <w:tr w:rsidR="004345B0" w:rsidRPr="00F93B72" w14:paraId="0363855D" w14:textId="77777777" w:rsidTr="00465B9D">
              <w:trPr>
                <w:tblCellSpacing w:w="0" w:type="dxa"/>
              </w:trPr>
              <w:tc>
                <w:tcPr>
                  <w:tcW w:w="2857" w:type="dxa"/>
                  <w:noWrap/>
                  <w:hideMark/>
                </w:tcPr>
                <w:p w14:paraId="54BC9C59"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Estimated Total Program Funding:</w:t>
                  </w:r>
                </w:p>
              </w:tc>
              <w:tc>
                <w:tcPr>
                  <w:tcW w:w="2691" w:type="dxa"/>
                  <w:vAlign w:val="center"/>
                  <w:hideMark/>
                </w:tcPr>
                <w:p w14:paraId="62C6E59C"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$5,400,000</w:t>
                  </w:r>
                </w:p>
              </w:tc>
            </w:tr>
            <w:tr w:rsidR="004345B0" w:rsidRPr="00F93B72" w14:paraId="45EDC31D" w14:textId="77777777" w:rsidTr="00465B9D">
              <w:trPr>
                <w:tblCellSpacing w:w="0" w:type="dxa"/>
              </w:trPr>
              <w:tc>
                <w:tcPr>
                  <w:tcW w:w="2857" w:type="dxa"/>
                  <w:noWrap/>
                  <w:hideMark/>
                </w:tcPr>
                <w:p w14:paraId="1C0005A6"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Award Ceiling:</w:t>
                  </w:r>
                </w:p>
              </w:tc>
              <w:tc>
                <w:tcPr>
                  <w:tcW w:w="2691" w:type="dxa"/>
                  <w:vAlign w:val="center"/>
                  <w:hideMark/>
                </w:tcPr>
                <w:p w14:paraId="47E56202"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$500,000</w:t>
                  </w:r>
                </w:p>
              </w:tc>
            </w:tr>
            <w:tr w:rsidR="004345B0" w:rsidRPr="00F93B72" w14:paraId="65E8ED53" w14:textId="77777777" w:rsidTr="00465B9D">
              <w:trPr>
                <w:tblCellSpacing w:w="0" w:type="dxa"/>
              </w:trPr>
              <w:tc>
                <w:tcPr>
                  <w:tcW w:w="2857" w:type="dxa"/>
                  <w:noWrap/>
                  <w:hideMark/>
                </w:tcPr>
                <w:p w14:paraId="4D6307F3"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Award Floor:</w:t>
                  </w:r>
                </w:p>
              </w:tc>
              <w:tc>
                <w:tcPr>
                  <w:tcW w:w="2691" w:type="dxa"/>
                  <w:vAlign w:val="center"/>
                  <w:hideMark/>
                </w:tcPr>
                <w:p w14:paraId="6B34DC00"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$0</w:t>
                  </w:r>
                </w:p>
              </w:tc>
            </w:tr>
          </w:tbl>
          <w:p w14:paraId="33E576C6" w14:textId="77777777" w:rsidR="004345B0" w:rsidRPr="00F93B72" w:rsidRDefault="004345B0" w:rsidP="00465B9D">
            <w:pPr>
              <w:pStyle w:val="NoSpacing"/>
              <w:rPr>
                <w:rFonts w:ascii="Helvetica" w:hAnsi="Helvetica" w:cs="Helvetica"/>
                <w:color w:val="222222"/>
                <w:shd w:val="clear" w:color="auto" w:fill="FFFFFF"/>
              </w:rPr>
            </w:pPr>
          </w:p>
        </w:tc>
      </w:tr>
    </w:tbl>
    <w:p w14:paraId="7923FF6F" w14:textId="77777777" w:rsidR="004345B0" w:rsidRPr="00F93B72" w:rsidRDefault="004345B0" w:rsidP="004345B0">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345B0" w:rsidRPr="00F93B72" w14:paraId="4D842187" w14:textId="77777777" w:rsidTr="00465B9D">
        <w:trPr>
          <w:tblCellSpacing w:w="0" w:type="dxa"/>
        </w:trPr>
        <w:tc>
          <w:tcPr>
            <w:tcW w:w="0" w:type="auto"/>
            <w:noWrap/>
            <w:hideMark/>
          </w:tcPr>
          <w:p w14:paraId="750B5017"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Eligible Applicants:</w:t>
            </w:r>
          </w:p>
        </w:tc>
        <w:tc>
          <w:tcPr>
            <w:tcW w:w="5000" w:type="pct"/>
            <w:vAlign w:val="center"/>
            <w:hideMark/>
          </w:tcPr>
          <w:p w14:paraId="4E0C6B7B"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Public and State controlled institutions of higher education</w:t>
            </w:r>
            <w:r w:rsidRPr="00F93B72">
              <w:rPr>
                <w:rFonts w:ascii="Helvetica" w:hAnsi="Helvetica" w:cs="Helvetica"/>
                <w:color w:val="222222"/>
                <w:shd w:val="clear" w:color="auto" w:fill="FFFFFF"/>
              </w:rPr>
              <w:br/>
              <w:t>County governments</w:t>
            </w:r>
            <w:r w:rsidRPr="00F93B72">
              <w:rPr>
                <w:rFonts w:ascii="Helvetica" w:hAnsi="Helvetica" w:cs="Helvetica"/>
                <w:color w:val="222222"/>
                <w:shd w:val="clear" w:color="auto" w:fill="FFFFFF"/>
              </w:rPr>
              <w:br/>
              <w:t>City or township governments</w:t>
            </w:r>
            <w:r w:rsidRPr="00F93B72">
              <w:rPr>
                <w:rFonts w:ascii="Helvetica" w:hAnsi="Helvetica" w:cs="Helvetica"/>
                <w:color w:val="222222"/>
                <w:shd w:val="clear" w:color="auto" w:fill="FFFFFF"/>
              </w:rPr>
              <w:br/>
              <w:t>State governments</w:t>
            </w:r>
            <w:r w:rsidRPr="00F93B72">
              <w:rPr>
                <w:rFonts w:ascii="Helvetica" w:hAnsi="Helvetica" w:cs="Helvetica"/>
                <w:color w:val="222222"/>
                <w:shd w:val="clear" w:color="auto" w:fill="FFFFFF"/>
              </w:rPr>
              <w:br/>
              <w:t>Special district governments</w:t>
            </w:r>
          </w:p>
        </w:tc>
      </w:tr>
      <w:tr w:rsidR="004345B0" w:rsidRPr="00F93B72" w14:paraId="6C3BA0FE" w14:textId="77777777" w:rsidTr="00465B9D">
        <w:trPr>
          <w:tblCellSpacing w:w="0" w:type="dxa"/>
        </w:trPr>
        <w:tc>
          <w:tcPr>
            <w:tcW w:w="0" w:type="auto"/>
            <w:noWrap/>
            <w:hideMark/>
          </w:tcPr>
          <w:p w14:paraId="61071BB2"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Additional Information on Eligibility:</w:t>
            </w:r>
          </w:p>
        </w:tc>
        <w:tc>
          <w:tcPr>
            <w:tcW w:w="5000" w:type="pct"/>
            <w:vAlign w:val="center"/>
            <w:hideMark/>
          </w:tcPr>
          <w:p w14:paraId="68BE6BD4"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 </w:t>
            </w:r>
          </w:p>
        </w:tc>
      </w:tr>
    </w:tbl>
    <w:p w14:paraId="469C2F94" w14:textId="77777777" w:rsidR="004345B0" w:rsidRPr="00F93B72" w:rsidRDefault="004345B0" w:rsidP="004345B0">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345B0" w:rsidRPr="00F93B72" w14:paraId="305A2597" w14:textId="77777777" w:rsidTr="00465B9D">
        <w:trPr>
          <w:tblCellSpacing w:w="0" w:type="dxa"/>
        </w:trPr>
        <w:tc>
          <w:tcPr>
            <w:tcW w:w="0" w:type="auto"/>
            <w:noWrap/>
            <w:hideMark/>
          </w:tcPr>
          <w:p w14:paraId="70DA0B9E"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Agency Name:</w:t>
            </w:r>
          </w:p>
        </w:tc>
        <w:tc>
          <w:tcPr>
            <w:tcW w:w="5000" w:type="pct"/>
            <w:vAlign w:val="center"/>
            <w:hideMark/>
          </w:tcPr>
          <w:p w14:paraId="77FC97D8"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Bureau of Justice Assistance</w:t>
            </w:r>
          </w:p>
        </w:tc>
      </w:tr>
      <w:tr w:rsidR="004345B0" w:rsidRPr="00F93B72" w14:paraId="58252F82" w14:textId="77777777" w:rsidTr="00465B9D">
        <w:trPr>
          <w:tblCellSpacing w:w="0" w:type="dxa"/>
        </w:trPr>
        <w:tc>
          <w:tcPr>
            <w:tcW w:w="0" w:type="auto"/>
            <w:noWrap/>
            <w:hideMark/>
          </w:tcPr>
          <w:p w14:paraId="0D60EFE5"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Description:</w:t>
            </w:r>
          </w:p>
        </w:tc>
        <w:tc>
          <w:tcPr>
            <w:tcW w:w="5000" w:type="pct"/>
            <w:vAlign w:val="center"/>
            <w:hideMark/>
          </w:tcPr>
          <w:p w14:paraId="5ADFD618"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The goal of this program is to assist states and units of local government with postconviction DNA testing in cases of violent felony offenses where actual innocence might be demonstrated. Program objectives with respect to target number of cases to be reviewed and other concrete goals must be outlined in the proposal. Funded projects are expected to implement some aspect of each of the following activities, except for case identification, which is not mandatory: 1. Identify potential postconviction DNA testing cases. A maximum of 15 percent of the proposed budget may be dedicated to case identification activities. 2. Review appropriate postconviction cases to identify those in which DNA testing could prove the actual innocence of a person convicted of a violent felony offense as defined by state law. 3. Locate biological evidence associated with such postconviction cases. 4. Perform DNA analysis of appropriate biological evidence.</w:t>
            </w:r>
          </w:p>
        </w:tc>
      </w:tr>
      <w:tr w:rsidR="004345B0" w:rsidRPr="00F93B72" w14:paraId="2887838E" w14:textId="77777777" w:rsidTr="00465B9D">
        <w:trPr>
          <w:tblCellSpacing w:w="0" w:type="dxa"/>
        </w:trPr>
        <w:tc>
          <w:tcPr>
            <w:tcW w:w="0" w:type="auto"/>
            <w:noWrap/>
            <w:hideMark/>
          </w:tcPr>
          <w:p w14:paraId="259C716F"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Link to Additional Information:</w:t>
            </w:r>
          </w:p>
        </w:tc>
        <w:tc>
          <w:tcPr>
            <w:tcW w:w="5000" w:type="pct"/>
            <w:vAlign w:val="center"/>
            <w:hideMark/>
          </w:tcPr>
          <w:p w14:paraId="7DB875AE" w14:textId="77777777" w:rsidR="004345B0" w:rsidRPr="00F93B72" w:rsidRDefault="00816A1B" w:rsidP="00465B9D">
            <w:pPr>
              <w:pStyle w:val="NoSpacing"/>
              <w:rPr>
                <w:rFonts w:ascii="Helvetica" w:hAnsi="Helvetica" w:cs="Helvetica"/>
                <w:color w:val="222222"/>
                <w:shd w:val="clear" w:color="auto" w:fill="FFFFFF"/>
              </w:rPr>
            </w:pPr>
            <w:hyperlink r:id="rId449" w:tgtFrame="_blank" w:tooltip="Link to Additional Information" w:history="1">
              <w:r w:rsidR="004345B0" w:rsidRPr="00F93B72">
                <w:rPr>
                  <w:rStyle w:val="Hyperlink"/>
                  <w:rFonts w:ascii="Helvetica" w:hAnsi="Helvetica" w:cs="Helvetica"/>
                  <w:shd w:val="clear" w:color="auto" w:fill="FFFFFF"/>
                </w:rPr>
                <w:t>https://bja.ojp.gov/PTDNA20</w:t>
              </w:r>
            </w:hyperlink>
          </w:p>
        </w:tc>
      </w:tr>
      <w:tr w:rsidR="004345B0" w:rsidRPr="00F93B72" w14:paraId="4E9E47FB" w14:textId="77777777" w:rsidTr="00465B9D">
        <w:trPr>
          <w:tblCellSpacing w:w="0" w:type="dxa"/>
        </w:trPr>
        <w:tc>
          <w:tcPr>
            <w:tcW w:w="0" w:type="auto"/>
            <w:noWrap/>
            <w:hideMark/>
          </w:tcPr>
          <w:p w14:paraId="71CEB56D" w14:textId="77777777" w:rsidR="004345B0" w:rsidRPr="00F93B72" w:rsidRDefault="004345B0" w:rsidP="00465B9D">
            <w:pPr>
              <w:pStyle w:val="NoSpacing"/>
              <w:rPr>
                <w:rFonts w:ascii="Helvetica" w:hAnsi="Helvetica" w:cs="Helvetica"/>
                <w:b/>
                <w:bCs/>
                <w:color w:val="222222"/>
                <w:shd w:val="clear" w:color="auto" w:fill="FFFFFF"/>
              </w:rPr>
            </w:pPr>
            <w:r w:rsidRPr="00F93B72">
              <w:rPr>
                <w:rFonts w:ascii="Helvetica" w:hAnsi="Helvetica" w:cs="Helvetica"/>
                <w:b/>
                <w:bCs/>
                <w:color w:val="222222"/>
                <w:shd w:val="clear" w:color="auto" w:fill="FFFFFF"/>
              </w:rPr>
              <w:t>Grantor Contact Information:</w:t>
            </w:r>
          </w:p>
        </w:tc>
        <w:tc>
          <w:tcPr>
            <w:tcW w:w="5000" w:type="pct"/>
            <w:vAlign w:val="center"/>
            <w:hideMark/>
          </w:tcPr>
          <w:p w14:paraId="22130472" w14:textId="77777777" w:rsidR="004345B0" w:rsidRPr="00F93B72" w:rsidRDefault="004345B0" w:rsidP="00465B9D">
            <w:pPr>
              <w:pStyle w:val="NoSpacing"/>
              <w:rPr>
                <w:rFonts w:ascii="Helvetica" w:hAnsi="Helvetica" w:cs="Helvetica"/>
                <w:color w:val="222222"/>
                <w:shd w:val="clear" w:color="auto" w:fill="FFFFFF"/>
              </w:rPr>
            </w:pPr>
            <w:r w:rsidRPr="00F93B72">
              <w:rPr>
                <w:rFonts w:ascii="Helvetica" w:hAnsi="Helvetica" w:cs="Helvetica"/>
                <w:color w:val="222222"/>
                <w:shd w:val="clear" w:color="auto" w:fill="FFFFFF"/>
              </w:rPr>
              <w:t>If you have difficulty accessing the full announcement electronically, please contact:</w:t>
            </w:r>
            <w:r w:rsidRPr="00F93B72">
              <w:rPr>
                <w:rFonts w:ascii="Helvetica" w:hAnsi="Helvetica" w:cs="Helvetica"/>
                <w:color w:val="222222"/>
                <w:shd w:val="clear" w:color="auto" w:fill="FFFFFF"/>
              </w:rPr>
              <w:br/>
            </w:r>
            <w:r w:rsidRPr="00F93B72">
              <w:rPr>
                <w:rFonts w:ascii="Helvetica" w:hAnsi="Helvetica" w:cs="Helvetica"/>
                <w:color w:val="222222"/>
                <w:shd w:val="clear" w:color="auto" w:fill="FFFFFF"/>
              </w:rPr>
              <w:br/>
              <w:t xml:space="preserve">For technical assistance with submitting an application, contact the Grants.gov Customer Support Hotline at 800–518–4726, 606–545–5035, at https://www.grants.gov/web/grants/support.html, or at support@grants.gov. The Grants.gov Support Hotline operates 24 hours a day, 7 days a week, except on federal holidays. An applicant that experiences unforeseen Grants.gov technical issues beyond its control that prevent it from submitting its application by the deadline must email the BJA contact identified below within 24 hours after the application </w:t>
            </w:r>
            <w:r w:rsidRPr="00F93B72">
              <w:rPr>
                <w:rFonts w:ascii="Helvetica" w:hAnsi="Helvetica" w:cs="Helvetica"/>
                <w:color w:val="222222"/>
                <w:shd w:val="clear" w:color="auto" w:fill="FFFFFF"/>
              </w:rPr>
              <w:lastRenderedPageBreak/>
              <w:t>deadline to request approval to submit its application after the deadline. Additional information on reporting technical issues appears under “Experiencing Unforeseen Grants.gov Technical Issues” in the How To Apply (Grants.gov) section in the OJP Grant Application Resource Guide. For assistance with any other requirements of this solicitation, contact the National Criminal Justice Reference Service (NCJRS) Response Center: toll-free at 1-800-851-3420; via TTY at 301-240-6310 (hearing impaired only); email grants@ncjrs.gov; fax to 301-240-5830; or web chat at https://webcontact.ncjrs.gov/ncjchat/chat.jsp. The NCJRS Response Center hours of operation are 10:00 a.m. to 6:00 p.m. eastern time, Monday through Friday, and 10:00 a.m. to 8:00 p.m. eastern time on the solicitation close date. support@grants.gov</w:t>
            </w:r>
            <w:r w:rsidRPr="00F93B72">
              <w:rPr>
                <w:rFonts w:ascii="Helvetica" w:hAnsi="Helvetica" w:cs="Helvetica"/>
                <w:color w:val="222222"/>
                <w:shd w:val="clear" w:color="auto" w:fill="FFFFFF"/>
              </w:rPr>
              <w:br/>
            </w:r>
            <w:r w:rsidRPr="00F93B72">
              <w:rPr>
                <w:rFonts w:ascii="Helvetica" w:hAnsi="Helvetica" w:cs="Helvetica"/>
                <w:color w:val="222222"/>
                <w:shd w:val="clear" w:color="auto" w:fill="FFFFFF"/>
              </w:rPr>
              <w:br/>
            </w:r>
            <w:hyperlink r:id="rId450" w:history="1">
              <w:r w:rsidRPr="00F93B72">
                <w:rPr>
                  <w:rStyle w:val="Hyperlink"/>
                  <w:rFonts w:ascii="Helvetica" w:hAnsi="Helvetica" w:cs="Helvetica"/>
                  <w:shd w:val="clear" w:color="auto" w:fill="FFFFFF"/>
                </w:rPr>
                <w:t>Technical Application Assistance</w:t>
              </w:r>
            </w:hyperlink>
          </w:p>
        </w:tc>
      </w:tr>
    </w:tbl>
    <w:p w14:paraId="293C355D" w14:textId="77777777" w:rsidR="004345B0" w:rsidRDefault="004345B0" w:rsidP="004345B0">
      <w:pPr>
        <w:pStyle w:val="NoSpacing"/>
        <w:rPr>
          <w:rFonts w:ascii="Helvetica" w:hAnsi="Helvetica" w:cs="Helvetica"/>
          <w:color w:val="222222"/>
          <w:sz w:val="24"/>
          <w:szCs w:val="24"/>
          <w:shd w:val="clear" w:color="auto" w:fill="FFFFFF"/>
        </w:rPr>
      </w:pPr>
    </w:p>
    <w:p w14:paraId="05D7E7B6" w14:textId="77777777" w:rsidR="004345B0" w:rsidRDefault="004345B0" w:rsidP="004345B0">
      <w:pPr>
        <w:pStyle w:val="NoSpacing"/>
        <w:pBdr>
          <w:bottom w:val="single" w:sz="6" w:space="1" w:color="auto"/>
        </w:pBdr>
        <w:rPr>
          <w:rStyle w:val="Hyperlink"/>
          <w:rFonts w:ascii="Helvetica" w:hAnsi="Helvetica" w:cs="Helvetica"/>
          <w:color w:val="1155CC"/>
          <w:sz w:val="24"/>
          <w:szCs w:val="24"/>
          <w:shd w:val="clear" w:color="auto" w:fill="FFFFFF"/>
        </w:rPr>
      </w:pPr>
      <w:r w:rsidRPr="006734B3">
        <w:rPr>
          <w:rFonts w:ascii="Helvetica" w:hAnsi="Helvetica" w:cs="Helvetica"/>
          <w:color w:val="222222"/>
          <w:sz w:val="24"/>
          <w:szCs w:val="24"/>
        </w:rPr>
        <w:br/>
      </w:r>
      <w:hyperlink r:id="rId451" w:tgtFrame="_blank" w:history="1">
        <w:r w:rsidRPr="006734B3">
          <w:rPr>
            <w:rStyle w:val="Hyperlink"/>
            <w:rFonts w:ascii="Helvetica" w:hAnsi="Helvetica" w:cs="Helvetica"/>
            <w:color w:val="1155CC"/>
            <w:sz w:val="24"/>
            <w:szCs w:val="24"/>
            <w:shd w:val="clear" w:color="auto" w:fill="FFFFFF"/>
          </w:rPr>
          <w:t>https://www.grants.gov/web/grants/view-opportunity.html?oppId=326372</w:t>
        </w:r>
      </w:hyperlink>
    </w:p>
    <w:p w14:paraId="46E0EA10" w14:textId="77777777" w:rsidR="004345B0" w:rsidRDefault="004345B0" w:rsidP="004345B0">
      <w:pPr>
        <w:pStyle w:val="NoSpacing"/>
        <w:pBdr>
          <w:bottom w:val="single" w:sz="6" w:space="1" w:color="auto"/>
        </w:pBdr>
        <w:rPr>
          <w:rStyle w:val="Hyperlink"/>
          <w:rFonts w:ascii="Helvetica" w:hAnsi="Helvetica" w:cs="Helvetica"/>
          <w:color w:val="1155CC"/>
          <w:sz w:val="24"/>
          <w:szCs w:val="24"/>
          <w:shd w:val="clear" w:color="auto" w:fill="FFFFFF"/>
        </w:rPr>
      </w:pPr>
    </w:p>
    <w:p w14:paraId="3D804373" w14:textId="77777777" w:rsidR="004345B0" w:rsidRDefault="004345B0" w:rsidP="004345B0">
      <w:pPr>
        <w:pStyle w:val="NoSpacing"/>
        <w:rPr>
          <w:rFonts w:ascii="Helvetica" w:hAnsi="Helvetica" w:cs="Helvetica"/>
          <w:sz w:val="24"/>
          <w:szCs w:val="24"/>
        </w:rPr>
      </w:pPr>
    </w:p>
    <w:p w14:paraId="7CA8723C" w14:textId="77777777" w:rsidR="004345B0" w:rsidRDefault="004345B0" w:rsidP="004345B0">
      <w:pPr>
        <w:pStyle w:val="NoSpacing"/>
        <w:rPr>
          <w:rFonts w:ascii="Helvetica" w:hAnsi="Helvetica" w:cs="Helvetica"/>
          <w:color w:val="222222"/>
          <w:sz w:val="24"/>
          <w:szCs w:val="24"/>
          <w:shd w:val="clear" w:color="auto" w:fill="FFFFFF"/>
        </w:rPr>
      </w:pPr>
      <w:bookmarkStart w:id="456" w:name="DOJBJAProsecutingColdCases"/>
      <w:bookmarkEnd w:id="456"/>
      <w:r w:rsidRPr="007F0D6D">
        <w:rPr>
          <w:rFonts w:ascii="Helvetica" w:hAnsi="Helvetica" w:cs="Helvetica"/>
          <w:color w:val="222222"/>
          <w:sz w:val="24"/>
          <w:szCs w:val="24"/>
          <w:highlight w:val="cyan"/>
          <w:shd w:val="clear" w:color="auto" w:fill="FFFFFF"/>
        </w:rPr>
        <w:t>Bureau of Justice Assistance</w:t>
      </w:r>
      <w:r w:rsidRPr="007F0D6D">
        <w:rPr>
          <w:rFonts w:ascii="Helvetica" w:hAnsi="Helvetica" w:cs="Helvetica"/>
          <w:color w:val="222222"/>
          <w:sz w:val="24"/>
          <w:szCs w:val="24"/>
          <w:highlight w:val="cyan"/>
        </w:rPr>
        <w:br/>
      </w:r>
      <w:r w:rsidRPr="007F0D6D">
        <w:rPr>
          <w:rFonts w:ascii="Helvetica" w:hAnsi="Helvetica" w:cs="Helvetica"/>
          <w:color w:val="222222"/>
          <w:sz w:val="24"/>
          <w:szCs w:val="24"/>
          <w:highlight w:val="cyan"/>
          <w:shd w:val="clear" w:color="auto" w:fill="FFFFFF"/>
        </w:rPr>
        <w:t>BJA FY 20 Prosecuting Cold Cases Using DNA</w:t>
      </w:r>
      <w:r w:rsidRPr="007F0D6D">
        <w:rPr>
          <w:rFonts w:ascii="Helvetica" w:hAnsi="Helvetica" w:cs="Helvetica"/>
          <w:color w:val="222222"/>
          <w:sz w:val="24"/>
          <w:szCs w:val="24"/>
          <w:highlight w:val="cyan"/>
        </w:rPr>
        <w:br/>
      </w:r>
      <w:r w:rsidRPr="007F0D6D">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345B0" w:rsidRPr="00F93B72" w14:paraId="236C6BCE"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32"/>
              <w:gridCol w:w="2913"/>
            </w:tblGrid>
            <w:tr w:rsidR="004345B0" w:rsidRPr="00F93B72" w14:paraId="3FEB29C4" w14:textId="77777777" w:rsidTr="00465B9D">
              <w:trPr>
                <w:tblCellSpacing w:w="0" w:type="dxa"/>
              </w:trPr>
              <w:tc>
                <w:tcPr>
                  <w:tcW w:w="2332" w:type="dxa"/>
                  <w:noWrap/>
                  <w:hideMark/>
                </w:tcPr>
                <w:p w14:paraId="6533515E"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Document Type:</w:t>
                  </w:r>
                </w:p>
              </w:tc>
              <w:tc>
                <w:tcPr>
                  <w:tcW w:w="3047" w:type="dxa"/>
                  <w:vAlign w:val="center"/>
                  <w:hideMark/>
                </w:tcPr>
                <w:p w14:paraId="7CC580CD"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Grants Notice</w:t>
                  </w:r>
                </w:p>
              </w:tc>
            </w:tr>
            <w:tr w:rsidR="004345B0" w:rsidRPr="00F93B72" w14:paraId="1C5126A2" w14:textId="77777777" w:rsidTr="00465B9D">
              <w:trPr>
                <w:tblCellSpacing w:w="0" w:type="dxa"/>
              </w:trPr>
              <w:tc>
                <w:tcPr>
                  <w:tcW w:w="2332" w:type="dxa"/>
                  <w:noWrap/>
                  <w:hideMark/>
                </w:tcPr>
                <w:p w14:paraId="3BAE1042"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Funding Opportunity Number:</w:t>
                  </w:r>
                </w:p>
              </w:tc>
              <w:tc>
                <w:tcPr>
                  <w:tcW w:w="3047" w:type="dxa"/>
                  <w:vAlign w:val="center"/>
                  <w:hideMark/>
                </w:tcPr>
                <w:p w14:paraId="1FB27577"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BJA-2020-18432</w:t>
                  </w:r>
                </w:p>
              </w:tc>
            </w:tr>
            <w:tr w:rsidR="004345B0" w:rsidRPr="00F93B72" w14:paraId="2897C27B" w14:textId="77777777" w:rsidTr="00465B9D">
              <w:trPr>
                <w:tblCellSpacing w:w="0" w:type="dxa"/>
              </w:trPr>
              <w:tc>
                <w:tcPr>
                  <w:tcW w:w="2332" w:type="dxa"/>
                  <w:noWrap/>
                  <w:hideMark/>
                </w:tcPr>
                <w:p w14:paraId="7043C481"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Funding Opportunity Title:</w:t>
                  </w:r>
                </w:p>
              </w:tc>
              <w:tc>
                <w:tcPr>
                  <w:tcW w:w="3047" w:type="dxa"/>
                  <w:vAlign w:val="center"/>
                  <w:hideMark/>
                </w:tcPr>
                <w:p w14:paraId="72D676C8"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BJA FY 20 Prosecuting Cold Cases Using DNA</w:t>
                  </w:r>
                </w:p>
              </w:tc>
            </w:tr>
            <w:tr w:rsidR="004345B0" w:rsidRPr="00F93B72" w14:paraId="158580A3" w14:textId="77777777" w:rsidTr="00465B9D">
              <w:trPr>
                <w:tblCellSpacing w:w="0" w:type="dxa"/>
              </w:trPr>
              <w:tc>
                <w:tcPr>
                  <w:tcW w:w="2332" w:type="dxa"/>
                  <w:noWrap/>
                  <w:hideMark/>
                </w:tcPr>
                <w:p w14:paraId="610CAAD8"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Opportunity Category:</w:t>
                  </w:r>
                </w:p>
              </w:tc>
              <w:tc>
                <w:tcPr>
                  <w:tcW w:w="3047" w:type="dxa"/>
                  <w:vAlign w:val="center"/>
                  <w:hideMark/>
                </w:tcPr>
                <w:p w14:paraId="3E030938"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Discretionary</w:t>
                  </w:r>
                </w:p>
              </w:tc>
            </w:tr>
            <w:tr w:rsidR="004345B0" w:rsidRPr="00F93B72" w14:paraId="73DFDC9F" w14:textId="77777777" w:rsidTr="00465B9D">
              <w:trPr>
                <w:tblCellSpacing w:w="0" w:type="dxa"/>
              </w:trPr>
              <w:tc>
                <w:tcPr>
                  <w:tcW w:w="2332" w:type="dxa"/>
                  <w:noWrap/>
                  <w:hideMark/>
                </w:tcPr>
                <w:p w14:paraId="3DA4B825"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Opportunity Category Explanation:</w:t>
                  </w:r>
                </w:p>
              </w:tc>
              <w:tc>
                <w:tcPr>
                  <w:tcW w:w="3047" w:type="dxa"/>
                  <w:vAlign w:val="center"/>
                  <w:hideMark/>
                </w:tcPr>
                <w:p w14:paraId="73392F7E"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 </w:t>
                  </w:r>
                </w:p>
              </w:tc>
            </w:tr>
            <w:tr w:rsidR="004345B0" w:rsidRPr="00F93B72" w14:paraId="5FAC364F" w14:textId="77777777" w:rsidTr="00465B9D">
              <w:trPr>
                <w:tblCellSpacing w:w="0" w:type="dxa"/>
              </w:trPr>
              <w:tc>
                <w:tcPr>
                  <w:tcW w:w="2332" w:type="dxa"/>
                  <w:noWrap/>
                  <w:hideMark/>
                </w:tcPr>
                <w:p w14:paraId="6E1FB6AC"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Funding Instrument Type:</w:t>
                  </w:r>
                </w:p>
              </w:tc>
              <w:tc>
                <w:tcPr>
                  <w:tcW w:w="3047" w:type="dxa"/>
                  <w:vAlign w:val="center"/>
                  <w:hideMark/>
                </w:tcPr>
                <w:p w14:paraId="51AFC883"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Grant</w:t>
                  </w:r>
                </w:p>
              </w:tc>
            </w:tr>
            <w:tr w:rsidR="004345B0" w:rsidRPr="00F93B72" w14:paraId="4B00CFEC" w14:textId="77777777" w:rsidTr="00465B9D">
              <w:trPr>
                <w:tblCellSpacing w:w="0" w:type="dxa"/>
              </w:trPr>
              <w:tc>
                <w:tcPr>
                  <w:tcW w:w="2332" w:type="dxa"/>
                  <w:noWrap/>
                  <w:hideMark/>
                </w:tcPr>
                <w:p w14:paraId="6CAC640A"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Category of Funding Activity:</w:t>
                  </w:r>
                </w:p>
              </w:tc>
              <w:tc>
                <w:tcPr>
                  <w:tcW w:w="3047" w:type="dxa"/>
                  <w:vAlign w:val="center"/>
                  <w:hideMark/>
                </w:tcPr>
                <w:p w14:paraId="2C86D0B1"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Humanities (see "Cultural Affairs" in CFDA)</w:t>
                  </w:r>
                  <w:r w:rsidRPr="00F93B72">
                    <w:rPr>
                      <w:rFonts w:ascii="Helvetica" w:hAnsi="Helvetica" w:cs="Helvetica"/>
                      <w:color w:val="222222"/>
                    </w:rPr>
                    <w:br/>
                    <w:t>Information and Statistics</w:t>
                  </w:r>
                  <w:r w:rsidRPr="00F93B72">
                    <w:rPr>
                      <w:rFonts w:ascii="Helvetica" w:hAnsi="Helvetica" w:cs="Helvetica"/>
                      <w:color w:val="222222"/>
                    </w:rPr>
                    <w:br/>
                    <w:t>Law, Justice and Legal Services</w:t>
                  </w:r>
                </w:p>
              </w:tc>
            </w:tr>
            <w:tr w:rsidR="004345B0" w:rsidRPr="00F93B72" w14:paraId="1C4B5531" w14:textId="77777777" w:rsidTr="00465B9D">
              <w:trPr>
                <w:tblCellSpacing w:w="0" w:type="dxa"/>
              </w:trPr>
              <w:tc>
                <w:tcPr>
                  <w:tcW w:w="2332" w:type="dxa"/>
                  <w:noWrap/>
                  <w:hideMark/>
                </w:tcPr>
                <w:p w14:paraId="79355E5B"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Category Explanation:</w:t>
                  </w:r>
                </w:p>
              </w:tc>
              <w:tc>
                <w:tcPr>
                  <w:tcW w:w="3047" w:type="dxa"/>
                  <w:vAlign w:val="center"/>
                  <w:hideMark/>
                </w:tcPr>
                <w:p w14:paraId="0F71D028"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 </w:t>
                  </w:r>
                </w:p>
              </w:tc>
            </w:tr>
            <w:tr w:rsidR="004345B0" w:rsidRPr="00F93B72" w14:paraId="7B2D498B" w14:textId="77777777" w:rsidTr="00465B9D">
              <w:trPr>
                <w:tblCellSpacing w:w="0" w:type="dxa"/>
              </w:trPr>
              <w:tc>
                <w:tcPr>
                  <w:tcW w:w="2332" w:type="dxa"/>
                  <w:noWrap/>
                  <w:hideMark/>
                </w:tcPr>
                <w:p w14:paraId="110FF74B"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Expected Number of Awards:</w:t>
                  </w:r>
                </w:p>
              </w:tc>
              <w:tc>
                <w:tcPr>
                  <w:tcW w:w="3047" w:type="dxa"/>
                  <w:vAlign w:val="center"/>
                  <w:hideMark/>
                </w:tcPr>
                <w:p w14:paraId="2C8EBE75"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10</w:t>
                  </w:r>
                </w:p>
              </w:tc>
            </w:tr>
            <w:tr w:rsidR="004345B0" w:rsidRPr="00F93B72" w14:paraId="0C9B21DB" w14:textId="77777777" w:rsidTr="00465B9D">
              <w:trPr>
                <w:tblCellSpacing w:w="0" w:type="dxa"/>
              </w:trPr>
              <w:tc>
                <w:tcPr>
                  <w:tcW w:w="2332" w:type="dxa"/>
                  <w:noWrap/>
                  <w:hideMark/>
                </w:tcPr>
                <w:p w14:paraId="136B5ECC"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CFDA Number(s):</w:t>
                  </w:r>
                </w:p>
              </w:tc>
              <w:tc>
                <w:tcPr>
                  <w:tcW w:w="3047" w:type="dxa"/>
                  <w:vAlign w:val="center"/>
                  <w:hideMark/>
                </w:tcPr>
                <w:p w14:paraId="192070FC"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16.036 -- Prosecuting Cold Cases Using DNA</w:t>
                  </w:r>
                </w:p>
              </w:tc>
            </w:tr>
            <w:tr w:rsidR="004345B0" w:rsidRPr="00F93B72" w14:paraId="5A1210BA" w14:textId="77777777" w:rsidTr="00465B9D">
              <w:trPr>
                <w:tblCellSpacing w:w="0" w:type="dxa"/>
              </w:trPr>
              <w:tc>
                <w:tcPr>
                  <w:tcW w:w="2332" w:type="dxa"/>
                  <w:noWrap/>
                  <w:hideMark/>
                </w:tcPr>
                <w:p w14:paraId="366E8BC7"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Cost Sharing or Matching Requirement:</w:t>
                  </w:r>
                </w:p>
              </w:tc>
              <w:tc>
                <w:tcPr>
                  <w:tcW w:w="3047" w:type="dxa"/>
                  <w:vAlign w:val="center"/>
                  <w:hideMark/>
                </w:tcPr>
                <w:p w14:paraId="49F51421"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No</w:t>
                  </w:r>
                </w:p>
              </w:tc>
            </w:tr>
          </w:tbl>
          <w:p w14:paraId="02188824" w14:textId="77777777" w:rsidR="004345B0" w:rsidRPr="00F93B72" w:rsidRDefault="004345B0"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677"/>
              <w:gridCol w:w="2568"/>
            </w:tblGrid>
            <w:tr w:rsidR="004345B0" w:rsidRPr="00F93B72" w14:paraId="017BB635" w14:textId="77777777" w:rsidTr="00465B9D">
              <w:trPr>
                <w:tblCellSpacing w:w="0" w:type="dxa"/>
              </w:trPr>
              <w:tc>
                <w:tcPr>
                  <w:tcW w:w="2677" w:type="dxa"/>
                  <w:noWrap/>
                  <w:hideMark/>
                </w:tcPr>
                <w:p w14:paraId="022B7505"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Version:</w:t>
                  </w:r>
                </w:p>
              </w:tc>
              <w:tc>
                <w:tcPr>
                  <w:tcW w:w="2871" w:type="dxa"/>
                  <w:vAlign w:val="center"/>
                  <w:hideMark/>
                </w:tcPr>
                <w:p w14:paraId="5834ED2D"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Synopsis 1</w:t>
                  </w:r>
                </w:p>
              </w:tc>
            </w:tr>
            <w:tr w:rsidR="004345B0" w:rsidRPr="00F93B72" w14:paraId="2AAC41C2" w14:textId="77777777" w:rsidTr="00465B9D">
              <w:trPr>
                <w:tblCellSpacing w:w="0" w:type="dxa"/>
              </w:trPr>
              <w:tc>
                <w:tcPr>
                  <w:tcW w:w="2677" w:type="dxa"/>
                  <w:noWrap/>
                  <w:hideMark/>
                </w:tcPr>
                <w:p w14:paraId="0209B971"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Posted Date:</w:t>
                  </w:r>
                </w:p>
              </w:tc>
              <w:tc>
                <w:tcPr>
                  <w:tcW w:w="2871" w:type="dxa"/>
                  <w:vAlign w:val="center"/>
                  <w:hideMark/>
                </w:tcPr>
                <w:p w14:paraId="4A1BE1A5"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Apr 17, 2020</w:t>
                  </w:r>
                </w:p>
              </w:tc>
            </w:tr>
            <w:tr w:rsidR="004345B0" w:rsidRPr="00F93B72" w14:paraId="62EC775D" w14:textId="77777777" w:rsidTr="00465B9D">
              <w:trPr>
                <w:tblCellSpacing w:w="0" w:type="dxa"/>
              </w:trPr>
              <w:tc>
                <w:tcPr>
                  <w:tcW w:w="2677" w:type="dxa"/>
                  <w:noWrap/>
                  <w:hideMark/>
                </w:tcPr>
                <w:p w14:paraId="2D636D4B"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Last Updated Date:</w:t>
                  </w:r>
                </w:p>
              </w:tc>
              <w:tc>
                <w:tcPr>
                  <w:tcW w:w="2871" w:type="dxa"/>
                  <w:vAlign w:val="center"/>
                  <w:hideMark/>
                </w:tcPr>
                <w:p w14:paraId="5A64AA77"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Apr 17, 2020</w:t>
                  </w:r>
                </w:p>
              </w:tc>
            </w:tr>
            <w:tr w:rsidR="004345B0" w:rsidRPr="00F93B72" w14:paraId="1C01D1FD" w14:textId="77777777" w:rsidTr="00465B9D">
              <w:trPr>
                <w:tblCellSpacing w:w="0" w:type="dxa"/>
              </w:trPr>
              <w:tc>
                <w:tcPr>
                  <w:tcW w:w="2677" w:type="dxa"/>
                  <w:noWrap/>
                  <w:hideMark/>
                </w:tcPr>
                <w:p w14:paraId="24AC0659"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Original Closing Date for Applications:</w:t>
                  </w:r>
                </w:p>
              </w:tc>
              <w:tc>
                <w:tcPr>
                  <w:tcW w:w="2871" w:type="dxa"/>
                  <w:vAlign w:val="center"/>
                  <w:hideMark/>
                </w:tcPr>
                <w:p w14:paraId="767C5CD2"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Jun 16, 2020  </w:t>
                  </w:r>
                </w:p>
              </w:tc>
            </w:tr>
            <w:tr w:rsidR="004345B0" w:rsidRPr="00F93B72" w14:paraId="69F1BFFA" w14:textId="77777777" w:rsidTr="00465B9D">
              <w:trPr>
                <w:tblCellSpacing w:w="0" w:type="dxa"/>
              </w:trPr>
              <w:tc>
                <w:tcPr>
                  <w:tcW w:w="2677" w:type="dxa"/>
                  <w:noWrap/>
                  <w:hideMark/>
                </w:tcPr>
                <w:p w14:paraId="0CE18764"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Current Closing Date for Applications:</w:t>
                  </w:r>
                </w:p>
              </w:tc>
              <w:tc>
                <w:tcPr>
                  <w:tcW w:w="2871" w:type="dxa"/>
                  <w:vAlign w:val="center"/>
                  <w:hideMark/>
                </w:tcPr>
                <w:p w14:paraId="4313CECF"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Jun 16, 2020  </w:t>
                  </w:r>
                </w:p>
              </w:tc>
            </w:tr>
            <w:tr w:rsidR="004345B0" w:rsidRPr="00F93B72" w14:paraId="4E195279" w14:textId="77777777" w:rsidTr="00465B9D">
              <w:trPr>
                <w:tblCellSpacing w:w="0" w:type="dxa"/>
              </w:trPr>
              <w:tc>
                <w:tcPr>
                  <w:tcW w:w="2677" w:type="dxa"/>
                  <w:noWrap/>
                  <w:hideMark/>
                </w:tcPr>
                <w:p w14:paraId="7A5EBF6B"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Archive Date:</w:t>
                  </w:r>
                </w:p>
              </w:tc>
              <w:tc>
                <w:tcPr>
                  <w:tcW w:w="2871" w:type="dxa"/>
                  <w:vAlign w:val="center"/>
                  <w:hideMark/>
                </w:tcPr>
                <w:p w14:paraId="1FE277C4"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 </w:t>
                  </w:r>
                </w:p>
              </w:tc>
            </w:tr>
            <w:tr w:rsidR="004345B0" w:rsidRPr="00F93B72" w14:paraId="22D9BCFA" w14:textId="77777777" w:rsidTr="00465B9D">
              <w:trPr>
                <w:tblCellSpacing w:w="0" w:type="dxa"/>
              </w:trPr>
              <w:tc>
                <w:tcPr>
                  <w:tcW w:w="2677" w:type="dxa"/>
                  <w:noWrap/>
                  <w:hideMark/>
                </w:tcPr>
                <w:p w14:paraId="3C7DD59B"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Estimated Total Program Funding:</w:t>
                  </w:r>
                </w:p>
              </w:tc>
              <w:tc>
                <w:tcPr>
                  <w:tcW w:w="2871" w:type="dxa"/>
                  <w:vAlign w:val="center"/>
                  <w:hideMark/>
                </w:tcPr>
                <w:p w14:paraId="4278797E"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$5,000,000</w:t>
                  </w:r>
                </w:p>
              </w:tc>
            </w:tr>
            <w:tr w:rsidR="004345B0" w:rsidRPr="00F93B72" w14:paraId="23FF0820" w14:textId="77777777" w:rsidTr="00465B9D">
              <w:trPr>
                <w:tblCellSpacing w:w="0" w:type="dxa"/>
              </w:trPr>
              <w:tc>
                <w:tcPr>
                  <w:tcW w:w="2677" w:type="dxa"/>
                  <w:noWrap/>
                  <w:hideMark/>
                </w:tcPr>
                <w:p w14:paraId="1633935F"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Award Ceiling:</w:t>
                  </w:r>
                </w:p>
              </w:tc>
              <w:tc>
                <w:tcPr>
                  <w:tcW w:w="2871" w:type="dxa"/>
                  <w:vAlign w:val="center"/>
                  <w:hideMark/>
                </w:tcPr>
                <w:p w14:paraId="53A9611A"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$470,000</w:t>
                  </w:r>
                </w:p>
              </w:tc>
            </w:tr>
            <w:tr w:rsidR="004345B0" w:rsidRPr="00F93B72" w14:paraId="2485B111" w14:textId="77777777" w:rsidTr="00465B9D">
              <w:trPr>
                <w:tblCellSpacing w:w="0" w:type="dxa"/>
              </w:trPr>
              <w:tc>
                <w:tcPr>
                  <w:tcW w:w="2677" w:type="dxa"/>
                  <w:noWrap/>
                  <w:hideMark/>
                </w:tcPr>
                <w:p w14:paraId="09E779C3"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Award Floor:</w:t>
                  </w:r>
                </w:p>
              </w:tc>
              <w:tc>
                <w:tcPr>
                  <w:tcW w:w="2871" w:type="dxa"/>
                  <w:vAlign w:val="center"/>
                  <w:hideMark/>
                </w:tcPr>
                <w:p w14:paraId="1036E1EB"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$0</w:t>
                  </w:r>
                </w:p>
              </w:tc>
            </w:tr>
          </w:tbl>
          <w:p w14:paraId="37E69199" w14:textId="77777777" w:rsidR="004345B0" w:rsidRPr="00F93B72" w:rsidRDefault="004345B0" w:rsidP="00465B9D">
            <w:pPr>
              <w:pStyle w:val="NoSpacing"/>
              <w:rPr>
                <w:rFonts w:ascii="Helvetica" w:hAnsi="Helvetica" w:cs="Helvetica"/>
                <w:color w:val="222222"/>
              </w:rPr>
            </w:pPr>
          </w:p>
        </w:tc>
      </w:tr>
    </w:tbl>
    <w:p w14:paraId="117093C8" w14:textId="77777777" w:rsidR="004345B0" w:rsidRPr="00F93B72" w:rsidRDefault="004345B0" w:rsidP="004345B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345B0" w:rsidRPr="00F93B72" w14:paraId="17F60F70" w14:textId="77777777" w:rsidTr="00465B9D">
        <w:trPr>
          <w:tblCellSpacing w:w="0" w:type="dxa"/>
        </w:trPr>
        <w:tc>
          <w:tcPr>
            <w:tcW w:w="0" w:type="auto"/>
            <w:noWrap/>
            <w:hideMark/>
          </w:tcPr>
          <w:p w14:paraId="26E2203F"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lastRenderedPageBreak/>
              <w:t>Eligible Applicants:</w:t>
            </w:r>
          </w:p>
        </w:tc>
        <w:tc>
          <w:tcPr>
            <w:tcW w:w="5000" w:type="pct"/>
            <w:vAlign w:val="center"/>
            <w:hideMark/>
          </w:tcPr>
          <w:p w14:paraId="4BFBDA64"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Native American tribal governments (Federally recognized)</w:t>
            </w:r>
            <w:r w:rsidRPr="00F93B72">
              <w:rPr>
                <w:rFonts w:ascii="Helvetica" w:hAnsi="Helvetica" w:cs="Helvetica"/>
                <w:color w:val="222222"/>
              </w:rPr>
              <w:br/>
              <w:t>State governments</w:t>
            </w:r>
            <w:r w:rsidRPr="00F93B72">
              <w:rPr>
                <w:rFonts w:ascii="Helvetica" w:hAnsi="Helvetica" w:cs="Helvetica"/>
                <w:color w:val="222222"/>
              </w:rPr>
              <w:br/>
              <w:t>City or township governments</w:t>
            </w:r>
            <w:r w:rsidRPr="00F93B72">
              <w:rPr>
                <w:rFonts w:ascii="Helvetica" w:hAnsi="Helvetica" w:cs="Helvetica"/>
                <w:color w:val="222222"/>
              </w:rPr>
              <w:br/>
              <w:t>County governments</w:t>
            </w:r>
            <w:r w:rsidRPr="00F93B72">
              <w:rPr>
                <w:rFonts w:ascii="Helvetica" w:hAnsi="Helvetica" w:cs="Helvetica"/>
                <w:color w:val="222222"/>
              </w:rPr>
              <w:br/>
              <w:t>Others (see text field entitled "Additional Information on Eligibility" for clarification)</w:t>
            </w:r>
            <w:r w:rsidRPr="00F93B72">
              <w:rPr>
                <w:rFonts w:ascii="Helvetica" w:hAnsi="Helvetica" w:cs="Helvetica"/>
                <w:color w:val="222222"/>
              </w:rPr>
              <w:br/>
              <w:t>Special district governments</w:t>
            </w:r>
          </w:p>
        </w:tc>
      </w:tr>
      <w:tr w:rsidR="004345B0" w:rsidRPr="00F93B72" w14:paraId="03B8601D" w14:textId="77777777" w:rsidTr="00465B9D">
        <w:trPr>
          <w:tblCellSpacing w:w="0" w:type="dxa"/>
        </w:trPr>
        <w:tc>
          <w:tcPr>
            <w:tcW w:w="0" w:type="auto"/>
            <w:noWrap/>
            <w:hideMark/>
          </w:tcPr>
          <w:p w14:paraId="55BAFEBF"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Additional Information on Eligibility:</w:t>
            </w:r>
          </w:p>
        </w:tc>
        <w:tc>
          <w:tcPr>
            <w:tcW w:w="5000" w:type="pct"/>
            <w:vAlign w:val="center"/>
            <w:hideMark/>
          </w:tcPr>
          <w:p w14:paraId="01CBD509"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The following entities are eligible to apply: • state and local prosecuting agencies, • states (including territories), • units of local government, and • federally recognized Indian tribal governments that perform law enforcement functions (as determined by the Secretary of the Interior).</w:t>
            </w:r>
          </w:p>
        </w:tc>
      </w:tr>
    </w:tbl>
    <w:p w14:paraId="534BE199" w14:textId="77777777" w:rsidR="004345B0" w:rsidRPr="00F93B72" w:rsidRDefault="004345B0" w:rsidP="004345B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345B0" w:rsidRPr="00F93B72" w14:paraId="57BBBEB8" w14:textId="77777777" w:rsidTr="00465B9D">
        <w:trPr>
          <w:tblCellSpacing w:w="0" w:type="dxa"/>
        </w:trPr>
        <w:tc>
          <w:tcPr>
            <w:tcW w:w="0" w:type="auto"/>
            <w:noWrap/>
            <w:hideMark/>
          </w:tcPr>
          <w:p w14:paraId="211A89BC"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Agency Name:</w:t>
            </w:r>
          </w:p>
        </w:tc>
        <w:tc>
          <w:tcPr>
            <w:tcW w:w="5000" w:type="pct"/>
            <w:vAlign w:val="center"/>
            <w:hideMark/>
          </w:tcPr>
          <w:p w14:paraId="1222AFB7"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Bureau of Justice Assistance</w:t>
            </w:r>
          </w:p>
        </w:tc>
      </w:tr>
      <w:tr w:rsidR="004345B0" w:rsidRPr="00F93B72" w14:paraId="32635239" w14:textId="77777777" w:rsidTr="00465B9D">
        <w:trPr>
          <w:tblCellSpacing w:w="0" w:type="dxa"/>
        </w:trPr>
        <w:tc>
          <w:tcPr>
            <w:tcW w:w="0" w:type="auto"/>
            <w:noWrap/>
            <w:hideMark/>
          </w:tcPr>
          <w:p w14:paraId="58907E5F"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Description:</w:t>
            </w:r>
          </w:p>
        </w:tc>
        <w:tc>
          <w:tcPr>
            <w:tcW w:w="5000" w:type="pct"/>
            <w:vAlign w:val="center"/>
            <w:hideMark/>
          </w:tcPr>
          <w:p w14:paraId="3A4CE112"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Prosecuting Cold Cases using DNA solicitation provides funds to: 1) prosecute violent crime cold cases; and 2) decrease the number of violent crime cold cases awaiting prosecution. Through this program, BJA will provide grant funding to support the prosecution of violent crime cold cases, where DNA from a suspect has been identified (suspect(s) may be known or unknown). Provided that DNA attributed to a known or unknown suspect has been identified, funding support includes investigative activities and crime and forensic analyses that could lead to prosecuting violent crime cold cases, and decreasing the number of violent crime cold cases awaiting prosecution.</w:t>
            </w:r>
          </w:p>
        </w:tc>
      </w:tr>
      <w:tr w:rsidR="004345B0" w:rsidRPr="00F93B72" w14:paraId="6F916A6B" w14:textId="77777777" w:rsidTr="00465B9D">
        <w:trPr>
          <w:tblCellSpacing w:w="0" w:type="dxa"/>
        </w:trPr>
        <w:tc>
          <w:tcPr>
            <w:tcW w:w="0" w:type="auto"/>
            <w:noWrap/>
            <w:hideMark/>
          </w:tcPr>
          <w:p w14:paraId="275610A7"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Link to Additional Information:</w:t>
            </w:r>
          </w:p>
        </w:tc>
        <w:tc>
          <w:tcPr>
            <w:tcW w:w="5000" w:type="pct"/>
            <w:vAlign w:val="center"/>
            <w:hideMark/>
          </w:tcPr>
          <w:p w14:paraId="2BC99622" w14:textId="77777777" w:rsidR="004345B0" w:rsidRPr="00F93B72" w:rsidRDefault="00816A1B" w:rsidP="00465B9D">
            <w:pPr>
              <w:pStyle w:val="NoSpacing"/>
              <w:rPr>
                <w:rFonts w:ascii="Helvetica" w:hAnsi="Helvetica" w:cs="Helvetica"/>
                <w:color w:val="222222"/>
              </w:rPr>
            </w:pPr>
            <w:hyperlink r:id="rId452" w:tgtFrame="_blank" w:tooltip="Link to Additional Information" w:history="1">
              <w:r w:rsidR="004345B0" w:rsidRPr="00F93B72">
                <w:rPr>
                  <w:rStyle w:val="Hyperlink"/>
                  <w:rFonts w:ascii="Helvetica" w:hAnsi="Helvetica" w:cs="Helvetica"/>
                </w:rPr>
                <w:t>https://bja.ojp.gov/CCDNA20</w:t>
              </w:r>
            </w:hyperlink>
          </w:p>
        </w:tc>
      </w:tr>
      <w:tr w:rsidR="004345B0" w:rsidRPr="00F93B72" w14:paraId="6A1C74D0" w14:textId="77777777" w:rsidTr="00465B9D">
        <w:trPr>
          <w:tblCellSpacing w:w="0" w:type="dxa"/>
        </w:trPr>
        <w:tc>
          <w:tcPr>
            <w:tcW w:w="0" w:type="auto"/>
            <w:noWrap/>
            <w:hideMark/>
          </w:tcPr>
          <w:p w14:paraId="38AC836E"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Grantor Contact Information:</w:t>
            </w:r>
          </w:p>
        </w:tc>
        <w:tc>
          <w:tcPr>
            <w:tcW w:w="5000" w:type="pct"/>
            <w:vAlign w:val="center"/>
            <w:hideMark/>
          </w:tcPr>
          <w:p w14:paraId="4D3AF6D7"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If you have difficulty accessing the full announcement electronically, please contact:</w:t>
            </w:r>
            <w:r w:rsidRPr="00F93B72">
              <w:rPr>
                <w:rFonts w:ascii="Helvetica" w:hAnsi="Helvetica" w:cs="Helvetica"/>
                <w:color w:val="222222"/>
              </w:rPr>
              <w:br/>
            </w:r>
            <w:r w:rsidRPr="00F93B72">
              <w:rPr>
                <w:rFonts w:ascii="Helvetica" w:hAnsi="Helvetica" w:cs="Helvetica"/>
                <w:color w:val="222222"/>
              </w:rPr>
              <w:br/>
              <w:t>For technical assistance with submitting an application, contact the Grants.gov Customer Support Hotline at 800–518–4726, 606–545–5035, at https://www.grants.gov/web/grants/support.html, or at support@grants.gov. The Grants.gov Support Hotline operates 24 hours a day, 7 days a week, except on federal holidays. An applicant that experiences unforeseen Grants.gov technical issues beyond its control that prevent it from submitting its application by the deadline must email the BJA contact identified below within 24 hours after the application deadline to request approval to submit its application after the deadline. Additional information on reporting technical issues appears under “Experiencing Unforeseen Grants.gov Technical Issues” in the How To Apply (Grants.gov) section in the OJP Grant Application Resource Guide. For assistance with any other requirements of this solicitation, contact the National Criminal Justice Reference Service (NCJRS) Response Center: toll-free at 1-800-851-3420; via TTY at 301-240-6310 (hearing impaired only); email grants@ncjrs.gov; fax to 301-240-5830; or web chat at https://webcontact.ncjrs.gov/ncjchat/chat.jsp. The NCJRS Response Center hours of operation are 10:00 a.m. to 6:00 p.m. eastern time, Monday through Friday, and 10:00 a.m. to 8:00 p.m. eastern time on the solicitation close date. support@grants.gov</w:t>
            </w:r>
            <w:r w:rsidRPr="00F93B72">
              <w:rPr>
                <w:rFonts w:ascii="Helvetica" w:hAnsi="Helvetica" w:cs="Helvetica"/>
                <w:color w:val="222222"/>
              </w:rPr>
              <w:br/>
            </w:r>
            <w:r w:rsidRPr="00F93B72">
              <w:rPr>
                <w:rFonts w:ascii="Helvetica" w:hAnsi="Helvetica" w:cs="Helvetica"/>
                <w:color w:val="222222"/>
              </w:rPr>
              <w:br/>
            </w:r>
            <w:hyperlink r:id="rId453" w:history="1">
              <w:r w:rsidRPr="00F93B72">
                <w:rPr>
                  <w:rStyle w:val="Hyperlink"/>
                  <w:rFonts w:ascii="Helvetica" w:hAnsi="Helvetica" w:cs="Helvetica"/>
                </w:rPr>
                <w:t>Technical Application Assistance</w:t>
              </w:r>
            </w:hyperlink>
          </w:p>
        </w:tc>
      </w:tr>
    </w:tbl>
    <w:p w14:paraId="60BA402E" w14:textId="77777777" w:rsidR="004345B0" w:rsidRDefault="004345B0" w:rsidP="004345B0">
      <w:pPr>
        <w:pStyle w:val="NoSpacing"/>
        <w:pBdr>
          <w:bottom w:val="single" w:sz="6" w:space="1" w:color="auto"/>
        </w:pBdr>
        <w:rPr>
          <w:rStyle w:val="Hyperlink"/>
          <w:rFonts w:ascii="Helvetica" w:hAnsi="Helvetica" w:cs="Helvetica"/>
          <w:color w:val="1155CC"/>
          <w:sz w:val="24"/>
          <w:szCs w:val="24"/>
          <w:shd w:val="clear" w:color="auto" w:fill="FFFFFF"/>
        </w:rPr>
      </w:pPr>
      <w:r w:rsidRPr="00385E08">
        <w:rPr>
          <w:rFonts w:ascii="Helvetica" w:hAnsi="Helvetica" w:cs="Helvetica"/>
          <w:color w:val="222222"/>
          <w:sz w:val="24"/>
          <w:szCs w:val="24"/>
        </w:rPr>
        <w:br/>
      </w:r>
      <w:hyperlink r:id="rId454" w:tgtFrame="_blank" w:history="1">
        <w:r w:rsidRPr="00385E08">
          <w:rPr>
            <w:rStyle w:val="Hyperlink"/>
            <w:rFonts w:ascii="Helvetica" w:hAnsi="Helvetica" w:cs="Helvetica"/>
            <w:color w:val="1155CC"/>
            <w:sz w:val="24"/>
            <w:szCs w:val="24"/>
            <w:shd w:val="clear" w:color="auto" w:fill="FFFFFF"/>
          </w:rPr>
          <w:t>https://www.grants.gov/web/grants/view-opportunity.html?oppId=326396</w:t>
        </w:r>
      </w:hyperlink>
    </w:p>
    <w:p w14:paraId="643CFEC6" w14:textId="77777777" w:rsidR="004345B0" w:rsidRDefault="004345B0" w:rsidP="004345B0">
      <w:pPr>
        <w:pStyle w:val="NoSpacing"/>
        <w:pBdr>
          <w:bottom w:val="single" w:sz="6" w:space="1" w:color="auto"/>
        </w:pBdr>
        <w:rPr>
          <w:rStyle w:val="Hyperlink"/>
          <w:rFonts w:ascii="Helvetica" w:hAnsi="Helvetica" w:cs="Helvetica"/>
          <w:color w:val="1155CC"/>
          <w:sz w:val="24"/>
          <w:szCs w:val="24"/>
          <w:shd w:val="clear" w:color="auto" w:fill="FFFFFF"/>
        </w:rPr>
      </w:pPr>
    </w:p>
    <w:p w14:paraId="1306D882" w14:textId="77777777" w:rsidR="004345B0" w:rsidRDefault="004345B0" w:rsidP="004345B0">
      <w:pPr>
        <w:pStyle w:val="NoSpacing"/>
        <w:rPr>
          <w:rFonts w:ascii="Helvetica" w:hAnsi="Helvetica" w:cs="Helvetica"/>
          <w:color w:val="222222"/>
          <w:sz w:val="24"/>
          <w:szCs w:val="24"/>
        </w:rPr>
      </w:pPr>
    </w:p>
    <w:p w14:paraId="08ACC042" w14:textId="77777777" w:rsidR="004345B0" w:rsidRDefault="004345B0" w:rsidP="004345B0">
      <w:pPr>
        <w:pStyle w:val="NoSpacing"/>
        <w:rPr>
          <w:rFonts w:ascii="Helvetica" w:hAnsi="Helvetica" w:cs="Helvetica"/>
          <w:color w:val="222222"/>
          <w:sz w:val="24"/>
          <w:szCs w:val="24"/>
          <w:shd w:val="clear" w:color="auto" w:fill="FFFFFF"/>
        </w:rPr>
      </w:pPr>
      <w:bookmarkStart w:id="457" w:name="DOJBJASexualAssaultForensic"/>
      <w:bookmarkEnd w:id="457"/>
      <w:r w:rsidRPr="006877E3">
        <w:rPr>
          <w:rFonts w:ascii="Helvetica" w:hAnsi="Helvetica" w:cs="Helvetica"/>
          <w:color w:val="222222"/>
          <w:sz w:val="24"/>
          <w:szCs w:val="24"/>
          <w:highlight w:val="cyan"/>
          <w:shd w:val="clear" w:color="auto" w:fill="FFFFFF"/>
        </w:rPr>
        <w:lastRenderedPageBreak/>
        <w:t>Bureau of Justice Assistance</w:t>
      </w:r>
      <w:r w:rsidRPr="006877E3">
        <w:rPr>
          <w:rFonts w:ascii="Helvetica" w:hAnsi="Helvetica" w:cs="Helvetica"/>
          <w:color w:val="222222"/>
          <w:sz w:val="24"/>
          <w:szCs w:val="24"/>
          <w:highlight w:val="cyan"/>
        </w:rPr>
        <w:br/>
      </w:r>
      <w:r w:rsidRPr="006877E3">
        <w:rPr>
          <w:rFonts w:ascii="Helvetica" w:hAnsi="Helvetica" w:cs="Helvetica"/>
          <w:color w:val="222222"/>
          <w:sz w:val="24"/>
          <w:szCs w:val="24"/>
          <w:highlight w:val="cyan"/>
          <w:shd w:val="clear" w:color="auto" w:fill="FFFFFF"/>
        </w:rPr>
        <w:t>BJA FY 20 Sexual Assault Forensic Evidence - Inventory, Tracking, and Reporting Program</w:t>
      </w:r>
      <w:r w:rsidRPr="006877E3">
        <w:rPr>
          <w:rFonts w:ascii="Helvetica" w:hAnsi="Helvetica" w:cs="Helvetica"/>
          <w:color w:val="222222"/>
          <w:sz w:val="24"/>
          <w:szCs w:val="24"/>
          <w:highlight w:val="cyan"/>
        </w:rPr>
        <w:br/>
      </w:r>
      <w:r w:rsidRPr="006877E3">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345B0" w:rsidRPr="00F93B72" w14:paraId="2DD0C22E"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82"/>
              <w:gridCol w:w="3363"/>
            </w:tblGrid>
            <w:tr w:rsidR="004345B0" w:rsidRPr="00F93B72" w14:paraId="1ECBF243" w14:textId="77777777" w:rsidTr="00465B9D">
              <w:trPr>
                <w:tblCellSpacing w:w="0" w:type="dxa"/>
              </w:trPr>
              <w:tc>
                <w:tcPr>
                  <w:tcW w:w="1882" w:type="dxa"/>
                  <w:noWrap/>
                  <w:hideMark/>
                </w:tcPr>
                <w:p w14:paraId="66584CF6"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Document Type:</w:t>
                  </w:r>
                </w:p>
              </w:tc>
              <w:tc>
                <w:tcPr>
                  <w:tcW w:w="3502" w:type="dxa"/>
                  <w:vAlign w:val="center"/>
                  <w:hideMark/>
                </w:tcPr>
                <w:p w14:paraId="648D60EB"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Grants Notice</w:t>
                  </w:r>
                </w:p>
              </w:tc>
            </w:tr>
            <w:tr w:rsidR="004345B0" w:rsidRPr="00F93B72" w14:paraId="4A49847E" w14:textId="77777777" w:rsidTr="00465B9D">
              <w:trPr>
                <w:tblCellSpacing w:w="0" w:type="dxa"/>
              </w:trPr>
              <w:tc>
                <w:tcPr>
                  <w:tcW w:w="1882" w:type="dxa"/>
                  <w:noWrap/>
                  <w:hideMark/>
                </w:tcPr>
                <w:p w14:paraId="1119B47B"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Funding Opportunity Number:</w:t>
                  </w:r>
                </w:p>
              </w:tc>
              <w:tc>
                <w:tcPr>
                  <w:tcW w:w="3502" w:type="dxa"/>
                  <w:vAlign w:val="center"/>
                  <w:hideMark/>
                </w:tcPr>
                <w:p w14:paraId="222D98BE"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BJA-2020-18439</w:t>
                  </w:r>
                </w:p>
              </w:tc>
            </w:tr>
            <w:tr w:rsidR="004345B0" w:rsidRPr="00F93B72" w14:paraId="75E9F8AE" w14:textId="77777777" w:rsidTr="00465B9D">
              <w:trPr>
                <w:tblCellSpacing w:w="0" w:type="dxa"/>
              </w:trPr>
              <w:tc>
                <w:tcPr>
                  <w:tcW w:w="1882" w:type="dxa"/>
                  <w:noWrap/>
                  <w:hideMark/>
                </w:tcPr>
                <w:p w14:paraId="016CBCF4"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Funding Opportunity Title:</w:t>
                  </w:r>
                </w:p>
              </w:tc>
              <w:tc>
                <w:tcPr>
                  <w:tcW w:w="3502" w:type="dxa"/>
                  <w:vAlign w:val="center"/>
                  <w:hideMark/>
                </w:tcPr>
                <w:p w14:paraId="439994B0"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BJA FY 20 Sexual Assault Forensic Evidence - Inventory, Tracking, and Reporting Program</w:t>
                  </w:r>
                </w:p>
              </w:tc>
            </w:tr>
            <w:tr w:rsidR="004345B0" w:rsidRPr="00F93B72" w14:paraId="78DA83D6" w14:textId="77777777" w:rsidTr="00465B9D">
              <w:trPr>
                <w:tblCellSpacing w:w="0" w:type="dxa"/>
              </w:trPr>
              <w:tc>
                <w:tcPr>
                  <w:tcW w:w="1882" w:type="dxa"/>
                  <w:noWrap/>
                  <w:hideMark/>
                </w:tcPr>
                <w:p w14:paraId="2BF62139"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Opportunity Category:</w:t>
                  </w:r>
                </w:p>
              </w:tc>
              <w:tc>
                <w:tcPr>
                  <w:tcW w:w="3502" w:type="dxa"/>
                  <w:vAlign w:val="center"/>
                  <w:hideMark/>
                </w:tcPr>
                <w:p w14:paraId="1C6564D8"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Discretionary</w:t>
                  </w:r>
                </w:p>
              </w:tc>
            </w:tr>
            <w:tr w:rsidR="004345B0" w:rsidRPr="00F93B72" w14:paraId="54802A2D" w14:textId="77777777" w:rsidTr="00465B9D">
              <w:trPr>
                <w:tblCellSpacing w:w="0" w:type="dxa"/>
              </w:trPr>
              <w:tc>
                <w:tcPr>
                  <w:tcW w:w="1882" w:type="dxa"/>
                  <w:noWrap/>
                  <w:hideMark/>
                </w:tcPr>
                <w:p w14:paraId="7200B2FB"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Opportunity Category Explanation:</w:t>
                  </w:r>
                </w:p>
              </w:tc>
              <w:tc>
                <w:tcPr>
                  <w:tcW w:w="3502" w:type="dxa"/>
                  <w:vAlign w:val="center"/>
                  <w:hideMark/>
                </w:tcPr>
                <w:p w14:paraId="1FDF4C55"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 </w:t>
                  </w:r>
                </w:p>
              </w:tc>
            </w:tr>
            <w:tr w:rsidR="004345B0" w:rsidRPr="00F93B72" w14:paraId="19FA4215" w14:textId="77777777" w:rsidTr="00465B9D">
              <w:trPr>
                <w:tblCellSpacing w:w="0" w:type="dxa"/>
              </w:trPr>
              <w:tc>
                <w:tcPr>
                  <w:tcW w:w="1882" w:type="dxa"/>
                  <w:noWrap/>
                  <w:hideMark/>
                </w:tcPr>
                <w:p w14:paraId="53DEDD42"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Funding Instrument Type:</w:t>
                  </w:r>
                </w:p>
              </w:tc>
              <w:tc>
                <w:tcPr>
                  <w:tcW w:w="3502" w:type="dxa"/>
                  <w:vAlign w:val="center"/>
                  <w:hideMark/>
                </w:tcPr>
                <w:p w14:paraId="27DB0FCF"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Grant</w:t>
                  </w:r>
                </w:p>
              </w:tc>
            </w:tr>
            <w:tr w:rsidR="004345B0" w:rsidRPr="00F93B72" w14:paraId="3FE7EA9B" w14:textId="77777777" w:rsidTr="00465B9D">
              <w:trPr>
                <w:tblCellSpacing w:w="0" w:type="dxa"/>
              </w:trPr>
              <w:tc>
                <w:tcPr>
                  <w:tcW w:w="1882" w:type="dxa"/>
                  <w:noWrap/>
                  <w:hideMark/>
                </w:tcPr>
                <w:p w14:paraId="30C5D6DA"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Category of Funding Activity:</w:t>
                  </w:r>
                </w:p>
              </w:tc>
              <w:tc>
                <w:tcPr>
                  <w:tcW w:w="3502" w:type="dxa"/>
                  <w:vAlign w:val="center"/>
                  <w:hideMark/>
                </w:tcPr>
                <w:p w14:paraId="30D03E04"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Humanities (see "Cultural Affairs" in CFDA)</w:t>
                  </w:r>
                  <w:r w:rsidRPr="00F93B72">
                    <w:rPr>
                      <w:rFonts w:ascii="Helvetica" w:hAnsi="Helvetica" w:cs="Helvetica"/>
                      <w:color w:val="222222"/>
                    </w:rPr>
                    <w:br/>
                    <w:t>Information and Statistics</w:t>
                  </w:r>
                  <w:r w:rsidRPr="00F93B72">
                    <w:rPr>
                      <w:rFonts w:ascii="Helvetica" w:hAnsi="Helvetica" w:cs="Helvetica"/>
                      <w:color w:val="222222"/>
                    </w:rPr>
                    <w:br/>
                    <w:t>Law, Justice and Legal Services</w:t>
                  </w:r>
                  <w:r w:rsidRPr="00F93B72">
                    <w:rPr>
                      <w:rFonts w:ascii="Helvetica" w:hAnsi="Helvetica" w:cs="Helvetica"/>
                      <w:color w:val="222222"/>
                    </w:rPr>
                    <w:br/>
                    <w:t>Science and Technology and other Research and Development</w:t>
                  </w:r>
                </w:p>
              </w:tc>
            </w:tr>
            <w:tr w:rsidR="004345B0" w:rsidRPr="00F93B72" w14:paraId="46DB4A53" w14:textId="77777777" w:rsidTr="00465B9D">
              <w:trPr>
                <w:tblCellSpacing w:w="0" w:type="dxa"/>
              </w:trPr>
              <w:tc>
                <w:tcPr>
                  <w:tcW w:w="1882" w:type="dxa"/>
                  <w:noWrap/>
                  <w:hideMark/>
                </w:tcPr>
                <w:p w14:paraId="3F201D44"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Category Explanation:</w:t>
                  </w:r>
                </w:p>
              </w:tc>
              <w:tc>
                <w:tcPr>
                  <w:tcW w:w="3502" w:type="dxa"/>
                  <w:vAlign w:val="center"/>
                  <w:hideMark/>
                </w:tcPr>
                <w:p w14:paraId="4E0F9531"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 </w:t>
                  </w:r>
                </w:p>
              </w:tc>
            </w:tr>
            <w:tr w:rsidR="004345B0" w:rsidRPr="00F93B72" w14:paraId="701B324B" w14:textId="77777777" w:rsidTr="00465B9D">
              <w:trPr>
                <w:tblCellSpacing w:w="0" w:type="dxa"/>
              </w:trPr>
              <w:tc>
                <w:tcPr>
                  <w:tcW w:w="1882" w:type="dxa"/>
                  <w:noWrap/>
                  <w:hideMark/>
                </w:tcPr>
                <w:p w14:paraId="65BF1D9A"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Expected Number of Awards:</w:t>
                  </w:r>
                </w:p>
              </w:tc>
              <w:tc>
                <w:tcPr>
                  <w:tcW w:w="3502" w:type="dxa"/>
                  <w:vAlign w:val="center"/>
                  <w:hideMark/>
                </w:tcPr>
                <w:p w14:paraId="6FDF99C6"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5</w:t>
                  </w:r>
                </w:p>
              </w:tc>
            </w:tr>
            <w:tr w:rsidR="004345B0" w:rsidRPr="00F93B72" w14:paraId="79E152E0" w14:textId="77777777" w:rsidTr="00465B9D">
              <w:trPr>
                <w:tblCellSpacing w:w="0" w:type="dxa"/>
              </w:trPr>
              <w:tc>
                <w:tcPr>
                  <w:tcW w:w="1882" w:type="dxa"/>
                  <w:noWrap/>
                  <w:hideMark/>
                </w:tcPr>
                <w:p w14:paraId="5E6560B4"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CFDA Number(s):</w:t>
                  </w:r>
                </w:p>
              </w:tc>
              <w:tc>
                <w:tcPr>
                  <w:tcW w:w="3502" w:type="dxa"/>
                  <w:vAlign w:val="center"/>
                  <w:hideMark/>
                </w:tcPr>
                <w:p w14:paraId="723BC429"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16.741 -- DNA Backlog Reduction Program</w:t>
                  </w:r>
                </w:p>
              </w:tc>
            </w:tr>
            <w:tr w:rsidR="004345B0" w:rsidRPr="00F93B72" w14:paraId="4F0F6021" w14:textId="77777777" w:rsidTr="00465B9D">
              <w:trPr>
                <w:tblCellSpacing w:w="0" w:type="dxa"/>
              </w:trPr>
              <w:tc>
                <w:tcPr>
                  <w:tcW w:w="1882" w:type="dxa"/>
                  <w:noWrap/>
                  <w:hideMark/>
                </w:tcPr>
                <w:p w14:paraId="5435507D"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Cost Sharing or Matching Requirement:</w:t>
                  </w:r>
                </w:p>
              </w:tc>
              <w:tc>
                <w:tcPr>
                  <w:tcW w:w="3502" w:type="dxa"/>
                  <w:vAlign w:val="center"/>
                  <w:hideMark/>
                </w:tcPr>
                <w:p w14:paraId="1C5DA1A8"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No</w:t>
                  </w:r>
                </w:p>
              </w:tc>
            </w:tr>
          </w:tbl>
          <w:p w14:paraId="1BE7B160" w14:textId="77777777" w:rsidR="004345B0" w:rsidRPr="00F93B72" w:rsidRDefault="004345B0"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07"/>
              <w:gridCol w:w="2838"/>
            </w:tblGrid>
            <w:tr w:rsidR="004345B0" w:rsidRPr="00F93B72" w14:paraId="63BC65BE" w14:textId="77777777" w:rsidTr="00465B9D">
              <w:trPr>
                <w:tblCellSpacing w:w="0" w:type="dxa"/>
              </w:trPr>
              <w:tc>
                <w:tcPr>
                  <w:tcW w:w="2407" w:type="dxa"/>
                  <w:noWrap/>
                  <w:hideMark/>
                </w:tcPr>
                <w:p w14:paraId="228C6C1F"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Version:</w:t>
                  </w:r>
                </w:p>
              </w:tc>
              <w:tc>
                <w:tcPr>
                  <w:tcW w:w="3141" w:type="dxa"/>
                  <w:vAlign w:val="center"/>
                  <w:hideMark/>
                </w:tcPr>
                <w:p w14:paraId="001C963E"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Synopsis 1</w:t>
                  </w:r>
                </w:p>
              </w:tc>
            </w:tr>
            <w:tr w:rsidR="004345B0" w:rsidRPr="00F93B72" w14:paraId="6C5A828C" w14:textId="77777777" w:rsidTr="00465B9D">
              <w:trPr>
                <w:tblCellSpacing w:w="0" w:type="dxa"/>
              </w:trPr>
              <w:tc>
                <w:tcPr>
                  <w:tcW w:w="2407" w:type="dxa"/>
                  <w:noWrap/>
                  <w:hideMark/>
                </w:tcPr>
                <w:p w14:paraId="4D982415"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Posted Date:</w:t>
                  </w:r>
                </w:p>
              </w:tc>
              <w:tc>
                <w:tcPr>
                  <w:tcW w:w="3141" w:type="dxa"/>
                  <w:vAlign w:val="center"/>
                  <w:hideMark/>
                </w:tcPr>
                <w:p w14:paraId="60AD1DBB"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Apr 16, 2020</w:t>
                  </w:r>
                </w:p>
              </w:tc>
            </w:tr>
            <w:tr w:rsidR="004345B0" w:rsidRPr="00F93B72" w14:paraId="278F7CF6" w14:textId="77777777" w:rsidTr="00465B9D">
              <w:trPr>
                <w:tblCellSpacing w:w="0" w:type="dxa"/>
              </w:trPr>
              <w:tc>
                <w:tcPr>
                  <w:tcW w:w="2407" w:type="dxa"/>
                  <w:noWrap/>
                  <w:hideMark/>
                </w:tcPr>
                <w:p w14:paraId="674F191D"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Last Updated Date:</w:t>
                  </w:r>
                </w:p>
              </w:tc>
              <w:tc>
                <w:tcPr>
                  <w:tcW w:w="3141" w:type="dxa"/>
                  <w:vAlign w:val="center"/>
                  <w:hideMark/>
                </w:tcPr>
                <w:p w14:paraId="608348DF"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Apr 16, 2020</w:t>
                  </w:r>
                </w:p>
              </w:tc>
            </w:tr>
            <w:tr w:rsidR="004345B0" w:rsidRPr="00F93B72" w14:paraId="5DCA0774" w14:textId="77777777" w:rsidTr="00465B9D">
              <w:trPr>
                <w:tblCellSpacing w:w="0" w:type="dxa"/>
              </w:trPr>
              <w:tc>
                <w:tcPr>
                  <w:tcW w:w="2407" w:type="dxa"/>
                  <w:noWrap/>
                  <w:hideMark/>
                </w:tcPr>
                <w:p w14:paraId="46B9BD10"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Original Closing Date for Applications:</w:t>
                  </w:r>
                </w:p>
              </w:tc>
              <w:tc>
                <w:tcPr>
                  <w:tcW w:w="3141" w:type="dxa"/>
                  <w:vAlign w:val="center"/>
                  <w:hideMark/>
                </w:tcPr>
                <w:p w14:paraId="5E96E487"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Jun 15, 2020  </w:t>
                  </w:r>
                </w:p>
              </w:tc>
            </w:tr>
            <w:tr w:rsidR="004345B0" w:rsidRPr="00F93B72" w14:paraId="34F52ABE" w14:textId="77777777" w:rsidTr="00465B9D">
              <w:trPr>
                <w:tblCellSpacing w:w="0" w:type="dxa"/>
              </w:trPr>
              <w:tc>
                <w:tcPr>
                  <w:tcW w:w="2407" w:type="dxa"/>
                  <w:noWrap/>
                  <w:hideMark/>
                </w:tcPr>
                <w:p w14:paraId="2A8CC303"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Current Closing Date for Applications:</w:t>
                  </w:r>
                </w:p>
              </w:tc>
              <w:tc>
                <w:tcPr>
                  <w:tcW w:w="3141" w:type="dxa"/>
                  <w:vAlign w:val="center"/>
                  <w:hideMark/>
                </w:tcPr>
                <w:p w14:paraId="752203B5"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Jun 15, 2020  </w:t>
                  </w:r>
                </w:p>
              </w:tc>
            </w:tr>
            <w:tr w:rsidR="004345B0" w:rsidRPr="00F93B72" w14:paraId="203EA556" w14:textId="77777777" w:rsidTr="00465B9D">
              <w:trPr>
                <w:tblCellSpacing w:w="0" w:type="dxa"/>
              </w:trPr>
              <w:tc>
                <w:tcPr>
                  <w:tcW w:w="2407" w:type="dxa"/>
                  <w:noWrap/>
                  <w:hideMark/>
                </w:tcPr>
                <w:p w14:paraId="3C759BC2"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Archive Date:</w:t>
                  </w:r>
                </w:p>
              </w:tc>
              <w:tc>
                <w:tcPr>
                  <w:tcW w:w="3141" w:type="dxa"/>
                  <w:vAlign w:val="center"/>
                  <w:hideMark/>
                </w:tcPr>
                <w:p w14:paraId="06E52810"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 </w:t>
                  </w:r>
                </w:p>
              </w:tc>
            </w:tr>
            <w:tr w:rsidR="004345B0" w:rsidRPr="00F93B72" w14:paraId="7F7F1CFE" w14:textId="77777777" w:rsidTr="00465B9D">
              <w:trPr>
                <w:tblCellSpacing w:w="0" w:type="dxa"/>
              </w:trPr>
              <w:tc>
                <w:tcPr>
                  <w:tcW w:w="2407" w:type="dxa"/>
                  <w:noWrap/>
                  <w:hideMark/>
                </w:tcPr>
                <w:p w14:paraId="1E599E93"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Estimated Total Program Funding:</w:t>
                  </w:r>
                </w:p>
              </w:tc>
              <w:tc>
                <w:tcPr>
                  <w:tcW w:w="3141" w:type="dxa"/>
                  <w:vAlign w:val="center"/>
                  <w:hideMark/>
                </w:tcPr>
                <w:p w14:paraId="6F252812"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$5,000,000</w:t>
                  </w:r>
                </w:p>
              </w:tc>
            </w:tr>
            <w:tr w:rsidR="004345B0" w:rsidRPr="00F93B72" w14:paraId="4B5F2477" w14:textId="77777777" w:rsidTr="00465B9D">
              <w:trPr>
                <w:tblCellSpacing w:w="0" w:type="dxa"/>
              </w:trPr>
              <w:tc>
                <w:tcPr>
                  <w:tcW w:w="2407" w:type="dxa"/>
                  <w:noWrap/>
                  <w:hideMark/>
                </w:tcPr>
                <w:p w14:paraId="4A883030"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Award Ceiling:</w:t>
                  </w:r>
                </w:p>
              </w:tc>
              <w:tc>
                <w:tcPr>
                  <w:tcW w:w="3141" w:type="dxa"/>
                  <w:vAlign w:val="center"/>
                  <w:hideMark/>
                </w:tcPr>
                <w:p w14:paraId="65AD7B46"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$1,000,000</w:t>
                  </w:r>
                </w:p>
              </w:tc>
            </w:tr>
            <w:tr w:rsidR="004345B0" w:rsidRPr="00F93B72" w14:paraId="23EF84AA" w14:textId="77777777" w:rsidTr="00465B9D">
              <w:trPr>
                <w:tblCellSpacing w:w="0" w:type="dxa"/>
              </w:trPr>
              <w:tc>
                <w:tcPr>
                  <w:tcW w:w="2407" w:type="dxa"/>
                  <w:noWrap/>
                  <w:hideMark/>
                </w:tcPr>
                <w:p w14:paraId="1C06C29F"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Award Floor:</w:t>
                  </w:r>
                </w:p>
              </w:tc>
              <w:tc>
                <w:tcPr>
                  <w:tcW w:w="3141" w:type="dxa"/>
                  <w:vAlign w:val="center"/>
                  <w:hideMark/>
                </w:tcPr>
                <w:p w14:paraId="4A651BFD"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$0</w:t>
                  </w:r>
                </w:p>
              </w:tc>
            </w:tr>
          </w:tbl>
          <w:p w14:paraId="36C139BC" w14:textId="77777777" w:rsidR="004345B0" w:rsidRPr="00F93B72" w:rsidRDefault="004345B0" w:rsidP="00465B9D">
            <w:pPr>
              <w:pStyle w:val="NoSpacing"/>
              <w:rPr>
                <w:rFonts w:ascii="Helvetica" w:hAnsi="Helvetica" w:cs="Helvetica"/>
                <w:color w:val="222222"/>
              </w:rPr>
            </w:pPr>
          </w:p>
        </w:tc>
      </w:tr>
    </w:tbl>
    <w:p w14:paraId="3CB6333B" w14:textId="77777777" w:rsidR="004345B0" w:rsidRPr="00F93B72" w:rsidRDefault="004345B0" w:rsidP="004345B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345B0" w:rsidRPr="00F93B72" w14:paraId="2FF73FF5" w14:textId="77777777" w:rsidTr="00465B9D">
        <w:trPr>
          <w:tblCellSpacing w:w="0" w:type="dxa"/>
        </w:trPr>
        <w:tc>
          <w:tcPr>
            <w:tcW w:w="0" w:type="auto"/>
            <w:noWrap/>
            <w:hideMark/>
          </w:tcPr>
          <w:p w14:paraId="34D83414"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Eligible Applicants:</w:t>
            </w:r>
          </w:p>
        </w:tc>
        <w:tc>
          <w:tcPr>
            <w:tcW w:w="5000" w:type="pct"/>
            <w:vAlign w:val="center"/>
            <w:hideMark/>
          </w:tcPr>
          <w:p w14:paraId="6552AE58"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County governments</w:t>
            </w:r>
            <w:r w:rsidRPr="00F93B72">
              <w:rPr>
                <w:rFonts w:ascii="Helvetica" w:hAnsi="Helvetica" w:cs="Helvetica"/>
                <w:color w:val="222222"/>
              </w:rPr>
              <w:br/>
              <w:t>Others (see text field entitled "Additional Information on Eligibility" for clarification)</w:t>
            </w:r>
            <w:r w:rsidRPr="00F93B72">
              <w:rPr>
                <w:rFonts w:ascii="Helvetica" w:hAnsi="Helvetica" w:cs="Helvetica"/>
                <w:color w:val="222222"/>
              </w:rPr>
              <w:br/>
              <w:t>City or township governments</w:t>
            </w:r>
            <w:r w:rsidRPr="00F93B72">
              <w:rPr>
                <w:rFonts w:ascii="Helvetica" w:hAnsi="Helvetica" w:cs="Helvetica"/>
                <w:color w:val="222222"/>
              </w:rPr>
              <w:br/>
              <w:t>Special district governments</w:t>
            </w:r>
            <w:r w:rsidRPr="00F93B72">
              <w:rPr>
                <w:rFonts w:ascii="Helvetica" w:hAnsi="Helvetica" w:cs="Helvetica"/>
                <w:color w:val="222222"/>
              </w:rPr>
              <w:br/>
              <w:t>State governments</w:t>
            </w:r>
          </w:p>
        </w:tc>
      </w:tr>
      <w:tr w:rsidR="004345B0" w:rsidRPr="00F93B72" w14:paraId="4210D30D" w14:textId="77777777" w:rsidTr="00465B9D">
        <w:trPr>
          <w:tblCellSpacing w:w="0" w:type="dxa"/>
        </w:trPr>
        <w:tc>
          <w:tcPr>
            <w:tcW w:w="0" w:type="auto"/>
            <w:noWrap/>
            <w:hideMark/>
          </w:tcPr>
          <w:p w14:paraId="3B5D799D"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Additional Information on Eligibility:</w:t>
            </w:r>
          </w:p>
        </w:tc>
        <w:tc>
          <w:tcPr>
            <w:tcW w:w="5000" w:type="pct"/>
            <w:vAlign w:val="center"/>
            <w:hideMark/>
          </w:tcPr>
          <w:p w14:paraId="0C0F4D30"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The following entities are eligible to apply: • States and units of local government that collect, store, maintain, and/or send forensic DNA evidence to an existing and accredited crime laboratory that complies with the DNA Quality Assurance Standards and participates in the National DNA Index System (NDIS).</w:t>
            </w:r>
          </w:p>
        </w:tc>
      </w:tr>
    </w:tbl>
    <w:p w14:paraId="1A7D5E6F" w14:textId="77777777" w:rsidR="004345B0" w:rsidRPr="00F93B72" w:rsidRDefault="004345B0" w:rsidP="004345B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345B0" w:rsidRPr="00F93B72" w14:paraId="3A88A43C" w14:textId="77777777" w:rsidTr="00465B9D">
        <w:trPr>
          <w:tblCellSpacing w:w="0" w:type="dxa"/>
        </w:trPr>
        <w:tc>
          <w:tcPr>
            <w:tcW w:w="0" w:type="auto"/>
            <w:noWrap/>
            <w:hideMark/>
          </w:tcPr>
          <w:p w14:paraId="569C9174"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Agency Name:</w:t>
            </w:r>
          </w:p>
        </w:tc>
        <w:tc>
          <w:tcPr>
            <w:tcW w:w="5000" w:type="pct"/>
            <w:vAlign w:val="center"/>
            <w:hideMark/>
          </w:tcPr>
          <w:p w14:paraId="4F84F3C5"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Bureau of Justice Assistance</w:t>
            </w:r>
          </w:p>
        </w:tc>
      </w:tr>
      <w:tr w:rsidR="004345B0" w:rsidRPr="00F93B72" w14:paraId="64ECA5C0" w14:textId="77777777" w:rsidTr="00465B9D">
        <w:trPr>
          <w:tblCellSpacing w:w="0" w:type="dxa"/>
        </w:trPr>
        <w:tc>
          <w:tcPr>
            <w:tcW w:w="0" w:type="auto"/>
            <w:noWrap/>
            <w:hideMark/>
          </w:tcPr>
          <w:p w14:paraId="27115935"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Description:</w:t>
            </w:r>
          </w:p>
        </w:tc>
        <w:tc>
          <w:tcPr>
            <w:tcW w:w="5000" w:type="pct"/>
            <w:vAlign w:val="center"/>
            <w:hideMark/>
          </w:tcPr>
          <w:p w14:paraId="5F97FDB3"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DOJ seeks applications from eligible States and units of local government that will inventory, track, and report the status of SAKs. As an integral part of these activities, applicants also are expected to identify and prioritize (for testing) SAKs for which prosecution of a perpetrator is soon to be barred by the expiration of an applicable statute(s) of limitations. Since multiple grant programs for testing evidence related to sexual assault are offered through the Office of Justice Programs, including the Bureau of Justice Assistance (BJA) and NIJ, funding from this program will not be made available for testing evidence. Nonetheless, in order to facilitate the prioritization of cases (for testing) in which an applicable statute(s) of limitations is soon to expire, applicants are to include in the application detailed plans to clearly identify such potentially time-limited cases in the applicant's SAK inventory, implement methods and approaches to track such cases, and report on the disposition of any such cases during the period of performance under the award.</w:t>
            </w:r>
          </w:p>
        </w:tc>
      </w:tr>
      <w:tr w:rsidR="004345B0" w:rsidRPr="00F93B72" w14:paraId="4D0E03EC" w14:textId="77777777" w:rsidTr="00465B9D">
        <w:trPr>
          <w:tblCellSpacing w:w="0" w:type="dxa"/>
        </w:trPr>
        <w:tc>
          <w:tcPr>
            <w:tcW w:w="0" w:type="auto"/>
            <w:noWrap/>
            <w:hideMark/>
          </w:tcPr>
          <w:p w14:paraId="659F9BE7"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Link to Additional Information:</w:t>
            </w:r>
          </w:p>
        </w:tc>
        <w:tc>
          <w:tcPr>
            <w:tcW w:w="5000" w:type="pct"/>
            <w:vAlign w:val="center"/>
            <w:hideMark/>
          </w:tcPr>
          <w:p w14:paraId="372CCF00" w14:textId="77777777" w:rsidR="004345B0" w:rsidRPr="00F93B72" w:rsidRDefault="00816A1B" w:rsidP="00465B9D">
            <w:pPr>
              <w:pStyle w:val="NoSpacing"/>
              <w:rPr>
                <w:rFonts w:ascii="Helvetica" w:hAnsi="Helvetica" w:cs="Helvetica"/>
                <w:color w:val="222222"/>
              </w:rPr>
            </w:pPr>
            <w:hyperlink r:id="rId455" w:tgtFrame="_blank" w:tooltip="Link to Additional Information" w:history="1">
              <w:r w:rsidR="004345B0" w:rsidRPr="00F93B72">
                <w:rPr>
                  <w:rStyle w:val="Hyperlink"/>
                  <w:rFonts w:ascii="Helvetica" w:hAnsi="Helvetica" w:cs="Helvetica"/>
                </w:rPr>
                <w:t>https://bja.ojp.gov/SAFEITR20</w:t>
              </w:r>
            </w:hyperlink>
          </w:p>
        </w:tc>
      </w:tr>
      <w:tr w:rsidR="004345B0" w:rsidRPr="00F93B72" w14:paraId="72372BAB" w14:textId="77777777" w:rsidTr="00465B9D">
        <w:trPr>
          <w:tblCellSpacing w:w="0" w:type="dxa"/>
        </w:trPr>
        <w:tc>
          <w:tcPr>
            <w:tcW w:w="0" w:type="auto"/>
            <w:noWrap/>
            <w:hideMark/>
          </w:tcPr>
          <w:p w14:paraId="2DB9552B" w14:textId="77777777" w:rsidR="004345B0" w:rsidRPr="00F93B72" w:rsidRDefault="004345B0" w:rsidP="00465B9D">
            <w:pPr>
              <w:pStyle w:val="NoSpacing"/>
              <w:rPr>
                <w:rFonts w:ascii="Helvetica" w:hAnsi="Helvetica" w:cs="Helvetica"/>
                <w:b/>
                <w:bCs/>
                <w:color w:val="222222"/>
              </w:rPr>
            </w:pPr>
            <w:r w:rsidRPr="00F93B72">
              <w:rPr>
                <w:rFonts w:ascii="Helvetica" w:hAnsi="Helvetica" w:cs="Helvetica"/>
                <w:b/>
                <w:bCs/>
                <w:color w:val="222222"/>
              </w:rPr>
              <w:t>Grantor Contact Information:</w:t>
            </w:r>
          </w:p>
        </w:tc>
        <w:tc>
          <w:tcPr>
            <w:tcW w:w="5000" w:type="pct"/>
            <w:vAlign w:val="center"/>
            <w:hideMark/>
          </w:tcPr>
          <w:p w14:paraId="3A0523B2" w14:textId="77777777" w:rsidR="004345B0" w:rsidRPr="00F93B72" w:rsidRDefault="004345B0" w:rsidP="00465B9D">
            <w:pPr>
              <w:pStyle w:val="NoSpacing"/>
              <w:rPr>
                <w:rFonts w:ascii="Helvetica" w:hAnsi="Helvetica" w:cs="Helvetica"/>
                <w:color w:val="222222"/>
              </w:rPr>
            </w:pPr>
            <w:r w:rsidRPr="00F93B72">
              <w:rPr>
                <w:rFonts w:ascii="Helvetica" w:hAnsi="Helvetica" w:cs="Helvetica"/>
                <w:color w:val="222222"/>
              </w:rPr>
              <w:t>If you have difficulty accessing the full announcement electronically, please contact:</w:t>
            </w:r>
            <w:r w:rsidRPr="00F93B72">
              <w:rPr>
                <w:rFonts w:ascii="Helvetica" w:hAnsi="Helvetica" w:cs="Helvetica"/>
                <w:color w:val="222222"/>
              </w:rPr>
              <w:br/>
            </w:r>
            <w:r w:rsidRPr="00F93B72">
              <w:rPr>
                <w:rFonts w:ascii="Helvetica" w:hAnsi="Helvetica" w:cs="Helvetica"/>
                <w:color w:val="222222"/>
              </w:rPr>
              <w:br/>
              <w:t>For technical assistance with submitting an application, contact the Grants.gov Customer Support Hotline at 800–518–4726, 606–545–5035, at https://www.grants.gov/web/grants/support.html, or at support@grants.gov. The Grants.gov Support Hotline operates 24 hours a day, 7 days a week, except on federal holidays. An applicant that experiences unforeseen Grants.gov technical issues beyond its control that prevent it from submitting its application by the deadline must email the BJA contact identified below within 24 hours after the application deadline to request approval to submit its application after the deadline. Additional information on reporting technical issues appears under “Experiencing Unforeseen Grants.gov Technical Issues” in the How To Apply (Grants.gov) section in the OJP Grant Application Resource Guide. For assistance with any other requirements of this solicitation, contact the National Criminal Justice Reference Service (NCJRS) Response Center: toll-free at 1-800-851-3420; via TTY at 301-240-6310 (hearing impaired only); email grants@ncjrs.gov; fax to 301-240-5830; or web chat at https://webcontact.ncjrs.gov/ncjchat/chat.jsp. The NCJRS Response Center operates from 10:00 a.m. until 6:00 p.m. eastern time, Monday through Friday, and from 10:00 a.m. until 8:00 p.m. eastern time on the solicitation close date. support@grants.gov</w:t>
            </w:r>
            <w:r w:rsidRPr="00F93B72">
              <w:rPr>
                <w:rFonts w:ascii="Helvetica" w:hAnsi="Helvetica" w:cs="Helvetica"/>
                <w:color w:val="222222"/>
              </w:rPr>
              <w:br/>
            </w:r>
            <w:r w:rsidRPr="00F93B72">
              <w:rPr>
                <w:rFonts w:ascii="Helvetica" w:hAnsi="Helvetica" w:cs="Helvetica"/>
                <w:color w:val="222222"/>
              </w:rPr>
              <w:br/>
            </w:r>
            <w:hyperlink r:id="rId456" w:history="1">
              <w:r w:rsidRPr="00F93B72">
                <w:rPr>
                  <w:rStyle w:val="Hyperlink"/>
                  <w:rFonts w:ascii="Helvetica" w:hAnsi="Helvetica" w:cs="Helvetica"/>
                </w:rPr>
                <w:t>Technical Application Assistance</w:t>
              </w:r>
            </w:hyperlink>
          </w:p>
        </w:tc>
      </w:tr>
    </w:tbl>
    <w:p w14:paraId="72DA0166" w14:textId="77777777" w:rsidR="004345B0" w:rsidRDefault="004345B0" w:rsidP="004345B0">
      <w:pPr>
        <w:pStyle w:val="NoSpacing"/>
        <w:pBdr>
          <w:bottom w:val="single" w:sz="6" w:space="1" w:color="auto"/>
        </w:pBdr>
        <w:rPr>
          <w:rStyle w:val="Hyperlink"/>
          <w:rFonts w:ascii="Helvetica" w:hAnsi="Helvetica" w:cs="Helvetica"/>
          <w:color w:val="1155CC"/>
          <w:sz w:val="24"/>
          <w:szCs w:val="24"/>
          <w:shd w:val="clear" w:color="auto" w:fill="FFFFFF"/>
        </w:rPr>
      </w:pPr>
      <w:r w:rsidRPr="006734B3">
        <w:rPr>
          <w:rFonts w:ascii="Helvetica" w:hAnsi="Helvetica" w:cs="Helvetica"/>
          <w:color w:val="222222"/>
          <w:sz w:val="24"/>
          <w:szCs w:val="24"/>
        </w:rPr>
        <w:br/>
      </w:r>
      <w:hyperlink r:id="rId457" w:tgtFrame="_blank" w:history="1">
        <w:r w:rsidRPr="006734B3">
          <w:rPr>
            <w:rStyle w:val="Hyperlink"/>
            <w:rFonts w:ascii="Helvetica" w:hAnsi="Helvetica" w:cs="Helvetica"/>
            <w:color w:val="1155CC"/>
            <w:sz w:val="24"/>
            <w:szCs w:val="24"/>
            <w:shd w:val="clear" w:color="auto" w:fill="FFFFFF"/>
          </w:rPr>
          <w:t>https://www.grants.gov/web/grants/view-opportunity.html?oppId=326393</w:t>
        </w:r>
      </w:hyperlink>
    </w:p>
    <w:p w14:paraId="4BFBE198" w14:textId="3546F389" w:rsidR="004345B0" w:rsidRDefault="004345B0" w:rsidP="004345B0">
      <w:pPr>
        <w:widowControl w:val="0"/>
        <w:autoSpaceDE w:val="0"/>
        <w:autoSpaceDN w:val="0"/>
        <w:adjustRightInd w:val="0"/>
        <w:rPr>
          <w:rFonts w:ascii="Helvetica" w:hAnsi="Helvetica" w:cs="Helvetica"/>
        </w:rPr>
      </w:pPr>
    </w:p>
    <w:p w14:paraId="190A50CC" w14:textId="77777777" w:rsidR="004345B0" w:rsidRDefault="004345B0" w:rsidP="004345B0">
      <w:pPr>
        <w:widowControl w:val="0"/>
        <w:autoSpaceDE w:val="0"/>
        <w:autoSpaceDN w:val="0"/>
        <w:adjustRightInd w:val="0"/>
        <w:rPr>
          <w:rFonts w:ascii="Helvetica" w:hAnsi="Helvetica" w:cs="Helvetica"/>
          <w:color w:val="222222"/>
          <w:shd w:val="clear" w:color="auto" w:fill="FFFFFF"/>
        </w:rPr>
      </w:pPr>
      <w:bookmarkStart w:id="458" w:name="DOJBJAMedicalExaminer"/>
      <w:bookmarkEnd w:id="458"/>
      <w:r w:rsidRPr="006877E3">
        <w:rPr>
          <w:rFonts w:ascii="Helvetica" w:hAnsi="Helvetica" w:cs="Helvetica"/>
          <w:color w:val="222222"/>
          <w:highlight w:val="cyan"/>
          <w:shd w:val="clear" w:color="auto" w:fill="FFFFFF"/>
        </w:rPr>
        <w:t>Bureau of Justice Assistance</w:t>
      </w:r>
      <w:r w:rsidRPr="006877E3">
        <w:rPr>
          <w:rFonts w:ascii="Helvetica" w:hAnsi="Helvetica" w:cs="Helvetica"/>
          <w:color w:val="222222"/>
          <w:highlight w:val="cyan"/>
        </w:rPr>
        <w:br/>
      </w:r>
      <w:r w:rsidRPr="006877E3">
        <w:rPr>
          <w:rFonts w:ascii="Helvetica" w:hAnsi="Helvetica" w:cs="Helvetica"/>
          <w:color w:val="222222"/>
          <w:highlight w:val="cyan"/>
          <w:shd w:val="clear" w:color="auto" w:fill="FFFFFF"/>
        </w:rPr>
        <w:t>BJA FY 20 Strengthening the Medical Examiner-Coroner System Program</w:t>
      </w:r>
      <w:r w:rsidRPr="006877E3">
        <w:rPr>
          <w:rFonts w:ascii="Helvetica" w:hAnsi="Helvetica" w:cs="Helvetica"/>
          <w:color w:val="222222"/>
          <w:highlight w:val="cyan"/>
        </w:rPr>
        <w:br/>
      </w:r>
      <w:r w:rsidRPr="006877E3">
        <w:rPr>
          <w:rFonts w:ascii="Helvetica" w:hAnsi="Helvetica" w:cs="Helvetica"/>
          <w:color w:val="222222"/>
          <w:highlight w:val="cyan"/>
          <w:shd w:val="clear" w:color="auto" w:fill="FFFFFF"/>
        </w:rPr>
        <w:t>Synopsis 4</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345B0" w:rsidRPr="00F93B72" w14:paraId="343B8E94"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747"/>
              <w:gridCol w:w="3498"/>
            </w:tblGrid>
            <w:tr w:rsidR="004345B0" w:rsidRPr="00F93B72" w14:paraId="5F765600" w14:textId="77777777" w:rsidTr="00465B9D">
              <w:trPr>
                <w:tblCellSpacing w:w="0" w:type="dxa"/>
              </w:trPr>
              <w:tc>
                <w:tcPr>
                  <w:tcW w:w="1702" w:type="dxa"/>
                  <w:noWrap/>
                  <w:hideMark/>
                </w:tcPr>
                <w:p w14:paraId="3BCA6E03"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Document Type:</w:t>
                  </w:r>
                </w:p>
              </w:tc>
              <w:tc>
                <w:tcPr>
                  <w:tcW w:w="3803" w:type="dxa"/>
                  <w:vAlign w:val="center"/>
                  <w:hideMark/>
                </w:tcPr>
                <w:p w14:paraId="5FEB4301"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Grants Notice</w:t>
                  </w:r>
                </w:p>
              </w:tc>
            </w:tr>
            <w:tr w:rsidR="004345B0" w:rsidRPr="00F93B72" w14:paraId="42B48C5F" w14:textId="77777777" w:rsidTr="00465B9D">
              <w:trPr>
                <w:tblCellSpacing w:w="0" w:type="dxa"/>
              </w:trPr>
              <w:tc>
                <w:tcPr>
                  <w:tcW w:w="1702" w:type="dxa"/>
                  <w:noWrap/>
                  <w:hideMark/>
                </w:tcPr>
                <w:p w14:paraId="59CE39A1"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Funding Opportunity Number:</w:t>
                  </w:r>
                </w:p>
              </w:tc>
              <w:tc>
                <w:tcPr>
                  <w:tcW w:w="3803" w:type="dxa"/>
                  <w:vAlign w:val="center"/>
                  <w:hideMark/>
                </w:tcPr>
                <w:p w14:paraId="5785CA73"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BJA-2020-18435</w:t>
                  </w:r>
                </w:p>
              </w:tc>
            </w:tr>
            <w:tr w:rsidR="004345B0" w:rsidRPr="00F93B72" w14:paraId="31F3C9DB" w14:textId="77777777" w:rsidTr="00465B9D">
              <w:trPr>
                <w:tblCellSpacing w:w="0" w:type="dxa"/>
              </w:trPr>
              <w:tc>
                <w:tcPr>
                  <w:tcW w:w="1702" w:type="dxa"/>
                  <w:noWrap/>
                  <w:hideMark/>
                </w:tcPr>
                <w:p w14:paraId="2379F640"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lastRenderedPageBreak/>
                    <w:t>Funding Opportunity Title:</w:t>
                  </w:r>
                </w:p>
              </w:tc>
              <w:tc>
                <w:tcPr>
                  <w:tcW w:w="3803" w:type="dxa"/>
                  <w:vAlign w:val="center"/>
                  <w:hideMark/>
                </w:tcPr>
                <w:p w14:paraId="18E8B1A5"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BJA FY 20 Strengthening the Medical Examiner-Coroner System Program</w:t>
                  </w:r>
                </w:p>
              </w:tc>
            </w:tr>
            <w:tr w:rsidR="004345B0" w:rsidRPr="00F93B72" w14:paraId="0B2D018A" w14:textId="77777777" w:rsidTr="00465B9D">
              <w:trPr>
                <w:tblCellSpacing w:w="0" w:type="dxa"/>
              </w:trPr>
              <w:tc>
                <w:tcPr>
                  <w:tcW w:w="1702" w:type="dxa"/>
                  <w:noWrap/>
                  <w:hideMark/>
                </w:tcPr>
                <w:p w14:paraId="709391E6"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Opportunity Category:</w:t>
                  </w:r>
                </w:p>
              </w:tc>
              <w:tc>
                <w:tcPr>
                  <w:tcW w:w="3803" w:type="dxa"/>
                  <w:vAlign w:val="center"/>
                  <w:hideMark/>
                </w:tcPr>
                <w:p w14:paraId="68511F5C"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Discretionary</w:t>
                  </w:r>
                </w:p>
              </w:tc>
            </w:tr>
            <w:tr w:rsidR="004345B0" w:rsidRPr="00F93B72" w14:paraId="3FAD1CB7" w14:textId="77777777" w:rsidTr="00465B9D">
              <w:trPr>
                <w:tblCellSpacing w:w="0" w:type="dxa"/>
              </w:trPr>
              <w:tc>
                <w:tcPr>
                  <w:tcW w:w="1702" w:type="dxa"/>
                  <w:noWrap/>
                  <w:hideMark/>
                </w:tcPr>
                <w:p w14:paraId="58A0BAF0"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Opportunity Category Explanation:</w:t>
                  </w:r>
                </w:p>
              </w:tc>
              <w:tc>
                <w:tcPr>
                  <w:tcW w:w="3803" w:type="dxa"/>
                  <w:vAlign w:val="center"/>
                  <w:hideMark/>
                </w:tcPr>
                <w:p w14:paraId="29305EAF"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 </w:t>
                  </w:r>
                </w:p>
              </w:tc>
            </w:tr>
            <w:tr w:rsidR="004345B0" w:rsidRPr="00F93B72" w14:paraId="449C2D29" w14:textId="77777777" w:rsidTr="00465B9D">
              <w:trPr>
                <w:tblCellSpacing w:w="0" w:type="dxa"/>
              </w:trPr>
              <w:tc>
                <w:tcPr>
                  <w:tcW w:w="1702" w:type="dxa"/>
                  <w:noWrap/>
                  <w:hideMark/>
                </w:tcPr>
                <w:p w14:paraId="6F337AB5"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Funding Instrument Type:</w:t>
                  </w:r>
                </w:p>
              </w:tc>
              <w:tc>
                <w:tcPr>
                  <w:tcW w:w="3803" w:type="dxa"/>
                  <w:vAlign w:val="center"/>
                  <w:hideMark/>
                </w:tcPr>
                <w:p w14:paraId="24F776FA"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Cooperative Agreement</w:t>
                  </w:r>
                </w:p>
              </w:tc>
            </w:tr>
            <w:tr w:rsidR="004345B0" w:rsidRPr="00F93B72" w14:paraId="5102E8D8" w14:textId="77777777" w:rsidTr="00465B9D">
              <w:trPr>
                <w:tblCellSpacing w:w="0" w:type="dxa"/>
              </w:trPr>
              <w:tc>
                <w:tcPr>
                  <w:tcW w:w="1702" w:type="dxa"/>
                  <w:noWrap/>
                  <w:hideMark/>
                </w:tcPr>
                <w:p w14:paraId="367D5DA7"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Category of Funding Activity:</w:t>
                  </w:r>
                </w:p>
              </w:tc>
              <w:tc>
                <w:tcPr>
                  <w:tcW w:w="3803" w:type="dxa"/>
                  <w:vAlign w:val="center"/>
                  <w:hideMark/>
                </w:tcPr>
                <w:p w14:paraId="027EAEC2"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Humanities (see "Cultural Affairs" in CFDA)</w:t>
                  </w:r>
                  <w:r w:rsidRPr="00F93B72">
                    <w:rPr>
                      <w:rFonts w:ascii="Helvetica" w:hAnsi="Helvetica" w:cs="Helvetica"/>
                      <w:color w:val="222222"/>
                    </w:rPr>
                    <w:br/>
                    <w:t>Information and Statistics</w:t>
                  </w:r>
                  <w:r w:rsidRPr="00F93B72">
                    <w:rPr>
                      <w:rFonts w:ascii="Helvetica" w:hAnsi="Helvetica" w:cs="Helvetica"/>
                      <w:color w:val="222222"/>
                    </w:rPr>
                    <w:br/>
                    <w:t>Law, Justice and Legal Services</w:t>
                  </w:r>
                  <w:r w:rsidRPr="00F93B72">
                    <w:rPr>
                      <w:rFonts w:ascii="Helvetica" w:hAnsi="Helvetica" w:cs="Helvetica"/>
                      <w:color w:val="222222"/>
                    </w:rPr>
                    <w:br/>
                    <w:t>Science and Technology and other Research and Development</w:t>
                  </w:r>
                </w:p>
              </w:tc>
            </w:tr>
            <w:tr w:rsidR="004345B0" w:rsidRPr="00F93B72" w14:paraId="149D5C09" w14:textId="77777777" w:rsidTr="00465B9D">
              <w:trPr>
                <w:tblCellSpacing w:w="0" w:type="dxa"/>
              </w:trPr>
              <w:tc>
                <w:tcPr>
                  <w:tcW w:w="1702" w:type="dxa"/>
                  <w:noWrap/>
                  <w:hideMark/>
                </w:tcPr>
                <w:p w14:paraId="77AB924A"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Category Explanation:</w:t>
                  </w:r>
                </w:p>
              </w:tc>
              <w:tc>
                <w:tcPr>
                  <w:tcW w:w="3803" w:type="dxa"/>
                  <w:vAlign w:val="center"/>
                  <w:hideMark/>
                </w:tcPr>
                <w:p w14:paraId="0C182057"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 </w:t>
                  </w:r>
                </w:p>
              </w:tc>
            </w:tr>
            <w:tr w:rsidR="004345B0" w:rsidRPr="00F93B72" w14:paraId="341B123F" w14:textId="77777777" w:rsidTr="00465B9D">
              <w:trPr>
                <w:tblCellSpacing w:w="0" w:type="dxa"/>
              </w:trPr>
              <w:tc>
                <w:tcPr>
                  <w:tcW w:w="1702" w:type="dxa"/>
                  <w:noWrap/>
                  <w:hideMark/>
                </w:tcPr>
                <w:p w14:paraId="73E0821C"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Expected Number of Awards:</w:t>
                  </w:r>
                </w:p>
              </w:tc>
              <w:tc>
                <w:tcPr>
                  <w:tcW w:w="3803" w:type="dxa"/>
                  <w:vAlign w:val="center"/>
                  <w:hideMark/>
                </w:tcPr>
                <w:p w14:paraId="06EC58E6"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8</w:t>
                  </w:r>
                </w:p>
              </w:tc>
            </w:tr>
            <w:tr w:rsidR="004345B0" w:rsidRPr="00F93B72" w14:paraId="6AE4FD56" w14:textId="77777777" w:rsidTr="00465B9D">
              <w:trPr>
                <w:tblCellSpacing w:w="0" w:type="dxa"/>
              </w:trPr>
              <w:tc>
                <w:tcPr>
                  <w:tcW w:w="1702" w:type="dxa"/>
                  <w:noWrap/>
                  <w:hideMark/>
                </w:tcPr>
                <w:p w14:paraId="0D97D88D"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CFDA Number(s):</w:t>
                  </w:r>
                </w:p>
              </w:tc>
              <w:tc>
                <w:tcPr>
                  <w:tcW w:w="3803" w:type="dxa"/>
                  <w:vAlign w:val="center"/>
                  <w:hideMark/>
                </w:tcPr>
                <w:p w14:paraId="155B4EA6"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16.037 -- Strengthening the Medical Examiner - Coroner System</w:t>
                  </w:r>
                </w:p>
              </w:tc>
            </w:tr>
            <w:tr w:rsidR="004345B0" w:rsidRPr="00F93B72" w14:paraId="2FF2B160" w14:textId="77777777" w:rsidTr="00465B9D">
              <w:trPr>
                <w:tblCellSpacing w:w="0" w:type="dxa"/>
              </w:trPr>
              <w:tc>
                <w:tcPr>
                  <w:tcW w:w="1702" w:type="dxa"/>
                  <w:noWrap/>
                  <w:hideMark/>
                </w:tcPr>
                <w:p w14:paraId="6DD7AD92"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Cost Sharing or Matching Requirement:</w:t>
                  </w:r>
                </w:p>
              </w:tc>
              <w:tc>
                <w:tcPr>
                  <w:tcW w:w="3803" w:type="dxa"/>
                  <w:vAlign w:val="center"/>
                  <w:hideMark/>
                </w:tcPr>
                <w:p w14:paraId="062AB872"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No</w:t>
                  </w:r>
                </w:p>
              </w:tc>
            </w:tr>
          </w:tbl>
          <w:p w14:paraId="0C8B800D" w14:textId="77777777" w:rsidR="004345B0" w:rsidRPr="00F93B72" w:rsidRDefault="004345B0" w:rsidP="00465B9D">
            <w:pPr>
              <w:widowControl w:val="0"/>
              <w:autoSpaceDE w:val="0"/>
              <w:autoSpaceDN w:val="0"/>
              <w:adjustRightInd w:val="0"/>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768"/>
              <w:gridCol w:w="2477"/>
            </w:tblGrid>
            <w:tr w:rsidR="004345B0" w:rsidRPr="00F93B72" w14:paraId="04DE7A05" w14:textId="77777777" w:rsidTr="00465B9D">
              <w:trPr>
                <w:tblCellSpacing w:w="0" w:type="dxa"/>
              </w:trPr>
              <w:tc>
                <w:tcPr>
                  <w:tcW w:w="2768" w:type="dxa"/>
                  <w:noWrap/>
                  <w:hideMark/>
                </w:tcPr>
                <w:p w14:paraId="5EBC33D5"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lastRenderedPageBreak/>
                    <w:t>Version:</w:t>
                  </w:r>
                </w:p>
              </w:tc>
              <w:tc>
                <w:tcPr>
                  <w:tcW w:w="3048" w:type="dxa"/>
                  <w:vAlign w:val="center"/>
                  <w:hideMark/>
                </w:tcPr>
                <w:p w14:paraId="751D6CA9"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Synopsis 4</w:t>
                  </w:r>
                </w:p>
              </w:tc>
            </w:tr>
            <w:tr w:rsidR="004345B0" w:rsidRPr="00F93B72" w14:paraId="0E3CC116" w14:textId="77777777" w:rsidTr="00465B9D">
              <w:trPr>
                <w:tblCellSpacing w:w="0" w:type="dxa"/>
              </w:trPr>
              <w:tc>
                <w:tcPr>
                  <w:tcW w:w="2768" w:type="dxa"/>
                  <w:noWrap/>
                  <w:hideMark/>
                </w:tcPr>
                <w:p w14:paraId="65FBD793"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Posted Date:</w:t>
                  </w:r>
                </w:p>
              </w:tc>
              <w:tc>
                <w:tcPr>
                  <w:tcW w:w="3048" w:type="dxa"/>
                  <w:vAlign w:val="center"/>
                  <w:hideMark/>
                </w:tcPr>
                <w:p w14:paraId="098A005E"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Apr 16, 2020</w:t>
                  </w:r>
                </w:p>
              </w:tc>
            </w:tr>
            <w:tr w:rsidR="004345B0" w:rsidRPr="00F93B72" w14:paraId="51C6749C" w14:textId="77777777" w:rsidTr="00465B9D">
              <w:trPr>
                <w:tblCellSpacing w:w="0" w:type="dxa"/>
              </w:trPr>
              <w:tc>
                <w:tcPr>
                  <w:tcW w:w="2768" w:type="dxa"/>
                  <w:noWrap/>
                  <w:hideMark/>
                </w:tcPr>
                <w:p w14:paraId="4BC81F8A"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Last Updated Date:</w:t>
                  </w:r>
                </w:p>
              </w:tc>
              <w:tc>
                <w:tcPr>
                  <w:tcW w:w="3048" w:type="dxa"/>
                  <w:vAlign w:val="center"/>
                  <w:hideMark/>
                </w:tcPr>
                <w:p w14:paraId="576ED3F6"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Apr 16, 2020</w:t>
                  </w:r>
                </w:p>
              </w:tc>
            </w:tr>
            <w:tr w:rsidR="004345B0" w:rsidRPr="00F93B72" w14:paraId="64772743" w14:textId="77777777" w:rsidTr="00465B9D">
              <w:trPr>
                <w:tblCellSpacing w:w="0" w:type="dxa"/>
              </w:trPr>
              <w:tc>
                <w:tcPr>
                  <w:tcW w:w="2768" w:type="dxa"/>
                  <w:noWrap/>
                  <w:hideMark/>
                </w:tcPr>
                <w:p w14:paraId="45746242"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 xml:space="preserve">Original Closing Date </w:t>
                  </w:r>
                  <w:r w:rsidRPr="00F93B72">
                    <w:rPr>
                      <w:rFonts w:ascii="Helvetica" w:hAnsi="Helvetica" w:cs="Helvetica"/>
                      <w:b/>
                      <w:bCs/>
                      <w:color w:val="222222"/>
                    </w:rPr>
                    <w:lastRenderedPageBreak/>
                    <w:t>for Applications:</w:t>
                  </w:r>
                </w:p>
              </w:tc>
              <w:tc>
                <w:tcPr>
                  <w:tcW w:w="3048" w:type="dxa"/>
                  <w:vAlign w:val="center"/>
                  <w:hideMark/>
                </w:tcPr>
                <w:p w14:paraId="1CEA52CC"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lastRenderedPageBreak/>
                    <w:t>Jun 15, 2020  </w:t>
                  </w:r>
                </w:p>
              </w:tc>
            </w:tr>
            <w:tr w:rsidR="004345B0" w:rsidRPr="00F93B72" w14:paraId="4382B99B" w14:textId="77777777" w:rsidTr="00465B9D">
              <w:trPr>
                <w:tblCellSpacing w:w="0" w:type="dxa"/>
              </w:trPr>
              <w:tc>
                <w:tcPr>
                  <w:tcW w:w="2768" w:type="dxa"/>
                  <w:noWrap/>
                  <w:hideMark/>
                </w:tcPr>
                <w:p w14:paraId="4A2A164C"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Current Closing Date for Applications:</w:t>
                  </w:r>
                </w:p>
              </w:tc>
              <w:tc>
                <w:tcPr>
                  <w:tcW w:w="3048" w:type="dxa"/>
                  <w:vAlign w:val="center"/>
                  <w:hideMark/>
                </w:tcPr>
                <w:p w14:paraId="4BA63D19"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Jun 15, 2020  </w:t>
                  </w:r>
                </w:p>
              </w:tc>
            </w:tr>
            <w:tr w:rsidR="004345B0" w:rsidRPr="00F93B72" w14:paraId="46A89EB4" w14:textId="77777777" w:rsidTr="00465B9D">
              <w:trPr>
                <w:tblCellSpacing w:w="0" w:type="dxa"/>
              </w:trPr>
              <w:tc>
                <w:tcPr>
                  <w:tcW w:w="2768" w:type="dxa"/>
                  <w:noWrap/>
                  <w:hideMark/>
                </w:tcPr>
                <w:p w14:paraId="09173AC4"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Archive Date:</w:t>
                  </w:r>
                </w:p>
              </w:tc>
              <w:tc>
                <w:tcPr>
                  <w:tcW w:w="3048" w:type="dxa"/>
                  <w:vAlign w:val="center"/>
                  <w:hideMark/>
                </w:tcPr>
                <w:p w14:paraId="5B36214E"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Jul 15, 2020</w:t>
                  </w:r>
                </w:p>
              </w:tc>
            </w:tr>
            <w:tr w:rsidR="004345B0" w:rsidRPr="00F93B72" w14:paraId="72C46725" w14:textId="77777777" w:rsidTr="00465B9D">
              <w:trPr>
                <w:tblCellSpacing w:w="0" w:type="dxa"/>
              </w:trPr>
              <w:tc>
                <w:tcPr>
                  <w:tcW w:w="2768" w:type="dxa"/>
                  <w:noWrap/>
                  <w:hideMark/>
                </w:tcPr>
                <w:p w14:paraId="4DDD3269"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Estimated Total Program Funding:</w:t>
                  </w:r>
                </w:p>
              </w:tc>
              <w:tc>
                <w:tcPr>
                  <w:tcW w:w="3048" w:type="dxa"/>
                  <w:vAlign w:val="center"/>
                  <w:hideMark/>
                </w:tcPr>
                <w:p w14:paraId="39E3C9E0"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 </w:t>
                  </w:r>
                </w:p>
              </w:tc>
            </w:tr>
            <w:tr w:rsidR="004345B0" w:rsidRPr="00F93B72" w14:paraId="0DF45C17" w14:textId="77777777" w:rsidTr="00465B9D">
              <w:trPr>
                <w:tblCellSpacing w:w="0" w:type="dxa"/>
              </w:trPr>
              <w:tc>
                <w:tcPr>
                  <w:tcW w:w="2768" w:type="dxa"/>
                  <w:noWrap/>
                  <w:hideMark/>
                </w:tcPr>
                <w:p w14:paraId="73B5EF4C"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Award Ceiling:</w:t>
                  </w:r>
                </w:p>
              </w:tc>
              <w:tc>
                <w:tcPr>
                  <w:tcW w:w="3048" w:type="dxa"/>
                  <w:vAlign w:val="center"/>
                  <w:hideMark/>
                </w:tcPr>
                <w:p w14:paraId="25AA365D"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$125,000</w:t>
                  </w:r>
                </w:p>
              </w:tc>
            </w:tr>
            <w:tr w:rsidR="004345B0" w:rsidRPr="00F93B72" w14:paraId="79E00292" w14:textId="77777777" w:rsidTr="00465B9D">
              <w:trPr>
                <w:tblCellSpacing w:w="0" w:type="dxa"/>
              </w:trPr>
              <w:tc>
                <w:tcPr>
                  <w:tcW w:w="2768" w:type="dxa"/>
                  <w:noWrap/>
                  <w:hideMark/>
                </w:tcPr>
                <w:p w14:paraId="727D8AB6"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Award Floor:</w:t>
                  </w:r>
                </w:p>
              </w:tc>
              <w:tc>
                <w:tcPr>
                  <w:tcW w:w="3048" w:type="dxa"/>
                  <w:vAlign w:val="center"/>
                  <w:hideMark/>
                </w:tcPr>
                <w:p w14:paraId="553F5656"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$0</w:t>
                  </w:r>
                </w:p>
              </w:tc>
            </w:tr>
          </w:tbl>
          <w:p w14:paraId="21CF995F" w14:textId="77777777" w:rsidR="004345B0" w:rsidRPr="00F93B72" w:rsidRDefault="004345B0" w:rsidP="00465B9D">
            <w:pPr>
              <w:widowControl w:val="0"/>
              <w:autoSpaceDE w:val="0"/>
              <w:autoSpaceDN w:val="0"/>
              <w:adjustRightInd w:val="0"/>
              <w:rPr>
                <w:rFonts w:ascii="Helvetica" w:hAnsi="Helvetica" w:cs="Helvetica"/>
                <w:color w:val="222222"/>
              </w:rPr>
            </w:pPr>
          </w:p>
        </w:tc>
      </w:tr>
    </w:tbl>
    <w:p w14:paraId="6BD99F07" w14:textId="77777777" w:rsidR="004345B0" w:rsidRPr="00F93B72" w:rsidRDefault="004345B0" w:rsidP="004345B0">
      <w:pPr>
        <w:widowControl w:val="0"/>
        <w:autoSpaceDE w:val="0"/>
        <w:autoSpaceDN w:val="0"/>
        <w:adjustRightInd w:val="0"/>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333"/>
        <w:gridCol w:w="6557"/>
      </w:tblGrid>
      <w:tr w:rsidR="004345B0" w:rsidRPr="00F93B72" w14:paraId="5DFC3B59" w14:textId="77777777" w:rsidTr="00465B9D">
        <w:trPr>
          <w:tblCellSpacing w:w="0" w:type="dxa"/>
        </w:trPr>
        <w:tc>
          <w:tcPr>
            <w:tcW w:w="0" w:type="auto"/>
            <w:noWrap/>
            <w:hideMark/>
          </w:tcPr>
          <w:p w14:paraId="16B6B287"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Eligible Applicants:</w:t>
            </w:r>
          </w:p>
        </w:tc>
        <w:tc>
          <w:tcPr>
            <w:tcW w:w="5000" w:type="pct"/>
            <w:vAlign w:val="center"/>
            <w:hideMark/>
          </w:tcPr>
          <w:p w14:paraId="79EB9691"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City or township governments</w:t>
            </w:r>
            <w:r w:rsidRPr="00F93B72">
              <w:rPr>
                <w:rFonts w:ascii="Helvetica" w:hAnsi="Helvetica" w:cs="Helvetica"/>
                <w:color w:val="222222"/>
              </w:rPr>
              <w:br/>
              <w:t>Public and State controlled institutions of higher education</w:t>
            </w:r>
            <w:r w:rsidRPr="00F93B72">
              <w:rPr>
                <w:rFonts w:ascii="Helvetica" w:hAnsi="Helvetica" w:cs="Helvetica"/>
                <w:color w:val="222222"/>
              </w:rPr>
              <w:br/>
              <w:t>Nonprofits having a 501(c)(3) status with the IRS, other than institutions of higher education</w:t>
            </w:r>
            <w:r w:rsidRPr="00F93B72">
              <w:rPr>
                <w:rFonts w:ascii="Helvetica" w:hAnsi="Helvetica" w:cs="Helvetica"/>
                <w:color w:val="222222"/>
              </w:rPr>
              <w:br/>
              <w:t>Private institutions of higher education</w:t>
            </w:r>
            <w:r w:rsidRPr="00F93B72">
              <w:rPr>
                <w:rFonts w:ascii="Helvetica" w:hAnsi="Helvetica" w:cs="Helvetica"/>
                <w:color w:val="222222"/>
              </w:rPr>
              <w:br/>
              <w:t>County governments</w:t>
            </w:r>
            <w:r w:rsidRPr="00F93B72">
              <w:rPr>
                <w:rFonts w:ascii="Helvetica" w:hAnsi="Helvetica" w:cs="Helvetica"/>
                <w:color w:val="222222"/>
              </w:rPr>
              <w:br/>
              <w:t>Small businesses</w:t>
            </w:r>
            <w:r w:rsidRPr="00F93B72">
              <w:rPr>
                <w:rFonts w:ascii="Helvetica" w:hAnsi="Helvetica" w:cs="Helvetica"/>
                <w:color w:val="222222"/>
              </w:rPr>
              <w:br/>
              <w:t>State governments</w:t>
            </w:r>
            <w:r w:rsidRPr="00F93B72">
              <w:rPr>
                <w:rFonts w:ascii="Helvetica" w:hAnsi="Helvetica" w:cs="Helvetica"/>
                <w:color w:val="222222"/>
              </w:rPr>
              <w:br/>
              <w:t>For profit organizations other than small businesses</w:t>
            </w:r>
            <w:r w:rsidRPr="00F93B72">
              <w:rPr>
                <w:rFonts w:ascii="Helvetica" w:hAnsi="Helvetica" w:cs="Helvetica"/>
                <w:color w:val="222222"/>
              </w:rPr>
              <w:br/>
              <w:t>Native American tribal governments (Federally recognized)</w:t>
            </w:r>
            <w:r w:rsidRPr="00F93B72">
              <w:rPr>
                <w:rFonts w:ascii="Helvetica" w:hAnsi="Helvetica" w:cs="Helvetica"/>
                <w:color w:val="222222"/>
              </w:rPr>
              <w:br/>
              <w:t>Others (see text field entitled "Additional Information on Eligibility" for clarification)</w:t>
            </w:r>
            <w:r w:rsidRPr="00F93B72">
              <w:rPr>
                <w:rFonts w:ascii="Helvetica" w:hAnsi="Helvetica" w:cs="Helvetica"/>
                <w:color w:val="222222"/>
              </w:rPr>
              <w:br/>
              <w:t>Special district governments</w:t>
            </w:r>
          </w:p>
        </w:tc>
      </w:tr>
      <w:tr w:rsidR="004345B0" w:rsidRPr="00F93B72" w14:paraId="12D376B0" w14:textId="77777777" w:rsidTr="00465B9D">
        <w:trPr>
          <w:tblCellSpacing w:w="0" w:type="dxa"/>
        </w:trPr>
        <w:tc>
          <w:tcPr>
            <w:tcW w:w="0" w:type="auto"/>
            <w:noWrap/>
            <w:hideMark/>
          </w:tcPr>
          <w:p w14:paraId="307DBD25"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Additional Information on Eligibility:</w:t>
            </w:r>
          </w:p>
        </w:tc>
        <w:tc>
          <w:tcPr>
            <w:tcW w:w="5000" w:type="pct"/>
            <w:vAlign w:val="center"/>
            <w:hideMark/>
          </w:tcPr>
          <w:p w14:paraId="62CDF8ED"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 xml:space="preserve">Eligible applicants are as listed below:• Agencies directly involved in medicolegal death investigations as part of their normal business, such as medical examiner offices and </w:t>
            </w:r>
            <w:r w:rsidRPr="00F93B72">
              <w:rPr>
                <w:rFonts w:ascii="Helvetica" w:hAnsi="Helvetica" w:cs="Helvetica"/>
                <w:color w:val="222222"/>
              </w:rPr>
              <w:lastRenderedPageBreak/>
              <w:t>coroner offices• States (including territories)• Units of local government • Federally recognized Indian tribal governments (as determined by the Secretary of the Interior) that perform law enforcement functions • Nonprofit and for-profit organizations (including tribal nonprofit and for-profit organizations)• Institutions of higher education (including tribal institutions of higher education)• Certain qualified individuals</w:t>
            </w:r>
          </w:p>
        </w:tc>
      </w:tr>
    </w:tbl>
    <w:p w14:paraId="557D0891" w14:textId="77777777" w:rsidR="004345B0" w:rsidRPr="00F93B72" w:rsidRDefault="004345B0" w:rsidP="004345B0">
      <w:pPr>
        <w:widowControl w:val="0"/>
        <w:autoSpaceDE w:val="0"/>
        <w:autoSpaceDN w:val="0"/>
        <w:adjustRightInd w:val="0"/>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694"/>
        <w:gridCol w:w="7196"/>
      </w:tblGrid>
      <w:tr w:rsidR="004345B0" w:rsidRPr="00F93B72" w14:paraId="0BB39154" w14:textId="77777777" w:rsidTr="00465B9D">
        <w:trPr>
          <w:tblCellSpacing w:w="0" w:type="dxa"/>
        </w:trPr>
        <w:tc>
          <w:tcPr>
            <w:tcW w:w="0" w:type="auto"/>
            <w:noWrap/>
            <w:hideMark/>
          </w:tcPr>
          <w:p w14:paraId="38BE7938"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Agency Name:</w:t>
            </w:r>
          </w:p>
        </w:tc>
        <w:tc>
          <w:tcPr>
            <w:tcW w:w="5000" w:type="pct"/>
            <w:vAlign w:val="center"/>
            <w:hideMark/>
          </w:tcPr>
          <w:p w14:paraId="7E3D2B50"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Bureau of Justice Assistance</w:t>
            </w:r>
          </w:p>
        </w:tc>
      </w:tr>
      <w:tr w:rsidR="004345B0" w:rsidRPr="00F93B72" w14:paraId="73AD138B" w14:textId="77777777" w:rsidTr="00465B9D">
        <w:trPr>
          <w:tblCellSpacing w:w="0" w:type="dxa"/>
        </w:trPr>
        <w:tc>
          <w:tcPr>
            <w:tcW w:w="0" w:type="auto"/>
            <w:noWrap/>
            <w:hideMark/>
          </w:tcPr>
          <w:p w14:paraId="02DB0156"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Description:</w:t>
            </w:r>
          </w:p>
        </w:tc>
        <w:tc>
          <w:tcPr>
            <w:tcW w:w="5000" w:type="pct"/>
            <w:vAlign w:val="center"/>
            <w:hideMark/>
          </w:tcPr>
          <w:p w14:paraId="26CEEE1A"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With this solicitation, BJA seeks proposals to strengthen the medical examiner/coroner (ME/C) system in the United States. Through this program, BJA will support grants in two focus areas by:</w:t>
            </w:r>
          </w:p>
          <w:p w14:paraId="6B911537"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(1) Supporting forensic pathology fellowships</w:t>
            </w:r>
          </w:p>
          <w:p w14:paraId="37E7D18C"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(2) Providing resources necessary for medical examiner and coroner offices to achieve accreditation</w:t>
            </w:r>
          </w:p>
          <w:p w14:paraId="535EB75C" w14:textId="77777777" w:rsidR="004345B0" w:rsidRPr="00F93B72" w:rsidRDefault="004345B0" w:rsidP="00465B9D">
            <w:pPr>
              <w:widowControl w:val="0"/>
              <w:autoSpaceDE w:val="0"/>
              <w:autoSpaceDN w:val="0"/>
              <w:adjustRightInd w:val="0"/>
              <w:rPr>
                <w:rFonts w:ascii="Helvetica" w:hAnsi="Helvetica" w:cs="Helvetica"/>
                <w:color w:val="222222"/>
              </w:rPr>
            </w:pPr>
          </w:p>
        </w:tc>
      </w:tr>
      <w:tr w:rsidR="004345B0" w:rsidRPr="00F93B72" w14:paraId="15CE3DC9" w14:textId="77777777" w:rsidTr="00465B9D">
        <w:trPr>
          <w:tblCellSpacing w:w="0" w:type="dxa"/>
        </w:trPr>
        <w:tc>
          <w:tcPr>
            <w:tcW w:w="0" w:type="auto"/>
            <w:noWrap/>
            <w:hideMark/>
          </w:tcPr>
          <w:p w14:paraId="51D3B481"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Link to Additional Information:</w:t>
            </w:r>
          </w:p>
        </w:tc>
        <w:tc>
          <w:tcPr>
            <w:tcW w:w="5000" w:type="pct"/>
            <w:vAlign w:val="center"/>
            <w:hideMark/>
          </w:tcPr>
          <w:p w14:paraId="41C0A031" w14:textId="77777777" w:rsidR="004345B0" w:rsidRPr="00F93B72" w:rsidRDefault="00816A1B" w:rsidP="00465B9D">
            <w:pPr>
              <w:widowControl w:val="0"/>
              <w:autoSpaceDE w:val="0"/>
              <w:autoSpaceDN w:val="0"/>
              <w:adjustRightInd w:val="0"/>
              <w:rPr>
                <w:rFonts w:ascii="Helvetica" w:hAnsi="Helvetica" w:cs="Helvetica"/>
                <w:color w:val="222222"/>
              </w:rPr>
            </w:pPr>
            <w:hyperlink r:id="rId458" w:tgtFrame="_blank" w:tooltip="Link to Additional Information" w:history="1">
              <w:r w:rsidR="004345B0" w:rsidRPr="00F93B72">
                <w:rPr>
                  <w:rStyle w:val="Hyperlink"/>
                  <w:rFonts w:ascii="Helvetica" w:hAnsi="Helvetica" w:cs="Helvetica"/>
                </w:rPr>
                <w:t>https://bja.ojp.gov/MECS20</w:t>
              </w:r>
            </w:hyperlink>
          </w:p>
        </w:tc>
      </w:tr>
      <w:tr w:rsidR="004345B0" w:rsidRPr="00F93B72" w14:paraId="0329EE13" w14:textId="77777777" w:rsidTr="00465B9D">
        <w:trPr>
          <w:tblCellSpacing w:w="0" w:type="dxa"/>
        </w:trPr>
        <w:tc>
          <w:tcPr>
            <w:tcW w:w="0" w:type="auto"/>
            <w:noWrap/>
            <w:hideMark/>
          </w:tcPr>
          <w:p w14:paraId="24251486" w14:textId="77777777" w:rsidR="004345B0" w:rsidRPr="00F93B72" w:rsidRDefault="004345B0" w:rsidP="00465B9D">
            <w:pPr>
              <w:widowControl w:val="0"/>
              <w:autoSpaceDE w:val="0"/>
              <w:autoSpaceDN w:val="0"/>
              <w:adjustRightInd w:val="0"/>
              <w:rPr>
                <w:rFonts w:ascii="Helvetica" w:hAnsi="Helvetica" w:cs="Helvetica"/>
                <w:b/>
                <w:bCs/>
                <w:color w:val="222222"/>
              </w:rPr>
            </w:pPr>
            <w:r w:rsidRPr="00F93B72">
              <w:rPr>
                <w:rFonts w:ascii="Helvetica" w:hAnsi="Helvetica" w:cs="Helvetica"/>
                <w:b/>
                <w:bCs/>
                <w:color w:val="222222"/>
              </w:rPr>
              <w:t>Grantor Contact Information:</w:t>
            </w:r>
          </w:p>
        </w:tc>
        <w:tc>
          <w:tcPr>
            <w:tcW w:w="5000" w:type="pct"/>
            <w:vAlign w:val="center"/>
            <w:hideMark/>
          </w:tcPr>
          <w:p w14:paraId="3D911D9D" w14:textId="77777777" w:rsidR="004345B0" w:rsidRPr="00F93B72" w:rsidRDefault="004345B0" w:rsidP="00465B9D">
            <w:pPr>
              <w:widowControl w:val="0"/>
              <w:autoSpaceDE w:val="0"/>
              <w:autoSpaceDN w:val="0"/>
              <w:adjustRightInd w:val="0"/>
              <w:rPr>
                <w:rFonts w:ascii="Helvetica" w:hAnsi="Helvetica" w:cs="Helvetica"/>
                <w:color w:val="222222"/>
              </w:rPr>
            </w:pPr>
            <w:r w:rsidRPr="00F93B72">
              <w:rPr>
                <w:rFonts w:ascii="Helvetica" w:hAnsi="Helvetica" w:cs="Helvetica"/>
                <w:color w:val="222222"/>
              </w:rPr>
              <w:t>If you have difficulty accessing the full announcement electronically, please contact:</w:t>
            </w:r>
            <w:r w:rsidRPr="00F93B72">
              <w:rPr>
                <w:rFonts w:ascii="Helvetica" w:hAnsi="Helvetica" w:cs="Helvetica"/>
                <w:color w:val="222222"/>
              </w:rPr>
              <w:br/>
            </w:r>
            <w:r w:rsidRPr="00F93B72">
              <w:rPr>
                <w:rFonts w:ascii="Helvetica" w:hAnsi="Helvetica" w:cs="Helvetica"/>
                <w:color w:val="222222"/>
              </w:rPr>
              <w:br/>
              <w:t>For technical assistance with submitting an application, contact the Grants.gov Customer Support Hotline at 800–518–4726, 606–545–5035, at https://www.grants.gov/web/grants/support.html, or at support@grants.gov. The Grants.gov Support Hotline operates 24 hours a day, 7 days a week, except on federal holidays. An applicant that experiences unforeseen Grants.gov technical issues beyond its control that prevent it from submitting its application by the deadline must email the BJA contact identified below within 24 hours after the application deadline to request approval to submit its application after the deadline. Additional information on reporting technical issues appears under “Experiencing Unforeseen Grants.gov Technical Issues” in the How To Apply (Grants.gov) section in the OJP Grant Application Resource Guide. For assistance with any other requirements of this solicitation, contact the National Criminal Justice Reference Service (NCJRS) Response Center: toll-free at 1-800-851-3420; via TTY at 301-240-6310 (hearing impaired only); email grants@ncjrs.gov; fax to 301-240-5830; or web chat at https://webcontact.ncjrs.gov/ncjchat/chat.jsp. The NCJRS Response Center hours of operation are 10:00 a.m. to 6:00 p.m. eastern time, Monday through Friday, and 10:00 a.m. to 8:00 p.m. eastern time on the solicitation close date.</w:t>
            </w:r>
            <w:r w:rsidRPr="00F93B72">
              <w:rPr>
                <w:rFonts w:ascii="Helvetica" w:hAnsi="Helvetica" w:cs="Helvetica"/>
                <w:color w:val="222222"/>
              </w:rPr>
              <w:br/>
            </w:r>
            <w:r w:rsidRPr="00F93B72">
              <w:rPr>
                <w:rFonts w:ascii="Helvetica" w:hAnsi="Helvetica" w:cs="Helvetica"/>
                <w:color w:val="222222"/>
              </w:rPr>
              <w:br/>
            </w:r>
            <w:hyperlink r:id="rId459" w:history="1">
              <w:r w:rsidRPr="00F93B72">
                <w:rPr>
                  <w:rStyle w:val="Hyperlink"/>
                  <w:rFonts w:ascii="Helvetica" w:hAnsi="Helvetica" w:cs="Helvetica"/>
                </w:rPr>
                <w:t>Technical Application Assistance</w:t>
              </w:r>
            </w:hyperlink>
          </w:p>
        </w:tc>
      </w:tr>
    </w:tbl>
    <w:p w14:paraId="7A9F00CD" w14:textId="77777777" w:rsidR="004345B0" w:rsidRDefault="004345B0" w:rsidP="004345B0">
      <w:pPr>
        <w:widowControl w:val="0"/>
        <w:autoSpaceDE w:val="0"/>
        <w:autoSpaceDN w:val="0"/>
        <w:adjustRightInd w:val="0"/>
        <w:rPr>
          <w:rStyle w:val="Hyperlink"/>
          <w:rFonts w:ascii="Helvetica" w:hAnsi="Helvetica" w:cs="Helvetica"/>
          <w:color w:val="1155CC"/>
          <w:shd w:val="clear" w:color="auto" w:fill="FFFFFF"/>
        </w:rPr>
      </w:pPr>
      <w:r w:rsidRPr="006734B3">
        <w:rPr>
          <w:rFonts w:ascii="Helvetica" w:hAnsi="Helvetica" w:cs="Helvetica"/>
          <w:color w:val="222222"/>
        </w:rPr>
        <w:br/>
      </w:r>
      <w:hyperlink r:id="rId460" w:tgtFrame="_blank" w:history="1">
        <w:r w:rsidRPr="006734B3">
          <w:rPr>
            <w:rStyle w:val="Hyperlink"/>
            <w:rFonts w:ascii="Helvetica" w:hAnsi="Helvetica" w:cs="Helvetica"/>
            <w:color w:val="1155CC"/>
            <w:shd w:val="clear" w:color="auto" w:fill="FFFFFF"/>
          </w:rPr>
          <w:t>https://www.grants.gov/web/grants/view-opportunity.html?oppId=326350</w:t>
        </w:r>
      </w:hyperlink>
    </w:p>
    <w:p w14:paraId="49932E50" w14:textId="21076F56" w:rsidR="004345B0" w:rsidRDefault="004345B0" w:rsidP="004345B0">
      <w:pPr>
        <w:pStyle w:val="NoSpacing"/>
        <w:rPr>
          <w:rFonts w:ascii="Helvetica" w:hAnsi="Helvetica" w:cs="Helvetica"/>
          <w:color w:val="222222"/>
          <w:sz w:val="24"/>
          <w:szCs w:val="24"/>
          <w:highlight w:val="cyan"/>
          <w:shd w:val="clear" w:color="auto" w:fill="FFFFFF"/>
        </w:rPr>
      </w:pPr>
    </w:p>
    <w:p w14:paraId="5B32EEA1" w14:textId="77777777" w:rsidR="004345B0" w:rsidRPr="005D3F9C" w:rsidRDefault="004345B0" w:rsidP="004345B0">
      <w:pPr>
        <w:pBdr>
          <w:bottom w:val="double" w:sz="6" w:space="1" w:color="auto"/>
        </w:pBdr>
        <w:autoSpaceDE w:val="0"/>
        <w:autoSpaceDN w:val="0"/>
        <w:adjustRightInd w:val="0"/>
        <w:rPr>
          <w:rFonts w:ascii="Helvetica" w:hAnsi="Helvetica"/>
          <w:b/>
        </w:rPr>
      </w:pPr>
    </w:p>
    <w:p w14:paraId="4BF97007" w14:textId="77777777" w:rsidR="004345B0" w:rsidRDefault="004345B0" w:rsidP="004345B0">
      <w:pPr>
        <w:rPr>
          <w:rFonts w:ascii="Helvetica" w:hAnsi="Helvetica"/>
        </w:rPr>
      </w:pPr>
    </w:p>
    <w:p w14:paraId="20681158" w14:textId="77777777" w:rsidR="0077741F" w:rsidRPr="00CA47D4" w:rsidRDefault="0077741F" w:rsidP="0077741F">
      <w:pPr>
        <w:widowControl w:val="0"/>
        <w:autoSpaceDE w:val="0"/>
        <w:autoSpaceDN w:val="0"/>
        <w:adjustRightInd w:val="0"/>
        <w:rPr>
          <w:rFonts w:ascii="Helvetica" w:hAnsi="Helvetica" w:cs="Helvetica"/>
          <w:b/>
          <w:bCs/>
          <w:sz w:val="28"/>
          <w:szCs w:val="28"/>
        </w:rPr>
      </w:pPr>
      <w:bookmarkStart w:id="459" w:name="DOL"/>
      <w:bookmarkEnd w:id="459"/>
      <w:r w:rsidRPr="00CA47D4">
        <w:rPr>
          <w:rFonts w:ascii="Helvetica" w:hAnsi="Helvetica" w:cs="Helvetica"/>
          <w:b/>
          <w:bCs/>
          <w:sz w:val="28"/>
          <w:szCs w:val="28"/>
        </w:rPr>
        <w:lastRenderedPageBreak/>
        <w:t>Department of Labor</w:t>
      </w:r>
    </w:p>
    <w:p w14:paraId="536E1E88" w14:textId="77777777" w:rsidR="0077741F" w:rsidRDefault="0077741F" w:rsidP="0077741F">
      <w:pPr>
        <w:widowControl w:val="0"/>
        <w:autoSpaceDE w:val="0"/>
        <w:autoSpaceDN w:val="0"/>
        <w:adjustRightInd w:val="0"/>
        <w:rPr>
          <w:rFonts w:ascii="Helvetica" w:hAnsi="Helvetica" w:cs="Helvetica"/>
        </w:rPr>
      </w:pPr>
      <w:bookmarkStart w:id="460" w:name="DOLResources"/>
      <w:bookmarkEnd w:id="460"/>
    </w:p>
    <w:p w14:paraId="3DAAD553" w14:textId="76C9B599" w:rsidR="0077741F" w:rsidRPr="00F0223B" w:rsidRDefault="0077741F" w:rsidP="0077741F">
      <w:pPr>
        <w:rPr>
          <w:rFonts w:ascii="Helvetica" w:hAnsi="Helvetica"/>
          <w:b/>
        </w:rPr>
      </w:pPr>
      <w:bookmarkStart w:id="461" w:name="DOLPrograms"/>
      <w:bookmarkEnd w:id="461"/>
      <w:r w:rsidRPr="005D3F9C">
        <w:rPr>
          <w:rFonts w:ascii="Helvetica" w:hAnsi="Helvetica"/>
          <w:b/>
        </w:rPr>
        <w:t>Programs</w:t>
      </w:r>
      <w:bookmarkStart w:id="462" w:name="DOLPortableRetirement"/>
      <w:bookmarkStart w:id="463" w:name="DOLLaborResearch"/>
      <w:bookmarkStart w:id="464" w:name="DOLHomelessVets"/>
      <w:bookmarkStart w:id="465" w:name="DOLSusanHarwoodTraining"/>
      <w:bookmarkStart w:id="466" w:name="DOLReentryRP"/>
      <w:bookmarkStart w:id="467" w:name="DOLSCSEP"/>
      <w:bookmarkStart w:id="468" w:name="DOLDisabilityEmploymentInitiative"/>
      <w:bookmarkStart w:id="469" w:name="DOLReentryDemoYoungAdults"/>
      <w:bookmarkStart w:id="470" w:name="DOLCPY"/>
      <w:bookmarkStart w:id="471" w:name="DOLUrbanIVTP"/>
      <w:bookmarkStart w:id="472" w:name="DOLTrainingtoWorkAdultReentry"/>
      <w:bookmarkEnd w:id="462"/>
      <w:bookmarkEnd w:id="463"/>
      <w:bookmarkEnd w:id="464"/>
      <w:bookmarkEnd w:id="465"/>
      <w:bookmarkEnd w:id="466"/>
      <w:bookmarkEnd w:id="467"/>
      <w:bookmarkEnd w:id="468"/>
      <w:bookmarkEnd w:id="469"/>
      <w:bookmarkEnd w:id="470"/>
      <w:bookmarkEnd w:id="471"/>
      <w:bookmarkEnd w:id="472"/>
      <w:r w:rsidR="00CA47D4">
        <w:rPr>
          <w:rFonts w:ascii="Helvetica" w:hAnsi="Helvetica"/>
          <w:b/>
        </w:rPr>
        <w:t>:</w:t>
      </w:r>
    </w:p>
    <w:p w14:paraId="3E6EB626" w14:textId="28B2F79A" w:rsidR="00437170" w:rsidRDefault="00437170" w:rsidP="00437170">
      <w:pPr>
        <w:pStyle w:val="NoSpacing"/>
        <w:rPr>
          <w:rStyle w:val="Hyperlink"/>
          <w:rFonts w:ascii="Helvetica" w:hAnsi="Helvetica" w:cs="Helvetica"/>
          <w:color w:val="1155CC"/>
          <w:sz w:val="24"/>
          <w:szCs w:val="24"/>
          <w:shd w:val="clear" w:color="auto" w:fill="FFFFFF"/>
        </w:rPr>
      </w:pPr>
      <w:bookmarkStart w:id="473" w:name="DOLSHCapacityBuilding"/>
      <w:bookmarkStart w:id="474" w:name="DOLTradeEconDislocated"/>
      <w:bookmarkStart w:id="475" w:name="DOLRP3YoungAdults"/>
      <w:bookmarkEnd w:id="473"/>
      <w:bookmarkEnd w:id="474"/>
      <w:bookmarkEnd w:id="475"/>
    </w:p>
    <w:p w14:paraId="70A6E919" w14:textId="77777777" w:rsidR="00AE436C" w:rsidRPr="00AE436C" w:rsidRDefault="00AE436C" w:rsidP="00AE436C">
      <w:pPr>
        <w:rPr>
          <w:rFonts w:ascii="Helvetica" w:hAnsi="Helvetica"/>
        </w:rPr>
      </w:pPr>
      <w:bookmarkStart w:id="476" w:name="DOLETA166"/>
      <w:bookmarkEnd w:id="476"/>
      <w:r w:rsidRPr="00AE436C">
        <w:rPr>
          <w:rFonts w:ascii="Helvetica" w:hAnsi="Helvetica"/>
          <w:highlight w:val="cyan"/>
          <w:shd w:val="clear" w:color="auto" w:fill="FFFFFF"/>
        </w:rPr>
        <w:t>Employment and Training Administration</w:t>
      </w:r>
      <w:r w:rsidRPr="00AE436C">
        <w:rPr>
          <w:rFonts w:ascii="Helvetica" w:hAnsi="Helvetica"/>
          <w:highlight w:val="cyan"/>
        </w:rPr>
        <w:br/>
      </w:r>
      <w:r w:rsidRPr="00AE436C">
        <w:rPr>
          <w:rFonts w:ascii="Helvetica" w:hAnsi="Helvetica"/>
          <w:highlight w:val="cyan"/>
          <w:shd w:val="clear" w:color="auto" w:fill="FFFFFF"/>
        </w:rPr>
        <w:t>Program Year 2020 Funding Allotments and Instructions for the INA Section 166 Programs</w:t>
      </w:r>
      <w:r w:rsidRPr="00AE436C">
        <w:rPr>
          <w:rFonts w:ascii="Helvetica" w:hAnsi="Helvetica"/>
          <w:highlight w:val="cyan"/>
        </w:rPr>
        <w:br/>
      </w:r>
      <w:r w:rsidRPr="00AE436C">
        <w:rPr>
          <w:rFonts w:ascii="Helvetica" w:hAnsi="Helvetica"/>
          <w:highlight w:val="cyan"/>
          <w:shd w:val="clear" w:color="auto" w:fill="FFFFFF"/>
        </w:rPr>
        <w:t>Synopsis 1</w:t>
      </w:r>
    </w:p>
    <w:p w14:paraId="08626778" w14:textId="68F8A2D9" w:rsidR="00AE436C" w:rsidRPr="00AE436C" w:rsidRDefault="00AE436C" w:rsidP="00AE436C">
      <w:pPr>
        <w:rPr>
          <w:rFonts w:ascii="Helvetica" w:hAnsi="Helvetica"/>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AE436C" w:rsidRPr="00AE436C" w14:paraId="5FB3989B" w14:textId="77777777" w:rsidTr="00AE436C">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975"/>
              <w:gridCol w:w="3243"/>
            </w:tblGrid>
            <w:tr w:rsidR="00AE436C" w:rsidRPr="00AE436C" w14:paraId="336AF690" w14:textId="77777777" w:rsidTr="00AE436C">
              <w:trPr>
                <w:tblCellSpacing w:w="0" w:type="dxa"/>
              </w:trPr>
              <w:tc>
                <w:tcPr>
                  <w:tcW w:w="1975" w:type="dxa"/>
                  <w:noWrap/>
                  <w:hideMark/>
                </w:tcPr>
                <w:p w14:paraId="7AF5A230" w14:textId="77777777" w:rsidR="00AE436C" w:rsidRPr="00AE436C" w:rsidRDefault="00AE436C" w:rsidP="00AE436C">
                  <w:pPr>
                    <w:rPr>
                      <w:rFonts w:ascii="Helvetica" w:hAnsi="Helvetica"/>
                      <w:b/>
                      <w:bCs/>
                    </w:rPr>
                  </w:pPr>
                  <w:r w:rsidRPr="00AE436C">
                    <w:rPr>
                      <w:rFonts w:ascii="Helvetica" w:hAnsi="Helvetica"/>
                      <w:b/>
                      <w:bCs/>
                    </w:rPr>
                    <w:t>Document Type:</w:t>
                  </w:r>
                </w:p>
              </w:tc>
              <w:tc>
                <w:tcPr>
                  <w:tcW w:w="3243" w:type="dxa"/>
                  <w:vAlign w:val="center"/>
                  <w:hideMark/>
                </w:tcPr>
                <w:p w14:paraId="3C5C13A8" w14:textId="77777777" w:rsidR="00AE436C" w:rsidRPr="00AE436C" w:rsidRDefault="00AE436C" w:rsidP="00AE436C">
                  <w:pPr>
                    <w:rPr>
                      <w:rFonts w:ascii="Helvetica" w:hAnsi="Helvetica"/>
                    </w:rPr>
                  </w:pPr>
                  <w:r w:rsidRPr="00AE436C">
                    <w:rPr>
                      <w:rFonts w:ascii="Helvetica" w:hAnsi="Helvetica"/>
                    </w:rPr>
                    <w:t>Grants Notice</w:t>
                  </w:r>
                </w:p>
              </w:tc>
            </w:tr>
            <w:tr w:rsidR="00AE436C" w:rsidRPr="00AE436C" w14:paraId="627B707A" w14:textId="77777777" w:rsidTr="00AE436C">
              <w:trPr>
                <w:tblCellSpacing w:w="0" w:type="dxa"/>
              </w:trPr>
              <w:tc>
                <w:tcPr>
                  <w:tcW w:w="1975" w:type="dxa"/>
                  <w:noWrap/>
                  <w:hideMark/>
                </w:tcPr>
                <w:p w14:paraId="2981C6AF" w14:textId="77777777" w:rsidR="00AE436C" w:rsidRPr="00AE436C" w:rsidRDefault="00AE436C" w:rsidP="00AE436C">
                  <w:pPr>
                    <w:rPr>
                      <w:rFonts w:ascii="Helvetica" w:hAnsi="Helvetica"/>
                      <w:b/>
                      <w:bCs/>
                    </w:rPr>
                  </w:pPr>
                  <w:r w:rsidRPr="00AE436C">
                    <w:rPr>
                      <w:rFonts w:ascii="Helvetica" w:hAnsi="Helvetica"/>
                      <w:b/>
                      <w:bCs/>
                    </w:rPr>
                    <w:t>Funding Opportunity Number:</w:t>
                  </w:r>
                </w:p>
              </w:tc>
              <w:tc>
                <w:tcPr>
                  <w:tcW w:w="3243" w:type="dxa"/>
                  <w:vAlign w:val="center"/>
                  <w:hideMark/>
                </w:tcPr>
                <w:p w14:paraId="72AFEF47" w14:textId="77777777" w:rsidR="00AE436C" w:rsidRPr="00AE436C" w:rsidRDefault="00AE436C" w:rsidP="00AE436C">
                  <w:pPr>
                    <w:rPr>
                      <w:rFonts w:ascii="Helvetica" w:hAnsi="Helvetica"/>
                    </w:rPr>
                  </w:pPr>
                  <w:r w:rsidRPr="00AE436C">
                    <w:rPr>
                      <w:rFonts w:ascii="Helvetica" w:hAnsi="Helvetica"/>
                    </w:rPr>
                    <w:t>PY20-NA-SEC166-FUNDING</w:t>
                  </w:r>
                </w:p>
              </w:tc>
            </w:tr>
            <w:tr w:rsidR="00AE436C" w:rsidRPr="00AE436C" w14:paraId="20CB84F1" w14:textId="77777777" w:rsidTr="00AE436C">
              <w:trPr>
                <w:tblCellSpacing w:w="0" w:type="dxa"/>
              </w:trPr>
              <w:tc>
                <w:tcPr>
                  <w:tcW w:w="1975" w:type="dxa"/>
                  <w:noWrap/>
                  <w:hideMark/>
                </w:tcPr>
                <w:p w14:paraId="3496D190" w14:textId="77777777" w:rsidR="00AE436C" w:rsidRPr="00AE436C" w:rsidRDefault="00AE436C" w:rsidP="00AE436C">
                  <w:pPr>
                    <w:rPr>
                      <w:rFonts w:ascii="Helvetica" w:hAnsi="Helvetica"/>
                      <w:b/>
                      <w:bCs/>
                    </w:rPr>
                  </w:pPr>
                  <w:r w:rsidRPr="00AE436C">
                    <w:rPr>
                      <w:rFonts w:ascii="Helvetica" w:hAnsi="Helvetica"/>
                      <w:b/>
                      <w:bCs/>
                    </w:rPr>
                    <w:t>Funding Opportunity Title:</w:t>
                  </w:r>
                </w:p>
              </w:tc>
              <w:tc>
                <w:tcPr>
                  <w:tcW w:w="3243" w:type="dxa"/>
                  <w:vAlign w:val="center"/>
                  <w:hideMark/>
                </w:tcPr>
                <w:p w14:paraId="18F2419B" w14:textId="77777777" w:rsidR="00AE436C" w:rsidRPr="00AE436C" w:rsidRDefault="00AE436C" w:rsidP="00AE436C">
                  <w:pPr>
                    <w:rPr>
                      <w:rFonts w:ascii="Helvetica" w:hAnsi="Helvetica"/>
                    </w:rPr>
                  </w:pPr>
                  <w:r w:rsidRPr="00AE436C">
                    <w:rPr>
                      <w:rFonts w:ascii="Helvetica" w:hAnsi="Helvetica"/>
                    </w:rPr>
                    <w:t>Program Year 2020 Funding Allotments and Instructions for the INA Section 166 Programs</w:t>
                  </w:r>
                </w:p>
              </w:tc>
            </w:tr>
            <w:tr w:rsidR="00AE436C" w:rsidRPr="00AE436C" w14:paraId="4CFE89B6" w14:textId="77777777" w:rsidTr="00AE436C">
              <w:trPr>
                <w:tblCellSpacing w:w="0" w:type="dxa"/>
              </w:trPr>
              <w:tc>
                <w:tcPr>
                  <w:tcW w:w="1975" w:type="dxa"/>
                  <w:noWrap/>
                  <w:hideMark/>
                </w:tcPr>
                <w:p w14:paraId="3AB7DCC8" w14:textId="77777777" w:rsidR="00AE436C" w:rsidRPr="00AE436C" w:rsidRDefault="00AE436C" w:rsidP="00AE436C">
                  <w:pPr>
                    <w:rPr>
                      <w:rFonts w:ascii="Helvetica" w:hAnsi="Helvetica"/>
                      <w:b/>
                      <w:bCs/>
                    </w:rPr>
                  </w:pPr>
                  <w:r w:rsidRPr="00AE436C">
                    <w:rPr>
                      <w:rFonts w:ascii="Helvetica" w:hAnsi="Helvetica"/>
                      <w:b/>
                      <w:bCs/>
                    </w:rPr>
                    <w:t>Opportunity Category:</w:t>
                  </w:r>
                </w:p>
              </w:tc>
              <w:tc>
                <w:tcPr>
                  <w:tcW w:w="3243" w:type="dxa"/>
                  <w:vAlign w:val="center"/>
                  <w:hideMark/>
                </w:tcPr>
                <w:p w14:paraId="3A9DA638" w14:textId="77777777" w:rsidR="00AE436C" w:rsidRPr="00AE436C" w:rsidRDefault="00AE436C" w:rsidP="00AE436C">
                  <w:pPr>
                    <w:rPr>
                      <w:rFonts w:ascii="Helvetica" w:hAnsi="Helvetica"/>
                    </w:rPr>
                  </w:pPr>
                  <w:r w:rsidRPr="00AE436C">
                    <w:rPr>
                      <w:rFonts w:ascii="Helvetica" w:hAnsi="Helvetica"/>
                    </w:rPr>
                    <w:t>Discretionary</w:t>
                  </w:r>
                </w:p>
              </w:tc>
            </w:tr>
            <w:tr w:rsidR="00AE436C" w:rsidRPr="00AE436C" w14:paraId="069159D5" w14:textId="77777777" w:rsidTr="00AE436C">
              <w:trPr>
                <w:tblCellSpacing w:w="0" w:type="dxa"/>
              </w:trPr>
              <w:tc>
                <w:tcPr>
                  <w:tcW w:w="1975" w:type="dxa"/>
                  <w:noWrap/>
                  <w:hideMark/>
                </w:tcPr>
                <w:p w14:paraId="5BF5DD03" w14:textId="77777777" w:rsidR="00AE436C" w:rsidRPr="00AE436C" w:rsidRDefault="00AE436C" w:rsidP="00AE436C">
                  <w:pPr>
                    <w:rPr>
                      <w:rFonts w:ascii="Helvetica" w:hAnsi="Helvetica"/>
                      <w:b/>
                      <w:bCs/>
                    </w:rPr>
                  </w:pPr>
                  <w:r w:rsidRPr="00AE436C">
                    <w:rPr>
                      <w:rFonts w:ascii="Helvetica" w:hAnsi="Helvetica"/>
                      <w:b/>
                      <w:bCs/>
                    </w:rPr>
                    <w:t>Opportunity Category Explanation:</w:t>
                  </w:r>
                </w:p>
              </w:tc>
              <w:tc>
                <w:tcPr>
                  <w:tcW w:w="3243" w:type="dxa"/>
                  <w:vAlign w:val="center"/>
                  <w:hideMark/>
                </w:tcPr>
                <w:p w14:paraId="022CAA63" w14:textId="77777777" w:rsidR="00AE436C" w:rsidRPr="00AE436C" w:rsidRDefault="00AE436C" w:rsidP="00AE436C">
                  <w:pPr>
                    <w:rPr>
                      <w:rFonts w:ascii="Helvetica" w:hAnsi="Helvetica"/>
                    </w:rPr>
                  </w:pPr>
                  <w:r w:rsidRPr="00AE436C">
                    <w:rPr>
                      <w:rFonts w:ascii="Helvetica" w:hAnsi="Helvetica"/>
                    </w:rPr>
                    <w:t> </w:t>
                  </w:r>
                </w:p>
              </w:tc>
            </w:tr>
            <w:tr w:rsidR="00AE436C" w:rsidRPr="00AE436C" w14:paraId="70C5400F" w14:textId="77777777" w:rsidTr="00AE436C">
              <w:trPr>
                <w:tblCellSpacing w:w="0" w:type="dxa"/>
              </w:trPr>
              <w:tc>
                <w:tcPr>
                  <w:tcW w:w="1975" w:type="dxa"/>
                  <w:noWrap/>
                  <w:hideMark/>
                </w:tcPr>
                <w:p w14:paraId="112FE6E6" w14:textId="77777777" w:rsidR="00AE436C" w:rsidRPr="00AE436C" w:rsidRDefault="00AE436C" w:rsidP="00AE436C">
                  <w:pPr>
                    <w:rPr>
                      <w:rFonts w:ascii="Helvetica" w:hAnsi="Helvetica"/>
                      <w:b/>
                      <w:bCs/>
                    </w:rPr>
                  </w:pPr>
                  <w:r w:rsidRPr="00AE436C">
                    <w:rPr>
                      <w:rFonts w:ascii="Helvetica" w:hAnsi="Helvetica"/>
                      <w:b/>
                      <w:bCs/>
                    </w:rPr>
                    <w:t>Funding Instrument Type:</w:t>
                  </w:r>
                </w:p>
              </w:tc>
              <w:tc>
                <w:tcPr>
                  <w:tcW w:w="3243" w:type="dxa"/>
                  <w:vAlign w:val="center"/>
                  <w:hideMark/>
                </w:tcPr>
                <w:p w14:paraId="75B9B798" w14:textId="77777777" w:rsidR="00AE436C" w:rsidRPr="00AE436C" w:rsidRDefault="00AE436C" w:rsidP="00AE436C">
                  <w:pPr>
                    <w:rPr>
                      <w:rFonts w:ascii="Helvetica" w:hAnsi="Helvetica"/>
                    </w:rPr>
                  </w:pPr>
                  <w:r w:rsidRPr="00AE436C">
                    <w:rPr>
                      <w:rFonts w:ascii="Helvetica" w:hAnsi="Helvetica"/>
                    </w:rPr>
                    <w:t>Grant</w:t>
                  </w:r>
                </w:p>
              </w:tc>
            </w:tr>
            <w:tr w:rsidR="00AE436C" w:rsidRPr="00AE436C" w14:paraId="04321E24" w14:textId="77777777" w:rsidTr="00AE436C">
              <w:trPr>
                <w:tblCellSpacing w:w="0" w:type="dxa"/>
              </w:trPr>
              <w:tc>
                <w:tcPr>
                  <w:tcW w:w="1975" w:type="dxa"/>
                  <w:noWrap/>
                  <w:hideMark/>
                </w:tcPr>
                <w:p w14:paraId="5A376F04" w14:textId="77777777" w:rsidR="00AE436C" w:rsidRPr="00AE436C" w:rsidRDefault="00AE436C" w:rsidP="00AE436C">
                  <w:pPr>
                    <w:rPr>
                      <w:rFonts w:ascii="Helvetica" w:hAnsi="Helvetica"/>
                      <w:b/>
                      <w:bCs/>
                    </w:rPr>
                  </w:pPr>
                  <w:r w:rsidRPr="00AE436C">
                    <w:rPr>
                      <w:rFonts w:ascii="Helvetica" w:hAnsi="Helvetica"/>
                      <w:b/>
                      <w:bCs/>
                    </w:rPr>
                    <w:t>Category of Funding Activity:</w:t>
                  </w:r>
                </w:p>
              </w:tc>
              <w:tc>
                <w:tcPr>
                  <w:tcW w:w="3243" w:type="dxa"/>
                  <w:vAlign w:val="center"/>
                  <w:hideMark/>
                </w:tcPr>
                <w:p w14:paraId="1BAAD821" w14:textId="77777777" w:rsidR="00AE436C" w:rsidRPr="00AE436C" w:rsidRDefault="00AE436C" w:rsidP="00AE436C">
                  <w:pPr>
                    <w:rPr>
                      <w:rFonts w:ascii="Helvetica" w:hAnsi="Helvetica"/>
                    </w:rPr>
                  </w:pPr>
                  <w:r w:rsidRPr="00AE436C">
                    <w:rPr>
                      <w:rFonts w:ascii="Helvetica" w:hAnsi="Helvetica"/>
                    </w:rPr>
                    <w:t>Employment, Labor and Training</w:t>
                  </w:r>
                </w:p>
              </w:tc>
            </w:tr>
            <w:tr w:rsidR="00AE436C" w:rsidRPr="00AE436C" w14:paraId="0CF098C1" w14:textId="77777777" w:rsidTr="00AE436C">
              <w:trPr>
                <w:tblCellSpacing w:w="0" w:type="dxa"/>
              </w:trPr>
              <w:tc>
                <w:tcPr>
                  <w:tcW w:w="1975" w:type="dxa"/>
                  <w:noWrap/>
                  <w:hideMark/>
                </w:tcPr>
                <w:p w14:paraId="11BB0EBE" w14:textId="77777777" w:rsidR="00AE436C" w:rsidRPr="00AE436C" w:rsidRDefault="00AE436C" w:rsidP="00AE436C">
                  <w:pPr>
                    <w:rPr>
                      <w:rFonts w:ascii="Helvetica" w:hAnsi="Helvetica"/>
                      <w:b/>
                      <w:bCs/>
                    </w:rPr>
                  </w:pPr>
                  <w:r w:rsidRPr="00AE436C">
                    <w:rPr>
                      <w:rFonts w:ascii="Helvetica" w:hAnsi="Helvetica"/>
                      <w:b/>
                      <w:bCs/>
                    </w:rPr>
                    <w:t>Category Explanation:</w:t>
                  </w:r>
                </w:p>
              </w:tc>
              <w:tc>
                <w:tcPr>
                  <w:tcW w:w="3243" w:type="dxa"/>
                  <w:vAlign w:val="center"/>
                  <w:hideMark/>
                </w:tcPr>
                <w:p w14:paraId="50314353" w14:textId="77777777" w:rsidR="00AE436C" w:rsidRPr="00AE436C" w:rsidRDefault="00AE436C" w:rsidP="00AE436C">
                  <w:pPr>
                    <w:rPr>
                      <w:rFonts w:ascii="Helvetica" w:hAnsi="Helvetica"/>
                    </w:rPr>
                  </w:pPr>
                  <w:r w:rsidRPr="00AE436C">
                    <w:rPr>
                      <w:rFonts w:ascii="Helvetica" w:hAnsi="Helvetica"/>
                    </w:rPr>
                    <w:t> </w:t>
                  </w:r>
                </w:p>
              </w:tc>
            </w:tr>
            <w:tr w:rsidR="00AE436C" w:rsidRPr="00AE436C" w14:paraId="43365A42" w14:textId="77777777" w:rsidTr="00AE436C">
              <w:trPr>
                <w:tblCellSpacing w:w="0" w:type="dxa"/>
              </w:trPr>
              <w:tc>
                <w:tcPr>
                  <w:tcW w:w="1975" w:type="dxa"/>
                  <w:noWrap/>
                  <w:hideMark/>
                </w:tcPr>
                <w:p w14:paraId="0520D02D" w14:textId="77777777" w:rsidR="00AE436C" w:rsidRPr="00AE436C" w:rsidRDefault="00AE436C" w:rsidP="00AE436C">
                  <w:pPr>
                    <w:rPr>
                      <w:rFonts w:ascii="Helvetica" w:hAnsi="Helvetica"/>
                      <w:b/>
                      <w:bCs/>
                    </w:rPr>
                  </w:pPr>
                  <w:r w:rsidRPr="00AE436C">
                    <w:rPr>
                      <w:rFonts w:ascii="Helvetica" w:hAnsi="Helvetica"/>
                      <w:b/>
                      <w:bCs/>
                    </w:rPr>
                    <w:t>Expected Number of Awards:</w:t>
                  </w:r>
                </w:p>
              </w:tc>
              <w:tc>
                <w:tcPr>
                  <w:tcW w:w="3243" w:type="dxa"/>
                  <w:vAlign w:val="center"/>
                  <w:hideMark/>
                </w:tcPr>
                <w:p w14:paraId="56DEFA54" w14:textId="77777777" w:rsidR="00AE436C" w:rsidRPr="00AE436C" w:rsidRDefault="00AE436C" w:rsidP="00AE436C">
                  <w:pPr>
                    <w:rPr>
                      <w:rFonts w:ascii="Helvetica" w:hAnsi="Helvetica"/>
                    </w:rPr>
                  </w:pPr>
                  <w:r w:rsidRPr="00AE436C">
                    <w:rPr>
                      <w:rFonts w:ascii="Helvetica" w:hAnsi="Helvetica"/>
                    </w:rPr>
                    <w:t>310</w:t>
                  </w:r>
                </w:p>
              </w:tc>
            </w:tr>
            <w:tr w:rsidR="00AE436C" w:rsidRPr="00AE436C" w14:paraId="1B2C9010" w14:textId="77777777" w:rsidTr="00AE436C">
              <w:trPr>
                <w:tblCellSpacing w:w="0" w:type="dxa"/>
              </w:trPr>
              <w:tc>
                <w:tcPr>
                  <w:tcW w:w="1975" w:type="dxa"/>
                  <w:noWrap/>
                  <w:hideMark/>
                </w:tcPr>
                <w:p w14:paraId="1731657A" w14:textId="77777777" w:rsidR="00AE436C" w:rsidRPr="00AE436C" w:rsidRDefault="00AE436C" w:rsidP="00AE436C">
                  <w:pPr>
                    <w:rPr>
                      <w:rFonts w:ascii="Helvetica" w:hAnsi="Helvetica"/>
                      <w:b/>
                      <w:bCs/>
                    </w:rPr>
                  </w:pPr>
                  <w:r w:rsidRPr="00AE436C">
                    <w:rPr>
                      <w:rFonts w:ascii="Helvetica" w:hAnsi="Helvetica"/>
                      <w:b/>
                      <w:bCs/>
                    </w:rPr>
                    <w:t>CFDA Number(s):</w:t>
                  </w:r>
                </w:p>
              </w:tc>
              <w:tc>
                <w:tcPr>
                  <w:tcW w:w="3243" w:type="dxa"/>
                  <w:vAlign w:val="center"/>
                  <w:hideMark/>
                </w:tcPr>
                <w:p w14:paraId="5D0EC871" w14:textId="77777777" w:rsidR="00AE436C" w:rsidRPr="00AE436C" w:rsidRDefault="00AE436C" w:rsidP="00AE436C">
                  <w:pPr>
                    <w:rPr>
                      <w:rFonts w:ascii="Helvetica" w:hAnsi="Helvetica"/>
                    </w:rPr>
                  </w:pPr>
                  <w:r w:rsidRPr="00AE436C">
                    <w:rPr>
                      <w:rFonts w:ascii="Helvetica" w:hAnsi="Helvetica"/>
                    </w:rPr>
                    <w:t>17.265 -- Native American Employment and Training</w:t>
                  </w:r>
                </w:p>
              </w:tc>
            </w:tr>
            <w:tr w:rsidR="00AE436C" w:rsidRPr="00AE436C" w14:paraId="2E2BE468" w14:textId="77777777" w:rsidTr="00AE436C">
              <w:trPr>
                <w:tblCellSpacing w:w="0" w:type="dxa"/>
              </w:trPr>
              <w:tc>
                <w:tcPr>
                  <w:tcW w:w="1975" w:type="dxa"/>
                  <w:noWrap/>
                  <w:hideMark/>
                </w:tcPr>
                <w:p w14:paraId="179F76B4" w14:textId="77777777" w:rsidR="00AE436C" w:rsidRPr="00AE436C" w:rsidRDefault="00AE436C" w:rsidP="00AE436C">
                  <w:pPr>
                    <w:rPr>
                      <w:rFonts w:ascii="Helvetica" w:hAnsi="Helvetica"/>
                      <w:b/>
                      <w:bCs/>
                    </w:rPr>
                  </w:pPr>
                  <w:r w:rsidRPr="00AE436C">
                    <w:rPr>
                      <w:rFonts w:ascii="Helvetica" w:hAnsi="Helvetica"/>
                      <w:b/>
                      <w:bCs/>
                    </w:rPr>
                    <w:t>Cost Sharing or Matching Requirement:</w:t>
                  </w:r>
                </w:p>
              </w:tc>
              <w:tc>
                <w:tcPr>
                  <w:tcW w:w="3243" w:type="dxa"/>
                  <w:vAlign w:val="center"/>
                  <w:hideMark/>
                </w:tcPr>
                <w:p w14:paraId="5B999667" w14:textId="77777777" w:rsidR="00AE436C" w:rsidRPr="00AE436C" w:rsidRDefault="00AE436C" w:rsidP="00AE436C">
                  <w:pPr>
                    <w:rPr>
                      <w:rFonts w:ascii="Helvetica" w:hAnsi="Helvetica"/>
                    </w:rPr>
                  </w:pPr>
                  <w:r w:rsidRPr="00AE436C">
                    <w:rPr>
                      <w:rFonts w:ascii="Helvetica" w:hAnsi="Helvetica"/>
                    </w:rPr>
                    <w:t>No</w:t>
                  </w:r>
                </w:p>
              </w:tc>
            </w:tr>
          </w:tbl>
          <w:p w14:paraId="64E62E57" w14:textId="77777777" w:rsidR="00AE436C" w:rsidRPr="00AE436C" w:rsidRDefault="00AE436C" w:rsidP="00AE436C">
            <w:pPr>
              <w:rPr>
                <w:rFonts w:ascii="Helvetica" w:hAnsi="Helvetica"/>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084"/>
              <w:gridCol w:w="3161"/>
            </w:tblGrid>
            <w:tr w:rsidR="00AE436C" w:rsidRPr="00AE436C" w14:paraId="3AE4CC32" w14:textId="77777777" w:rsidTr="00AE436C">
              <w:trPr>
                <w:tblCellSpacing w:w="0" w:type="dxa"/>
              </w:trPr>
              <w:tc>
                <w:tcPr>
                  <w:tcW w:w="2084" w:type="dxa"/>
                  <w:noWrap/>
                  <w:hideMark/>
                </w:tcPr>
                <w:p w14:paraId="6D8CA129" w14:textId="77777777" w:rsidR="00AE436C" w:rsidRPr="00AE436C" w:rsidRDefault="00AE436C" w:rsidP="00AE436C">
                  <w:pPr>
                    <w:rPr>
                      <w:rFonts w:ascii="Helvetica" w:hAnsi="Helvetica"/>
                      <w:b/>
                      <w:bCs/>
                    </w:rPr>
                  </w:pPr>
                  <w:r w:rsidRPr="00AE436C">
                    <w:rPr>
                      <w:rFonts w:ascii="Helvetica" w:hAnsi="Helvetica"/>
                      <w:b/>
                      <w:bCs/>
                    </w:rPr>
                    <w:t>Version:</w:t>
                  </w:r>
                </w:p>
              </w:tc>
              <w:tc>
                <w:tcPr>
                  <w:tcW w:w="4318" w:type="dxa"/>
                  <w:vAlign w:val="center"/>
                  <w:hideMark/>
                </w:tcPr>
                <w:p w14:paraId="470F8EC4" w14:textId="77777777" w:rsidR="00AE436C" w:rsidRPr="00AE436C" w:rsidRDefault="00AE436C" w:rsidP="00AE436C">
                  <w:pPr>
                    <w:rPr>
                      <w:rFonts w:ascii="Helvetica" w:hAnsi="Helvetica"/>
                    </w:rPr>
                  </w:pPr>
                  <w:r w:rsidRPr="00AE436C">
                    <w:rPr>
                      <w:rFonts w:ascii="Helvetica" w:hAnsi="Helvetica"/>
                    </w:rPr>
                    <w:t>Synopsis 1</w:t>
                  </w:r>
                </w:p>
              </w:tc>
            </w:tr>
            <w:tr w:rsidR="00AE436C" w:rsidRPr="00AE436C" w14:paraId="6B22F72F" w14:textId="77777777" w:rsidTr="00AE436C">
              <w:trPr>
                <w:tblCellSpacing w:w="0" w:type="dxa"/>
              </w:trPr>
              <w:tc>
                <w:tcPr>
                  <w:tcW w:w="2084" w:type="dxa"/>
                  <w:noWrap/>
                  <w:hideMark/>
                </w:tcPr>
                <w:p w14:paraId="767A6F94" w14:textId="77777777" w:rsidR="00AE436C" w:rsidRPr="00AE436C" w:rsidRDefault="00AE436C" w:rsidP="00AE436C">
                  <w:pPr>
                    <w:rPr>
                      <w:rFonts w:ascii="Helvetica" w:hAnsi="Helvetica"/>
                      <w:b/>
                      <w:bCs/>
                    </w:rPr>
                  </w:pPr>
                  <w:r w:rsidRPr="00AE436C">
                    <w:rPr>
                      <w:rFonts w:ascii="Helvetica" w:hAnsi="Helvetica"/>
                      <w:b/>
                      <w:bCs/>
                    </w:rPr>
                    <w:t>Posted Date:</w:t>
                  </w:r>
                </w:p>
              </w:tc>
              <w:tc>
                <w:tcPr>
                  <w:tcW w:w="4318" w:type="dxa"/>
                  <w:vAlign w:val="center"/>
                  <w:hideMark/>
                </w:tcPr>
                <w:p w14:paraId="521783AA" w14:textId="77777777" w:rsidR="00AE436C" w:rsidRPr="00AE436C" w:rsidRDefault="00AE436C" w:rsidP="00AE436C">
                  <w:pPr>
                    <w:rPr>
                      <w:rFonts w:ascii="Helvetica" w:hAnsi="Helvetica"/>
                    </w:rPr>
                  </w:pPr>
                  <w:r w:rsidRPr="00AE436C">
                    <w:rPr>
                      <w:rFonts w:ascii="Helvetica" w:hAnsi="Helvetica"/>
                    </w:rPr>
                    <w:t>May 19, 2020</w:t>
                  </w:r>
                </w:p>
              </w:tc>
            </w:tr>
            <w:tr w:rsidR="00AE436C" w:rsidRPr="00AE436C" w14:paraId="6758BA64" w14:textId="77777777" w:rsidTr="00AE436C">
              <w:trPr>
                <w:tblCellSpacing w:w="0" w:type="dxa"/>
              </w:trPr>
              <w:tc>
                <w:tcPr>
                  <w:tcW w:w="2084" w:type="dxa"/>
                  <w:noWrap/>
                  <w:hideMark/>
                </w:tcPr>
                <w:p w14:paraId="3771AB87" w14:textId="77777777" w:rsidR="00AE436C" w:rsidRPr="00AE436C" w:rsidRDefault="00AE436C" w:rsidP="00AE436C">
                  <w:pPr>
                    <w:rPr>
                      <w:rFonts w:ascii="Helvetica" w:hAnsi="Helvetica"/>
                      <w:b/>
                      <w:bCs/>
                    </w:rPr>
                  </w:pPr>
                  <w:r w:rsidRPr="00AE436C">
                    <w:rPr>
                      <w:rFonts w:ascii="Helvetica" w:hAnsi="Helvetica"/>
                      <w:b/>
                      <w:bCs/>
                    </w:rPr>
                    <w:t>Last Updated Date:</w:t>
                  </w:r>
                </w:p>
              </w:tc>
              <w:tc>
                <w:tcPr>
                  <w:tcW w:w="4318" w:type="dxa"/>
                  <w:vAlign w:val="center"/>
                  <w:hideMark/>
                </w:tcPr>
                <w:p w14:paraId="1ECE31C9" w14:textId="77777777" w:rsidR="00AE436C" w:rsidRPr="00AE436C" w:rsidRDefault="00AE436C" w:rsidP="00AE436C">
                  <w:pPr>
                    <w:rPr>
                      <w:rFonts w:ascii="Helvetica" w:hAnsi="Helvetica"/>
                    </w:rPr>
                  </w:pPr>
                  <w:r w:rsidRPr="00AE436C">
                    <w:rPr>
                      <w:rFonts w:ascii="Helvetica" w:hAnsi="Helvetica"/>
                    </w:rPr>
                    <w:t>May 19, 2020</w:t>
                  </w:r>
                </w:p>
              </w:tc>
            </w:tr>
            <w:tr w:rsidR="00AE436C" w:rsidRPr="00AE436C" w14:paraId="213509E0" w14:textId="77777777" w:rsidTr="00AE436C">
              <w:trPr>
                <w:tblCellSpacing w:w="0" w:type="dxa"/>
              </w:trPr>
              <w:tc>
                <w:tcPr>
                  <w:tcW w:w="2084" w:type="dxa"/>
                  <w:noWrap/>
                  <w:hideMark/>
                </w:tcPr>
                <w:p w14:paraId="51F38E61" w14:textId="77777777" w:rsidR="00AE436C" w:rsidRPr="00AE436C" w:rsidRDefault="00AE436C" w:rsidP="00AE436C">
                  <w:pPr>
                    <w:rPr>
                      <w:rFonts w:ascii="Helvetica" w:hAnsi="Helvetica"/>
                      <w:b/>
                      <w:bCs/>
                    </w:rPr>
                  </w:pPr>
                  <w:r w:rsidRPr="00AE436C">
                    <w:rPr>
                      <w:rFonts w:ascii="Helvetica" w:hAnsi="Helvetica"/>
                      <w:b/>
                      <w:bCs/>
                    </w:rPr>
                    <w:t>Original Closing Date for Applications:</w:t>
                  </w:r>
                </w:p>
              </w:tc>
              <w:tc>
                <w:tcPr>
                  <w:tcW w:w="4318" w:type="dxa"/>
                  <w:vAlign w:val="center"/>
                  <w:hideMark/>
                </w:tcPr>
                <w:p w14:paraId="07AA0957" w14:textId="77777777" w:rsidR="00AE436C" w:rsidRPr="00AE436C" w:rsidRDefault="00AE436C" w:rsidP="00AE436C">
                  <w:pPr>
                    <w:rPr>
                      <w:rFonts w:ascii="Helvetica" w:hAnsi="Helvetica"/>
                    </w:rPr>
                  </w:pPr>
                  <w:r w:rsidRPr="00AE436C">
                    <w:rPr>
                      <w:rFonts w:ascii="Helvetica" w:hAnsi="Helvetica"/>
                    </w:rPr>
                    <w:t>Jun 17, 2020  The closing date for receipt of applications under this announcement is 06/17/2020. Applications must be received no later than 4:00:00 p.m. Eastern Time.</w:t>
                  </w:r>
                </w:p>
              </w:tc>
            </w:tr>
            <w:tr w:rsidR="00AE436C" w:rsidRPr="00AE436C" w14:paraId="70264318" w14:textId="77777777" w:rsidTr="00AE436C">
              <w:trPr>
                <w:tblCellSpacing w:w="0" w:type="dxa"/>
              </w:trPr>
              <w:tc>
                <w:tcPr>
                  <w:tcW w:w="2084" w:type="dxa"/>
                  <w:noWrap/>
                  <w:hideMark/>
                </w:tcPr>
                <w:p w14:paraId="0AC8A3DB" w14:textId="77777777" w:rsidR="00AE436C" w:rsidRPr="00AE436C" w:rsidRDefault="00AE436C" w:rsidP="00AE436C">
                  <w:pPr>
                    <w:rPr>
                      <w:rFonts w:ascii="Helvetica" w:hAnsi="Helvetica"/>
                      <w:b/>
                      <w:bCs/>
                    </w:rPr>
                  </w:pPr>
                  <w:r w:rsidRPr="00AE436C">
                    <w:rPr>
                      <w:rFonts w:ascii="Helvetica" w:hAnsi="Helvetica"/>
                      <w:b/>
                      <w:bCs/>
                    </w:rPr>
                    <w:t>Current Closing Date for Applications:</w:t>
                  </w:r>
                </w:p>
              </w:tc>
              <w:tc>
                <w:tcPr>
                  <w:tcW w:w="4318" w:type="dxa"/>
                  <w:vAlign w:val="center"/>
                  <w:hideMark/>
                </w:tcPr>
                <w:p w14:paraId="4E42B4FE" w14:textId="77777777" w:rsidR="00AE436C" w:rsidRPr="00AE436C" w:rsidRDefault="00AE436C" w:rsidP="00AE436C">
                  <w:pPr>
                    <w:rPr>
                      <w:rFonts w:ascii="Helvetica" w:hAnsi="Helvetica"/>
                    </w:rPr>
                  </w:pPr>
                  <w:r w:rsidRPr="00AE436C">
                    <w:rPr>
                      <w:rFonts w:ascii="Helvetica" w:hAnsi="Helvetica"/>
                    </w:rPr>
                    <w:t>Jun 17, 2020  The closing date for receipt of applications under this announcement is 06/17/2020. Applications must be received no later than 4:00:00 p.m. Eastern Time.</w:t>
                  </w:r>
                </w:p>
              </w:tc>
            </w:tr>
            <w:tr w:rsidR="00AE436C" w:rsidRPr="00AE436C" w14:paraId="4D0B3C3B" w14:textId="77777777" w:rsidTr="00AE436C">
              <w:trPr>
                <w:tblCellSpacing w:w="0" w:type="dxa"/>
              </w:trPr>
              <w:tc>
                <w:tcPr>
                  <w:tcW w:w="2084" w:type="dxa"/>
                  <w:noWrap/>
                  <w:hideMark/>
                </w:tcPr>
                <w:p w14:paraId="06E8F339" w14:textId="77777777" w:rsidR="00AE436C" w:rsidRPr="00AE436C" w:rsidRDefault="00AE436C" w:rsidP="00AE436C">
                  <w:pPr>
                    <w:rPr>
                      <w:rFonts w:ascii="Helvetica" w:hAnsi="Helvetica"/>
                      <w:b/>
                      <w:bCs/>
                    </w:rPr>
                  </w:pPr>
                  <w:r w:rsidRPr="00AE436C">
                    <w:rPr>
                      <w:rFonts w:ascii="Helvetica" w:hAnsi="Helvetica"/>
                      <w:b/>
                      <w:bCs/>
                    </w:rPr>
                    <w:t>Archive Date:</w:t>
                  </w:r>
                </w:p>
              </w:tc>
              <w:tc>
                <w:tcPr>
                  <w:tcW w:w="4318" w:type="dxa"/>
                  <w:vAlign w:val="center"/>
                  <w:hideMark/>
                </w:tcPr>
                <w:p w14:paraId="31C77CCB" w14:textId="77777777" w:rsidR="00AE436C" w:rsidRPr="00AE436C" w:rsidRDefault="00AE436C" w:rsidP="00AE436C">
                  <w:pPr>
                    <w:rPr>
                      <w:rFonts w:ascii="Helvetica" w:hAnsi="Helvetica"/>
                    </w:rPr>
                  </w:pPr>
                  <w:r w:rsidRPr="00AE436C">
                    <w:rPr>
                      <w:rFonts w:ascii="Helvetica" w:hAnsi="Helvetica"/>
                    </w:rPr>
                    <w:t>Jul 17, 2020</w:t>
                  </w:r>
                </w:p>
              </w:tc>
            </w:tr>
            <w:tr w:rsidR="00AE436C" w:rsidRPr="00AE436C" w14:paraId="49CFB9BE" w14:textId="77777777" w:rsidTr="00AE436C">
              <w:trPr>
                <w:tblCellSpacing w:w="0" w:type="dxa"/>
              </w:trPr>
              <w:tc>
                <w:tcPr>
                  <w:tcW w:w="2084" w:type="dxa"/>
                  <w:noWrap/>
                  <w:hideMark/>
                </w:tcPr>
                <w:p w14:paraId="43127E06" w14:textId="77777777" w:rsidR="00AE436C" w:rsidRPr="00AE436C" w:rsidRDefault="00AE436C" w:rsidP="00AE436C">
                  <w:pPr>
                    <w:rPr>
                      <w:rFonts w:ascii="Helvetica" w:hAnsi="Helvetica"/>
                      <w:b/>
                      <w:bCs/>
                    </w:rPr>
                  </w:pPr>
                  <w:r w:rsidRPr="00AE436C">
                    <w:rPr>
                      <w:rFonts w:ascii="Helvetica" w:hAnsi="Helvetica"/>
                      <w:b/>
                      <w:bCs/>
                    </w:rPr>
                    <w:t>Estimated Total Program Funding:</w:t>
                  </w:r>
                </w:p>
              </w:tc>
              <w:tc>
                <w:tcPr>
                  <w:tcW w:w="4318" w:type="dxa"/>
                  <w:vAlign w:val="center"/>
                  <w:hideMark/>
                </w:tcPr>
                <w:p w14:paraId="377976CF" w14:textId="77777777" w:rsidR="00AE436C" w:rsidRPr="00AE436C" w:rsidRDefault="00AE436C" w:rsidP="00AE436C">
                  <w:pPr>
                    <w:rPr>
                      <w:rFonts w:ascii="Helvetica" w:hAnsi="Helvetica"/>
                    </w:rPr>
                  </w:pPr>
                  <w:r w:rsidRPr="00AE436C">
                    <w:rPr>
                      <w:rFonts w:ascii="Helvetica" w:hAnsi="Helvetica"/>
                    </w:rPr>
                    <w:t>$68,143,590</w:t>
                  </w:r>
                </w:p>
              </w:tc>
            </w:tr>
            <w:tr w:rsidR="00AE436C" w:rsidRPr="00AE436C" w14:paraId="490BF3E0" w14:textId="77777777" w:rsidTr="00AE436C">
              <w:trPr>
                <w:tblCellSpacing w:w="0" w:type="dxa"/>
              </w:trPr>
              <w:tc>
                <w:tcPr>
                  <w:tcW w:w="2084" w:type="dxa"/>
                  <w:noWrap/>
                  <w:hideMark/>
                </w:tcPr>
                <w:p w14:paraId="41157FFF" w14:textId="77777777" w:rsidR="00AE436C" w:rsidRPr="00AE436C" w:rsidRDefault="00AE436C" w:rsidP="00AE436C">
                  <w:pPr>
                    <w:rPr>
                      <w:rFonts w:ascii="Helvetica" w:hAnsi="Helvetica"/>
                      <w:b/>
                      <w:bCs/>
                    </w:rPr>
                  </w:pPr>
                  <w:r w:rsidRPr="00AE436C">
                    <w:rPr>
                      <w:rFonts w:ascii="Helvetica" w:hAnsi="Helvetica"/>
                      <w:b/>
                      <w:bCs/>
                    </w:rPr>
                    <w:t>Award Ceiling:</w:t>
                  </w:r>
                </w:p>
              </w:tc>
              <w:tc>
                <w:tcPr>
                  <w:tcW w:w="4318" w:type="dxa"/>
                  <w:vAlign w:val="center"/>
                  <w:hideMark/>
                </w:tcPr>
                <w:p w14:paraId="70DC2889" w14:textId="77777777" w:rsidR="00AE436C" w:rsidRPr="00AE436C" w:rsidRDefault="00AE436C" w:rsidP="00AE436C">
                  <w:pPr>
                    <w:rPr>
                      <w:rFonts w:ascii="Helvetica" w:hAnsi="Helvetica"/>
                    </w:rPr>
                  </w:pPr>
                  <w:r w:rsidRPr="00AE436C">
                    <w:rPr>
                      <w:rFonts w:ascii="Helvetica" w:hAnsi="Helvetica"/>
                    </w:rPr>
                    <w:t>$4,066,245</w:t>
                  </w:r>
                </w:p>
              </w:tc>
            </w:tr>
            <w:tr w:rsidR="00AE436C" w:rsidRPr="00AE436C" w14:paraId="3155976D" w14:textId="77777777" w:rsidTr="00AE436C">
              <w:trPr>
                <w:tblCellSpacing w:w="0" w:type="dxa"/>
              </w:trPr>
              <w:tc>
                <w:tcPr>
                  <w:tcW w:w="2084" w:type="dxa"/>
                  <w:noWrap/>
                  <w:hideMark/>
                </w:tcPr>
                <w:p w14:paraId="6A97A5A0" w14:textId="77777777" w:rsidR="00AE436C" w:rsidRPr="00AE436C" w:rsidRDefault="00AE436C" w:rsidP="00AE436C">
                  <w:pPr>
                    <w:rPr>
                      <w:rFonts w:ascii="Helvetica" w:hAnsi="Helvetica"/>
                      <w:b/>
                      <w:bCs/>
                    </w:rPr>
                  </w:pPr>
                  <w:r w:rsidRPr="00AE436C">
                    <w:rPr>
                      <w:rFonts w:ascii="Helvetica" w:hAnsi="Helvetica"/>
                      <w:b/>
                      <w:bCs/>
                    </w:rPr>
                    <w:t>Award Floor:</w:t>
                  </w:r>
                </w:p>
              </w:tc>
              <w:tc>
                <w:tcPr>
                  <w:tcW w:w="4318" w:type="dxa"/>
                  <w:vAlign w:val="center"/>
                  <w:hideMark/>
                </w:tcPr>
                <w:p w14:paraId="56B9CF61" w14:textId="77777777" w:rsidR="00AE436C" w:rsidRPr="00AE436C" w:rsidRDefault="00AE436C" w:rsidP="00AE436C">
                  <w:pPr>
                    <w:rPr>
                      <w:rFonts w:ascii="Helvetica" w:hAnsi="Helvetica"/>
                    </w:rPr>
                  </w:pPr>
                  <w:r w:rsidRPr="00AE436C">
                    <w:rPr>
                      <w:rFonts w:ascii="Helvetica" w:hAnsi="Helvetica"/>
                    </w:rPr>
                    <w:t>$0</w:t>
                  </w:r>
                </w:p>
              </w:tc>
            </w:tr>
          </w:tbl>
          <w:p w14:paraId="3B9F0C9C" w14:textId="77777777" w:rsidR="00AE436C" w:rsidRPr="00AE436C" w:rsidRDefault="00AE436C" w:rsidP="00AE436C">
            <w:pPr>
              <w:rPr>
                <w:rFonts w:ascii="Helvetica" w:hAnsi="Helvetica"/>
              </w:rPr>
            </w:pPr>
          </w:p>
        </w:tc>
      </w:tr>
    </w:tbl>
    <w:p w14:paraId="07F26DA5" w14:textId="23F7B489" w:rsidR="00AE436C" w:rsidRPr="00AE436C" w:rsidRDefault="00AE436C" w:rsidP="00AE436C">
      <w:pPr>
        <w:rPr>
          <w:rFonts w:ascii="Helvetica" w:hAnsi="Helvetica"/>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333"/>
        <w:gridCol w:w="6557"/>
      </w:tblGrid>
      <w:tr w:rsidR="00AE436C" w:rsidRPr="00AE436C" w14:paraId="16F872FB" w14:textId="77777777" w:rsidTr="00AE436C">
        <w:trPr>
          <w:tblCellSpacing w:w="0" w:type="dxa"/>
        </w:trPr>
        <w:tc>
          <w:tcPr>
            <w:tcW w:w="0" w:type="auto"/>
            <w:noWrap/>
            <w:hideMark/>
          </w:tcPr>
          <w:p w14:paraId="7A6505AA" w14:textId="77777777" w:rsidR="00AE436C" w:rsidRPr="00AE436C" w:rsidRDefault="00AE436C" w:rsidP="00AE436C">
            <w:pPr>
              <w:rPr>
                <w:rFonts w:ascii="Helvetica" w:hAnsi="Helvetica"/>
                <w:b/>
                <w:bCs/>
              </w:rPr>
            </w:pPr>
            <w:r w:rsidRPr="00AE436C">
              <w:rPr>
                <w:rFonts w:ascii="Helvetica" w:hAnsi="Helvetica"/>
                <w:b/>
                <w:bCs/>
              </w:rPr>
              <w:t>Eligible Applicants:</w:t>
            </w:r>
          </w:p>
        </w:tc>
        <w:tc>
          <w:tcPr>
            <w:tcW w:w="5000" w:type="pct"/>
            <w:vAlign w:val="center"/>
            <w:hideMark/>
          </w:tcPr>
          <w:p w14:paraId="109749D7" w14:textId="77777777" w:rsidR="00AE436C" w:rsidRPr="00AE436C" w:rsidRDefault="00AE436C" w:rsidP="00AE436C">
            <w:pPr>
              <w:rPr>
                <w:rFonts w:ascii="Helvetica" w:hAnsi="Helvetica"/>
              </w:rPr>
            </w:pPr>
            <w:r w:rsidRPr="00AE436C">
              <w:rPr>
                <w:rFonts w:ascii="Helvetica" w:hAnsi="Helvetica"/>
              </w:rPr>
              <w:t>Others (see text field entitled "Additional Information on Eligibility" for clarification)</w:t>
            </w:r>
          </w:p>
        </w:tc>
      </w:tr>
      <w:tr w:rsidR="00AE436C" w:rsidRPr="00AE436C" w14:paraId="1154DD01" w14:textId="77777777" w:rsidTr="00AE436C">
        <w:trPr>
          <w:tblCellSpacing w:w="0" w:type="dxa"/>
        </w:trPr>
        <w:tc>
          <w:tcPr>
            <w:tcW w:w="0" w:type="auto"/>
            <w:noWrap/>
            <w:hideMark/>
          </w:tcPr>
          <w:p w14:paraId="545FD1A9" w14:textId="77777777" w:rsidR="00AE436C" w:rsidRPr="00AE436C" w:rsidRDefault="00AE436C" w:rsidP="00AE436C">
            <w:pPr>
              <w:rPr>
                <w:rFonts w:ascii="Helvetica" w:hAnsi="Helvetica"/>
                <w:b/>
                <w:bCs/>
              </w:rPr>
            </w:pPr>
            <w:r w:rsidRPr="00AE436C">
              <w:rPr>
                <w:rFonts w:ascii="Helvetica" w:hAnsi="Helvetica"/>
                <w:b/>
                <w:bCs/>
              </w:rPr>
              <w:t>Additional Information on Eligibility:</w:t>
            </w:r>
          </w:p>
        </w:tc>
        <w:tc>
          <w:tcPr>
            <w:tcW w:w="5000" w:type="pct"/>
            <w:vAlign w:val="center"/>
            <w:hideMark/>
          </w:tcPr>
          <w:p w14:paraId="7AFB2F5C" w14:textId="77777777" w:rsidR="00AE436C" w:rsidRPr="00AE436C" w:rsidRDefault="00AE436C" w:rsidP="00AE436C">
            <w:pPr>
              <w:rPr>
                <w:rFonts w:ascii="Helvetica" w:hAnsi="Helvetica"/>
              </w:rPr>
            </w:pPr>
            <w:r w:rsidRPr="00AE436C">
              <w:rPr>
                <w:rFonts w:ascii="Helvetica" w:hAnsi="Helvetica"/>
              </w:rPr>
              <w:t xml:space="preserve">To be eligible to apply for a WIOA Sec. 166 grant, an entity must have legal status as a government or as an agency of a government, private non-profit corporation, or a consortium whose members all qualify as one of these </w:t>
            </w:r>
            <w:r w:rsidRPr="00AE436C">
              <w:rPr>
                <w:rFonts w:ascii="Helvetica" w:hAnsi="Helvetica"/>
              </w:rPr>
              <w:lastRenderedPageBreak/>
              <w:t>entities. Per 20 CFR 684.200(f), these entities include: Federally recognized Indian tribes; Tribal organizations, as defined in 25 U.S.C. 450b; Alaska Native-controlled organizations; Native Hawaiian-controlled organizations; Indian-controlled organizations serving INAs; A consortium of eligible entities which meets the legal requirements for a consortium as described at 20 CFR 684.200(e); State-recognized tribal organizations as defined in 20 CFR 684.200(g)</w:t>
            </w:r>
          </w:p>
        </w:tc>
      </w:tr>
    </w:tbl>
    <w:p w14:paraId="7FAF1726" w14:textId="4A83238D" w:rsidR="00AE436C" w:rsidRPr="00AE436C" w:rsidRDefault="00AE436C" w:rsidP="00AE436C">
      <w:pPr>
        <w:rPr>
          <w:rFonts w:ascii="Helvetica" w:hAnsi="Helvetica"/>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694"/>
        <w:gridCol w:w="7196"/>
      </w:tblGrid>
      <w:tr w:rsidR="00AE436C" w:rsidRPr="00AE436C" w14:paraId="708AC1FB" w14:textId="77777777" w:rsidTr="00AE436C">
        <w:trPr>
          <w:tblCellSpacing w:w="0" w:type="dxa"/>
        </w:trPr>
        <w:tc>
          <w:tcPr>
            <w:tcW w:w="0" w:type="auto"/>
            <w:noWrap/>
            <w:hideMark/>
          </w:tcPr>
          <w:p w14:paraId="7B17F7F3" w14:textId="77777777" w:rsidR="00AE436C" w:rsidRPr="00AE436C" w:rsidRDefault="00AE436C" w:rsidP="00AE436C">
            <w:pPr>
              <w:rPr>
                <w:rFonts w:ascii="Helvetica" w:hAnsi="Helvetica"/>
                <w:b/>
                <w:bCs/>
              </w:rPr>
            </w:pPr>
            <w:r w:rsidRPr="00AE436C">
              <w:rPr>
                <w:rFonts w:ascii="Helvetica" w:hAnsi="Helvetica"/>
                <w:b/>
                <w:bCs/>
              </w:rPr>
              <w:t>Agency Name:</w:t>
            </w:r>
          </w:p>
        </w:tc>
        <w:tc>
          <w:tcPr>
            <w:tcW w:w="5000" w:type="pct"/>
            <w:vAlign w:val="center"/>
            <w:hideMark/>
          </w:tcPr>
          <w:p w14:paraId="61901BE3" w14:textId="77777777" w:rsidR="00AE436C" w:rsidRPr="00AE436C" w:rsidRDefault="00AE436C" w:rsidP="00AE436C">
            <w:pPr>
              <w:rPr>
                <w:rFonts w:ascii="Helvetica" w:hAnsi="Helvetica"/>
              </w:rPr>
            </w:pPr>
            <w:r w:rsidRPr="00AE436C">
              <w:rPr>
                <w:rFonts w:ascii="Helvetica" w:hAnsi="Helvetica"/>
              </w:rPr>
              <w:t>Employment and Training Administration</w:t>
            </w:r>
          </w:p>
        </w:tc>
      </w:tr>
      <w:tr w:rsidR="00AE436C" w:rsidRPr="00AE436C" w14:paraId="47570E2D" w14:textId="77777777" w:rsidTr="00AE436C">
        <w:trPr>
          <w:tblCellSpacing w:w="0" w:type="dxa"/>
        </w:trPr>
        <w:tc>
          <w:tcPr>
            <w:tcW w:w="0" w:type="auto"/>
            <w:noWrap/>
            <w:hideMark/>
          </w:tcPr>
          <w:p w14:paraId="1640B751" w14:textId="77777777" w:rsidR="00AE436C" w:rsidRPr="00AE436C" w:rsidRDefault="00AE436C" w:rsidP="00AE436C">
            <w:pPr>
              <w:rPr>
                <w:rFonts w:ascii="Helvetica" w:hAnsi="Helvetica"/>
                <w:b/>
                <w:bCs/>
              </w:rPr>
            </w:pPr>
            <w:r w:rsidRPr="00AE436C">
              <w:rPr>
                <w:rFonts w:ascii="Helvetica" w:hAnsi="Helvetica"/>
                <w:b/>
                <w:bCs/>
              </w:rPr>
              <w:t>Description:</w:t>
            </w:r>
          </w:p>
        </w:tc>
        <w:tc>
          <w:tcPr>
            <w:tcW w:w="5000" w:type="pct"/>
            <w:vAlign w:val="center"/>
            <w:hideMark/>
          </w:tcPr>
          <w:p w14:paraId="4BC55F17" w14:textId="77777777" w:rsidR="00AE436C" w:rsidRPr="00AE436C" w:rsidRDefault="00AE436C" w:rsidP="00AE436C">
            <w:pPr>
              <w:rPr>
                <w:rFonts w:ascii="Helvetica" w:hAnsi="Helvetica"/>
              </w:rPr>
            </w:pPr>
            <w:r w:rsidRPr="00AE436C">
              <w:rPr>
                <w:rFonts w:ascii="Helvetica" w:hAnsi="Helvetica"/>
              </w:rPr>
              <w:t>On December 20, 2019, the President signed the Further Consolidated Appropriations Act of 2020 (P.L. 116-94). This Act provides $55,000,000 for Native American programs under section 166 of the WIOA. Of this amount, one percent ($550,000) will be set-aside for technical assistance pursuant to 20 CFR 684.270(e) of the WIOA regulations. Therefore, the total amount available for the Native American CSP is $54,450,000. This amount will be allocated to INA grantees using the formula at 20 CFR 684.270(b).</w:t>
            </w:r>
          </w:p>
          <w:p w14:paraId="6DDDC5D3" w14:textId="77777777" w:rsidR="00AE436C" w:rsidRPr="00AE436C" w:rsidRDefault="00AE436C" w:rsidP="00AE436C">
            <w:pPr>
              <w:rPr>
                <w:rFonts w:ascii="Helvetica" w:hAnsi="Helvetica"/>
              </w:rPr>
            </w:pPr>
          </w:p>
          <w:p w14:paraId="6FFB3300" w14:textId="77777777" w:rsidR="00AE436C" w:rsidRPr="00AE436C" w:rsidRDefault="00AE436C" w:rsidP="00AE436C">
            <w:pPr>
              <w:rPr>
                <w:rFonts w:ascii="Helvetica" w:hAnsi="Helvetica"/>
              </w:rPr>
            </w:pPr>
            <w:r w:rsidRPr="00AE436C">
              <w:rPr>
                <w:rFonts w:ascii="Helvetica" w:hAnsi="Helvetica"/>
              </w:rPr>
              <w:t>The Act also provides $913,130,000 for grants to States for WIOA youth activities and pursuant to Section 127(b)(1)(A) of WIOA, 1½ percent of this amount is to be used to provide youth workforce investment activities for Native American youth in accordance with Section 166(d)(2)(A)(ii) of WIOA. Accordingly, $13,693,590 is available for PY 2020 and will be allotted to INA grantees to provide supplemental services to low-income Native American youth on or near Indian reservations and in Oklahoma, Alaska, and Hawaii. ETA will allocate funds to INA grantees using the formula in the WIOA regulations at 20 CFR 684.440.</w:t>
            </w:r>
          </w:p>
          <w:p w14:paraId="12E070E0" w14:textId="77777777" w:rsidR="00AE436C" w:rsidRPr="00AE436C" w:rsidRDefault="00AE436C" w:rsidP="00AE436C">
            <w:pPr>
              <w:rPr>
                <w:rFonts w:ascii="Helvetica" w:hAnsi="Helvetica"/>
              </w:rPr>
            </w:pPr>
          </w:p>
        </w:tc>
      </w:tr>
      <w:tr w:rsidR="00AE436C" w:rsidRPr="00AE436C" w14:paraId="0C9A3879" w14:textId="77777777" w:rsidTr="00AE436C">
        <w:trPr>
          <w:tblCellSpacing w:w="0" w:type="dxa"/>
        </w:trPr>
        <w:tc>
          <w:tcPr>
            <w:tcW w:w="0" w:type="auto"/>
            <w:noWrap/>
            <w:hideMark/>
          </w:tcPr>
          <w:p w14:paraId="71C7B527" w14:textId="77777777" w:rsidR="00AE436C" w:rsidRPr="00AE436C" w:rsidRDefault="00AE436C" w:rsidP="00AE436C">
            <w:pPr>
              <w:rPr>
                <w:rFonts w:ascii="Helvetica" w:hAnsi="Helvetica"/>
                <w:b/>
                <w:bCs/>
              </w:rPr>
            </w:pPr>
            <w:r w:rsidRPr="00AE436C">
              <w:rPr>
                <w:rFonts w:ascii="Helvetica" w:hAnsi="Helvetica"/>
                <w:b/>
                <w:bCs/>
              </w:rPr>
              <w:t>Link to Additional Information:</w:t>
            </w:r>
          </w:p>
        </w:tc>
        <w:tc>
          <w:tcPr>
            <w:tcW w:w="5000" w:type="pct"/>
            <w:vAlign w:val="center"/>
            <w:hideMark/>
          </w:tcPr>
          <w:p w14:paraId="157D8D16" w14:textId="77777777" w:rsidR="00AE436C" w:rsidRPr="00AE436C" w:rsidRDefault="00816A1B" w:rsidP="00AE436C">
            <w:pPr>
              <w:rPr>
                <w:rFonts w:ascii="Helvetica" w:hAnsi="Helvetica"/>
              </w:rPr>
            </w:pPr>
            <w:hyperlink r:id="rId461" w:anchor="relatedDocumentsTab" w:tooltip="See Related Documents" w:history="1">
              <w:r w:rsidR="00AE436C" w:rsidRPr="00AE436C">
                <w:rPr>
                  <w:rStyle w:val="Hyperlink"/>
                  <w:rFonts w:ascii="Helvetica" w:hAnsi="Helvetica"/>
                </w:rPr>
                <w:t>See Related Documents</w:t>
              </w:r>
            </w:hyperlink>
          </w:p>
        </w:tc>
      </w:tr>
      <w:tr w:rsidR="00AE436C" w:rsidRPr="00AE436C" w14:paraId="3C3615F2" w14:textId="77777777" w:rsidTr="00AE436C">
        <w:trPr>
          <w:tblCellSpacing w:w="0" w:type="dxa"/>
        </w:trPr>
        <w:tc>
          <w:tcPr>
            <w:tcW w:w="0" w:type="auto"/>
            <w:noWrap/>
            <w:hideMark/>
          </w:tcPr>
          <w:p w14:paraId="13752545" w14:textId="77777777" w:rsidR="00AE436C" w:rsidRPr="00AE436C" w:rsidRDefault="00AE436C" w:rsidP="00AE436C">
            <w:pPr>
              <w:rPr>
                <w:rFonts w:ascii="Helvetica" w:hAnsi="Helvetica"/>
                <w:b/>
                <w:bCs/>
              </w:rPr>
            </w:pPr>
            <w:r w:rsidRPr="00AE436C">
              <w:rPr>
                <w:rFonts w:ascii="Helvetica" w:hAnsi="Helvetica"/>
                <w:b/>
                <w:bCs/>
              </w:rPr>
              <w:t>Grantor Contact Information:</w:t>
            </w:r>
          </w:p>
        </w:tc>
        <w:tc>
          <w:tcPr>
            <w:tcW w:w="5000" w:type="pct"/>
            <w:vAlign w:val="center"/>
            <w:hideMark/>
          </w:tcPr>
          <w:p w14:paraId="10237B19" w14:textId="77777777" w:rsidR="00AE436C" w:rsidRPr="00AE436C" w:rsidRDefault="00AE436C" w:rsidP="00AE436C">
            <w:pPr>
              <w:rPr>
                <w:rFonts w:ascii="Helvetica" w:hAnsi="Helvetica"/>
              </w:rPr>
            </w:pPr>
            <w:r w:rsidRPr="00AE436C">
              <w:rPr>
                <w:rFonts w:ascii="Helvetica" w:hAnsi="Helvetica"/>
              </w:rPr>
              <w:t>If you have difficulty accessing the full announcement electronically, please contact:</w:t>
            </w:r>
            <w:r w:rsidRPr="00AE436C">
              <w:rPr>
                <w:rFonts w:ascii="Helvetica" w:hAnsi="Helvetica"/>
              </w:rPr>
              <w:br/>
            </w:r>
            <w:r w:rsidRPr="00AE436C">
              <w:rPr>
                <w:rFonts w:ascii="Helvetica" w:hAnsi="Helvetica"/>
              </w:rPr>
              <w:br/>
              <w:t>Duane Hall (972) 850-4637 hall.duane@dol.gov</w:t>
            </w:r>
            <w:r w:rsidRPr="00AE436C">
              <w:rPr>
                <w:rFonts w:ascii="Helvetica" w:hAnsi="Helvetica"/>
              </w:rPr>
              <w:br/>
            </w:r>
            <w:r w:rsidRPr="00AE436C">
              <w:rPr>
                <w:rFonts w:ascii="Helvetica" w:hAnsi="Helvetica"/>
              </w:rPr>
              <w:br/>
            </w:r>
            <w:hyperlink r:id="rId462" w:history="1">
              <w:r w:rsidRPr="00AE436C">
                <w:rPr>
                  <w:rStyle w:val="Hyperlink"/>
                  <w:rFonts w:ascii="Helvetica" w:hAnsi="Helvetica"/>
                </w:rPr>
                <w:t>hall.duane@dol.gov</w:t>
              </w:r>
            </w:hyperlink>
          </w:p>
        </w:tc>
      </w:tr>
    </w:tbl>
    <w:p w14:paraId="74D1A350" w14:textId="458131DB" w:rsidR="00AE436C" w:rsidRDefault="00816A1B" w:rsidP="00AE436C">
      <w:pPr>
        <w:rPr>
          <w:rStyle w:val="Hyperlink"/>
          <w:rFonts w:ascii="Helvetica" w:hAnsi="Helvetica" w:cs="Helvetica"/>
          <w:color w:val="1155CC"/>
          <w:shd w:val="clear" w:color="auto" w:fill="FFFFFF"/>
        </w:rPr>
      </w:pPr>
      <w:hyperlink r:id="rId463" w:tgtFrame="_blank" w:history="1">
        <w:r w:rsidR="00AE436C" w:rsidRPr="00166BA2">
          <w:rPr>
            <w:rStyle w:val="Hyperlink"/>
            <w:rFonts w:ascii="Helvetica" w:hAnsi="Helvetica" w:cs="Helvetica"/>
            <w:color w:val="1155CC"/>
            <w:shd w:val="clear" w:color="auto" w:fill="FFFFFF"/>
          </w:rPr>
          <w:t>https://www.grants.gov/web/grants/view-opportunity.html?oppId=327203</w:t>
        </w:r>
      </w:hyperlink>
    </w:p>
    <w:p w14:paraId="3AB9F8A3" w14:textId="77777777" w:rsidR="00AE436C" w:rsidRDefault="00AE436C" w:rsidP="00AE436C">
      <w:pPr>
        <w:pStyle w:val="NoSpacing"/>
        <w:pBdr>
          <w:bottom w:val="single" w:sz="6" w:space="1" w:color="auto"/>
        </w:pBdr>
        <w:rPr>
          <w:rStyle w:val="Hyperlink"/>
          <w:rFonts w:ascii="Helvetica" w:hAnsi="Helvetica" w:cs="Helvetica"/>
          <w:color w:val="1155CC"/>
          <w:sz w:val="24"/>
          <w:szCs w:val="24"/>
          <w:shd w:val="clear" w:color="auto" w:fill="FFFFFF"/>
        </w:rPr>
      </w:pPr>
    </w:p>
    <w:p w14:paraId="68DC3E61" w14:textId="77777777" w:rsidR="00AE436C" w:rsidRDefault="00AE436C" w:rsidP="00AE436C">
      <w:pPr>
        <w:pStyle w:val="NoSpacing"/>
        <w:rPr>
          <w:rFonts w:ascii="Helvetica" w:hAnsi="Helvetica" w:cs="Helvetica"/>
          <w:color w:val="222222"/>
          <w:sz w:val="24"/>
          <w:szCs w:val="24"/>
        </w:rPr>
      </w:pPr>
    </w:p>
    <w:p w14:paraId="4F647C86" w14:textId="77777777" w:rsidR="00AE436C" w:rsidRDefault="00AE436C" w:rsidP="00AE436C">
      <w:pPr>
        <w:pStyle w:val="NoSpacing"/>
        <w:rPr>
          <w:rStyle w:val="Hyperlink"/>
          <w:rFonts w:ascii="Helvetica" w:hAnsi="Helvetica" w:cs="Helvetica"/>
          <w:color w:val="1155CC"/>
          <w:sz w:val="24"/>
          <w:szCs w:val="24"/>
          <w:shd w:val="clear" w:color="auto" w:fill="FFFFFF"/>
        </w:rPr>
      </w:pPr>
    </w:p>
    <w:p w14:paraId="061B808F" w14:textId="77777777" w:rsidR="008904DB" w:rsidRDefault="008904DB" w:rsidP="008904DB">
      <w:pPr>
        <w:pStyle w:val="NoSpacing"/>
        <w:rPr>
          <w:rFonts w:ascii="Helvetica" w:hAnsi="Helvetica" w:cs="Helvetica"/>
          <w:color w:val="222222"/>
          <w:sz w:val="24"/>
          <w:szCs w:val="24"/>
          <w:shd w:val="clear" w:color="auto" w:fill="FFFFFF"/>
        </w:rPr>
      </w:pPr>
      <w:bookmarkStart w:id="477" w:name="DOLMineHealthSafety"/>
      <w:bookmarkStart w:id="478" w:name="DOLDislocatedWorkerGrants"/>
      <w:bookmarkStart w:id="479" w:name="DOLOSHACapacityBldg"/>
      <w:bookmarkEnd w:id="477"/>
      <w:bookmarkEnd w:id="478"/>
      <w:bookmarkEnd w:id="479"/>
      <w:r w:rsidRPr="00166BA2">
        <w:rPr>
          <w:rFonts w:ascii="Helvetica" w:hAnsi="Helvetica" w:cs="Helvetica"/>
          <w:color w:val="222222"/>
          <w:sz w:val="24"/>
          <w:szCs w:val="24"/>
          <w:shd w:val="clear" w:color="auto" w:fill="FFFFFF"/>
        </w:rPr>
        <w:t>Occupational Safety and Health Administration</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Capacity Building Developmental and Capacity Building Pilot</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6224"/>
        <w:gridCol w:w="4666"/>
      </w:tblGrid>
      <w:tr w:rsidR="008904DB" w:rsidRPr="008904DB" w14:paraId="76AF4A57" w14:textId="77777777" w:rsidTr="008904DB">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4356"/>
              <w:gridCol w:w="1668"/>
            </w:tblGrid>
            <w:tr w:rsidR="008904DB" w:rsidRPr="008904DB" w14:paraId="450D8E6C" w14:textId="77777777" w:rsidTr="008904DB">
              <w:trPr>
                <w:tblCellSpacing w:w="0" w:type="dxa"/>
              </w:trPr>
              <w:tc>
                <w:tcPr>
                  <w:tcW w:w="0" w:type="auto"/>
                  <w:noWrap/>
                  <w:hideMark/>
                </w:tcPr>
                <w:p w14:paraId="234F12DB"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Document Type:</w:t>
                  </w:r>
                </w:p>
              </w:tc>
              <w:tc>
                <w:tcPr>
                  <w:tcW w:w="0" w:type="auto"/>
                  <w:vAlign w:val="center"/>
                  <w:hideMark/>
                </w:tcPr>
                <w:p w14:paraId="2B931807"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Grants Notice</w:t>
                  </w:r>
                </w:p>
              </w:tc>
            </w:tr>
            <w:tr w:rsidR="008904DB" w:rsidRPr="008904DB" w14:paraId="37752853" w14:textId="77777777" w:rsidTr="008904DB">
              <w:trPr>
                <w:tblCellSpacing w:w="0" w:type="dxa"/>
              </w:trPr>
              <w:tc>
                <w:tcPr>
                  <w:tcW w:w="0" w:type="auto"/>
                  <w:noWrap/>
                  <w:hideMark/>
                </w:tcPr>
                <w:p w14:paraId="341DA2D2"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Funding Opportunity Number:</w:t>
                  </w:r>
                </w:p>
              </w:tc>
              <w:tc>
                <w:tcPr>
                  <w:tcW w:w="0" w:type="auto"/>
                  <w:vAlign w:val="center"/>
                  <w:hideMark/>
                </w:tcPr>
                <w:p w14:paraId="6FFC271B"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SHTG-FY-20-03</w:t>
                  </w:r>
                </w:p>
              </w:tc>
            </w:tr>
            <w:tr w:rsidR="008904DB" w:rsidRPr="008904DB" w14:paraId="61C3A8CE" w14:textId="77777777" w:rsidTr="008904DB">
              <w:trPr>
                <w:tblCellSpacing w:w="0" w:type="dxa"/>
              </w:trPr>
              <w:tc>
                <w:tcPr>
                  <w:tcW w:w="0" w:type="auto"/>
                  <w:noWrap/>
                  <w:hideMark/>
                </w:tcPr>
                <w:p w14:paraId="2498D930"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lastRenderedPageBreak/>
                    <w:t>Funding Opportunity Title:</w:t>
                  </w:r>
                </w:p>
              </w:tc>
              <w:tc>
                <w:tcPr>
                  <w:tcW w:w="0" w:type="auto"/>
                  <w:vAlign w:val="center"/>
                  <w:hideMark/>
                </w:tcPr>
                <w:p w14:paraId="16D0C288"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Capacity Building Developmental and Capacity Building Pilot</w:t>
                  </w:r>
                </w:p>
              </w:tc>
            </w:tr>
            <w:tr w:rsidR="008904DB" w:rsidRPr="008904DB" w14:paraId="5809FC2C" w14:textId="77777777" w:rsidTr="008904DB">
              <w:trPr>
                <w:tblCellSpacing w:w="0" w:type="dxa"/>
              </w:trPr>
              <w:tc>
                <w:tcPr>
                  <w:tcW w:w="0" w:type="auto"/>
                  <w:noWrap/>
                  <w:hideMark/>
                </w:tcPr>
                <w:p w14:paraId="2A2FD907"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Opportunity Category:</w:t>
                  </w:r>
                </w:p>
              </w:tc>
              <w:tc>
                <w:tcPr>
                  <w:tcW w:w="0" w:type="auto"/>
                  <w:vAlign w:val="center"/>
                  <w:hideMark/>
                </w:tcPr>
                <w:p w14:paraId="08A5B47E"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Discretionary</w:t>
                  </w:r>
                </w:p>
              </w:tc>
            </w:tr>
            <w:tr w:rsidR="008904DB" w:rsidRPr="008904DB" w14:paraId="497951C2" w14:textId="77777777" w:rsidTr="008904DB">
              <w:trPr>
                <w:tblCellSpacing w:w="0" w:type="dxa"/>
              </w:trPr>
              <w:tc>
                <w:tcPr>
                  <w:tcW w:w="0" w:type="auto"/>
                  <w:noWrap/>
                  <w:hideMark/>
                </w:tcPr>
                <w:p w14:paraId="121BF8E2"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Opportunity Category Explanation:</w:t>
                  </w:r>
                </w:p>
              </w:tc>
              <w:tc>
                <w:tcPr>
                  <w:tcW w:w="0" w:type="auto"/>
                  <w:vAlign w:val="center"/>
                  <w:hideMark/>
                </w:tcPr>
                <w:p w14:paraId="5627A1DC"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 </w:t>
                  </w:r>
                </w:p>
              </w:tc>
            </w:tr>
            <w:tr w:rsidR="008904DB" w:rsidRPr="008904DB" w14:paraId="1DB9A586" w14:textId="77777777" w:rsidTr="008904DB">
              <w:trPr>
                <w:tblCellSpacing w:w="0" w:type="dxa"/>
              </w:trPr>
              <w:tc>
                <w:tcPr>
                  <w:tcW w:w="0" w:type="auto"/>
                  <w:noWrap/>
                  <w:hideMark/>
                </w:tcPr>
                <w:p w14:paraId="4E425B57"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Funding Instrument Type:</w:t>
                  </w:r>
                </w:p>
              </w:tc>
              <w:tc>
                <w:tcPr>
                  <w:tcW w:w="0" w:type="auto"/>
                  <w:vAlign w:val="center"/>
                  <w:hideMark/>
                </w:tcPr>
                <w:p w14:paraId="62B6E69B"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Grant</w:t>
                  </w:r>
                </w:p>
              </w:tc>
            </w:tr>
            <w:tr w:rsidR="008904DB" w:rsidRPr="008904DB" w14:paraId="73372F9D" w14:textId="77777777" w:rsidTr="008904DB">
              <w:trPr>
                <w:tblCellSpacing w:w="0" w:type="dxa"/>
              </w:trPr>
              <w:tc>
                <w:tcPr>
                  <w:tcW w:w="0" w:type="auto"/>
                  <w:noWrap/>
                  <w:hideMark/>
                </w:tcPr>
                <w:p w14:paraId="760FB7A7"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Category of Funding Activity:</w:t>
                  </w:r>
                </w:p>
              </w:tc>
              <w:tc>
                <w:tcPr>
                  <w:tcW w:w="0" w:type="auto"/>
                  <w:vAlign w:val="center"/>
                  <w:hideMark/>
                </w:tcPr>
                <w:p w14:paraId="540587CA"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Employment, Labor and Training</w:t>
                  </w:r>
                </w:p>
              </w:tc>
            </w:tr>
            <w:tr w:rsidR="008904DB" w:rsidRPr="008904DB" w14:paraId="15B4E50F" w14:textId="77777777" w:rsidTr="008904DB">
              <w:trPr>
                <w:tblCellSpacing w:w="0" w:type="dxa"/>
              </w:trPr>
              <w:tc>
                <w:tcPr>
                  <w:tcW w:w="0" w:type="auto"/>
                  <w:noWrap/>
                  <w:hideMark/>
                </w:tcPr>
                <w:p w14:paraId="272A9512"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Category Explanation:</w:t>
                  </w:r>
                </w:p>
              </w:tc>
              <w:tc>
                <w:tcPr>
                  <w:tcW w:w="0" w:type="auto"/>
                  <w:vAlign w:val="center"/>
                  <w:hideMark/>
                </w:tcPr>
                <w:p w14:paraId="27A590E8"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 </w:t>
                  </w:r>
                </w:p>
              </w:tc>
            </w:tr>
            <w:tr w:rsidR="008904DB" w:rsidRPr="008904DB" w14:paraId="453931AC" w14:textId="77777777" w:rsidTr="008904DB">
              <w:trPr>
                <w:tblCellSpacing w:w="0" w:type="dxa"/>
              </w:trPr>
              <w:tc>
                <w:tcPr>
                  <w:tcW w:w="0" w:type="auto"/>
                  <w:noWrap/>
                  <w:hideMark/>
                </w:tcPr>
                <w:p w14:paraId="57C41C95"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Expected Number of Awards:</w:t>
                  </w:r>
                </w:p>
              </w:tc>
              <w:tc>
                <w:tcPr>
                  <w:tcW w:w="0" w:type="auto"/>
                  <w:vAlign w:val="center"/>
                  <w:hideMark/>
                </w:tcPr>
                <w:p w14:paraId="19895972"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80</w:t>
                  </w:r>
                </w:p>
              </w:tc>
            </w:tr>
            <w:tr w:rsidR="008904DB" w:rsidRPr="008904DB" w14:paraId="0943A696" w14:textId="77777777" w:rsidTr="008904DB">
              <w:trPr>
                <w:tblCellSpacing w:w="0" w:type="dxa"/>
              </w:trPr>
              <w:tc>
                <w:tcPr>
                  <w:tcW w:w="0" w:type="auto"/>
                  <w:noWrap/>
                  <w:hideMark/>
                </w:tcPr>
                <w:p w14:paraId="3E33635C"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CFDA Number(s):</w:t>
                  </w:r>
                </w:p>
              </w:tc>
              <w:tc>
                <w:tcPr>
                  <w:tcW w:w="0" w:type="auto"/>
                  <w:vAlign w:val="center"/>
                  <w:hideMark/>
                </w:tcPr>
                <w:p w14:paraId="54778C06"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17.502 -- Occupational Safety and Health Susan Harwood Training Grants</w:t>
                  </w:r>
                </w:p>
              </w:tc>
            </w:tr>
            <w:tr w:rsidR="008904DB" w:rsidRPr="008904DB" w14:paraId="7B8A5C49" w14:textId="77777777" w:rsidTr="008904DB">
              <w:trPr>
                <w:tblCellSpacing w:w="0" w:type="dxa"/>
              </w:trPr>
              <w:tc>
                <w:tcPr>
                  <w:tcW w:w="0" w:type="auto"/>
                  <w:noWrap/>
                  <w:hideMark/>
                </w:tcPr>
                <w:p w14:paraId="035A8B42"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Cost Sharing or Matching Requirement:</w:t>
                  </w:r>
                </w:p>
              </w:tc>
              <w:tc>
                <w:tcPr>
                  <w:tcW w:w="0" w:type="auto"/>
                  <w:vAlign w:val="center"/>
                  <w:hideMark/>
                </w:tcPr>
                <w:p w14:paraId="439D1062"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No</w:t>
                  </w:r>
                </w:p>
              </w:tc>
            </w:tr>
          </w:tbl>
          <w:p w14:paraId="060350D0" w14:textId="77777777" w:rsidR="008904DB" w:rsidRPr="008904DB" w:rsidRDefault="008904DB" w:rsidP="008904DB">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594"/>
              <w:gridCol w:w="2872"/>
            </w:tblGrid>
            <w:tr w:rsidR="008904DB" w:rsidRPr="008904DB" w14:paraId="20C3C2FA" w14:textId="77777777" w:rsidTr="008904DB">
              <w:trPr>
                <w:tblCellSpacing w:w="0" w:type="dxa"/>
              </w:trPr>
              <w:tc>
                <w:tcPr>
                  <w:tcW w:w="1109" w:type="dxa"/>
                  <w:noWrap/>
                  <w:hideMark/>
                </w:tcPr>
                <w:p w14:paraId="483FEB71"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lastRenderedPageBreak/>
                    <w:t>Version:</w:t>
                  </w:r>
                </w:p>
              </w:tc>
              <w:tc>
                <w:tcPr>
                  <w:tcW w:w="4045" w:type="dxa"/>
                  <w:vAlign w:val="center"/>
                  <w:hideMark/>
                </w:tcPr>
                <w:p w14:paraId="57382A83"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Synopsis 1</w:t>
                  </w:r>
                </w:p>
              </w:tc>
            </w:tr>
            <w:tr w:rsidR="008904DB" w:rsidRPr="008904DB" w14:paraId="23B70DC1" w14:textId="77777777" w:rsidTr="008904DB">
              <w:trPr>
                <w:tblCellSpacing w:w="0" w:type="dxa"/>
              </w:trPr>
              <w:tc>
                <w:tcPr>
                  <w:tcW w:w="1109" w:type="dxa"/>
                  <w:noWrap/>
                  <w:hideMark/>
                </w:tcPr>
                <w:p w14:paraId="111BAD11"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Posted Date:</w:t>
                  </w:r>
                </w:p>
              </w:tc>
              <w:tc>
                <w:tcPr>
                  <w:tcW w:w="4045" w:type="dxa"/>
                  <w:vAlign w:val="center"/>
                  <w:hideMark/>
                </w:tcPr>
                <w:p w14:paraId="6DCB1A26"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May 19, 2020</w:t>
                  </w:r>
                </w:p>
              </w:tc>
            </w:tr>
            <w:tr w:rsidR="008904DB" w:rsidRPr="008904DB" w14:paraId="6B8C4732" w14:textId="77777777" w:rsidTr="008904DB">
              <w:trPr>
                <w:tblCellSpacing w:w="0" w:type="dxa"/>
              </w:trPr>
              <w:tc>
                <w:tcPr>
                  <w:tcW w:w="1109" w:type="dxa"/>
                  <w:noWrap/>
                  <w:hideMark/>
                </w:tcPr>
                <w:p w14:paraId="409778F5"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lastRenderedPageBreak/>
                    <w:t>Last Updated Date:</w:t>
                  </w:r>
                </w:p>
              </w:tc>
              <w:tc>
                <w:tcPr>
                  <w:tcW w:w="4045" w:type="dxa"/>
                  <w:vAlign w:val="center"/>
                  <w:hideMark/>
                </w:tcPr>
                <w:p w14:paraId="0E0832A9"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May 19, 2020</w:t>
                  </w:r>
                </w:p>
              </w:tc>
            </w:tr>
            <w:tr w:rsidR="008904DB" w:rsidRPr="008904DB" w14:paraId="08BAC475" w14:textId="77777777" w:rsidTr="008904DB">
              <w:trPr>
                <w:tblCellSpacing w:w="0" w:type="dxa"/>
              </w:trPr>
              <w:tc>
                <w:tcPr>
                  <w:tcW w:w="1109" w:type="dxa"/>
                  <w:noWrap/>
                  <w:hideMark/>
                </w:tcPr>
                <w:p w14:paraId="7F944624"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Original Closing Date for Applications:</w:t>
                  </w:r>
                </w:p>
              </w:tc>
              <w:tc>
                <w:tcPr>
                  <w:tcW w:w="4045" w:type="dxa"/>
                  <w:vAlign w:val="center"/>
                  <w:hideMark/>
                </w:tcPr>
                <w:p w14:paraId="7653D261"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Jul 20, 2020  This FOA closes on July 20, 2020, at 11:59 p.m. eastern time. Applications not validated by Grants.gov, or submitted after this deadline, are ineligible for consideration.</w:t>
                  </w:r>
                </w:p>
              </w:tc>
            </w:tr>
            <w:tr w:rsidR="008904DB" w:rsidRPr="008904DB" w14:paraId="63CE6625" w14:textId="77777777" w:rsidTr="008904DB">
              <w:trPr>
                <w:tblCellSpacing w:w="0" w:type="dxa"/>
              </w:trPr>
              <w:tc>
                <w:tcPr>
                  <w:tcW w:w="1109" w:type="dxa"/>
                  <w:noWrap/>
                  <w:hideMark/>
                </w:tcPr>
                <w:p w14:paraId="000F81AB"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Current Closing Date for Applications:</w:t>
                  </w:r>
                </w:p>
              </w:tc>
              <w:tc>
                <w:tcPr>
                  <w:tcW w:w="4045" w:type="dxa"/>
                  <w:vAlign w:val="center"/>
                  <w:hideMark/>
                </w:tcPr>
                <w:p w14:paraId="6DEE2355"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Jul 20, 2020  This FOA closes on July 20, 2020, at 11:59 p.m. eastern time. Applications not validated by Grants.gov, or submitted after this deadline, are ineligible for consideration.</w:t>
                  </w:r>
                </w:p>
              </w:tc>
            </w:tr>
            <w:tr w:rsidR="008904DB" w:rsidRPr="008904DB" w14:paraId="2C18544A" w14:textId="77777777" w:rsidTr="008904DB">
              <w:trPr>
                <w:tblCellSpacing w:w="0" w:type="dxa"/>
              </w:trPr>
              <w:tc>
                <w:tcPr>
                  <w:tcW w:w="1109" w:type="dxa"/>
                  <w:noWrap/>
                  <w:hideMark/>
                </w:tcPr>
                <w:p w14:paraId="00318112"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Archive Date:</w:t>
                  </w:r>
                </w:p>
              </w:tc>
              <w:tc>
                <w:tcPr>
                  <w:tcW w:w="4045" w:type="dxa"/>
                  <w:vAlign w:val="center"/>
                  <w:hideMark/>
                </w:tcPr>
                <w:p w14:paraId="06314B09"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 </w:t>
                  </w:r>
                </w:p>
              </w:tc>
            </w:tr>
            <w:tr w:rsidR="008904DB" w:rsidRPr="008904DB" w14:paraId="285EAE92" w14:textId="77777777" w:rsidTr="008904DB">
              <w:trPr>
                <w:tblCellSpacing w:w="0" w:type="dxa"/>
              </w:trPr>
              <w:tc>
                <w:tcPr>
                  <w:tcW w:w="1109" w:type="dxa"/>
                  <w:noWrap/>
                  <w:hideMark/>
                </w:tcPr>
                <w:p w14:paraId="3C666FB0"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Estimated Total Program Funding:</w:t>
                  </w:r>
                </w:p>
              </w:tc>
              <w:tc>
                <w:tcPr>
                  <w:tcW w:w="4045" w:type="dxa"/>
                  <w:vAlign w:val="center"/>
                  <w:hideMark/>
                </w:tcPr>
                <w:p w14:paraId="40D78D90"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$4,500,000</w:t>
                  </w:r>
                </w:p>
              </w:tc>
            </w:tr>
            <w:tr w:rsidR="008904DB" w:rsidRPr="008904DB" w14:paraId="7244FB6F" w14:textId="77777777" w:rsidTr="008904DB">
              <w:trPr>
                <w:tblCellSpacing w:w="0" w:type="dxa"/>
              </w:trPr>
              <w:tc>
                <w:tcPr>
                  <w:tcW w:w="1109" w:type="dxa"/>
                  <w:noWrap/>
                  <w:hideMark/>
                </w:tcPr>
                <w:p w14:paraId="535BE809"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Award Ceiling:</w:t>
                  </w:r>
                </w:p>
              </w:tc>
              <w:tc>
                <w:tcPr>
                  <w:tcW w:w="4045" w:type="dxa"/>
                  <w:vAlign w:val="center"/>
                  <w:hideMark/>
                </w:tcPr>
                <w:p w14:paraId="07E188AD"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$180,000</w:t>
                  </w:r>
                </w:p>
              </w:tc>
            </w:tr>
            <w:tr w:rsidR="008904DB" w:rsidRPr="008904DB" w14:paraId="09301A17" w14:textId="77777777" w:rsidTr="008904DB">
              <w:trPr>
                <w:tblCellSpacing w:w="0" w:type="dxa"/>
              </w:trPr>
              <w:tc>
                <w:tcPr>
                  <w:tcW w:w="1109" w:type="dxa"/>
                  <w:noWrap/>
                  <w:hideMark/>
                </w:tcPr>
                <w:p w14:paraId="5B6EC011"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Award Floor:</w:t>
                  </w:r>
                </w:p>
              </w:tc>
              <w:tc>
                <w:tcPr>
                  <w:tcW w:w="4045" w:type="dxa"/>
                  <w:vAlign w:val="center"/>
                  <w:hideMark/>
                </w:tcPr>
                <w:p w14:paraId="42CB37FF"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$0</w:t>
                  </w:r>
                </w:p>
              </w:tc>
            </w:tr>
          </w:tbl>
          <w:p w14:paraId="15659FC7" w14:textId="77777777" w:rsidR="008904DB" w:rsidRPr="008904DB" w:rsidRDefault="008904DB" w:rsidP="008904DB">
            <w:pPr>
              <w:pStyle w:val="NoSpacing"/>
              <w:rPr>
                <w:rFonts w:ascii="Helvetica" w:hAnsi="Helvetica" w:cs="Helvetica"/>
                <w:color w:val="222222"/>
              </w:rPr>
            </w:pPr>
          </w:p>
        </w:tc>
      </w:tr>
    </w:tbl>
    <w:p w14:paraId="3DC3DC86" w14:textId="6CC94DAB" w:rsidR="008904DB" w:rsidRPr="008904DB" w:rsidRDefault="008904DB" w:rsidP="008904D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8904DB" w:rsidRPr="008904DB" w14:paraId="784E0F2B" w14:textId="77777777" w:rsidTr="008904DB">
        <w:trPr>
          <w:tblCellSpacing w:w="0" w:type="dxa"/>
        </w:trPr>
        <w:tc>
          <w:tcPr>
            <w:tcW w:w="0" w:type="auto"/>
            <w:noWrap/>
            <w:hideMark/>
          </w:tcPr>
          <w:p w14:paraId="1DEFD055"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Eligible Applicants:</w:t>
            </w:r>
          </w:p>
        </w:tc>
        <w:tc>
          <w:tcPr>
            <w:tcW w:w="5000" w:type="pct"/>
            <w:vAlign w:val="center"/>
            <w:hideMark/>
          </w:tcPr>
          <w:p w14:paraId="14180394"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Others (see text field entitled "Additional Information on Eligibility" for clarification)</w:t>
            </w:r>
          </w:p>
        </w:tc>
      </w:tr>
      <w:tr w:rsidR="008904DB" w:rsidRPr="008904DB" w14:paraId="0DF562DC" w14:textId="77777777" w:rsidTr="008904DB">
        <w:trPr>
          <w:tblCellSpacing w:w="0" w:type="dxa"/>
        </w:trPr>
        <w:tc>
          <w:tcPr>
            <w:tcW w:w="0" w:type="auto"/>
            <w:noWrap/>
            <w:hideMark/>
          </w:tcPr>
          <w:p w14:paraId="65A8CC9F"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Additional Information on Eligibility:</w:t>
            </w:r>
          </w:p>
        </w:tc>
        <w:tc>
          <w:tcPr>
            <w:tcW w:w="5000" w:type="pct"/>
            <w:vAlign w:val="center"/>
            <w:hideMark/>
          </w:tcPr>
          <w:p w14:paraId="17BECE19"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Non-profit organizations including qualifying labor unions, community-based and faith-based organizations, employer associations that are not an agency of a state or local government, institutions of higher education supported by a state or local government, Indian tribes, tribal organizations, Alaska Native entities, Indian-controlled organizations serving Indians, and Native Hawaiian organizations may apply.</w:t>
            </w:r>
          </w:p>
        </w:tc>
      </w:tr>
    </w:tbl>
    <w:p w14:paraId="19DE5A3B" w14:textId="30529FCD" w:rsidR="008904DB" w:rsidRPr="008904DB" w:rsidRDefault="008904DB" w:rsidP="008904D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8904DB" w:rsidRPr="008904DB" w14:paraId="0DAD5EF8" w14:textId="77777777" w:rsidTr="008904DB">
        <w:trPr>
          <w:tblCellSpacing w:w="0" w:type="dxa"/>
        </w:trPr>
        <w:tc>
          <w:tcPr>
            <w:tcW w:w="0" w:type="auto"/>
            <w:noWrap/>
            <w:hideMark/>
          </w:tcPr>
          <w:p w14:paraId="023847C7"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Agency Name:</w:t>
            </w:r>
          </w:p>
        </w:tc>
        <w:tc>
          <w:tcPr>
            <w:tcW w:w="5000" w:type="pct"/>
            <w:vAlign w:val="center"/>
            <w:hideMark/>
          </w:tcPr>
          <w:p w14:paraId="44265590"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Occupational Safety and Health Administration</w:t>
            </w:r>
          </w:p>
        </w:tc>
      </w:tr>
      <w:tr w:rsidR="008904DB" w:rsidRPr="008904DB" w14:paraId="18BF3AB0" w14:textId="77777777" w:rsidTr="008904DB">
        <w:trPr>
          <w:tblCellSpacing w:w="0" w:type="dxa"/>
        </w:trPr>
        <w:tc>
          <w:tcPr>
            <w:tcW w:w="0" w:type="auto"/>
            <w:noWrap/>
            <w:hideMark/>
          </w:tcPr>
          <w:p w14:paraId="4F20F88E"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Description:</w:t>
            </w:r>
          </w:p>
        </w:tc>
        <w:tc>
          <w:tcPr>
            <w:tcW w:w="5000" w:type="pct"/>
            <w:vAlign w:val="center"/>
            <w:hideMark/>
          </w:tcPr>
          <w:p w14:paraId="3EEC3CB9"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Under the authority of Section 21(c) of the Occupational Safety and Health Act of 1970</w:t>
            </w:r>
          </w:p>
          <w:p w14:paraId="07E25695"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(OSH Act), the U.S. Department of Labor (DOL) Occupational Safety and Health Administration (OSHA) established its discretionary grant program in 1978. In 1997, OSHA renamed the program in honor of the late Susan Harwood, former director of the OSHA Office of Risk Assessment. The grant program offers opportunities for nonprofit organizations to compete annually for funding so they may develop and conduct training and educational programs for small business employers and workers on the recognition, avoidance, and prevention of occupational safety and health hazards in their workplaces, and to inform workers of their rights and employers of their responsibilities under the OSH Act.</w:t>
            </w:r>
          </w:p>
          <w:p w14:paraId="11204FA6"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lastRenderedPageBreak/>
              <w:t>The Susan Harwood Grant Program awards funds to qualifying organizations who have demonstrated capabilities to achieve the program’s performance expectations outlined in this FOA. This includes experience in employing subject matter experts, delivering and administering adult training programs, recruiting students, and managing grants. Following the grant awards, OSHA monitors each organization’s progress in achieving their performance goals and training targets. OSHA accomplishes this by conducting orientation meetings, training material reviews, training observations, program and financial monitoring visits, and quarterly and year-end report reviews.</w:t>
            </w:r>
          </w:p>
          <w:p w14:paraId="1F9C4BA7"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For FY 2020, OSHA announces the availability of approximately $4.5 million to fund Susan Harwood Training Program Capacity Building grants. Susan Harwood Training Program grants are subject to the availability of federal funding and appropriations. OSHA expects to award multiple grants to eligible nonprofit organizations under this competitive Funding Opportunity Announcement (FOA). This FOA does not itself obligate any federal funds. The obligation of funds occurs when grant recipients acknowledge receipt and acceptance of award documents.</w:t>
            </w:r>
          </w:p>
          <w:p w14:paraId="4A0F0FEC"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Program funding is for a 12-month period beginning no later than September 30, 2020, and ending on September 30, 2021. Two types of capacity building grant opportunities are available. The maximum award for a Capacity Building Developmental grant is $180,000 and for a Capacity Building Pilot grant is $80,000.</w:t>
            </w:r>
          </w:p>
          <w:p w14:paraId="3EE2AACC" w14:textId="77777777" w:rsidR="008904DB" w:rsidRPr="008904DB" w:rsidRDefault="008904DB" w:rsidP="008904DB">
            <w:pPr>
              <w:pStyle w:val="NoSpacing"/>
              <w:rPr>
                <w:rFonts w:ascii="Helvetica" w:hAnsi="Helvetica" w:cs="Helvetica"/>
                <w:color w:val="222222"/>
              </w:rPr>
            </w:pPr>
          </w:p>
        </w:tc>
      </w:tr>
      <w:tr w:rsidR="008904DB" w:rsidRPr="008904DB" w14:paraId="21C53BE5" w14:textId="77777777" w:rsidTr="008904DB">
        <w:trPr>
          <w:tblCellSpacing w:w="0" w:type="dxa"/>
        </w:trPr>
        <w:tc>
          <w:tcPr>
            <w:tcW w:w="0" w:type="auto"/>
            <w:noWrap/>
            <w:hideMark/>
          </w:tcPr>
          <w:p w14:paraId="7B3B3EF6"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lastRenderedPageBreak/>
              <w:t>Link to Additional Information:</w:t>
            </w:r>
          </w:p>
        </w:tc>
        <w:tc>
          <w:tcPr>
            <w:tcW w:w="5000" w:type="pct"/>
            <w:vAlign w:val="center"/>
            <w:hideMark/>
          </w:tcPr>
          <w:p w14:paraId="2AEB5915" w14:textId="77777777" w:rsidR="008904DB" w:rsidRPr="008904DB" w:rsidRDefault="00816A1B" w:rsidP="008904DB">
            <w:pPr>
              <w:pStyle w:val="NoSpacing"/>
              <w:rPr>
                <w:rFonts w:ascii="Helvetica" w:hAnsi="Helvetica" w:cs="Helvetica"/>
                <w:color w:val="222222"/>
              </w:rPr>
            </w:pPr>
            <w:hyperlink r:id="rId464" w:tgtFrame="_blank" w:tooltip="Link to Additional Information" w:history="1">
              <w:r w:rsidR="008904DB" w:rsidRPr="008904DB">
                <w:rPr>
                  <w:rStyle w:val="Hyperlink"/>
                  <w:rFonts w:ascii="Helvetica" w:hAnsi="Helvetica" w:cs="Helvetica"/>
                </w:rPr>
                <w:t>Information about the Susan Harwood Training Grant Program</w:t>
              </w:r>
            </w:hyperlink>
          </w:p>
        </w:tc>
      </w:tr>
      <w:tr w:rsidR="008904DB" w:rsidRPr="008904DB" w14:paraId="2E26DF70" w14:textId="77777777" w:rsidTr="008904DB">
        <w:trPr>
          <w:tblCellSpacing w:w="0" w:type="dxa"/>
        </w:trPr>
        <w:tc>
          <w:tcPr>
            <w:tcW w:w="0" w:type="auto"/>
            <w:noWrap/>
            <w:hideMark/>
          </w:tcPr>
          <w:p w14:paraId="26977BB0"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Grantor Contact Information:</w:t>
            </w:r>
          </w:p>
        </w:tc>
        <w:tc>
          <w:tcPr>
            <w:tcW w:w="5000" w:type="pct"/>
            <w:vAlign w:val="center"/>
            <w:hideMark/>
          </w:tcPr>
          <w:p w14:paraId="1C70CAF5"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If you have difficulty accessing the full announcement electronically, please contact:</w:t>
            </w:r>
            <w:r w:rsidRPr="008904DB">
              <w:rPr>
                <w:rFonts w:ascii="Helvetica" w:hAnsi="Helvetica" w:cs="Helvetica"/>
                <w:color w:val="222222"/>
              </w:rPr>
              <w:br/>
            </w:r>
            <w:r w:rsidRPr="008904DB">
              <w:rPr>
                <w:rFonts w:ascii="Helvetica" w:hAnsi="Helvetica" w:cs="Helvetica"/>
                <w:color w:val="222222"/>
              </w:rPr>
              <w:br/>
              <w:t>Email your FOA questions to HarwoodGrants@dol.gov, or call 847-725-7805, weekdays between 9:00 a.m. and 5:00 p.m. eastern time.</w:t>
            </w:r>
            <w:r w:rsidRPr="008904DB">
              <w:rPr>
                <w:rFonts w:ascii="Helvetica" w:hAnsi="Helvetica" w:cs="Helvetica"/>
                <w:color w:val="222222"/>
              </w:rPr>
              <w:br/>
            </w:r>
            <w:r w:rsidRPr="008904DB">
              <w:rPr>
                <w:rFonts w:ascii="Helvetica" w:hAnsi="Helvetica" w:cs="Helvetica"/>
                <w:color w:val="222222"/>
              </w:rPr>
              <w:br/>
            </w:r>
            <w:hyperlink r:id="rId465" w:history="1">
              <w:r w:rsidRPr="008904DB">
                <w:rPr>
                  <w:rStyle w:val="Hyperlink"/>
                  <w:rFonts w:ascii="Helvetica" w:hAnsi="Helvetica" w:cs="Helvetica"/>
                </w:rPr>
                <w:t>Harwood Grants team</w:t>
              </w:r>
            </w:hyperlink>
          </w:p>
        </w:tc>
      </w:tr>
    </w:tbl>
    <w:p w14:paraId="65A0D546" w14:textId="72A02E42" w:rsidR="008904DB" w:rsidRPr="00B25F9A" w:rsidRDefault="008904DB" w:rsidP="008904DB">
      <w:pPr>
        <w:pStyle w:val="NoSpacing"/>
        <w:pBdr>
          <w:bottom w:val="single" w:sz="6" w:space="1" w:color="auto"/>
        </w:pBdr>
        <w:rPr>
          <w:rStyle w:val="Hyperlink"/>
          <w:rFonts w:ascii="Helvetica" w:hAnsi="Helvetica" w:cs="Helvetica"/>
          <w:sz w:val="24"/>
          <w:szCs w:val="24"/>
          <w:shd w:val="clear" w:color="auto" w:fill="FFFFFF"/>
        </w:rPr>
      </w:pPr>
      <w:r w:rsidRPr="00166BA2">
        <w:rPr>
          <w:rFonts w:ascii="Helvetica" w:hAnsi="Helvetica" w:cs="Helvetica"/>
          <w:color w:val="222222"/>
          <w:sz w:val="24"/>
          <w:szCs w:val="24"/>
        </w:rPr>
        <w:br/>
      </w:r>
      <w:hyperlink r:id="rId466" w:tgtFrame="_blank" w:history="1">
        <w:r w:rsidRPr="00166BA2">
          <w:rPr>
            <w:rStyle w:val="Hyperlink"/>
            <w:rFonts w:ascii="Helvetica" w:hAnsi="Helvetica" w:cs="Helvetica"/>
            <w:color w:val="1155CC"/>
            <w:sz w:val="24"/>
            <w:szCs w:val="24"/>
            <w:shd w:val="clear" w:color="auto" w:fill="FFFFFF"/>
          </w:rPr>
          <w:t>https://www.grants.gov/web/grants/view-opportunity.html?oppId=327201</w:t>
        </w:r>
      </w:hyperlink>
    </w:p>
    <w:p w14:paraId="6102A077" w14:textId="77777777" w:rsidR="008904DB" w:rsidRDefault="008904DB" w:rsidP="008904DB">
      <w:pPr>
        <w:pStyle w:val="NoSpacing"/>
        <w:rPr>
          <w:rStyle w:val="Hyperlink"/>
          <w:rFonts w:ascii="Helvetica" w:hAnsi="Helvetica" w:cs="Helvetica"/>
          <w:color w:val="1155CC"/>
          <w:sz w:val="24"/>
          <w:szCs w:val="24"/>
          <w:shd w:val="clear" w:color="auto" w:fill="FFFFFF"/>
        </w:rPr>
      </w:pPr>
    </w:p>
    <w:p w14:paraId="038BDB98" w14:textId="77777777" w:rsidR="008904DB" w:rsidRDefault="008904DB" w:rsidP="008904DB">
      <w:pPr>
        <w:pStyle w:val="NoSpacing"/>
        <w:rPr>
          <w:rFonts w:ascii="Helvetica" w:hAnsi="Helvetica" w:cs="Helvetica"/>
          <w:color w:val="222222"/>
          <w:sz w:val="24"/>
          <w:szCs w:val="24"/>
          <w:shd w:val="clear" w:color="auto" w:fill="FFFFFF"/>
        </w:rPr>
      </w:pPr>
      <w:bookmarkStart w:id="480" w:name="DOLOSHATargetedTopic"/>
      <w:bookmarkEnd w:id="480"/>
      <w:r w:rsidRPr="00166BA2">
        <w:rPr>
          <w:rFonts w:ascii="Helvetica" w:hAnsi="Helvetica" w:cs="Helvetica"/>
          <w:color w:val="222222"/>
          <w:sz w:val="24"/>
          <w:szCs w:val="24"/>
          <w:shd w:val="clear" w:color="auto" w:fill="FFFFFF"/>
        </w:rPr>
        <w:t>Occupational Safety and Health Administration</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Targeted Topic Training</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8904DB" w:rsidRPr="008904DB" w14:paraId="1D8D0635" w14:textId="77777777" w:rsidTr="008904DB">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145"/>
              <w:gridCol w:w="3100"/>
            </w:tblGrid>
            <w:tr w:rsidR="008904DB" w:rsidRPr="008904DB" w14:paraId="0C0554B1" w14:textId="77777777" w:rsidTr="008904DB">
              <w:trPr>
                <w:tblCellSpacing w:w="0" w:type="dxa"/>
              </w:trPr>
              <w:tc>
                <w:tcPr>
                  <w:tcW w:w="2145" w:type="dxa"/>
                  <w:noWrap/>
                  <w:hideMark/>
                </w:tcPr>
                <w:p w14:paraId="076F3337"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Document Type:</w:t>
                  </w:r>
                </w:p>
              </w:tc>
              <w:tc>
                <w:tcPr>
                  <w:tcW w:w="3111" w:type="dxa"/>
                  <w:vAlign w:val="center"/>
                  <w:hideMark/>
                </w:tcPr>
                <w:p w14:paraId="500C898A"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Grants Notice</w:t>
                  </w:r>
                </w:p>
              </w:tc>
            </w:tr>
            <w:tr w:rsidR="008904DB" w:rsidRPr="008904DB" w14:paraId="2759895A" w14:textId="77777777" w:rsidTr="008904DB">
              <w:trPr>
                <w:tblCellSpacing w:w="0" w:type="dxa"/>
              </w:trPr>
              <w:tc>
                <w:tcPr>
                  <w:tcW w:w="2145" w:type="dxa"/>
                  <w:noWrap/>
                  <w:hideMark/>
                </w:tcPr>
                <w:p w14:paraId="438ED0CF"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Funding Opportunity Number:</w:t>
                  </w:r>
                </w:p>
              </w:tc>
              <w:tc>
                <w:tcPr>
                  <w:tcW w:w="3111" w:type="dxa"/>
                  <w:vAlign w:val="center"/>
                  <w:hideMark/>
                </w:tcPr>
                <w:p w14:paraId="58ED6C1D"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SHTG-FY-20-01</w:t>
                  </w:r>
                </w:p>
              </w:tc>
            </w:tr>
            <w:tr w:rsidR="008904DB" w:rsidRPr="008904DB" w14:paraId="15982C79" w14:textId="77777777" w:rsidTr="008904DB">
              <w:trPr>
                <w:tblCellSpacing w:w="0" w:type="dxa"/>
              </w:trPr>
              <w:tc>
                <w:tcPr>
                  <w:tcW w:w="2145" w:type="dxa"/>
                  <w:noWrap/>
                  <w:hideMark/>
                </w:tcPr>
                <w:p w14:paraId="30F6FBFE"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Funding Opportunity Title:</w:t>
                  </w:r>
                </w:p>
              </w:tc>
              <w:tc>
                <w:tcPr>
                  <w:tcW w:w="3111" w:type="dxa"/>
                  <w:vAlign w:val="center"/>
                  <w:hideMark/>
                </w:tcPr>
                <w:p w14:paraId="0E2DFEE4"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Targeted Topic Training</w:t>
                  </w:r>
                </w:p>
              </w:tc>
            </w:tr>
            <w:tr w:rsidR="008904DB" w:rsidRPr="008904DB" w14:paraId="1A4B073A" w14:textId="77777777" w:rsidTr="008904DB">
              <w:trPr>
                <w:tblCellSpacing w:w="0" w:type="dxa"/>
              </w:trPr>
              <w:tc>
                <w:tcPr>
                  <w:tcW w:w="2145" w:type="dxa"/>
                  <w:noWrap/>
                  <w:hideMark/>
                </w:tcPr>
                <w:p w14:paraId="09EEE7EA"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Opportunity Category:</w:t>
                  </w:r>
                </w:p>
              </w:tc>
              <w:tc>
                <w:tcPr>
                  <w:tcW w:w="3111" w:type="dxa"/>
                  <w:vAlign w:val="center"/>
                  <w:hideMark/>
                </w:tcPr>
                <w:p w14:paraId="2D43BA33"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Discretionary</w:t>
                  </w:r>
                </w:p>
              </w:tc>
            </w:tr>
            <w:tr w:rsidR="008904DB" w:rsidRPr="008904DB" w14:paraId="5189C4B3" w14:textId="77777777" w:rsidTr="008904DB">
              <w:trPr>
                <w:tblCellSpacing w:w="0" w:type="dxa"/>
              </w:trPr>
              <w:tc>
                <w:tcPr>
                  <w:tcW w:w="2145" w:type="dxa"/>
                  <w:noWrap/>
                  <w:hideMark/>
                </w:tcPr>
                <w:p w14:paraId="4B610799"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Opportunity Category Explanation:</w:t>
                  </w:r>
                </w:p>
              </w:tc>
              <w:tc>
                <w:tcPr>
                  <w:tcW w:w="3111" w:type="dxa"/>
                  <w:vAlign w:val="center"/>
                  <w:hideMark/>
                </w:tcPr>
                <w:p w14:paraId="646D5604"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 </w:t>
                  </w:r>
                </w:p>
              </w:tc>
            </w:tr>
            <w:tr w:rsidR="008904DB" w:rsidRPr="008904DB" w14:paraId="7B666E94" w14:textId="77777777" w:rsidTr="008904DB">
              <w:trPr>
                <w:tblCellSpacing w:w="0" w:type="dxa"/>
              </w:trPr>
              <w:tc>
                <w:tcPr>
                  <w:tcW w:w="2145" w:type="dxa"/>
                  <w:noWrap/>
                  <w:hideMark/>
                </w:tcPr>
                <w:p w14:paraId="2D4BDA6D"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Funding Instrument Type:</w:t>
                  </w:r>
                </w:p>
              </w:tc>
              <w:tc>
                <w:tcPr>
                  <w:tcW w:w="3111" w:type="dxa"/>
                  <w:vAlign w:val="center"/>
                  <w:hideMark/>
                </w:tcPr>
                <w:p w14:paraId="52074171"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Grant</w:t>
                  </w:r>
                </w:p>
              </w:tc>
            </w:tr>
            <w:tr w:rsidR="008904DB" w:rsidRPr="008904DB" w14:paraId="684D7050" w14:textId="77777777" w:rsidTr="008904DB">
              <w:trPr>
                <w:tblCellSpacing w:w="0" w:type="dxa"/>
              </w:trPr>
              <w:tc>
                <w:tcPr>
                  <w:tcW w:w="2145" w:type="dxa"/>
                  <w:noWrap/>
                  <w:hideMark/>
                </w:tcPr>
                <w:p w14:paraId="23AD1E80"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lastRenderedPageBreak/>
                    <w:t>Category of Funding Activity:</w:t>
                  </w:r>
                </w:p>
              </w:tc>
              <w:tc>
                <w:tcPr>
                  <w:tcW w:w="3111" w:type="dxa"/>
                  <w:vAlign w:val="center"/>
                  <w:hideMark/>
                </w:tcPr>
                <w:p w14:paraId="4377DC5B"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Employment, Labor and Training</w:t>
                  </w:r>
                </w:p>
              </w:tc>
            </w:tr>
            <w:tr w:rsidR="008904DB" w:rsidRPr="008904DB" w14:paraId="5DB8FC2A" w14:textId="77777777" w:rsidTr="008904DB">
              <w:trPr>
                <w:tblCellSpacing w:w="0" w:type="dxa"/>
              </w:trPr>
              <w:tc>
                <w:tcPr>
                  <w:tcW w:w="2145" w:type="dxa"/>
                  <w:noWrap/>
                  <w:hideMark/>
                </w:tcPr>
                <w:p w14:paraId="7DDAA46B"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Category Explanation:</w:t>
                  </w:r>
                </w:p>
              </w:tc>
              <w:tc>
                <w:tcPr>
                  <w:tcW w:w="3111" w:type="dxa"/>
                  <w:vAlign w:val="center"/>
                  <w:hideMark/>
                </w:tcPr>
                <w:p w14:paraId="47E2AAA3"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 </w:t>
                  </w:r>
                </w:p>
              </w:tc>
            </w:tr>
            <w:tr w:rsidR="008904DB" w:rsidRPr="008904DB" w14:paraId="21217600" w14:textId="77777777" w:rsidTr="008904DB">
              <w:trPr>
                <w:tblCellSpacing w:w="0" w:type="dxa"/>
              </w:trPr>
              <w:tc>
                <w:tcPr>
                  <w:tcW w:w="2145" w:type="dxa"/>
                  <w:noWrap/>
                  <w:hideMark/>
                </w:tcPr>
                <w:p w14:paraId="1CAEC601"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Expected Number of Awards:</w:t>
                  </w:r>
                </w:p>
              </w:tc>
              <w:tc>
                <w:tcPr>
                  <w:tcW w:w="3111" w:type="dxa"/>
                  <w:vAlign w:val="center"/>
                  <w:hideMark/>
                </w:tcPr>
                <w:p w14:paraId="77EED9AB"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80</w:t>
                  </w:r>
                </w:p>
              </w:tc>
            </w:tr>
            <w:tr w:rsidR="008904DB" w:rsidRPr="008904DB" w14:paraId="5495300C" w14:textId="77777777" w:rsidTr="008904DB">
              <w:trPr>
                <w:tblCellSpacing w:w="0" w:type="dxa"/>
              </w:trPr>
              <w:tc>
                <w:tcPr>
                  <w:tcW w:w="2145" w:type="dxa"/>
                  <w:noWrap/>
                  <w:hideMark/>
                </w:tcPr>
                <w:p w14:paraId="1BB8A1AA"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CFDA Number(s):</w:t>
                  </w:r>
                </w:p>
              </w:tc>
              <w:tc>
                <w:tcPr>
                  <w:tcW w:w="3111" w:type="dxa"/>
                  <w:vAlign w:val="center"/>
                  <w:hideMark/>
                </w:tcPr>
                <w:p w14:paraId="151EAB10"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17.502 -- Occupational Safety and Health Susan Harwood Training Grants</w:t>
                  </w:r>
                </w:p>
              </w:tc>
            </w:tr>
            <w:tr w:rsidR="008904DB" w:rsidRPr="008904DB" w14:paraId="0344AED2" w14:textId="77777777" w:rsidTr="008904DB">
              <w:trPr>
                <w:tblCellSpacing w:w="0" w:type="dxa"/>
              </w:trPr>
              <w:tc>
                <w:tcPr>
                  <w:tcW w:w="2145" w:type="dxa"/>
                  <w:noWrap/>
                  <w:hideMark/>
                </w:tcPr>
                <w:p w14:paraId="7A610EC7"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Cost Sharing or Matching Requirement:</w:t>
                  </w:r>
                </w:p>
              </w:tc>
              <w:tc>
                <w:tcPr>
                  <w:tcW w:w="3111" w:type="dxa"/>
                  <w:vAlign w:val="center"/>
                  <w:hideMark/>
                </w:tcPr>
                <w:p w14:paraId="7880E100"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No</w:t>
                  </w:r>
                </w:p>
              </w:tc>
            </w:tr>
          </w:tbl>
          <w:p w14:paraId="7CF35E77" w14:textId="77777777" w:rsidR="008904DB" w:rsidRPr="008904DB" w:rsidRDefault="008904DB" w:rsidP="008904DB">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594"/>
              <w:gridCol w:w="3651"/>
            </w:tblGrid>
            <w:tr w:rsidR="008904DB" w:rsidRPr="008904DB" w14:paraId="2232D3AD" w14:textId="77777777" w:rsidTr="008904DB">
              <w:trPr>
                <w:tblCellSpacing w:w="0" w:type="dxa"/>
              </w:trPr>
              <w:tc>
                <w:tcPr>
                  <w:tcW w:w="1500" w:type="dxa"/>
                  <w:noWrap/>
                  <w:hideMark/>
                </w:tcPr>
                <w:p w14:paraId="1F7BF392"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lastRenderedPageBreak/>
                    <w:t>Version:</w:t>
                  </w:r>
                </w:p>
              </w:tc>
              <w:tc>
                <w:tcPr>
                  <w:tcW w:w="4316" w:type="dxa"/>
                  <w:vAlign w:val="center"/>
                  <w:hideMark/>
                </w:tcPr>
                <w:p w14:paraId="713BE7A7"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Synopsis 1</w:t>
                  </w:r>
                </w:p>
              </w:tc>
            </w:tr>
            <w:tr w:rsidR="008904DB" w:rsidRPr="008904DB" w14:paraId="6BCCEB3D" w14:textId="77777777" w:rsidTr="008904DB">
              <w:trPr>
                <w:tblCellSpacing w:w="0" w:type="dxa"/>
              </w:trPr>
              <w:tc>
                <w:tcPr>
                  <w:tcW w:w="1500" w:type="dxa"/>
                  <w:noWrap/>
                  <w:hideMark/>
                </w:tcPr>
                <w:p w14:paraId="12EF5DCE"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Posted Date:</w:t>
                  </w:r>
                </w:p>
              </w:tc>
              <w:tc>
                <w:tcPr>
                  <w:tcW w:w="4316" w:type="dxa"/>
                  <w:vAlign w:val="center"/>
                  <w:hideMark/>
                </w:tcPr>
                <w:p w14:paraId="03EE6608"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May 19, 2020</w:t>
                  </w:r>
                </w:p>
              </w:tc>
            </w:tr>
            <w:tr w:rsidR="008904DB" w:rsidRPr="008904DB" w14:paraId="028258C8" w14:textId="77777777" w:rsidTr="008904DB">
              <w:trPr>
                <w:tblCellSpacing w:w="0" w:type="dxa"/>
              </w:trPr>
              <w:tc>
                <w:tcPr>
                  <w:tcW w:w="1500" w:type="dxa"/>
                  <w:noWrap/>
                  <w:hideMark/>
                </w:tcPr>
                <w:p w14:paraId="2F69750D"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Last Updated Date:</w:t>
                  </w:r>
                </w:p>
              </w:tc>
              <w:tc>
                <w:tcPr>
                  <w:tcW w:w="4316" w:type="dxa"/>
                  <w:vAlign w:val="center"/>
                  <w:hideMark/>
                </w:tcPr>
                <w:p w14:paraId="7BBC5128"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May 19, 2020</w:t>
                  </w:r>
                </w:p>
              </w:tc>
            </w:tr>
            <w:tr w:rsidR="008904DB" w:rsidRPr="008904DB" w14:paraId="7CF9DDC1" w14:textId="77777777" w:rsidTr="008904DB">
              <w:trPr>
                <w:tblCellSpacing w:w="0" w:type="dxa"/>
              </w:trPr>
              <w:tc>
                <w:tcPr>
                  <w:tcW w:w="1500" w:type="dxa"/>
                  <w:noWrap/>
                  <w:hideMark/>
                </w:tcPr>
                <w:p w14:paraId="5D949DD6"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Original Closing Date for Applications:</w:t>
                  </w:r>
                </w:p>
              </w:tc>
              <w:tc>
                <w:tcPr>
                  <w:tcW w:w="4316" w:type="dxa"/>
                  <w:vAlign w:val="center"/>
                  <w:hideMark/>
                </w:tcPr>
                <w:p w14:paraId="297808E4"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Jul 20, 2020  This FOA closes on July 20, 2020, at 11:59 p.m. eastern time. Applications not validated by Grants.gov, or submitted after this deadline, are ineligible for consideration.</w:t>
                  </w:r>
                </w:p>
              </w:tc>
            </w:tr>
            <w:tr w:rsidR="008904DB" w:rsidRPr="008904DB" w14:paraId="0C95FA77" w14:textId="77777777" w:rsidTr="008904DB">
              <w:trPr>
                <w:tblCellSpacing w:w="0" w:type="dxa"/>
              </w:trPr>
              <w:tc>
                <w:tcPr>
                  <w:tcW w:w="1500" w:type="dxa"/>
                  <w:noWrap/>
                  <w:hideMark/>
                </w:tcPr>
                <w:p w14:paraId="18BD2788"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Current Closing Date for Applications:</w:t>
                  </w:r>
                </w:p>
              </w:tc>
              <w:tc>
                <w:tcPr>
                  <w:tcW w:w="4316" w:type="dxa"/>
                  <w:vAlign w:val="center"/>
                  <w:hideMark/>
                </w:tcPr>
                <w:p w14:paraId="2BA24DF8"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 xml:space="preserve">Jul 20, 2020  This FOA closes on July 20, 2020, at 11:59 p.m. eastern time. Applications not validated by Grants.gov, or </w:t>
                  </w:r>
                  <w:r w:rsidRPr="008904DB">
                    <w:rPr>
                      <w:rFonts w:ascii="Helvetica" w:hAnsi="Helvetica" w:cs="Helvetica"/>
                      <w:color w:val="222222"/>
                    </w:rPr>
                    <w:lastRenderedPageBreak/>
                    <w:t>submitted after this deadline, are ineligible for consideration.</w:t>
                  </w:r>
                </w:p>
              </w:tc>
            </w:tr>
            <w:tr w:rsidR="008904DB" w:rsidRPr="008904DB" w14:paraId="02DC8D95" w14:textId="77777777" w:rsidTr="008904DB">
              <w:trPr>
                <w:tblCellSpacing w:w="0" w:type="dxa"/>
              </w:trPr>
              <w:tc>
                <w:tcPr>
                  <w:tcW w:w="1500" w:type="dxa"/>
                  <w:noWrap/>
                  <w:hideMark/>
                </w:tcPr>
                <w:p w14:paraId="70B652C3"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lastRenderedPageBreak/>
                    <w:t>Archive Date:</w:t>
                  </w:r>
                </w:p>
              </w:tc>
              <w:tc>
                <w:tcPr>
                  <w:tcW w:w="4316" w:type="dxa"/>
                  <w:vAlign w:val="center"/>
                  <w:hideMark/>
                </w:tcPr>
                <w:p w14:paraId="1D91F123"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 </w:t>
                  </w:r>
                </w:p>
              </w:tc>
            </w:tr>
            <w:tr w:rsidR="008904DB" w:rsidRPr="008904DB" w14:paraId="42793D7E" w14:textId="77777777" w:rsidTr="008904DB">
              <w:trPr>
                <w:tblCellSpacing w:w="0" w:type="dxa"/>
              </w:trPr>
              <w:tc>
                <w:tcPr>
                  <w:tcW w:w="1500" w:type="dxa"/>
                  <w:noWrap/>
                  <w:hideMark/>
                </w:tcPr>
                <w:p w14:paraId="623033A4"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Estimated Total Program Funding:</w:t>
                  </w:r>
                </w:p>
              </w:tc>
              <w:tc>
                <w:tcPr>
                  <w:tcW w:w="4316" w:type="dxa"/>
                  <w:vAlign w:val="center"/>
                  <w:hideMark/>
                </w:tcPr>
                <w:p w14:paraId="6E3A025B"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$11,500,000</w:t>
                  </w:r>
                </w:p>
              </w:tc>
            </w:tr>
            <w:tr w:rsidR="008904DB" w:rsidRPr="008904DB" w14:paraId="6D82F9D3" w14:textId="77777777" w:rsidTr="008904DB">
              <w:trPr>
                <w:tblCellSpacing w:w="0" w:type="dxa"/>
              </w:trPr>
              <w:tc>
                <w:tcPr>
                  <w:tcW w:w="1500" w:type="dxa"/>
                  <w:noWrap/>
                  <w:hideMark/>
                </w:tcPr>
                <w:p w14:paraId="4038DBEC"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Award Ceiling:</w:t>
                  </w:r>
                </w:p>
              </w:tc>
              <w:tc>
                <w:tcPr>
                  <w:tcW w:w="4316" w:type="dxa"/>
                  <w:vAlign w:val="center"/>
                  <w:hideMark/>
                </w:tcPr>
                <w:p w14:paraId="6059BBB5"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$160,000</w:t>
                  </w:r>
                </w:p>
              </w:tc>
            </w:tr>
            <w:tr w:rsidR="008904DB" w:rsidRPr="008904DB" w14:paraId="0B4A9535" w14:textId="77777777" w:rsidTr="008904DB">
              <w:trPr>
                <w:tblCellSpacing w:w="0" w:type="dxa"/>
              </w:trPr>
              <w:tc>
                <w:tcPr>
                  <w:tcW w:w="1500" w:type="dxa"/>
                  <w:noWrap/>
                  <w:hideMark/>
                </w:tcPr>
                <w:p w14:paraId="54B70325"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Award Floor:</w:t>
                  </w:r>
                </w:p>
              </w:tc>
              <w:tc>
                <w:tcPr>
                  <w:tcW w:w="4316" w:type="dxa"/>
                  <w:vAlign w:val="center"/>
                  <w:hideMark/>
                </w:tcPr>
                <w:p w14:paraId="0C008713"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$0</w:t>
                  </w:r>
                </w:p>
              </w:tc>
            </w:tr>
          </w:tbl>
          <w:p w14:paraId="474AD9A9" w14:textId="77777777" w:rsidR="008904DB" w:rsidRPr="008904DB" w:rsidRDefault="008904DB" w:rsidP="008904DB">
            <w:pPr>
              <w:pStyle w:val="NoSpacing"/>
              <w:rPr>
                <w:rFonts w:ascii="Helvetica" w:hAnsi="Helvetica" w:cs="Helvetica"/>
                <w:color w:val="222222"/>
              </w:rPr>
            </w:pPr>
          </w:p>
        </w:tc>
      </w:tr>
    </w:tbl>
    <w:p w14:paraId="4633E29D" w14:textId="3D373E2D" w:rsidR="008904DB" w:rsidRPr="008904DB" w:rsidRDefault="008904DB" w:rsidP="008904D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8904DB" w:rsidRPr="008904DB" w14:paraId="6125DC3D" w14:textId="77777777" w:rsidTr="008904DB">
        <w:trPr>
          <w:tblCellSpacing w:w="0" w:type="dxa"/>
        </w:trPr>
        <w:tc>
          <w:tcPr>
            <w:tcW w:w="0" w:type="auto"/>
            <w:noWrap/>
            <w:hideMark/>
          </w:tcPr>
          <w:p w14:paraId="4F898630"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Eligible Applicants:</w:t>
            </w:r>
          </w:p>
        </w:tc>
        <w:tc>
          <w:tcPr>
            <w:tcW w:w="5000" w:type="pct"/>
            <w:vAlign w:val="center"/>
            <w:hideMark/>
          </w:tcPr>
          <w:p w14:paraId="69EDC184"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Others (see text field entitled "Additional Information on Eligibility" for clarification)</w:t>
            </w:r>
          </w:p>
        </w:tc>
      </w:tr>
      <w:tr w:rsidR="008904DB" w:rsidRPr="008904DB" w14:paraId="0E70AD41" w14:textId="77777777" w:rsidTr="008904DB">
        <w:trPr>
          <w:tblCellSpacing w:w="0" w:type="dxa"/>
        </w:trPr>
        <w:tc>
          <w:tcPr>
            <w:tcW w:w="0" w:type="auto"/>
            <w:noWrap/>
            <w:hideMark/>
          </w:tcPr>
          <w:p w14:paraId="047EF099"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Additional Information on Eligibility:</w:t>
            </w:r>
          </w:p>
        </w:tc>
        <w:tc>
          <w:tcPr>
            <w:tcW w:w="5000" w:type="pct"/>
            <w:vAlign w:val="center"/>
            <w:hideMark/>
          </w:tcPr>
          <w:p w14:paraId="14E0C84B"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Non-profit organizations including qualifying labor unions, community-based and faith-based organizations, employer associations that are not an agency of a state or local government, institutions of higher education supported by a state or local government, Indian tribes, tribal organizations, Alaska Native entities, Indian-controlled organizations serving Indians, and Native Hawaiian organizations may apply.</w:t>
            </w:r>
          </w:p>
        </w:tc>
      </w:tr>
    </w:tbl>
    <w:p w14:paraId="13B35F72" w14:textId="1A9ABC51" w:rsidR="008904DB" w:rsidRPr="008904DB" w:rsidRDefault="008904DB" w:rsidP="008904D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8904DB" w:rsidRPr="008904DB" w14:paraId="1B79EFD7" w14:textId="77777777" w:rsidTr="008904DB">
        <w:trPr>
          <w:tblCellSpacing w:w="0" w:type="dxa"/>
        </w:trPr>
        <w:tc>
          <w:tcPr>
            <w:tcW w:w="0" w:type="auto"/>
            <w:noWrap/>
            <w:hideMark/>
          </w:tcPr>
          <w:p w14:paraId="6361612B"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Agency Name:</w:t>
            </w:r>
          </w:p>
        </w:tc>
        <w:tc>
          <w:tcPr>
            <w:tcW w:w="5000" w:type="pct"/>
            <w:vAlign w:val="center"/>
            <w:hideMark/>
          </w:tcPr>
          <w:p w14:paraId="29D996C6"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Occupational Safety and Health Administration</w:t>
            </w:r>
          </w:p>
        </w:tc>
      </w:tr>
      <w:tr w:rsidR="008904DB" w:rsidRPr="008904DB" w14:paraId="33529A06" w14:textId="77777777" w:rsidTr="008904DB">
        <w:trPr>
          <w:tblCellSpacing w:w="0" w:type="dxa"/>
        </w:trPr>
        <w:tc>
          <w:tcPr>
            <w:tcW w:w="0" w:type="auto"/>
            <w:noWrap/>
            <w:hideMark/>
          </w:tcPr>
          <w:p w14:paraId="2FF2D0A4"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Description:</w:t>
            </w:r>
          </w:p>
        </w:tc>
        <w:tc>
          <w:tcPr>
            <w:tcW w:w="5000" w:type="pct"/>
            <w:vAlign w:val="center"/>
            <w:hideMark/>
          </w:tcPr>
          <w:p w14:paraId="113AECA3"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Under the authority of Section 21(c) of the Occupational Safety and Health Act of 1970</w:t>
            </w:r>
          </w:p>
          <w:p w14:paraId="1C94E084"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(OSH Act), the U.S. Department of Labor (DOL) Occupational Safety and Health Administration (OSHA) established its discretionary grant program in 1978. In 1997, OSHA renamed the program in honor of the late Susan Harwood, former director of the OSHA Office of Risk Assessment. The grant program offers opportunities for nonprofit organizations to compete annually for funding so they may develop and conduct training and educational programs for small business employers and workers on the recognition, avoidance, and prevention of occupational safety and health hazards in their workplaces, and to inform workers of their rights and employers of their responsibilities under the OSH Act.</w:t>
            </w:r>
          </w:p>
          <w:p w14:paraId="1675DD61"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The Susan Harwood Grant Program awards funds to qualifying organizations who have demonstrated capabilities to achieve the program’s performance expectations outlined in this FOA. This includes experience in employing subject matter experts, delivering and administering adult training programs, recruiting students, and managing grants. Following the grant awards, OSHA monitors each organization’s progress in achieving their performance goals and training targets. OSHA accomplishes this by conducting orientation meetings, training material reviews, training observations, program and financial monitoring visits, and quarterly and year-end report reviews.</w:t>
            </w:r>
          </w:p>
          <w:p w14:paraId="42BA9945"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 xml:space="preserve">For FY 2020, OSHA announces the availability of approximately $11.5 million to fund new Susan Harwood Training Program grants. Susan Harwood Training grants are subject to the availability of federal funding and appropriations. OSHA expects to award multiple grants to eligible nonprofit organizations under this competitive Funding Opportunity Announcement (FOA). Program funding is for a 12-month period beginning no later than September 30, 2020, and ending on September </w:t>
            </w:r>
            <w:r w:rsidRPr="008904DB">
              <w:rPr>
                <w:rFonts w:ascii="Helvetica" w:hAnsi="Helvetica" w:cs="Helvetica"/>
                <w:color w:val="222222"/>
              </w:rPr>
              <w:lastRenderedPageBreak/>
              <w:t>30, 2021. The maximum award for a Targeted Topic Training grant is $160,000.</w:t>
            </w:r>
          </w:p>
          <w:p w14:paraId="0B96CD67" w14:textId="77777777" w:rsidR="008904DB" w:rsidRPr="008904DB" w:rsidRDefault="008904DB" w:rsidP="008904DB">
            <w:pPr>
              <w:pStyle w:val="NoSpacing"/>
              <w:rPr>
                <w:rFonts w:ascii="Helvetica" w:hAnsi="Helvetica" w:cs="Helvetica"/>
                <w:color w:val="222222"/>
              </w:rPr>
            </w:pPr>
          </w:p>
        </w:tc>
      </w:tr>
      <w:tr w:rsidR="008904DB" w:rsidRPr="008904DB" w14:paraId="47E05A01" w14:textId="77777777" w:rsidTr="008904DB">
        <w:trPr>
          <w:tblCellSpacing w:w="0" w:type="dxa"/>
        </w:trPr>
        <w:tc>
          <w:tcPr>
            <w:tcW w:w="0" w:type="auto"/>
            <w:noWrap/>
            <w:hideMark/>
          </w:tcPr>
          <w:p w14:paraId="02EB951A"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lastRenderedPageBreak/>
              <w:t>Link to Additional Information:</w:t>
            </w:r>
          </w:p>
        </w:tc>
        <w:tc>
          <w:tcPr>
            <w:tcW w:w="5000" w:type="pct"/>
            <w:vAlign w:val="center"/>
            <w:hideMark/>
          </w:tcPr>
          <w:p w14:paraId="22C3AD69" w14:textId="77777777" w:rsidR="008904DB" w:rsidRPr="008904DB" w:rsidRDefault="00816A1B" w:rsidP="008904DB">
            <w:pPr>
              <w:pStyle w:val="NoSpacing"/>
              <w:rPr>
                <w:rFonts w:ascii="Helvetica" w:hAnsi="Helvetica" w:cs="Helvetica"/>
                <w:color w:val="222222"/>
              </w:rPr>
            </w:pPr>
            <w:hyperlink r:id="rId467" w:tgtFrame="_blank" w:tooltip="Link to Additional Information" w:history="1">
              <w:r w:rsidR="008904DB" w:rsidRPr="008904DB">
                <w:rPr>
                  <w:rStyle w:val="Hyperlink"/>
                  <w:rFonts w:ascii="Helvetica" w:hAnsi="Helvetica" w:cs="Helvetica"/>
                </w:rPr>
                <w:t>Information about the Susan Harwood Training Grant Program</w:t>
              </w:r>
            </w:hyperlink>
          </w:p>
        </w:tc>
      </w:tr>
      <w:tr w:rsidR="008904DB" w:rsidRPr="008904DB" w14:paraId="00F18A2F" w14:textId="77777777" w:rsidTr="008904DB">
        <w:trPr>
          <w:tblCellSpacing w:w="0" w:type="dxa"/>
        </w:trPr>
        <w:tc>
          <w:tcPr>
            <w:tcW w:w="0" w:type="auto"/>
            <w:noWrap/>
            <w:hideMark/>
          </w:tcPr>
          <w:p w14:paraId="04E9C670"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Grantor Contact Information:</w:t>
            </w:r>
          </w:p>
        </w:tc>
        <w:tc>
          <w:tcPr>
            <w:tcW w:w="5000" w:type="pct"/>
            <w:vAlign w:val="center"/>
            <w:hideMark/>
          </w:tcPr>
          <w:p w14:paraId="176E63A6"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If you have difficulty accessing the full announcement electronically, please contact:</w:t>
            </w:r>
            <w:r w:rsidRPr="008904DB">
              <w:rPr>
                <w:rFonts w:ascii="Helvetica" w:hAnsi="Helvetica" w:cs="Helvetica"/>
                <w:color w:val="222222"/>
              </w:rPr>
              <w:br/>
            </w:r>
            <w:r w:rsidRPr="008904DB">
              <w:rPr>
                <w:rFonts w:ascii="Helvetica" w:hAnsi="Helvetica" w:cs="Helvetica"/>
                <w:color w:val="222222"/>
              </w:rPr>
              <w:br/>
              <w:t>Email your questions about this FOA to HarwoodGrants@dol.gov, or call 847-725-7805, weekdays between 9:00 a.m. – 5:00 p.m. eastern time.</w:t>
            </w:r>
            <w:r w:rsidRPr="008904DB">
              <w:rPr>
                <w:rFonts w:ascii="Helvetica" w:hAnsi="Helvetica" w:cs="Helvetica"/>
                <w:color w:val="222222"/>
              </w:rPr>
              <w:br/>
            </w:r>
            <w:r w:rsidRPr="008904DB">
              <w:rPr>
                <w:rFonts w:ascii="Helvetica" w:hAnsi="Helvetica" w:cs="Helvetica"/>
                <w:color w:val="222222"/>
              </w:rPr>
              <w:br/>
            </w:r>
            <w:hyperlink r:id="rId468" w:history="1">
              <w:r w:rsidRPr="008904DB">
                <w:rPr>
                  <w:rStyle w:val="Hyperlink"/>
                  <w:rFonts w:ascii="Helvetica" w:hAnsi="Helvetica" w:cs="Helvetica"/>
                </w:rPr>
                <w:t>Harwood Grants Team</w:t>
              </w:r>
            </w:hyperlink>
          </w:p>
        </w:tc>
      </w:tr>
    </w:tbl>
    <w:p w14:paraId="617EED23" w14:textId="3CD2F19D" w:rsidR="008904DB" w:rsidRDefault="008904DB" w:rsidP="008904DB">
      <w:pPr>
        <w:pStyle w:val="NoSpacing"/>
        <w:pBdr>
          <w:bottom w:val="single" w:sz="6" w:space="1" w:color="auto"/>
        </w:pBdr>
        <w:rPr>
          <w:rFonts w:ascii="Helvetica" w:hAnsi="Helvetica" w:cs="Helvetica"/>
          <w:sz w:val="24"/>
          <w:szCs w:val="24"/>
        </w:rPr>
      </w:pPr>
      <w:r w:rsidRPr="00166BA2">
        <w:rPr>
          <w:rFonts w:ascii="Helvetica" w:hAnsi="Helvetica" w:cs="Helvetica"/>
          <w:color w:val="222222"/>
          <w:sz w:val="24"/>
          <w:szCs w:val="24"/>
        </w:rPr>
        <w:br/>
      </w:r>
      <w:hyperlink r:id="rId469" w:tgtFrame="_blank" w:history="1">
        <w:r w:rsidRPr="00166BA2">
          <w:rPr>
            <w:rStyle w:val="Hyperlink"/>
            <w:rFonts w:ascii="Helvetica" w:hAnsi="Helvetica" w:cs="Helvetica"/>
            <w:color w:val="1155CC"/>
            <w:sz w:val="24"/>
            <w:szCs w:val="24"/>
            <w:shd w:val="clear" w:color="auto" w:fill="FFFFFF"/>
          </w:rPr>
          <w:t>https://www.grants.gov/web/grants/view-opportunity.html?oppId=327204</w:t>
        </w:r>
      </w:hyperlink>
    </w:p>
    <w:p w14:paraId="4F235C5A" w14:textId="77777777" w:rsidR="008904DB" w:rsidRDefault="008904DB" w:rsidP="008904DB">
      <w:pPr>
        <w:pStyle w:val="NoSpacing"/>
        <w:rPr>
          <w:rFonts w:ascii="Helvetica" w:hAnsi="Helvetica" w:cs="Helvetica"/>
          <w:color w:val="222222"/>
          <w:sz w:val="24"/>
          <w:szCs w:val="24"/>
          <w:shd w:val="clear" w:color="auto" w:fill="FFFFFF"/>
        </w:rPr>
      </w:pPr>
    </w:p>
    <w:p w14:paraId="54D4FF15" w14:textId="77777777" w:rsidR="008904DB" w:rsidRDefault="008904DB" w:rsidP="008904DB">
      <w:pPr>
        <w:pStyle w:val="NoSpacing"/>
        <w:rPr>
          <w:rFonts w:ascii="Helvetica" w:hAnsi="Helvetica" w:cs="Helvetica"/>
          <w:color w:val="222222"/>
          <w:sz w:val="24"/>
          <w:szCs w:val="24"/>
          <w:shd w:val="clear" w:color="auto" w:fill="FFFFFF"/>
        </w:rPr>
      </w:pPr>
      <w:bookmarkStart w:id="481" w:name="DOLOSHATrainingEdMat"/>
      <w:bookmarkEnd w:id="481"/>
      <w:r w:rsidRPr="00166BA2">
        <w:rPr>
          <w:rFonts w:ascii="Helvetica" w:hAnsi="Helvetica" w:cs="Helvetica"/>
          <w:color w:val="222222"/>
          <w:sz w:val="24"/>
          <w:szCs w:val="24"/>
          <w:shd w:val="clear" w:color="auto" w:fill="FFFFFF"/>
        </w:rPr>
        <w:t>Occupational Safety and Health Administration</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Training and Educational Materials Development</w:t>
      </w:r>
      <w:r w:rsidRPr="00166BA2">
        <w:rPr>
          <w:rFonts w:ascii="Helvetica" w:hAnsi="Helvetica" w:cs="Helvetica"/>
          <w:color w:val="222222"/>
          <w:sz w:val="24"/>
          <w:szCs w:val="24"/>
        </w:rPr>
        <w:br/>
      </w:r>
      <w:r w:rsidRPr="00166BA2">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61"/>
        <w:gridCol w:w="5429"/>
      </w:tblGrid>
      <w:tr w:rsidR="008904DB" w:rsidRPr="008904DB" w14:paraId="41602318" w14:textId="77777777" w:rsidTr="008904DB">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3905"/>
              <w:gridCol w:w="1356"/>
            </w:tblGrid>
            <w:tr w:rsidR="008904DB" w:rsidRPr="008904DB" w14:paraId="775E9E3D" w14:textId="77777777" w:rsidTr="008904DB">
              <w:trPr>
                <w:tblCellSpacing w:w="0" w:type="dxa"/>
              </w:trPr>
              <w:tc>
                <w:tcPr>
                  <w:tcW w:w="0" w:type="auto"/>
                  <w:noWrap/>
                  <w:hideMark/>
                </w:tcPr>
                <w:p w14:paraId="3FD14AEC"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Document Type:</w:t>
                  </w:r>
                </w:p>
              </w:tc>
              <w:tc>
                <w:tcPr>
                  <w:tcW w:w="0" w:type="auto"/>
                  <w:vAlign w:val="center"/>
                  <w:hideMark/>
                </w:tcPr>
                <w:p w14:paraId="5B341035"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Grants Notice</w:t>
                  </w:r>
                </w:p>
              </w:tc>
            </w:tr>
            <w:tr w:rsidR="008904DB" w:rsidRPr="008904DB" w14:paraId="137E2B97" w14:textId="77777777" w:rsidTr="008904DB">
              <w:trPr>
                <w:tblCellSpacing w:w="0" w:type="dxa"/>
              </w:trPr>
              <w:tc>
                <w:tcPr>
                  <w:tcW w:w="0" w:type="auto"/>
                  <w:noWrap/>
                  <w:hideMark/>
                </w:tcPr>
                <w:p w14:paraId="03E973F7"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Funding Opportunity Number:</w:t>
                  </w:r>
                </w:p>
              </w:tc>
              <w:tc>
                <w:tcPr>
                  <w:tcW w:w="0" w:type="auto"/>
                  <w:vAlign w:val="center"/>
                  <w:hideMark/>
                </w:tcPr>
                <w:p w14:paraId="2E126A20"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SHTG-FY-20-02</w:t>
                  </w:r>
                </w:p>
              </w:tc>
            </w:tr>
            <w:tr w:rsidR="008904DB" w:rsidRPr="008904DB" w14:paraId="16F33414" w14:textId="77777777" w:rsidTr="008904DB">
              <w:trPr>
                <w:tblCellSpacing w:w="0" w:type="dxa"/>
              </w:trPr>
              <w:tc>
                <w:tcPr>
                  <w:tcW w:w="0" w:type="auto"/>
                  <w:noWrap/>
                  <w:hideMark/>
                </w:tcPr>
                <w:p w14:paraId="6A5AEACA"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Funding Opportunity Title:</w:t>
                  </w:r>
                </w:p>
              </w:tc>
              <w:tc>
                <w:tcPr>
                  <w:tcW w:w="0" w:type="auto"/>
                  <w:vAlign w:val="center"/>
                  <w:hideMark/>
                </w:tcPr>
                <w:p w14:paraId="3CEE244B"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Training and Educational Materials Development</w:t>
                  </w:r>
                </w:p>
              </w:tc>
            </w:tr>
            <w:tr w:rsidR="008904DB" w:rsidRPr="008904DB" w14:paraId="597DDB5C" w14:textId="77777777" w:rsidTr="008904DB">
              <w:trPr>
                <w:tblCellSpacing w:w="0" w:type="dxa"/>
              </w:trPr>
              <w:tc>
                <w:tcPr>
                  <w:tcW w:w="0" w:type="auto"/>
                  <w:noWrap/>
                  <w:hideMark/>
                </w:tcPr>
                <w:p w14:paraId="0B21AD26"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Opportunity Category:</w:t>
                  </w:r>
                </w:p>
              </w:tc>
              <w:tc>
                <w:tcPr>
                  <w:tcW w:w="0" w:type="auto"/>
                  <w:vAlign w:val="center"/>
                  <w:hideMark/>
                </w:tcPr>
                <w:p w14:paraId="25FC4207"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Discretionary</w:t>
                  </w:r>
                </w:p>
              </w:tc>
            </w:tr>
            <w:tr w:rsidR="008904DB" w:rsidRPr="008904DB" w14:paraId="18BC2FEE" w14:textId="77777777" w:rsidTr="008904DB">
              <w:trPr>
                <w:tblCellSpacing w:w="0" w:type="dxa"/>
              </w:trPr>
              <w:tc>
                <w:tcPr>
                  <w:tcW w:w="0" w:type="auto"/>
                  <w:noWrap/>
                  <w:hideMark/>
                </w:tcPr>
                <w:p w14:paraId="4C5549F0"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Opportunity Category Explanation:</w:t>
                  </w:r>
                </w:p>
              </w:tc>
              <w:tc>
                <w:tcPr>
                  <w:tcW w:w="0" w:type="auto"/>
                  <w:vAlign w:val="center"/>
                  <w:hideMark/>
                </w:tcPr>
                <w:p w14:paraId="7F025D24"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 </w:t>
                  </w:r>
                </w:p>
              </w:tc>
            </w:tr>
            <w:tr w:rsidR="008904DB" w:rsidRPr="008904DB" w14:paraId="122FB15C" w14:textId="77777777" w:rsidTr="008904DB">
              <w:trPr>
                <w:tblCellSpacing w:w="0" w:type="dxa"/>
              </w:trPr>
              <w:tc>
                <w:tcPr>
                  <w:tcW w:w="0" w:type="auto"/>
                  <w:noWrap/>
                  <w:hideMark/>
                </w:tcPr>
                <w:p w14:paraId="06878F10"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Funding Instrument Type:</w:t>
                  </w:r>
                </w:p>
              </w:tc>
              <w:tc>
                <w:tcPr>
                  <w:tcW w:w="0" w:type="auto"/>
                  <w:vAlign w:val="center"/>
                  <w:hideMark/>
                </w:tcPr>
                <w:p w14:paraId="198804DF"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Grant</w:t>
                  </w:r>
                </w:p>
              </w:tc>
            </w:tr>
            <w:tr w:rsidR="008904DB" w:rsidRPr="008904DB" w14:paraId="4364D395" w14:textId="77777777" w:rsidTr="008904DB">
              <w:trPr>
                <w:tblCellSpacing w:w="0" w:type="dxa"/>
              </w:trPr>
              <w:tc>
                <w:tcPr>
                  <w:tcW w:w="0" w:type="auto"/>
                  <w:noWrap/>
                  <w:hideMark/>
                </w:tcPr>
                <w:p w14:paraId="4AB3E1CD"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Category of Funding Activity:</w:t>
                  </w:r>
                </w:p>
              </w:tc>
              <w:tc>
                <w:tcPr>
                  <w:tcW w:w="0" w:type="auto"/>
                  <w:vAlign w:val="center"/>
                  <w:hideMark/>
                </w:tcPr>
                <w:p w14:paraId="71EA44F8"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Employment, Labor and Training</w:t>
                  </w:r>
                </w:p>
              </w:tc>
            </w:tr>
            <w:tr w:rsidR="008904DB" w:rsidRPr="008904DB" w14:paraId="65D42616" w14:textId="77777777" w:rsidTr="008904DB">
              <w:trPr>
                <w:tblCellSpacing w:w="0" w:type="dxa"/>
              </w:trPr>
              <w:tc>
                <w:tcPr>
                  <w:tcW w:w="0" w:type="auto"/>
                  <w:noWrap/>
                  <w:hideMark/>
                </w:tcPr>
                <w:p w14:paraId="0E15CDC7"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Category Explanation:</w:t>
                  </w:r>
                </w:p>
              </w:tc>
              <w:tc>
                <w:tcPr>
                  <w:tcW w:w="0" w:type="auto"/>
                  <w:vAlign w:val="center"/>
                  <w:hideMark/>
                </w:tcPr>
                <w:p w14:paraId="75840C2E"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 </w:t>
                  </w:r>
                </w:p>
              </w:tc>
            </w:tr>
            <w:tr w:rsidR="008904DB" w:rsidRPr="008904DB" w14:paraId="70759178" w14:textId="77777777" w:rsidTr="008904DB">
              <w:trPr>
                <w:tblCellSpacing w:w="0" w:type="dxa"/>
              </w:trPr>
              <w:tc>
                <w:tcPr>
                  <w:tcW w:w="0" w:type="auto"/>
                  <w:noWrap/>
                  <w:hideMark/>
                </w:tcPr>
                <w:p w14:paraId="16C6110E"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Expected Number of Awards:</w:t>
                  </w:r>
                </w:p>
              </w:tc>
              <w:tc>
                <w:tcPr>
                  <w:tcW w:w="0" w:type="auto"/>
                  <w:vAlign w:val="center"/>
                  <w:hideMark/>
                </w:tcPr>
                <w:p w14:paraId="4789119D"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80</w:t>
                  </w:r>
                </w:p>
              </w:tc>
            </w:tr>
            <w:tr w:rsidR="008904DB" w:rsidRPr="008904DB" w14:paraId="6D44CA72" w14:textId="77777777" w:rsidTr="008904DB">
              <w:trPr>
                <w:tblCellSpacing w:w="0" w:type="dxa"/>
              </w:trPr>
              <w:tc>
                <w:tcPr>
                  <w:tcW w:w="0" w:type="auto"/>
                  <w:noWrap/>
                  <w:hideMark/>
                </w:tcPr>
                <w:p w14:paraId="695A95D6"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CFDA Number(s):</w:t>
                  </w:r>
                </w:p>
              </w:tc>
              <w:tc>
                <w:tcPr>
                  <w:tcW w:w="0" w:type="auto"/>
                  <w:vAlign w:val="center"/>
                  <w:hideMark/>
                </w:tcPr>
                <w:p w14:paraId="53332CA6"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17.502 -- Occupational Safety and Health Susan Harwood Training Grants</w:t>
                  </w:r>
                </w:p>
              </w:tc>
            </w:tr>
            <w:tr w:rsidR="008904DB" w:rsidRPr="008904DB" w14:paraId="011C7926" w14:textId="77777777" w:rsidTr="008904DB">
              <w:trPr>
                <w:tblCellSpacing w:w="0" w:type="dxa"/>
              </w:trPr>
              <w:tc>
                <w:tcPr>
                  <w:tcW w:w="0" w:type="auto"/>
                  <w:noWrap/>
                  <w:hideMark/>
                </w:tcPr>
                <w:p w14:paraId="03177812"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Cost Sharing or Matching Requirement:</w:t>
                  </w:r>
                </w:p>
              </w:tc>
              <w:tc>
                <w:tcPr>
                  <w:tcW w:w="0" w:type="auto"/>
                  <w:vAlign w:val="center"/>
                  <w:hideMark/>
                </w:tcPr>
                <w:p w14:paraId="3665F95F"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No</w:t>
                  </w:r>
                </w:p>
              </w:tc>
            </w:tr>
          </w:tbl>
          <w:p w14:paraId="3C6063CC" w14:textId="77777777" w:rsidR="008904DB" w:rsidRPr="008904DB" w:rsidRDefault="008904DB" w:rsidP="008904DB">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3807"/>
              <w:gridCol w:w="1422"/>
            </w:tblGrid>
            <w:tr w:rsidR="008904DB" w:rsidRPr="008904DB" w14:paraId="3882D4F9" w14:textId="77777777" w:rsidTr="008904DB">
              <w:trPr>
                <w:tblCellSpacing w:w="0" w:type="dxa"/>
              </w:trPr>
              <w:tc>
                <w:tcPr>
                  <w:tcW w:w="0" w:type="auto"/>
                  <w:noWrap/>
                  <w:hideMark/>
                </w:tcPr>
                <w:p w14:paraId="58E15D67"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Version:</w:t>
                  </w:r>
                </w:p>
              </w:tc>
              <w:tc>
                <w:tcPr>
                  <w:tcW w:w="0" w:type="auto"/>
                  <w:vAlign w:val="center"/>
                  <w:hideMark/>
                </w:tcPr>
                <w:p w14:paraId="58C92AFB"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Synopsis 1</w:t>
                  </w:r>
                </w:p>
              </w:tc>
            </w:tr>
            <w:tr w:rsidR="008904DB" w:rsidRPr="008904DB" w14:paraId="276A645A" w14:textId="77777777" w:rsidTr="008904DB">
              <w:trPr>
                <w:tblCellSpacing w:w="0" w:type="dxa"/>
              </w:trPr>
              <w:tc>
                <w:tcPr>
                  <w:tcW w:w="0" w:type="auto"/>
                  <w:noWrap/>
                  <w:hideMark/>
                </w:tcPr>
                <w:p w14:paraId="0E311C9E"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Posted Date:</w:t>
                  </w:r>
                </w:p>
              </w:tc>
              <w:tc>
                <w:tcPr>
                  <w:tcW w:w="0" w:type="auto"/>
                  <w:vAlign w:val="center"/>
                  <w:hideMark/>
                </w:tcPr>
                <w:p w14:paraId="0D2389CE"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May 19, 2020</w:t>
                  </w:r>
                </w:p>
              </w:tc>
            </w:tr>
            <w:tr w:rsidR="008904DB" w:rsidRPr="008904DB" w14:paraId="2445F372" w14:textId="77777777" w:rsidTr="008904DB">
              <w:trPr>
                <w:tblCellSpacing w:w="0" w:type="dxa"/>
              </w:trPr>
              <w:tc>
                <w:tcPr>
                  <w:tcW w:w="0" w:type="auto"/>
                  <w:noWrap/>
                  <w:hideMark/>
                </w:tcPr>
                <w:p w14:paraId="3798933C"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Last Updated Date:</w:t>
                  </w:r>
                </w:p>
              </w:tc>
              <w:tc>
                <w:tcPr>
                  <w:tcW w:w="0" w:type="auto"/>
                  <w:vAlign w:val="center"/>
                  <w:hideMark/>
                </w:tcPr>
                <w:p w14:paraId="735523A9"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May 19, 2020</w:t>
                  </w:r>
                </w:p>
              </w:tc>
            </w:tr>
            <w:tr w:rsidR="008904DB" w:rsidRPr="008904DB" w14:paraId="0D5DFDB8" w14:textId="77777777" w:rsidTr="008904DB">
              <w:trPr>
                <w:tblCellSpacing w:w="0" w:type="dxa"/>
              </w:trPr>
              <w:tc>
                <w:tcPr>
                  <w:tcW w:w="0" w:type="auto"/>
                  <w:noWrap/>
                  <w:hideMark/>
                </w:tcPr>
                <w:p w14:paraId="2A99295E"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Original Closing Date for Applications:</w:t>
                  </w:r>
                </w:p>
              </w:tc>
              <w:tc>
                <w:tcPr>
                  <w:tcW w:w="0" w:type="auto"/>
                  <w:vAlign w:val="center"/>
                  <w:hideMark/>
                </w:tcPr>
                <w:p w14:paraId="50D4C387"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Jul 20, 2020  This FOA closes on July 20, 2020, at 11:59 p.m. eastern time. Applications not validated by Grants.gov, or submitted after this deadline, are ineligible for consideration.</w:t>
                  </w:r>
                </w:p>
              </w:tc>
            </w:tr>
            <w:tr w:rsidR="008904DB" w:rsidRPr="008904DB" w14:paraId="0D83F747" w14:textId="77777777" w:rsidTr="008904DB">
              <w:trPr>
                <w:tblCellSpacing w:w="0" w:type="dxa"/>
              </w:trPr>
              <w:tc>
                <w:tcPr>
                  <w:tcW w:w="0" w:type="auto"/>
                  <w:noWrap/>
                  <w:hideMark/>
                </w:tcPr>
                <w:p w14:paraId="69DB2FFE"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Current Closing Date for Applications:</w:t>
                  </w:r>
                </w:p>
              </w:tc>
              <w:tc>
                <w:tcPr>
                  <w:tcW w:w="0" w:type="auto"/>
                  <w:vAlign w:val="center"/>
                  <w:hideMark/>
                </w:tcPr>
                <w:p w14:paraId="18CD0D4D"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 xml:space="preserve">Jul 20, 2020  This FOA closes on July 20, 2020, at 11:59 p.m. eastern time. Applications not validated by Grants.gov, </w:t>
                  </w:r>
                  <w:r w:rsidRPr="008904DB">
                    <w:rPr>
                      <w:rFonts w:ascii="Helvetica" w:hAnsi="Helvetica" w:cs="Helvetica"/>
                      <w:color w:val="222222"/>
                    </w:rPr>
                    <w:lastRenderedPageBreak/>
                    <w:t>or submitted after this deadline, are ineligible for consideration.</w:t>
                  </w:r>
                </w:p>
              </w:tc>
            </w:tr>
            <w:tr w:rsidR="008904DB" w:rsidRPr="008904DB" w14:paraId="5B5B5613" w14:textId="77777777" w:rsidTr="008904DB">
              <w:trPr>
                <w:tblCellSpacing w:w="0" w:type="dxa"/>
              </w:trPr>
              <w:tc>
                <w:tcPr>
                  <w:tcW w:w="0" w:type="auto"/>
                  <w:noWrap/>
                  <w:hideMark/>
                </w:tcPr>
                <w:p w14:paraId="1AB20A07"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lastRenderedPageBreak/>
                    <w:t>Archive Date:</w:t>
                  </w:r>
                </w:p>
              </w:tc>
              <w:tc>
                <w:tcPr>
                  <w:tcW w:w="0" w:type="auto"/>
                  <w:vAlign w:val="center"/>
                  <w:hideMark/>
                </w:tcPr>
                <w:p w14:paraId="3B3780F7"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 </w:t>
                  </w:r>
                </w:p>
              </w:tc>
            </w:tr>
            <w:tr w:rsidR="008904DB" w:rsidRPr="008904DB" w14:paraId="2D96CB2D" w14:textId="77777777" w:rsidTr="008904DB">
              <w:trPr>
                <w:tblCellSpacing w:w="0" w:type="dxa"/>
              </w:trPr>
              <w:tc>
                <w:tcPr>
                  <w:tcW w:w="0" w:type="auto"/>
                  <w:noWrap/>
                  <w:hideMark/>
                </w:tcPr>
                <w:p w14:paraId="5A0208A4"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Estimated Total Program Funding:</w:t>
                  </w:r>
                </w:p>
              </w:tc>
              <w:tc>
                <w:tcPr>
                  <w:tcW w:w="0" w:type="auto"/>
                  <w:vAlign w:val="center"/>
                  <w:hideMark/>
                </w:tcPr>
                <w:p w14:paraId="1B127171"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$11,500,000</w:t>
                  </w:r>
                </w:p>
              </w:tc>
            </w:tr>
            <w:tr w:rsidR="008904DB" w:rsidRPr="008904DB" w14:paraId="3484BC0F" w14:textId="77777777" w:rsidTr="008904DB">
              <w:trPr>
                <w:tblCellSpacing w:w="0" w:type="dxa"/>
              </w:trPr>
              <w:tc>
                <w:tcPr>
                  <w:tcW w:w="0" w:type="auto"/>
                  <w:noWrap/>
                  <w:hideMark/>
                </w:tcPr>
                <w:p w14:paraId="0CFD4FFF"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Award Ceiling:</w:t>
                  </w:r>
                </w:p>
              </w:tc>
              <w:tc>
                <w:tcPr>
                  <w:tcW w:w="0" w:type="auto"/>
                  <w:vAlign w:val="center"/>
                  <w:hideMark/>
                </w:tcPr>
                <w:p w14:paraId="6CF2AA86"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$75,000</w:t>
                  </w:r>
                </w:p>
              </w:tc>
            </w:tr>
            <w:tr w:rsidR="008904DB" w:rsidRPr="008904DB" w14:paraId="2A7A3F51" w14:textId="77777777" w:rsidTr="008904DB">
              <w:trPr>
                <w:tblCellSpacing w:w="0" w:type="dxa"/>
              </w:trPr>
              <w:tc>
                <w:tcPr>
                  <w:tcW w:w="0" w:type="auto"/>
                  <w:noWrap/>
                  <w:hideMark/>
                </w:tcPr>
                <w:p w14:paraId="632F5C25"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Award Floor:</w:t>
                  </w:r>
                </w:p>
              </w:tc>
              <w:tc>
                <w:tcPr>
                  <w:tcW w:w="0" w:type="auto"/>
                  <w:vAlign w:val="center"/>
                  <w:hideMark/>
                </w:tcPr>
                <w:p w14:paraId="2AEEE956"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$0</w:t>
                  </w:r>
                </w:p>
              </w:tc>
            </w:tr>
          </w:tbl>
          <w:p w14:paraId="2EDBCD4F" w14:textId="77777777" w:rsidR="008904DB" w:rsidRPr="008904DB" w:rsidRDefault="008904DB" w:rsidP="008904DB">
            <w:pPr>
              <w:pStyle w:val="NoSpacing"/>
              <w:rPr>
                <w:rFonts w:ascii="Helvetica" w:hAnsi="Helvetica" w:cs="Helvetica"/>
                <w:color w:val="222222"/>
              </w:rPr>
            </w:pPr>
          </w:p>
        </w:tc>
      </w:tr>
    </w:tbl>
    <w:p w14:paraId="202F2FEE" w14:textId="0B2B43D8" w:rsidR="008904DB" w:rsidRPr="008904DB" w:rsidRDefault="008904DB" w:rsidP="008904DB">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8904DB" w:rsidRPr="008904DB" w14:paraId="5CC464A0" w14:textId="77777777" w:rsidTr="008904DB">
        <w:trPr>
          <w:tblCellSpacing w:w="0" w:type="dxa"/>
        </w:trPr>
        <w:tc>
          <w:tcPr>
            <w:tcW w:w="0" w:type="auto"/>
            <w:noWrap/>
            <w:hideMark/>
          </w:tcPr>
          <w:p w14:paraId="4D4E79A1"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Eligible Applicants:</w:t>
            </w:r>
          </w:p>
        </w:tc>
        <w:tc>
          <w:tcPr>
            <w:tcW w:w="5000" w:type="pct"/>
            <w:vAlign w:val="center"/>
            <w:hideMark/>
          </w:tcPr>
          <w:p w14:paraId="569CE9DB"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Others (see text field entitled "Additional Information on Eligibility" for clarification)</w:t>
            </w:r>
          </w:p>
        </w:tc>
      </w:tr>
      <w:tr w:rsidR="008904DB" w:rsidRPr="008904DB" w14:paraId="0B61146B" w14:textId="77777777" w:rsidTr="008904DB">
        <w:trPr>
          <w:tblCellSpacing w:w="0" w:type="dxa"/>
        </w:trPr>
        <w:tc>
          <w:tcPr>
            <w:tcW w:w="0" w:type="auto"/>
            <w:noWrap/>
            <w:hideMark/>
          </w:tcPr>
          <w:p w14:paraId="755547CE"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Additional Information on Eligibility:</w:t>
            </w:r>
          </w:p>
        </w:tc>
        <w:tc>
          <w:tcPr>
            <w:tcW w:w="5000" w:type="pct"/>
            <w:vAlign w:val="center"/>
            <w:hideMark/>
          </w:tcPr>
          <w:p w14:paraId="63B0A970"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Non-profit organizations including qualifying labor unions, community-based and faith-based organizations, employer associations that are not an agency of a state or local government, institutions of higher education supported by a State or local government, Indian tribes, tribal organizations, Alaska Native entities, Indian-controlled organizations serving Indians, and Native Hawaiian organizations may apply.</w:t>
            </w:r>
          </w:p>
        </w:tc>
      </w:tr>
    </w:tbl>
    <w:p w14:paraId="26590179"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Additional Information</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8904DB" w:rsidRPr="008904DB" w14:paraId="45037861" w14:textId="77777777" w:rsidTr="008904DB">
        <w:trPr>
          <w:tblCellSpacing w:w="0" w:type="dxa"/>
        </w:trPr>
        <w:tc>
          <w:tcPr>
            <w:tcW w:w="0" w:type="auto"/>
            <w:noWrap/>
            <w:hideMark/>
          </w:tcPr>
          <w:p w14:paraId="3F9A4610"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Agency Name:</w:t>
            </w:r>
          </w:p>
        </w:tc>
        <w:tc>
          <w:tcPr>
            <w:tcW w:w="5000" w:type="pct"/>
            <w:vAlign w:val="center"/>
            <w:hideMark/>
          </w:tcPr>
          <w:p w14:paraId="1C7EBC1D"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Occupational Safety and Health Administration</w:t>
            </w:r>
          </w:p>
        </w:tc>
      </w:tr>
      <w:tr w:rsidR="008904DB" w:rsidRPr="008904DB" w14:paraId="32532182" w14:textId="77777777" w:rsidTr="008904DB">
        <w:trPr>
          <w:tblCellSpacing w:w="0" w:type="dxa"/>
        </w:trPr>
        <w:tc>
          <w:tcPr>
            <w:tcW w:w="0" w:type="auto"/>
            <w:noWrap/>
            <w:hideMark/>
          </w:tcPr>
          <w:p w14:paraId="312E04E5"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Description:</w:t>
            </w:r>
          </w:p>
        </w:tc>
        <w:tc>
          <w:tcPr>
            <w:tcW w:w="5000" w:type="pct"/>
            <w:vAlign w:val="center"/>
            <w:hideMark/>
          </w:tcPr>
          <w:p w14:paraId="4D7E8EFF"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Under the authority of Section 21(c) of the Occupational Safety and Health Act of 1970</w:t>
            </w:r>
          </w:p>
          <w:p w14:paraId="0B40A342"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(OSH Act), the U.S. Department of Labor (DOL) Occupational Safety and Health Administration (OSHA) established its discretionary grant program in 1978. In 1997, OSHA renamed the program in honor of the late Susan Harwood, former director of the OSHA Office of Risk Assessment. The grant program offers opportunities for nonprofit organizations to compete annually for funding so they may develop and conduct training and educational programs for small business employers and workers on the recognition, avoidance, and prevention of occupational safety and health hazards in their workplaces, and to inform workers of their rights and employers of their responsibilities under the OSH Act.</w:t>
            </w:r>
          </w:p>
          <w:p w14:paraId="49C3CD8E"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The Susan Harwood Grant Program awards funds to qualifying organizations who have demonstrated capabilities to achieve the program’s performance expectations outlined in this FOA. This includes experience in employing subject matter experts, delivering and administering adult training programs, recruiting students, and managing grants. Following the grant awards, OSHA monitors each organization’s progress in achieving their performance goals and training targets. OSHA accomplishes this by conducting orientation meetings, training material reviews, training observations, program and financial monitoring visits, and quarterly and year-end report reviews.</w:t>
            </w:r>
          </w:p>
          <w:p w14:paraId="77B18B5C"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 xml:space="preserve">For FY 2020, OSHA announces the availability of approximately $11.5 million to fund new Susan Harwood Training Program grants. Susan Harwood Training Program grants are subject to the availability of federal funding and appropriations. OSHA expects to award multiple grants to eligible nonprofit organizations under this competitive Funding Opportunity Announcement (FOA). Program funding is for a 12-month period beginning no later than September 30, 2020, and ending on September </w:t>
            </w:r>
            <w:r w:rsidRPr="008904DB">
              <w:rPr>
                <w:rFonts w:ascii="Helvetica" w:hAnsi="Helvetica" w:cs="Helvetica"/>
                <w:color w:val="222222"/>
              </w:rPr>
              <w:lastRenderedPageBreak/>
              <w:t>30, 2021. The maximum award for a Training and Educational Materials Development grant is $75,000.</w:t>
            </w:r>
          </w:p>
          <w:p w14:paraId="713C5343" w14:textId="77777777" w:rsidR="008904DB" w:rsidRPr="008904DB" w:rsidRDefault="008904DB" w:rsidP="008904DB">
            <w:pPr>
              <w:pStyle w:val="NoSpacing"/>
              <w:rPr>
                <w:rFonts w:ascii="Helvetica" w:hAnsi="Helvetica" w:cs="Helvetica"/>
                <w:color w:val="222222"/>
              </w:rPr>
            </w:pPr>
          </w:p>
        </w:tc>
      </w:tr>
      <w:tr w:rsidR="008904DB" w:rsidRPr="008904DB" w14:paraId="568E29D0" w14:textId="77777777" w:rsidTr="008904DB">
        <w:trPr>
          <w:tblCellSpacing w:w="0" w:type="dxa"/>
        </w:trPr>
        <w:tc>
          <w:tcPr>
            <w:tcW w:w="0" w:type="auto"/>
            <w:noWrap/>
            <w:hideMark/>
          </w:tcPr>
          <w:p w14:paraId="3A394EEB"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lastRenderedPageBreak/>
              <w:t>Link to Additional Information:</w:t>
            </w:r>
          </w:p>
        </w:tc>
        <w:tc>
          <w:tcPr>
            <w:tcW w:w="5000" w:type="pct"/>
            <w:vAlign w:val="center"/>
            <w:hideMark/>
          </w:tcPr>
          <w:p w14:paraId="43956D48" w14:textId="77777777" w:rsidR="008904DB" w:rsidRPr="008904DB" w:rsidRDefault="00816A1B" w:rsidP="008904DB">
            <w:pPr>
              <w:pStyle w:val="NoSpacing"/>
              <w:rPr>
                <w:rFonts w:ascii="Helvetica" w:hAnsi="Helvetica" w:cs="Helvetica"/>
                <w:color w:val="222222"/>
              </w:rPr>
            </w:pPr>
            <w:hyperlink r:id="rId470" w:tgtFrame="_blank" w:tooltip="Link to Additional Information" w:history="1">
              <w:r w:rsidR="008904DB" w:rsidRPr="008904DB">
                <w:rPr>
                  <w:rStyle w:val="Hyperlink"/>
                  <w:rFonts w:ascii="Helvetica" w:hAnsi="Helvetica" w:cs="Helvetica"/>
                </w:rPr>
                <w:t>Information about the Susan Harwood Training Grant Program</w:t>
              </w:r>
            </w:hyperlink>
          </w:p>
        </w:tc>
      </w:tr>
      <w:tr w:rsidR="008904DB" w:rsidRPr="008904DB" w14:paraId="147870AD" w14:textId="77777777" w:rsidTr="008904DB">
        <w:trPr>
          <w:tblCellSpacing w:w="0" w:type="dxa"/>
        </w:trPr>
        <w:tc>
          <w:tcPr>
            <w:tcW w:w="0" w:type="auto"/>
            <w:noWrap/>
            <w:hideMark/>
          </w:tcPr>
          <w:p w14:paraId="26E6F56B" w14:textId="77777777" w:rsidR="008904DB" w:rsidRPr="008904DB" w:rsidRDefault="008904DB" w:rsidP="008904DB">
            <w:pPr>
              <w:pStyle w:val="NoSpacing"/>
              <w:rPr>
                <w:rFonts w:ascii="Helvetica" w:hAnsi="Helvetica" w:cs="Helvetica"/>
                <w:b/>
                <w:bCs/>
                <w:color w:val="222222"/>
              </w:rPr>
            </w:pPr>
            <w:r w:rsidRPr="008904DB">
              <w:rPr>
                <w:rFonts w:ascii="Helvetica" w:hAnsi="Helvetica" w:cs="Helvetica"/>
                <w:b/>
                <w:bCs/>
                <w:color w:val="222222"/>
              </w:rPr>
              <w:t>Grantor Contact Information:</w:t>
            </w:r>
          </w:p>
        </w:tc>
        <w:tc>
          <w:tcPr>
            <w:tcW w:w="5000" w:type="pct"/>
            <w:vAlign w:val="center"/>
            <w:hideMark/>
          </w:tcPr>
          <w:p w14:paraId="0561D015" w14:textId="77777777" w:rsidR="008904DB" w:rsidRPr="008904DB" w:rsidRDefault="008904DB" w:rsidP="008904DB">
            <w:pPr>
              <w:pStyle w:val="NoSpacing"/>
              <w:rPr>
                <w:rFonts w:ascii="Helvetica" w:hAnsi="Helvetica" w:cs="Helvetica"/>
                <w:color w:val="222222"/>
              </w:rPr>
            </w:pPr>
            <w:r w:rsidRPr="008904DB">
              <w:rPr>
                <w:rFonts w:ascii="Helvetica" w:hAnsi="Helvetica" w:cs="Helvetica"/>
                <w:color w:val="222222"/>
              </w:rPr>
              <w:t>If you have difficulty accessing the full announcement electronically, please contact:</w:t>
            </w:r>
            <w:r w:rsidRPr="008904DB">
              <w:rPr>
                <w:rFonts w:ascii="Helvetica" w:hAnsi="Helvetica" w:cs="Helvetica"/>
                <w:color w:val="222222"/>
              </w:rPr>
              <w:br/>
            </w:r>
            <w:r w:rsidRPr="008904DB">
              <w:rPr>
                <w:rFonts w:ascii="Helvetica" w:hAnsi="Helvetica" w:cs="Helvetica"/>
                <w:color w:val="222222"/>
              </w:rPr>
              <w:br/>
              <w:t>Email your FOA questions to HarwoodGrants@dol.gov, or call 847-725-7805, weekdays between 9:00 a.m. and 5:00 p.m. eastern time.</w:t>
            </w:r>
            <w:r w:rsidRPr="008904DB">
              <w:rPr>
                <w:rFonts w:ascii="Helvetica" w:hAnsi="Helvetica" w:cs="Helvetica"/>
                <w:color w:val="222222"/>
              </w:rPr>
              <w:br/>
            </w:r>
            <w:r w:rsidRPr="008904DB">
              <w:rPr>
                <w:rFonts w:ascii="Helvetica" w:hAnsi="Helvetica" w:cs="Helvetica"/>
                <w:color w:val="222222"/>
              </w:rPr>
              <w:br/>
            </w:r>
            <w:hyperlink r:id="rId471" w:history="1">
              <w:r w:rsidRPr="008904DB">
                <w:rPr>
                  <w:rStyle w:val="Hyperlink"/>
                  <w:rFonts w:ascii="Helvetica" w:hAnsi="Helvetica" w:cs="Helvetica"/>
                </w:rPr>
                <w:t>Harwood Grant Team</w:t>
              </w:r>
            </w:hyperlink>
          </w:p>
        </w:tc>
      </w:tr>
    </w:tbl>
    <w:p w14:paraId="2CC96672" w14:textId="5EE36636" w:rsidR="00850CC9" w:rsidRDefault="008904DB" w:rsidP="008904DB">
      <w:pPr>
        <w:pStyle w:val="NoSpacing"/>
        <w:rPr>
          <w:rStyle w:val="Hyperlink"/>
          <w:rFonts w:ascii="Helvetica" w:hAnsi="Helvetica" w:cs="Helvetica"/>
          <w:color w:val="1155CC"/>
          <w:sz w:val="24"/>
          <w:szCs w:val="24"/>
          <w:shd w:val="clear" w:color="auto" w:fill="FFFFFF"/>
        </w:rPr>
      </w:pPr>
      <w:r w:rsidRPr="00166BA2">
        <w:rPr>
          <w:rFonts w:ascii="Helvetica" w:hAnsi="Helvetica" w:cs="Helvetica"/>
          <w:color w:val="222222"/>
          <w:sz w:val="24"/>
          <w:szCs w:val="24"/>
        </w:rPr>
        <w:br/>
      </w:r>
      <w:hyperlink r:id="rId472" w:tgtFrame="_blank" w:history="1">
        <w:r w:rsidRPr="00166BA2">
          <w:rPr>
            <w:rStyle w:val="Hyperlink"/>
            <w:rFonts w:ascii="Helvetica" w:hAnsi="Helvetica" w:cs="Helvetica"/>
            <w:color w:val="1155CC"/>
            <w:sz w:val="24"/>
            <w:szCs w:val="24"/>
            <w:shd w:val="clear" w:color="auto" w:fill="FFFFFF"/>
          </w:rPr>
          <w:t>https://www.grants.gov/web/grants/view-opportunity.html?oppId=327202</w:t>
        </w:r>
      </w:hyperlink>
      <w:r w:rsidRPr="00166BA2">
        <w:rPr>
          <w:rFonts w:ascii="Helvetica" w:hAnsi="Helvetica" w:cs="Helvetica"/>
          <w:color w:val="222222"/>
          <w:sz w:val="24"/>
          <w:szCs w:val="24"/>
        </w:rPr>
        <w:br/>
      </w:r>
      <w:r w:rsidRPr="00166BA2">
        <w:rPr>
          <w:rFonts w:ascii="Helvetica" w:hAnsi="Helvetica" w:cs="Helvetica"/>
          <w:color w:val="222222"/>
          <w:sz w:val="24"/>
          <w:szCs w:val="24"/>
        </w:rPr>
        <w:br/>
      </w:r>
    </w:p>
    <w:p w14:paraId="5867AA86" w14:textId="77777777" w:rsidR="0077741F" w:rsidRDefault="0077741F" w:rsidP="0077741F">
      <w:pPr>
        <w:rPr>
          <w:rFonts w:ascii="Helvetica" w:hAnsi="Helvetica"/>
          <w:b/>
        </w:rPr>
      </w:pPr>
      <w:bookmarkStart w:id="482" w:name="DOLModif"/>
      <w:bookmarkEnd w:id="482"/>
      <w:r>
        <w:rPr>
          <w:rFonts w:ascii="Helvetica" w:hAnsi="Helvetica"/>
          <w:b/>
        </w:rPr>
        <w:t>Modifications</w:t>
      </w:r>
    </w:p>
    <w:p w14:paraId="3455315D" w14:textId="77777777" w:rsidR="00437170" w:rsidRDefault="00437170" w:rsidP="0077741F">
      <w:pPr>
        <w:rPr>
          <w:rStyle w:val="Hyperlink"/>
          <w:rFonts w:ascii="Helvetica" w:hAnsi="Helvetica" w:cs="Helvetica"/>
          <w:color w:val="1155CC"/>
          <w:shd w:val="clear" w:color="auto" w:fill="FFFFFF"/>
        </w:rPr>
      </w:pPr>
      <w:bookmarkStart w:id="483" w:name="DOLPathway"/>
      <w:bookmarkStart w:id="484" w:name="DOLETANFJP"/>
      <w:bookmarkEnd w:id="483"/>
      <w:bookmarkEnd w:id="484"/>
    </w:p>
    <w:p w14:paraId="75C6859E" w14:textId="77777777" w:rsidR="005542DD" w:rsidRDefault="005542DD" w:rsidP="0077741F">
      <w:pPr>
        <w:rPr>
          <w:rFonts w:ascii="Helvetica" w:hAnsi="Helvetica"/>
          <w:b/>
        </w:rPr>
      </w:pPr>
    </w:p>
    <w:p w14:paraId="24B2E910" w14:textId="77777777" w:rsidR="0077741F" w:rsidRPr="005D3F9C" w:rsidRDefault="0077741F" w:rsidP="0077741F">
      <w:pPr>
        <w:rPr>
          <w:rFonts w:ascii="Helvetica" w:hAnsi="Helvetica"/>
          <w:b/>
        </w:rPr>
      </w:pPr>
      <w:bookmarkStart w:id="485" w:name="DOLRESTORE"/>
      <w:bookmarkStart w:id="486" w:name="DOLSusnaHarwoodTargetedTopics"/>
      <w:bookmarkStart w:id="487" w:name="DOLTechHire"/>
      <w:bookmarkStart w:id="488" w:name="DOLPaidLeave"/>
      <w:bookmarkStart w:id="489" w:name="DOLAmApprentices"/>
      <w:bookmarkStart w:id="490" w:name="DOLReminders"/>
      <w:bookmarkEnd w:id="485"/>
      <w:bookmarkEnd w:id="486"/>
      <w:bookmarkEnd w:id="487"/>
      <w:bookmarkEnd w:id="488"/>
      <w:bookmarkEnd w:id="489"/>
      <w:bookmarkEnd w:id="490"/>
      <w:r w:rsidRPr="005D3F9C">
        <w:rPr>
          <w:rFonts w:ascii="Helvetica" w:hAnsi="Helvetica"/>
          <w:b/>
        </w:rPr>
        <w:t>Reminders</w:t>
      </w:r>
    </w:p>
    <w:p w14:paraId="12227E97" w14:textId="16E71AA8" w:rsidR="008A1414" w:rsidRDefault="008A1414" w:rsidP="0077741F">
      <w:pPr>
        <w:rPr>
          <w:rFonts w:ascii="Helvetica" w:hAnsi="Helvetica"/>
        </w:rPr>
      </w:pPr>
      <w:bookmarkStart w:id="491" w:name="DOLStrengtheningWorkingFamilies"/>
      <w:bookmarkStart w:id="492" w:name="DOLDisabilityEmploy"/>
      <w:bookmarkStart w:id="493" w:name="DOLETAAdultReentry"/>
      <w:bookmarkStart w:id="494" w:name="DOLAmericasPromise"/>
      <w:bookmarkStart w:id="495" w:name="DOLMadagascar"/>
      <w:bookmarkStart w:id="496" w:name="DOLMineSafety"/>
      <w:bookmarkStart w:id="497" w:name="DOLBrookwood"/>
      <w:bookmarkStart w:id="498" w:name="DOLETAYouthBuild"/>
      <w:bookmarkStart w:id="499" w:name="DOLETAApprenticeships"/>
      <w:bookmarkEnd w:id="491"/>
      <w:bookmarkEnd w:id="492"/>
      <w:bookmarkEnd w:id="493"/>
      <w:bookmarkEnd w:id="494"/>
      <w:bookmarkEnd w:id="495"/>
      <w:bookmarkEnd w:id="496"/>
      <w:bookmarkEnd w:id="497"/>
      <w:bookmarkEnd w:id="498"/>
      <w:bookmarkEnd w:id="499"/>
    </w:p>
    <w:p w14:paraId="17B6AC2B" w14:textId="77777777" w:rsidR="004021EF" w:rsidRDefault="004021EF" w:rsidP="004021EF">
      <w:pPr>
        <w:pStyle w:val="NoSpacing"/>
        <w:rPr>
          <w:rFonts w:ascii="Helvetica" w:hAnsi="Helvetica" w:cs="Helvetica"/>
          <w:color w:val="222222"/>
          <w:sz w:val="24"/>
          <w:szCs w:val="24"/>
          <w:shd w:val="clear" w:color="auto" w:fill="FFFFFF"/>
        </w:rPr>
      </w:pPr>
      <w:bookmarkStart w:id="500" w:name="DOLNatDislocatedWorker"/>
      <w:bookmarkEnd w:id="500"/>
      <w:r w:rsidRPr="00E01736">
        <w:rPr>
          <w:rFonts w:ascii="Helvetica" w:hAnsi="Helvetica" w:cs="Helvetica"/>
          <w:color w:val="222222"/>
          <w:sz w:val="24"/>
          <w:szCs w:val="24"/>
          <w:shd w:val="clear" w:color="auto" w:fill="FFFFFF"/>
        </w:rPr>
        <w:t>Employment and Training Administration</w:t>
      </w:r>
      <w:r w:rsidRPr="00E01736">
        <w:rPr>
          <w:rFonts w:ascii="Helvetica" w:hAnsi="Helvetica" w:cs="Helvetica"/>
          <w:color w:val="222222"/>
          <w:sz w:val="24"/>
          <w:szCs w:val="24"/>
        </w:rPr>
        <w:br/>
      </w:r>
      <w:r w:rsidRPr="00E01736">
        <w:rPr>
          <w:rFonts w:ascii="Helvetica" w:hAnsi="Helvetica" w:cs="Helvetica"/>
          <w:color w:val="222222"/>
          <w:sz w:val="24"/>
          <w:szCs w:val="24"/>
          <w:shd w:val="clear" w:color="auto" w:fill="FFFFFF"/>
        </w:rPr>
        <w:t>National Dislocated Worker Grants Program Guidance</w:t>
      </w:r>
      <w:r w:rsidRPr="00E01736">
        <w:rPr>
          <w:rFonts w:ascii="Helvetica" w:hAnsi="Helvetica" w:cs="Helvetica"/>
          <w:color w:val="222222"/>
          <w:sz w:val="24"/>
          <w:szCs w:val="24"/>
        </w:rPr>
        <w:br/>
      </w:r>
      <w:r w:rsidRPr="00E01736">
        <w:rPr>
          <w:rFonts w:ascii="Helvetica" w:hAnsi="Helvetica" w:cs="Helvetica"/>
          <w:color w:val="222222"/>
          <w:sz w:val="24"/>
          <w:szCs w:val="24"/>
          <w:shd w:val="clear" w:color="auto" w:fill="FFFFFF"/>
        </w:rPr>
        <w:t>Synopsis 1</w:t>
      </w:r>
    </w:p>
    <w:p w14:paraId="55F7A3DE" w14:textId="77777777" w:rsidR="004021EF" w:rsidRDefault="004021EF" w:rsidP="004021EF">
      <w:pPr>
        <w:pStyle w:val="NoSpacing"/>
        <w:rPr>
          <w:rFonts w:ascii="Helvetica" w:hAnsi="Helvetica" w:cs="Helvetica"/>
          <w:color w:val="222222"/>
          <w:sz w:val="24"/>
          <w:szCs w:val="24"/>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021EF" w:rsidRPr="0007451D" w14:paraId="30072BBE"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43"/>
              <w:gridCol w:w="3002"/>
            </w:tblGrid>
            <w:tr w:rsidR="004021EF" w:rsidRPr="0007451D" w14:paraId="67818097" w14:textId="77777777" w:rsidTr="002E6562">
              <w:trPr>
                <w:tblCellSpacing w:w="0" w:type="dxa"/>
              </w:trPr>
              <w:tc>
                <w:tcPr>
                  <w:tcW w:w="2243" w:type="dxa"/>
                  <w:noWrap/>
                  <w:hideMark/>
                </w:tcPr>
                <w:p w14:paraId="185668F9"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Document Type:</w:t>
                  </w:r>
                </w:p>
              </w:tc>
              <w:tc>
                <w:tcPr>
                  <w:tcW w:w="3023" w:type="dxa"/>
                  <w:vAlign w:val="center"/>
                  <w:hideMark/>
                </w:tcPr>
                <w:p w14:paraId="4605CC75"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Grants Notice</w:t>
                  </w:r>
                </w:p>
              </w:tc>
            </w:tr>
            <w:tr w:rsidR="004021EF" w:rsidRPr="0007451D" w14:paraId="2BE2D97A" w14:textId="77777777" w:rsidTr="002E6562">
              <w:trPr>
                <w:tblCellSpacing w:w="0" w:type="dxa"/>
              </w:trPr>
              <w:tc>
                <w:tcPr>
                  <w:tcW w:w="2243" w:type="dxa"/>
                  <w:noWrap/>
                  <w:hideMark/>
                </w:tcPr>
                <w:p w14:paraId="6E2F03C2"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Funding Opportunity Number:</w:t>
                  </w:r>
                </w:p>
              </w:tc>
              <w:tc>
                <w:tcPr>
                  <w:tcW w:w="3023" w:type="dxa"/>
                  <w:vAlign w:val="center"/>
                  <w:hideMark/>
                </w:tcPr>
                <w:p w14:paraId="1CB020B1"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ETA-TEGL-12-19</w:t>
                  </w:r>
                </w:p>
              </w:tc>
            </w:tr>
            <w:tr w:rsidR="004021EF" w:rsidRPr="0007451D" w14:paraId="3192B3AD" w14:textId="77777777" w:rsidTr="002E6562">
              <w:trPr>
                <w:tblCellSpacing w:w="0" w:type="dxa"/>
              </w:trPr>
              <w:tc>
                <w:tcPr>
                  <w:tcW w:w="2243" w:type="dxa"/>
                  <w:noWrap/>
                  <w:hideMark/>
                </w:tcPr>
                <w:p w14:paraId="38BDF97C"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Funding Opportunity Title:</w:t>
                  </w:r>
                </w:p>
              </w:tc>
              <w:tc>
                <w:tcPr>
                  <w:tcW w:w="3023" w:type="dxa"/>
                  <w:vAlign w:val="center"/>
                  <w:hideMark/>
                </w:tcPr>
                <w:p w14:paraId="6B18CD8E"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National Dislocated Worker Grants Program Guidance</w:t>
                  </w:r>
                </w:p>
              </w:tc>
            </w:tr>
            <w:tr w:rsidR="004021EF" w:rsidRPr="0007451D" w14:paraId="11FBFC11" w14:textId="77777777" w:rsidTr="002E6562">
              <w:trPr>
                <w:tblCellSpacing w:w="0" w:type="dxa"/>
              </w:trPr>
              <w:tc>
                <w:tcPr>
                  <w:tcW w:w="2243" w:type="dxa"/>
                  <w:noWrap/>
                  <w:hideMark/>
                </w:tcPr>
                <w:p w14:paraId="6403CDAF"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Opportunity Category:</w:t>
                  </w:r>
                </w:p>
              </w:tc>
              <w:tc>
                <w:tcPr>
                  <w:tcW w:w="3023" w:type="dxa"/>
                  <w:vAlign w:val="center"/>
                  <w:hideMark/>
                </w:tcPr>
                <w:p w14:paraId="00F6AA9D"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Discretionary</w:t>
                  </w:r>
                </w:p>
              </w:tc>
            </w:tr>
            <w:tr w:rsidR="004021EF" w:rsidRPr="0007451D" w14:paraId="3F47DD17" w14:textId="77777777" w:rsidTr="002E6562">
              <w:trPr>
                <w:tblCellSpacing w:w="0" w:type="dxa"/>
              </w:trPr>
              <w:tc>
                <w:tcPr>
                  <w:tcW w:w="2243" w:type="dxa"/>
                  <w:noWrap/>
                  <w:hideMark/>
                </w:tcPr>
                <w:p w14:paraId="0B01C00B"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Opportunity Category Explanation:</w:t>
                  </w:r>
                </w:p>
              </w:tc>
              <w:tc>
                <w:tcPr>
                  <w:tcW w:w="3023" w:type="dxa"/>
                  <w:vAlign w:val="center"/>
                  <w:hideMark/>
                </w:tcPr>
                <w:p w14:paraId="5D3116E3"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 </w:t>
                  </w:r>
                </w:p>
              </w:tc>
            </w:tr>
            <w:tr w:rsidR="004021EF" w:rsidRPr="0007451D" w14:paraId="1E798E4F" w14:textId="77777777" w:rsidTr="002E6562">
              <w:trPr>
                <w:tblCellSpacing w:w="0" w:type="dxa"/>
              </w:trPr>
              <w:tc>
                <w:tcPr>
                  <w:tcW w:w="2243" w:type="dxa"/>
                  <w:noWrap/>
                  <w:hideMark/>
                </w:tcPr>
                <w:p w14:paraId="42F99C9D"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Funding Instrument Type:</w:t>
                  </w:r>
                </w:p>
              </w:tc>
              <w:tc>
                <w:tcPr>
                  <w:tcW w:w="3023" w:type="dxa"/>
                  <w:vAlign w:val="center"/>
                  <w:hideMark/>
                </w:tcPr>
                <w:p w14:paraId="7CFA0407"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Grant</w:t>
                  </w:r>
                </w:p>
              </w:tc>
            </w:tr>
            <w:tr w:rsidR="004021EF" w:rsidRPr="0007451D" w14:paraId="4183AC08" w14:textId="77777777" w:rsidTr="002E6562">
              <w:trPr>
                <w:tblCellSpacing w:w="0" w:type="dxa"/>
              </w:trPr>
              <w:tc>
                <w:tcPr>
                  <w:tcW w:w="2243" w:type="dxa"/>
                  <w:noWrap/>
                  <w:hideMark/>
                </w:tcPr>
                <w:p w14:paraId="385539A7"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Category of Funding Activity:</w:t>
                  </w:r>
                </w:p>
              </w:tc>
              <w:tc>
                <w:tcPr>
                  <w:tcW w:w="3023" w:type="dxa"/>
                  <w:vAlign w:val="center"/>
                  <w:hideMark/>
                </w:tcPr>
                <w:p w14:paraId="3891840D"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Employment, Labor and Training</w:t>
                  </w:r>
                </w:p>
              </w:tc>
            </w:tr>
            <w:tr w:rsidR="004021EF" w:rsidRPr="0007451D" w14:paraId="7B32A6ED" w14:textId="77777777" w:rsidTr="002E6562">
              <w:trPr>
                <w:tblCellSpacing w:w="0" w:type="dxa"/>
              </w:trPr>
              <w:tc>
                <w:tcPr>
                  <w:tcW w:w="2243" w:type="dxa"/>
                  <w:noWrap/>
                  <w:hideMark/>
                </w:tcPr>
                <w:p w14:paraId="736B896B"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Category Explanation:</w:t>
                  </w:r>
                </w:p>
              </w:tc>
              <w:tc>
                <w:tcPr>
                  <w:tcW w:w="3023" w:type="dxa"/>
                  <w:vAlign w:val="center"/>
                  <w:hideMark/>
                </w:tcPr>
                <w:p w14:paraId="7F83B7E4"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 </w:t>
                  </w:r>
                </w:p>
              </w:tc>
            </w:tr>
            <w:tr w:rsidR="004021EF" w:rsidRPr="0007451D" w14:paraId="1E55C5F4" w14:textId="77777777" w:rsidTr="002E6562">
              <w:trPr>
                <w:tblCellSpacing w:w="0" w:type="dxa"/>
              </w:trPr>
              <w:tc>
                <w:tcPr>
                  <w:tcW w:w="2243" w:type="dxa"/>
                  <w:noWrap/>
                  <w:hideMark/>
                </w:tcPr>
                <w:p w14:paraId="613AD119"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Expected Number of Awards:</w:t>
                  </w:r>
                </w:p>
              </w:tc>
              <w:tc>
                <w:tcPr>
                  <w:tcW w:w="3023" w:type="dxa"/>
                  <w:vAlign w:val="center"/>
                  <w:hideMark/>
                </w:tcPr>
                <w:p w14:paraId="2874A7CA"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150</w:t>
                  </w:r>
                </w:p>
              </w:tc>
            </w:tr>
            <w:tr w:rsidR="004021EF" w:rsidRPr="0007451D" w14:paraId="10D3DB29" w14:textId="77777777" w:rsidTr="002E6562">
              <w:trPr>
                <w:tblCellSpacing w:w="0" w:type="dxa"/>
              </w:trPr>
              <w:tc>
                <w:tcPr>
                  <w:tcW w:w="2243" w:type="dxa"/>
                  <w:noWrap/>
                  <w:hideMark/>
                </w:tcPr>
                <w:p w14:paraId="5B97E5C0"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CFDA Number(s):</w:t>
                  </w:r>
                </w:p>
              </w:tc>
              <w:tc>
                <w:tcPr>
                  <w:tcW w:w="3023" w:type="dxa"/>
                  <w:vAlign w:val="center"/>
                  <w:hideMark/>
                </w:tcPr>
                <w:p w14:paraId="6D55D4DC"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17.277 -- WIOA National Dislocated Worker Grants / WIA National Emergency Grants</w:t>
                  </w:r>
                </w:p>
              </w:tc>
            </w:tr>
            <w:tr w:rsidR="004021EF" w:rsidRPr="0007451D" w14:paraId="58C6B8E6" w14:textId="77777777" w:rsidTr="002E6562">
              <w:trPr>
                <w:tblCellSpacing w:w="0" w:type="dxa"/>
              </w:trPr>
              <w:tc>
                <w:tcPr>
                  <w:tcW w:w="2243" w:type="dxa"/>
                  <w:noWrap/>
                  <w:hideMark/>
                </w:tcPr>
                <w:p w14:paraId="2A8B6247"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lastRenderedPageBreak/>
                    <w:t>Cost Sharing or Matching Requirement:</w:t>
                  </w:r>
                </w:p>
              </w:tc>
              <w:tc>
                <w:tcPr>
                  <w:tcW w:w="3023" w:type="dxa"/>
                  <w:vAlign w:val="center"/>
                  <w:hideMark/>
                </w:tcPr>
                <w:p w14:paraId="404601FA"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No</w:t>
                  </w:r>
                </w:p>
              </w:tc>
            </w:tr>
          </w:tbl>
          <w:p w14:paraId="5AB02AAB" w14:textId="77777777" w:rsidR="004021EF" w:rsidRPr="0007451D" w:rsidRDefault="004021EF" w:rsidP="002E656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021"/>
              <w:gridCol w:w="3224"/>
            </w:tblGrid>
            <w:tr w:rsidR="004021EF" w:rsidRPr="0007451D" w14:paraId="4E454605" w14:textId="77777777" w:rsidTr="002E6562">
              <w:trPr>
                <w:tblCellSpacing w:w="0" w:type="dxa"/>
              </w:trPr>
              <w:tc>
                <w:tcPr>
                  <w:tcW w:w="2021" w:type="dxa"/>
                  <w:noWrap/>
                  <w:hideMark/>
                </w:tcPr>
                <w:p w14:paraId="3361B72A"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lastRenderedPageBreak/>
                    <w:t>Version:</w:t>
                  </w:r>
                </w:p>
              </w:tc>
              <w:tc>
                <w:tcPr>
                  <w:tcW w:w="3771" w:type="dxa"/>
                  <w:vAlign w:val="center"/>
                  <w:hideMark/>
                </w:tcPr>
                <w:p w14:paraId="46BCA651"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Synopsis 2</w:t>
                  </w:r>
                </w:p>
              </w:tc>
            </w:tr>
            <w:tr w:rsidR="004021EF" w:rsidRPr="0007451D" w14:paraId="5282E5BC" w14:textId="77777777" w:rsidTr="002E6562">
              <w:trPr>
                <w:tblCellSpacing w:w="0" w:type="dxa"/>
              </w:trPr>
              <w:tc>
                <w:tcPr>
                  <w:tcW w:w="2021" w:type="dxa"/>
                  <w:noWrap/>
                  <w:hideMark/>
                </w:tcPr>
                <w:p w14:paraId="529C0A6D"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Posted Date:</w:t>
                  </w:r>
                </w:p>
              </w:tc>
              <w:tc>
                <w:tcPr>
                  <w:tcW w:w="3771" w:type="dxa"/>
                  <w:vAlign w:val="center"/>
                  <w:hideMark/>
                </w:tcPr>
                <w:p w14:paraId="4748E4EB"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Mar 19, 2020</w:t>
                  </w:r>
                </w:p>
              </w:tc>
            </w:tr>
            <w:tr w:rsidR="004021EF" w:rsidRPr="0007451D" w14:paraId="40661714" w14:textId="77777777" w:rsidTr="002E6562">
              <w:trPr>
                <w:tblCellSpacing w:w="0" w:type="dxa"/>
              </w:trPr>
              <w:tc>
                <w:tcPr>
                  <w:tcW w:w="2021" w:type="dxa"/>
                  <w:noWrap/>
                  <w:hideMark/>
                </w:tcPr>
                <w:p w14:paraId="02B43963"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Last Updated Date:</w:t>
                  </w:r>
                </w:p>
              </w:tc>
              <w:tc>
                <w:tcPr>
                  <w:tcW w:w="3771" w:type="dxa"/>
                  <w:vAlign w:val="center"/>
                  <w:hideMark/>
                </w:tcPr>
                <w:p w14:paraId="570A4781"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Apr 10, 2020</w:t>
                  </w:r>
                </w:p>
              </w:tc>
            </w:tr>
            <w:tr w:rsidR="004021EF" w:rsidRPr="0007451D" w14:paraId="4DE78809" w14:textId="77777777" w:rsidTr="002E6562">
              <w:trPr>
                <w:tblCellSpacing w:w="0" w:type="dxa"/>
              </w:trPr>
              <w:tc>
                <w:tcPr>
                  <w:tcW w:w="2021" w:type="dxa"/>
                  <w:noWrap/>
                  <w:hideMark/>
                </w:tcPr>
                <w:p w14:paraId="2790245F"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Original Closing Date for Applications:</w:t>
                  </w:r>
                </w:p>
              </w:tc>
              <w:tc>
                <w:tcPr>
                  <w:tcW w:w="3771" w:type="dxa"/>
                  <w:vAlign w:val="center"/>
                  <w:hideMark/>
                </w:tcPr>
                <w:p w14:paraId="5FD01CA3"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ETA-TEGL-12-19 is a rolling grant solicitation. Currently, there is no closing date for this opportunity.</w:t>
                  </w:r>
                </w:p>
              </w:tc>
            </w:tr>
            <w:tr w:rsidR="004021EF" w:rsidRPr="0007451D" w14:paraId="459723A6" w14:textId="77777777" w:rsidTr="002E6562">
              <w:trPr>
                <w:tblCellSpacing w:w="0" w:type="dxa"/>
              </w:trPr>
              <w:tc>
                <w:tcPr>
                  <w:tcW w:w="2021" w:type="dxa"/>
                  <w:noWrap/>
                  <w:hideMark/>
                </w:tcPr>
                <w:p w14:paraId="465A8D8C"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Current Closing Date for Applications:</w:t>
                  </w:r>
                </w:p>
              </w:tc>
              <w:tc>
                <w:tcPr>
                  <w:tcW w:w="3771" w:type="dxa"/>
                  <w:vAlign w:val="center"/>
                  <w:hideMark/>
                </w:tcPr>
                <w:p w14:paraId="1AF50A41"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ETA-TEGL-12-19 is a rolling grant solicitation. Currently, there is no closing date for this opportunity.</w:t>
                  </w:r>
                </w:p>
              </w:tc>
            </w:tr>
            <w:tr w:rsidR="004021EF" w:rsidRPr="0007451D" w14:paraId="61E0CFDC" w14:textId="77777777" w:rsidTr="002E6562">
              <w:trPr>
                <w:tblCellSpacing w:w="0" w:type="dxa"/>
              </w:trPr>
              <w:tc>
                <w:tcPr>
                  <w:tcW w:w="2021" w:type="dxa"/>
                  <w:noWrap/>
                  <w:hideMark/>
                </w:tcPr>
                <w:p w14:paraId="523F6E72"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Archive Date:</w:t>
                  </w:r>
                </w:p>
              </w:tc>
              <w:tc>
                <w:tcPr>
                  <w:tcW w:w="3771" w:type="dxa"/>
                  <w:vAlign w:val="center"/>
                  <w:hideMark/>
                </w:tcPr>
                <w:p w14:paraId="667CEEC4"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 </w:t>
                  </w:r>
                </w:p>
              </w:tc>
            </w:tr>
            <w:tr w:rsidR="004021EF" w:rsidRPr="0007451D" w14:paraId="36F377A1" w14:textId="77777777" w:rsidTr="002E6562">
              <w:trPr>
                <w:tblCellSpacing w:w="0" w:type="dxa"/>
              </w:trPr>
              <w:tc>
                <w:tcPr>
                  <w:tcW w:w="2021" w:type="dxa"/>
                  <w:noWrap/>
                  <w:hideMark/>
                </w:tcPr>
                <w:p w14:paraId="08931207"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Estimated Total Program Funding:</w:t>
                  </w:r>
                </w:p>
              </w:tc>
              <w:tc>
                <w:tcPr>
                  <w:tcW w:w="3771" w:type="dxa"/>
                  <w:vAlign w:val="center"/>
                  <w:hideMark/>
                </w:tcPr>
                <w:p w14:paraId="0D2747A0"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$300,000,000</w:t>
                  </w:r>
                </w:p>
              </w:tc>
            </w:tr>
            <w:tr w:rsidR="004021EF" w:rsidRPr="0007451D" w14:paraId="1334D3FA" w14:textId="77777777" w:rsidTr="002E6562">
              <w:trPr>
                <w:tblCellSpacing w:w="0" w:type="dxa"/>
              </w:trPr>
              <w:tc>
                <w:tcPr>
                  <w:tcW w:w="2021" w:type="dxa"/>
                  <w:noWrap/>
                  <w:hideMark/>
                </w:tcPr>
                <w:p w14:paraId="35411F4D"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Award Ceiling:</w:t>
                  </w:r>
                </w:p>
              </w:tc>
              <w:tc>
                <w:tcPr>
                  <w:tcW w:w="3771" w:type="dxa"/>
                  <w:vAlign w:val="center"/>
                  <w:hideMark/>
                </w:tcPr>
                <w:p w14:paraId="1E5A8F36"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$100,000,000</w:t>
                  </w:r>
                </w:p>
              </w:tc>
            </w:tr>
            <w:tr w:rsidR="004021EF" w:rsidRPr="0007451D" w14:paraId="7B8B2D59" w14:textId="77777777" w:rsidTr="002E6562">
              <w:trPr>
                <w:tblCellSpacing w:w="0" w:type="dxa"/>
              </w:trPr>
              <w:tc>
                <w:tcPr>
                  <w:tcW w:w="2021" w:type="dxa"/>
                  <w:noWrap/>
                  <w:hideMark/>
                </w:tcPr>
                <w:p w14:paraId="6CB4CAA0"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Award Floor:</w:t>
                  </w:r>
                </w:p>
              </w:tc>
              <w:tc>
                <w:tcPr>
                  <w:tcW w:w="3771" w:type="dxa"/>
                  <w:vAlign w:val="center"/>
                  <w:hideMark/>
                </w:tcPr>
                <w:p w14:paraId="6ECE4DCA"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$150,000</w:t>
                  </w:r>
                </w:p>
              </w:tc>
            </w:tr>
          </w:tbl>
          <w:p w14:paraId="2557AFFC" w14:textId="77777777" w:rsidR="004021EF" w:rsidRPr="0007451D" w:rsidRDefault="004021EF" w:rsidP="002E6562">
            <w:pPr>
              <w:pStyle w:val="NoSpacing"/>
              <w:rPr>
                <w:rFonts w:ascii="Helvetica" w:hAnsi="Helvetica" w:cs="Helvetica"/>
                <w:color w:val="222222"/>
              </w:rPr>
            </w:pPr>
          </w:p>
        </w:tc>
      </w:tr>
    </w:tbl>
    <w:p w14:paraId="1E25DFA8" w14:textId="77777777" w:rsidR="004021EF" w:rsidRPr="0007451D" w:rsidRDefault="004021EF" w:rsidP="004021E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021EF" w:rsidRPr="0007451D" w14:paraId="25967BA5" w14:textId="77777777" w:rsidTr="002E6562">
        <w:trPr>
          <w:tblCellSpacing w:w="0" w:type="dxa"/>
        </w:trPr>
        <w:tc>
          <w:tcPr>
            <w:tcW w:w="0" w:type="auto"/>
            <w:noWrap/>
            <w:hideMark/>
          </w:tcPr>
          <w:p w14:paraId="2E01FC62"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Eligible Applicants:</w:t>
            </w:r>
          </w:p>
        </w:tc>
        <w:tc>
          <w:tcPr>
            <w:tcW w:w="5000" w:type="pct"/>
            <w:vAlign w:val="center"/>
            <w:hideMark/>
          </w:tcPr>
          <w:p w14:paraId="1D3C18F7"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Others (see text field entitled "Additional Information on Eligibility" for clarification)</w:t>
            </w:r>
          </w:p>
        </w:tc>
      </w:tr>
      <w:tr w:rsidR="004021EF" w:rsidRPr="0007451D" w14:paraId="6129D14B" w14:textId="77777777" w:rsidTr="002E6562">
        <w:trPr>
          <w:tblCellSpacing w:w="0" w:type="dxa"/>
        </w:trPr>
        <w:tc>
          <w:tcPr>
            <w:tcW w:w="0" w:type="auto"/>
            <w:noWrap/>
            <w:hideMark/>
          </w:tcPr>
          <w:p w14:paraId="19124076"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Additional Information on Eligibility:</w:t>
            </w:r>
          </w:p>
        </w:tc>
        <w:tc>
          <w:tcPr>
            <w:tcW w:w="5000" w:type="pct"/>
            <w:vAlign w:val="center"/>
            <w:hideMark/>
          </w:tcPr>
          <w:p w14:paraId="6C3FA856"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Eligibility varies depending upon the type of National Dislocated Worker Grant requested, as noted below. Please reference the text of TEGL 12-19 for additional requirements. Disaster Recovery DWGs: 1. States, as defined by the Workforce Innovation and Opportunity Act (WIOA) in Section 3(56);2. Outlying areas as defined by WIOA, Section 3(45); and,3. Indian tribal governments as defined by the Stafford Act, 42 U.S.C. 5122(6) Employment Recovery DWGs: 1. a state or outlying area (as defined by WIOA, Section 3), or a consortium of states;2. a local Workforce Development Board (WDB) or a consortium of WDBs;3. an entity eligible for funding through the Indian and Native American program in WIOA Section 166(c);4. entities determined to be appropriate by the governor of the state or outlying area involved; and,5. entities that demonstrate to the Secretary of Labor their capability to effectively respond to circumstances related to particular dislocations.</w:t>
            </w:r>
          </w:p>
        </w:tc>
      </w:tr>
    </w:tbl>
    <w:p w14:paraId="1C4F135F" w14:textId="77777777" w:rsidR="004021EF" w:rsidRPr="0007451D" w:rsidRDefault="004021EF" w:rsidP="004021E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021EF" w:rsidRPr="0007451D" w14:paraId="25DB6965" w14:textId="77777777" w:rsidTr="002E6562">
        <w:trPr>
          <w:tblCellSpacing w:w="0" w:type="dxa"/>
        </w:trPr>
        <w:tc>
          <w:tcPr>
            <w:tcW w:w="0" w:type="auto"/>
            <w:noWrap/>
            <w:hideMark/>
          </w:tcPr>
          <w:p w14:paraId="20A6F749"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Agency Name:</w:t>
            </w:r>
          </w:p>
        </w:tc>
        <w:tc>
          <w:tcPr>
            <w:tcW w:w="5000" w:type="pct"/>
            <w:vAlign w:val="center"/>
            <w:hideMark/>
          </w:tcPr>
          <w:p w14:paraId="406961D8"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Employment and Training Administration</w:t>
            </w:r>
          </w:p>
        </w:tc>
      </w:tr>
      <w:tr w:rsidR="004021EF" w:rsidRPr="0007451D" w14:paraId="6B2C55B8" w14:textId="77777777" w:rsidTr="002E6562">
        <w:trPr>
          <w:tblCellSpacing w:w="0" w:type="dxa"/>
        </w:trPr>
        <w:tc>
          <w:tcPr>
            <w:tcW w:w="0" w:type="auto"/>
            <w:noWrap/>
            <w:hideMark/>
          </w:tcPr>
          <w:p w14:paraId="6D671DEE"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Description:</w:t>
            </w:r>
          </w:p>
        </w:tc>
        <w:tc>
          <w:tcPr>
            <w:tcW w:w="5000" w:type="pct"/>
            <w:vAlign w:val="center"/>
            <w:hideMark/>
          </w:tcPr>
          <w:p w14:paraId="27F4364A"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National Dislocated Worker Grants (DWGs) are discretionary grants awarded by the Secretary of Labor under Section 170 of the Workforce Innovation and Opportunity Act (WIOA) to provide employment-related services for dislocated workers. The Department funds two types of DWGs: Disaster Recovery and Employment Recovery.</w:t>
            </w:r>
          </w:p>
          <w:p w14:paraId="5ED36E0D" w14:textId="77777777" w:rsidR="004021EF" w:rsidRPr="0007451D" w:rsidRDefault="004021EF" w:rsidP="002E6562">
            <w:pPr>
              <w:pStyle w:val="NoSpacing"/>
              <w:rPr>
                <w:rFonts w:ascii="Helvetica" w:hAnsi="Helvetica" w:cs="Helvetica"/>
                <w:color w:val="222222"/>
              </w:rPr>
            </w:pPr>
          </w:p>
          <w:p w14:paraId="7031D943"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Disaster Recovery DWGs provide funding to create temporary employment opportunities to assist with clean-up and recovery efforts when an area impacted by an emergency or major disaster is declared eligible for public assistance by the Federal Emergency Management Agency (FEMA), or is declared, or otherwise recognized, as an emergency or disaster of national significance by a Federal agency with authority or jurisdiction over Federal response to the disaster or emergency.</w:t>
            </w:r>
          </w:p>
          <w:p w14:paraId="4368D8CC" w14:textId="77777777" w:rsidR="004021EF" w:rsidRPr="0007451D" w:rsidRDefault="004021EF" w:rsidP="002E6562">
            <w:pPr>
              <w:pStyle w:val="NoSpacing"/>
              <w:rPr>
                <w:rFonts w:ascii="Helvetica" w:hAnsi="Helvetica" w:cs="Helvetica"/>
                <w:color w:val="222222"/>
              </w:rPr>
            </w:pPr>
          </w:p>
          <w:p w14:paraId="2851F4E2"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Employment Recovery DWGs temporarily expand capacity to serve dislocated workers and to meet the increased demand for employment and training services following a qualifying event. Qualifying events include major economic dislocations, such as plant closures, mass layoffs, or higher-than-average demand for employment and training activities for dislocated members of the Armed Forces and their spouses. Under 20 CFR 687.110(a)(5), the Secretary of Labor may determine other major dislocations eligible for Employment Recovery DWGs.  </w:t>
            </w:r>
          </w:p>
        </w:tc>
      </w:tr>
      <w:tr w:rsidR="004021EF" w:rsidRPr="0007451D" w14:paraId="17C72E5A" w14:textId="77777777" w:rsidTr="002E6562">
        <w:trPr>
          <w:tblCellSpacing w:w="0" w:type="dxa"/>
        </w:trPr>
        <w:tc>
          <w:tcPr>
            <w:tcW w:w="0" w:type="auto"/>
            <w:noWrap/>
            <w:hideMark/>
          </w:tcPr>
          <w:p w14:paraId="1EE168F6"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Link to Additional Information:</w:t>
            </w:r>
          </w:p>
        </w:tc>
        <w:tc>
          <w:tcPr>
            <w:tcW w:w="5000" w:type="pct"/>
            <w:vAlign w:val="center"/>
            <w:hideMark/>
          </w:tcPr>
          <w:p w14:paraId="4884553F" w14:textId="77777777" w:rsidR="004021EF" w:rsidRPr="0007451D" w:rsidRDefault="00816A1B" w:rsidP="002E6562">
            <w:pPr>
              <w:pStyle w:val="NoSpacing"/>
              <w:rPr>
                <w:rFonts w:ascii="Helvetica" w:hAnsi="Helvetica" w:cs="Helvetica"/>
                <w:color w:val="222222"/>
              </w:rPr>
            </w:pPr>
            <w:hyperlink r:id="rId473" w:anchor="relatedDocumentsTab" w:tooltip="See Related Documents" w:history="1">
              <w:r w:rsidR="004021EF" w:rsidRPr="0007451D">
                <w:rPr>
                  <w:rStyle w:val="Hyperlink"/>
                  <w:rFonts w:ascii="Helvetica" w:hAnsi="Helvetica" w:cs="Helvetica"/>
                </w:rPr>
                <w:t>See Related Documents</w:t>
              </w:r>
            </w:hyperlink>
          </w:p>
        </w:tc>
      </w:tr>
      <w:tr w:rsidR="004021EF" w:rsidRPr="0007451D" w14:paraId="1CF75D55" w14:textId="77777777" w:rsidTr="002E6562">
        <w:trPr>
          <w:tblCellSpacing w:w="0" w:type="dxa"/>
        </w:trPr>
        <w:tc>
          <w:tcPr>
            <w:tcW w:w="0" w:type="auto"/>
            <w:noWrap/>
            <w:hideMark/>
          </w:tcPr>
          <w:p w14:paraId="4F49EBB7" w14:textId="77777777" w:rsidR="004021EF" w:rsidRPr="0007451D" w:rsidRDefault="004021EF" w:rsidP="002E6562">
            <w:pPr>
              <w:pStyle w:val="NoSpacing"/>
              <w:rPr>
                <w:rFonts w:ascii="Helvetica" w:hAnsi="Helvetica" w:cs="Helvetica"/>
                <w:b/>
                <w:bCs/>
                <w:color w:val="222222"/>
              </w:rPr>
            </w:pPr>
            <w:r w:rsidRPr="0007451D">
              <w:rPr>
                <w:rFonts w:ascii="Helvetica" w:hAnsi="Helvetica" w:cs="Helvetica"/>
                <w:b/>
                <w:bCs/>
                <w:color w:val="222222"/>
              </w:rPr>
              <w:t>Grantor Contact Information:</w:t>
            </w:r>
          </w:p>
        </w:tc>
        <w:tc>
          <w:tcPr>
            <w:tcW w:w="5000" w:type="pct"/>
            <w:vAlign w:val="center"/>
            <w:hideMark/>
          </w:tcPr>
          <w:p w14:paraId="61E4AE16" w14:textId="77777777" w:rsidR="004021EF" w:rsidRPr="0007451D" w:rsidRDefault="004021EF" w:rsidP="002E6562">
            <w:pPr>
              <w:pStyle w:val="NoSpacing"/>
              <w:rPr>
                <w:rFonts w:ascii="Helvetica" w:hAnsi="Helvetica" w:cs="Helvetica"/>
                <w:color w:val="222222"/>
              </w:rPr>
            </w:pPr>
            <w:r w:rsidRPr="0007451D">
              <w:rPr>
                <w:rFonts w:ascii="Helvetica" w:hAnsi="Helvetica" w:cs="Helvetica"/>
                <w:color w:val="222222"/>
              </w:rPr>
              <w:t>If you have difficulty accessing the full announcement electronically, please contact:</w:t>
            </w:r>
            <w:r w:rsidRPr="0007451D">
              <w:rPr>
                <w:rFonts w:ascii="Helvetica" w:hAnsi="Helvetica" w:cs="Helvetica"/>
                <w:color w:val="222222"/>
              </w:rPr>
              <w:br/>
            </w:r>
            <w:r w:rsidRPr="0007451D">
              <w:rPr>
                <w:rFonts w:ascii="Helvetica" w:hAnsi="Helvetica" w:cs="Helvetica"/>
                <w:color w:val="222222"/>
              </w:rPr>
              <w:br/>
              <w:t>Jenifer McEnery Grants Management Specialist McEnery.Jenifer@dol.gov</w:t>
            </w:r>
            <w:r w:rsidRPr="0007451D">
              <w:rPr>
                <w:rFonts w:ascii="Helvetica" w:hAnsi="Helvetica" w:cs="Helvetica"/>
                <w:color w:val="222222"/>
              </w:rPr>
              <w:br/>
            </w:r>
            <w:r w:rsidRPr="0007451D">
              <w:rPr>
                <w:rFonts w:ascii="Helvetica" w:hAnsi="Helvetica" w:cs="Helvetica"/>
                <w:color w:val="222222"/>
              </w:rPr>
              <w:br/>
            </w:r>
            <w:hyperlink r:id="rId474" w:history="1">
              <w:r w:rsidRPr="0007451D">
                <w:rPr>
                  <w:rStyle w:val="Hyperlink"/>
                  <w:rFonts w:ascii="Helvetica" w:hAnsi="Helvetica" w:cs="Helvetica"/>
                </w:rPr>
                <w:t>McEnery.Jenifer@dol.gov</w:t>
              </w:r>
            </w:hyperlink>
          </w:p>
        </w:tc>
      </w:tr>
    </w:tbl>
    <w:p w14:paraId="58C44977" w14:textId="1545B2D2" w:rsidR="004021EF" w:rsidRDefault="004021EF" w:rsidP="004021EF">
      <w:pPr>
        <w:pStyle w:val="NoSpacing"/>
        <w:pBdr>
          <w:bottom w:val="single" w:sz="6" w:space="1" w:color="auto"/>
        </w:pBdr>
        <w:rPr>
          <w:rStyle w:val="Hyperlink"/>
          <w:rFonts w:ascii="Helvetica" w:hAnsi="Helvetica" w:cs="Helvetica"/>
          <w:color w:val="1155CC"/>
          <w:sz w:val="24"/>
          <w:szCs w:val="24"/>
          <w:shd w:val="clear" w:color="auto" w:fill="FFFFFF"/>
        </w:rPr>
      </w:pPr>
      <w:r w:rsidRPr="00E01736">
        <w:rPr>
          <w:rFonts w:ascii="Helvetica" w:hAnsi="Helvetica" w:cs="Helvetica"/>
          <w:color w:val="222222"/>
          <w:sz w:val="24"/>
          <w:szCs w:val="24"/>
        </w:rPr>
        <w:lastRenderedPageBreak/>
        <w:br/>
      </w:r>
      <w:hyperlink r:id="rId475" w:tgtFrame="_blank" w:history="1">
        <w:r w:rsidRPr="00E01736">
          <w:rPr>
            <w:rStyle w:val="Hyperlink"/>
            <w:rFonts w:ascii="Helvetica" w:hAnsi="Helvetica" w:cs="Helvetica"/>
            <w:color w:val="1155CC"/>
            <w:sz w:val="24"/>
            <w:szCs w:val="24"/>
            <w:shd w:val="clear" w:color="auto" w:fill="FFFFFF"/>
          </w:rPr>
          <w:t>https://www.grants.gov/web/grants/view-opportunity.html?oppId=325616</w:t>
        </w:r>
      </w:hyperlink>
    </w:p>
    <w:p w14:paraId="2DE9CDF9" w14:textId="77777777" w:rsidR="004021EF" w:rsidRDefault="004021EF" w:rsidP="004021EF">
      <w:pPr>
        <w:pStyle w:val="NoSpacing"/>
        <w:pBdr>
          <w:bottom w:val="single" w:sz="6" w:space="1" w:color="auto"/>
        </w:pBdr>
        <w:rPr>
          <w:rStyle w:val="Hyperlink"/>
          <w:rFonts w:ascii="Helvetica" w:hAnsi="Helvetica" w:cs="Helvetica"/>
          <w:color w:val="1155CC"/>
          <w:sz w:val="24"/>
          <w:szCs w:val="24"/>
          <w:shd w:val="clear" w:color="auto" w:fill="FFFFFF"/>
        </w:rPr>
      </w:pPr>
    </w:p>
    <w:p w14:paraId="3AF658BA" w14:textId="77777777" w:rsidR="004021EF" w:rsidRDefault="004021EF" w:rsidP="0077741F">
      <w:pPr>
        <w:rPr>
          <w:rFonts w:ascii="Helvetica" w:hAnsi="Helvetica"/>
        </w:rPr>
      </w:pPr>
    </w:p>
    <w:p w14:paraId="6E8AE33A" w14:textId="77777777" w:rsidR="0077741F" w:rsidRDefault="0077741F" w:rsidP="0077741F">
      <w:pPr>
        <w:pStyle w:val="NoSpacing"/>
        <w:rPr>
          <w:rFonts w:ascii="Helvetica" w:hAnsi="Helvetica" w:cs="Helvetica"/>
          <w:color w:val="222222"/>
          <w:sz w:val="24"/>
          <w:szCs w:val="24"/>
          <w:shd w:val="clear" w:color="auto" w:fill="FFFFFF"/>
        </w:rPr>
      </w:pPr>
      <w:bookmarkStart w:id="501" w:name="DOLJobCorpsScholars"/>
      <w:bookmarkStart w:id="502" w:name="DOLScalingApprenticeship"/>
      <w:bookmarkStart w:id="503" w:name="DOLVetsEmpTraining"/>
      <w:bookmarkEnd w:id="501"/>
      <w:bookmarkEnd w:id="502"/>
      <w:bookmarkEnd w:id="503"/>
      <w:r w:rsidRPr="0057262E">
        <w:rPr>
          <w:rFonts w:ascii="Helvetica" w:hAnsi="Helvetica" w:cs="Helvetica"/>
          <w:color w:val="222222"/>
          <w:sz w:val="24"/>
          <w:szCs w:val="24"/>
          <w:shd w:val="clear" w:color="auto" w:fill="FFFFFF"/>
        </w:rPr>
        <w:t>Veterans Employment and Training Service</w:t>
      </w:r>
      <w:r w:rsidRPr="0057262E">
        <w:rPr>
          <w:rFonts w:ascii="Helvetica" w:hAnsi="Helvetica" w:cs="Helvetica"/>
          <w:color w:val="222222"/>
          <w:sz w:val="24"/>
          <w:szCs w:val="24"/>
        </w:rPr>
        <w:br/>
      </w:r>
      <w:r w:rsidRPr="0057262E">
        <w:rPr>
          <w:rFonts w:ascii="Helvetica" w:hAnsi="Helvetica" w:cs="Helvetica"/>
          <w:color w:val="222222"/>
          <w:sz w:val="24"/>
          <w:szCs w:val="24"/>
          <w:shd w:val="clear" w:color="auto" w:fill="FFFFFF"/>
        </w:rPr>
        <w:t>Announcement of Stand Down Grants</w:t>
      </w:r>
      <w:r w:rsidRPr="00DB66CE">
        <w:rPr>
          <w:rFonts w:ascii="Helvetica" w:hAnsi="Helvetica" w:cs="Helvetica"/>
          <w:color w:val="222222"/>
          <w:sz w:val="24"/>
          <w:szCs w:val="24"/>
        </w:rPr>
        <w:br/>
      </w:r>
      <w:r w:rsidRPr="00DB66CE">
        <w:rPr>
          <w:rFonts w:ascii="Helvetica" w:hAnsi="Helvetica" w:cs="Helvetica"/>
          <w:color w:val="222222"/>
          <w:sz w:val="24"/>
          <w:szCs w:val="24"/>
          <w:shd w:val="clear" w:color="auto" w:fill="FFFFFF"/>
        </w:rPr>
        <w:t>Synopsis 2</w:t>
      </w:r>
    </w:p>
    <w:p w14:paraId="613C286C" w14:textId="77777777" w:rsidR="0077741F" w:rsidRDefault="0077741F" w:rsidP="0077741F">
      <w:pPr>
        <w:pStyle w:val="NoSpacing"/>
        <w:ind w:left="-180"/>
        <w:rPr>
          <w:rFonts w:ascii="Helvetica" w:hAnsi="Helvetica" w:cs="Helvetica"/>
          <w:color w:val="222222"/>
          <w:sz w:val="24"/>
          <w:szCs w:val="24"/>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06"/>
        <w:gridCol w:w="5484"/>
      </w:tblGrid>
      <w:tr w:rsidR="0077741F" w:rsidRPr="00711139" w14:paraId="2A61BF44" w14:textId="77777777" w:rsidTr="00261A10">
        <w:trPr>
          <w:tblCellSpacing w:w="0" w:type="dxa"/>
        </w:trPr>
        <w:tc>
          <w:tcPr>
            <w:tcW w:w="0" w:type="auto"/>
            <w:noWrap/>
            <w:hideMark/>
          </w:tcPr>
          <w:p w14:paraId="5BE796EB"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Document Type:</w:t>
            </w:r>
          </w:p>
        </w:tc>
        <w:tc>
          <w:tcPr>
            <w:tcW w:w="0" w:type="auto"/>
            <w:vAlign w:val="center"/>
            <w:hideMark/>
          </w:tcPr>
          <w:p w14:paraId="5E958D7C"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Grants Notice</w:t>
            </w:r>
          </w:p>
        </w:tc>
      </w:tr>
      <w:tr w:rsidR="0077741F" w:rsidRPr="00711139" w14:paraId="7E599A4C" w14:textId="77777777" w:rsidTr="00261A10">
        <w:trPr>
          <w:tblCellSpacing w:w="0" w:type="dxa"/>
        </w:trPr>
        <w:tc>
          <w:tcPr>
            <w:tcW w:w="0" w:type="auto"/>
            <w:noWrap/>
            <w:hideMark/>
          </w:tcPr>
          <w:p w14:paraId="02F358CB"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Funding Opportunity Number:</w:t>
            </w:r>
          </w:p>
        </w:tc>
        <w:tc>
          <w:tcPr>
            <w:tcW w:w="0" w:type="auto"/>
            <w:vAlign w:val="center"/>
            <w:hideMark/>
          </w:tcPr>
          <w:p w14:paraId="4CA202FE"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VPL-02-18</w:t>
            </w:r>
          </w:p>
        </w:tc>
      </w:tr>
      <w:tr w:rsidR="0077741F" w:rsidRPr="00711139" w14:paraId="0474C9C8" w14:textId="77777777" w:rsidTr="00261A10">
        <w:trPr>
          <w:tblCellSpacing w:w="0" w:type="dxa"/>
        </w:trPr>
        <w:tc>
          <w:tcPr>
            <w:tcW w:w="0" w:type="auto"/>
            <w:noWrap/>
            <w:hideMark/>
          </w:tcPr>
          <w:p w14:paraId="4E814627"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Funding Opportunity Title:</w:t>
            </w:r>
          </w:p>
        </w:tc>
        <w:tc>
          <w:tcPr>
            <w:tcW w:w="0" w:type="auto"/>
            <w:vAlign w:val="center"/>
            <w:hideMark/>
          </w:tcPr>
          <w:p w14:paraId="506D196A"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Announcement of Stand Down Grants</w:t>
            </w:r>
          </w:p>
        </w:tc>
      </w:tr>
      <w:tr w:rsidR="0077741F" w:rsidRPr="00711139" w14:paraId="1B4235DD" w14:textId="77777777" w:rsidTr="00261A10">
        <w:trPr>
          <w:tblCellSpacing w:w="0" w:type="dxa"/>
        </w:trPr>
        <w:tc>
          <w:tcPr>
            <w:tcW w:w="0" w:type="auto"/>
            <w:noWrap/>
            <w:hideMark/>
          </w:tcPr>
          <w:p w14:paraId="0F6DC212"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Opportunity Category:</w:t>
            </w:r>
          </w:p>
        </w:tc>
        <w:tc>
          <w:tcPr>
            <w:tcW w:w="0" w:type="auto"/>
            <w:vAlign w:val="center"/>
            <w:hideMark/>
          </w:tcPr>
          <w:p w14:paraId="00BAD9CD"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Discretionary</w:t>
            </w:r>
          </w:p>
        </w:tc>
      </w:tr>
      <w:tr w:rsidR="0077741F" w:rsidRPr="00711139" w14:paraId="271A3686" w14:textId="77777777" w:rsidTr="00261A10">
        <w:trPr>
          <w:tblCellSpacing w:w="0" w:type="dxa"/>
        </w:trPr>
        <w:tc>
          <w:tcPr>
            <w:tcW w:w="0" w:type="auto"/>
            <w:noWrap/>
            <w:hideMark/>
          </w:tcPr>
          <w:p w14:paraId="56190F17"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Opportunity Category Explanation:</w:t>
            </w:r>
          </w:p>
        </w:tc>
        <w:tc>
          <w:tcPr>
            <w:tcW w:w="0" w:type="auto"/>
            <w:vAlign w:val="center"/>
            <w:hideMark/>
          </w:tcPr>
          <w:p w14:paraId="1A64C65A"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 </w:t>
            </w:r>
          </w:p>
        </w:tc>
      </w:tr>
      <w:tr w:rsidR="0077741F" w:rsidRPr="00711139" w14:paraId="1F68045C" w14:textId="77777777" w:rsidTr="00261A10">
        <w:trPr>
          <w:tblCellSpacing w:w="0" w:type="dxa"/>
        </w:trPr>
        <w:tc>
          <w:tcPr>
            <w:tcW w:w="0" w:type="auto"/>
            <w:noWrap/>
            <w:hideMark/>
          </w:tcPr>
          <w:p w14:paraId="33AA85A0"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Funding Instrument Type:</w:t>
            </w:r>
          </w:p>
        </w:tc>
        <w:tc>
          <w:tcPr>
            <w:tcW w:w="0" w:type="auto"/>
            <w:vAlign w:val="center"/>
            <w:hideMark/>
          </w:tcPr>
          <w:p w14:paraId="2FD527E3"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Grant</w:t>
            </w:r>
          </w:p>
        </w:tc>
      </w:tr>
      <w:tr w:rsidR="0077741F" w:rsidRPr="00711139" w14:paraId="3417ACD1" w14:textId="77777777" w:rsidTr="00261A10">
        <w:trPr>
          <w:tblCellSpacing w:w="0" w:type="dxa"/>
        </w:trPr>
        <w:tc>
          <w:tcPr>
            <w:tcW w:w="0" w:type="auto"/>
            <w:noWrap/>
            <w:hideMark/>
          </w:tcPr>
          <w:p w14:paraId="747C0F8A"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Category of Funding Activity:</w:t>
            </w:r>
          </w:p>
        </w:tc>
        <w:tc>
          <w:tcPr>
            <w:tcW w:w="0" w:type="auto"/>
            <w:vAlign w:val="center"/>
            <w:hideMark/>
          </w:tcPr>
          <w:p w14:paraId="566D2455"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Other (see text field entitled "Explanation of Other Category of Funding Activity" for clarification)</w:t>
            </w:r>
          </w:p>
        </w:tc>
      </w:tr>
      <w:tr w:rsidR="0077741F" w:rsidRPr="00711139" w14:paraId="0A0416E0" w14:textId="77777777" w:rsidTr="00261A10">
        <w:trPr>
          <w:tblCellSpacing w:w="0" w:type="dxa"/>
        </w:trPr>
        <w:tc>
          <w:tcPr>
            <w:tcW w:w="0" w:type="auto"/>
            <w:noWrap/>
            <w:hideMark/>
          </w:tcPr>
          <w:p w14:paraId="0B4DA2E6"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Category Explanation:</w:t>
            </w:r>
          </w:p>
        </w:tc>
        <w:tc>
          <w:tcPr>
            <w:tcW w:w="0" w:type="auto"/>
            <w:vAlign w:val="center"/>
            <w:hideMark/>
          </w:tcPr>
          <w:p w14:paraId="3C6F0448"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Veterans' Employment and Training Service</w:t>
            </w:r>
          </w:p>
        </w:tc>
      </w:tr>
      <w:tr w:rsidR="0077741F" w:rsidRPr="00711139" w14:paraId="44B5388A" w14:textId="77777777" w:rsidTr="00261A10">
        <w:trPr>
          <w:tblCellSpacing w:w="0" w:type="dxa"/>
        </w:trPr>
        <w:tc>
          <w:tcPr>
            <w:tcW w:w="0" w:type="auto"/>
            <w:noWrap/>
            <w:hideMark/>
          </w:tcPr>
          <w:p w14:paraId="59EE453F"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Expected Number of Awards:</w:t>
            </w:r>
          </w:p>
        </w:tc>
        <w:tc>
          <w:tcPr>
            <w:tcW w:w="0" w:type="auto"/>
            <w:vAlign w:val="center"/>
            <w:hideMark/>
          </w:tcPr>
          <w:p w14:paraId="24E372BB"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 </w:t>
            </w:r>
          </w:p>
        </w:tc>
      </w:tr>
      <w:tr w:rsidR="0077741F" w:rsidRPr="00711139" w14:paraId="6EFC4DE7" w14:textId="77777777" w:rsidTr="00261A10">
        <w:trPr>
          <w:tblCellSpacing w:w="0" w:type="dxa"/>
        </w:trPr>
        <w:tc>
          <w:tcPr>
            <w:tcW w:w="0" w:type="auto"/>
            <w:noWrap/>
            <w:hideMark/>
          </w:tcPr>
          <w:p w14:paraId="7746E058"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CFDA Number(s):</w:t>
            </w:r>
          </w:p>
        </w:tc>
        <w:tc>
          <w:tcPr>
            <w:tcW w:w="0" w:type="auto"/>
            <w:vAlign w:val="center"/>
            <w:hideMark/>
          </w:tcPr>
          <w:p w14:paraId="7519847B"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17.805 -- Homeless Veterans Reintegration Program</w:t>
            </w:r>
          </w:p>
        </w:tc>
      </w:tr>
      <w:tr w:rsidR="0077741F" w:rsidRPr="00711139" w14:paraId="26471306" w14:textId="77777777" w:rsidTr="00261A10">
        <w:trPr>
          <w:tblCellSpacing w:w="0" w:type="dxa"/>
        </w:trPr>
        <w:tc>
          <w:tcPr>
            <w:tcW w:w="0" w:type="auto"/>
            <w:noWrap/>
            <w:hideMark/>
          </w:tcPr>
          <w:p w14:paraId="6045946C"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Cost Sharing or Matching Requirement:</w:t>
            </w:r>
          </w:p>
        </w:tc>
        <w:tc>
          <w:tcPr>
            <w:tcW w:w="0" w:type="auto"/>
            <w:vAlign w:val="center"/>
            <w:hideMark/>
          </w:tcPr>
          <w:p w14:paraId="685BD6A9"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No</w:t>
            </w:r>
          </w:p>
        </w:tc>
      </w:tr>
      <w:tr w:rsidR="0077741F" w:rsidRPr="00711139" w14:paraId="07150F72" w14:textId="77777777" w:rsidTr="00261A10">
        <w:trPr>
          <w:tblCellSpacing w:w="0" w:type="dxa"/>
        </w:trPr>
        <w:tc>
          <w:tcPr>
            <w:tcW w:w="0" w:type="auto"/>
            <w:noWrap/>
            <w:hideMark/>
          </w:tcPr>
          <w:p w14:paraId="0FB189CD"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Version:</w:t>
            </w:r>
          </w:p>
        </w:tc>
        <w:tc>
          <w:tcPr>
            <w:tcW w:w="0" w:type="auto"/>
            <w:vAlign w:val="center"/>
            <w:hideMark/>
          </w:tcPr>
          <w:p w14:paraId="29002EED"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Synopsis 2</w:t>
            </w:r>
          </w:p>
        </w:tc>
      </w:tr>
      <w:tr w:rsidR="0077741F" w:rsidRPr="00711139" w14:paraId="5A17531F" w14:textId="77777777" w:rsidTr="00261A10">
        <w:trPr>
          <w:tblCellSpacing w:w="0" w:type="dxa"/>
        </w:trPr>
        <w:tc>
          <w:tcPr>
            <w:tcW w:w="0" w:type="auto"/>
            <w:noWrap/>
            <w:hideMark/>
          </w:tcPr>
          <w:p w14:paraId="4DFE379E"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Posted Date:</w:t>
            </w:r>
          </w:p>
        </w:tc>
        <w:tc>
          <w:tcPr>
            <w:tcW w:w="0" w:type="auto"/>
            <w:vAlign w:val="center"/>
            <w:hideMark/>
          </w:tcPr>
          <w:p w14:paraId="2CA892DF"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Jan 02, 2018</w:t>
            </w:r>
          </w:p>
        </w:tc>
      </w:tr>
      <w:tr w:rsidR="0077741F" w:rsidRPr="00711139" w14:paraId="3FE7F16A" w14:textId="77777777" w:rsidTr="00261A10">
        <w:trPr>
          <w:tblCellSpacing w:w="0" w:type="dxa"/>
        </w:trPr>
        <w:tc>
          <w:tcPr>
            <w:tcW w:w="0" w:type="auto"/>
            <w:noWrap/>
            <w:hideMark/>
          </w:tcPr>
          <w:p w14:paraId="4BDCAB7F"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Last Updated Date:</w:t>
            </w:r>
          </w:p>
        </w:tc>
        <w:tc>
          <w:tcPr>
            <w:tcW w:w="0" w:type="auto"/>
            <w:vAlign w:val="center"/>
            <w:hideMark/>
          </w:tcPr>
          <w:p w14:paraId="6BABFBCE"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Jan 02, 2018</w:t>
            </w:r>
          </w:p>
        </w:tc>
      </w:tr>
      <w:tr w:rsidR="0077741F" w:rsidRPr="00711139" w14:paraId="6D520E3A" w14:textId="77777777" w:rsidTr="00261A10">
        <w:trPr>
          <w:tblCellSpacing w:w="0" w:type="dxa"/>
        </w:trPr>
        <w:tc>
          <w:tcPr>
            <w:tcW w:w="0" w:type="auto"/>
            <w:noWrap/>
            <w:hideMark/>
          </w:tcPr>
          <w:p w14:paraId="402558C8"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Original Closing Date for Applications:</w:t>
            </w:r>
          </w:p>
        </w:tc>
        <w:tc>
          <w:tcPr>
            <w:tcW w:w="0" w:type="auto"/>
            <w:vAlign w:val="center"/>
            <w:hideMark/>
          </w:tcPr>
          <w:p w14:paraId="73CBD25C"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Dec 31, 2020  </w:t>
            </w:r>
          </w:p>
        </w:tc>
      </w:tr>
      <w:tr w:rsidR="0077741F" w:rsidRPr="00711139" w14:paraId="45CF58F6" w14:textId="77777777" w:rsidTr="00261A10">
        <w:trPr>
          <w:tblCellSpacing w:w="0" w:type="dxa"/>
        </w:trPr>
        <w:tc>
          <w:tcPr>
            <w:tcW w:w="0" w:type="auto"/>
            <w:noWrap/>
            <w:hideMark/>
          </w:tcPr>
          <w:p w14:paraId="7FF8BC2E"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Current Closing Date for Applications:</w:t>
            </w:r>
          </w:p>
        </w:tc>
        <w:tc>
          <w:tcPr>
            <w:tcW w:w="0" w:type="auto"/>
            <w:vAlign w:val="center"/>
            <w:hideMark/>
          </w:tcPr>
          <w:p w14:paraId="04582D52"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Dec 31, 2020  </w:t>
            </w:r>
          </w:p>
        </w:tc>
      </w:tr>
      <w:tr w:rsidR="0077741F" w:rsidRPr="00711139" w14:paraId="6F66523A" w14:textId="77777777" w:rsidTr="00261A10">
        <w:trPr>
          <w:tblCellSpacing w:w="0" w:type="dxa"/>
        </w:trPr>
        <w:tc>
          <w:tcPr>
            <w:tcW w:w="0" w:type="auto"/>
            <w:noWrap/>
            <w:hideMark/>
          </w:tcPr>
          <w:p w14:paraId="3E94BBB8"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Archive Date:</w:t>
            </w:r>
          </w:p>
        </w:tc>
        <w:tc>
          <w:tcPr>
            <w:tcW w:w="0" w:type="auto"/>
            <w:vAlign w:val="center"/>
            <w:hideMark/>
          </w:tcPr>
          <w:p w14:paraId="6AF26053"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Jan 30, 2021</w:t>
            </w:r>
          </w:p>
        </w:tc>
      </w:tr>
      <w:tr w:rsidR="0077741F" w:rsidRPr="00711139" w14:paraId="436B9A51" w14:textId="77777777" w:rsidTr="00261A10">
        <w:trPr>
          <w:tblCellSpacing w:w="0" w:type="dxa"/>
        </w:trPr>
        <w:tc>
          <w:tcPr>
            <w:tcW w:w="0" w:type="auto"/>
            <w:noWrap/>
            <w:hideMark/>
          </w:tcPr>
          <w:p w14:paraId="436D617F"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Estimated Total Program Funding:</w:t>
            </w:r>
          </w:p>
        </w:tc>
        <w:tc>
          <w:tcPr>
            <w:tcW w:w="0" w:type="auto"/>
            <w:vAlign w:val="center"/>
            <w:hideMark/>
          </w:tcPr>
          <w:p w14:paraId="56422AAA"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 </w:t>
            </w:r>
          </w:p>
        </w:tc>
      </w:tr>
      <w:tr w:rsidR="0077741F" w:rsidRPr="00711139" w14:paraId="7D096C5C" w14:textId="77777777" w:rsidTr="00261A10">
        <w:trPr>
          <w:tblCellSpacing w:w="0" w:type="dxa"/>
        </w:trPr>
        <w:tc>
          <w:tcPr>
            <w:tcW w:w="0" w:type="auto"/>
            <w:noWrap/>
            <w:hideMark/>
          </w:tcPr>
          <w:p w14:paraId="120BF81C"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Award Ceiling:</w:t>
            </w:r>
          </w:p>
        </w:tc>
        <w:tc>
          <w:tcPr>
            <w:tcW w:w="0" w:type="auto"/>
            <w:vAlign w:val="center"/>
            <w:hideMark/>
          </w:tcPr>
          <w:p w14:paraId="703A061D"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$10,000</w:t>
            </w:r>
          </w:p>
        </w:tc>
      </w:tr>
      <w:tr w:rsidR="0077741F" w:rsidRPr="00711139" w14:paraId="07C287C2" w14:textId="77777777" w:rsidTr="00261A10">
        <w:trPr>
          <w:tblCellSpacing w:w="0" w:type="dxa"/>
        </w:trPr>
        <w:tc>
          <w:tcPr>
            <w:tcW w:w="0" w:type="auto"/>
            <w:noWrap/>
            <w:hideMark/>
          </w:tcPr>
          <w:p w14:paraId="6D8EFFED"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Award Floor:</w:t>
            </w:r>
          </w:p>
        </w:tc>
        <w:tc>
          <w:tcPr>
            <w:tcW w:w="0" w:type="auto"/>
            <w:vAlign w:val="center"/>
            <w:hideMark/>
          </w:tcPr>
          <w:p w14:paraId="21FD26B4"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$7,000</w:t>
            </w:r>
          </w:p>
        </w:tc>
      </w:tr>
      <w:tr w:rsidR="0077741F" w:rsidRPr="00711139" w14:paraId="5136F4D0" w14:textId="77777777" w:rsidTr="00261A10">
        <w:trPr>
          <w:tblCellSpacing w:w="0" w:type="dxa"/>
        </w:trPr>
        <w:tc>
          <w:tcPr>
            <w:tcW w:w="0" w:type="auto"/>
            <w:noWrap/>
            <w:hideMark/>
          </w:tcPr>
          <w:p w14:paraId="4CDED213"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Eligible Applicants:</w:t>
            </w:r>
          </w:p>
        </w:tc>
        <w:tc>
          <w:tcPr>
            <w:tcW w:w="2518" w:type="pct"/>
            <w:vAlign w:val="center"/>
            <w:hideMark/>
          </w:tcPr>
          <w:p w14:paraId="1B2E1060"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Others (see text field entitled "Additional Information on Eligibility" for clarification)</w:t>
            </w:r>
          </w:p>
        </w:tc>
      </w:tr>
      <w:tr w:rsidR="0077741F" w:rsidRPr="00711139" w14:paraId="60EC827D" w14:textId="77777777" w:rsidTr="00261A10">
        <w:trPr>
          <w:tblCellSpacing w:w="0" w:type="dxa"/>
        </w:trPr>
        <w:tc>
          <w:tcPr>
            <w:tcW w:w="0" w:type="auto"/>
            <w:noWrap/>
            <w:hideMark/>
          </w:tcPr>
          <w:p w14:paraId="445AA368"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Additional Information on Eligibility:</w:t>
            </w:r>
          </w:p>
        </w:tc>
        <w:tc>
          <w:tcPr>
            <w:tcW w:w="2518" w:type="pct"/>
            <w:vAlign w:val="center"/>
            <w:hideMark/>
          </w:tcPr>
          <w:p w14:paraId="643BB06F"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The following organizations and entities may apply for grant funds for Stand Down events: State and Local Workforce Development Boards, Veteran Service Organizations, local public agencies, tribal governments, and non-profit organizations including community and faith-based organizations. Organizations registered with the Internal Revenue Service as 501(c)(4) entities are not eligible to apply for this funding opportunity.</w:t>
            </w:r>
          </w:p>
        </w:tc>
      </w:tr>
    </w:tbl>
    <w:p w14:paraId="6C56F263" w14:textId="0890F013" w:rsidR="0077741F" w:rsidRPr="00711139" w:rsidRDefault="0077741F" w:rsidP="0077741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77741F" w:rsidRPr="00711139" w14:paraId="225B16D2" w14:textId="77777777" w:rsidTr="00261A10">
        <w:trPr>
          <w:tblCellSpacing w:w="0" w:type="dxa"/>
        </w:trPr>
        <w:tc>
          <w:tcPr>
            <w:tcW w:w="0" w:type="auto"/>
            <w:noWrap/>
            <w:hideMark/>
          </w:tcPr>
          <w:p w14:paraId="5E9DBF44"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Agency Name:</w:t>
            </w:r>
          </w:p>
        </w:tc>
        <w:tc>
          <w:tcPr>
            <w:tcW w:w="5000" w:type="pct"/>
            <w:vAlign w:val="center"/>
            <w:hideMark/>
          </w:tcPr>
          <w:p w14:paraId="64BF84EB"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Veterans Employment and Training Service</w:t>
            </w:r>
          </w:p>
        </w:tc>
      </w:tr>
      <w:tr w:rsidR="0077741F" w:rsidRPr="00711139" w14:paraId="7896254D" w14:textId="77777777" w:rsidTr="00261A10">
        <w:trPr>
          <w:tblCellSpacing w:w="0" w:type="dxa"/>
        </w:trPr>
        <w:tc>
          <w:tcPr>
            <w:tcW w:w="0" w:type="auto"/>
            <w:noWrap/>
            <w:hideMark/>
          </w:tcPr>
          <w:p w14:paraId="1B873BE6"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lastRenderedPageBreak/>
              <w:t>Description:</w:t>
            </w:r>
          </w:p>
        </w:tc>
        <w:tc>
          <w:tcPr>
            <w:tcW w:w="5000" w:type="pct"/>
            <w:vAlign w:val="center"/>
            <w:hideMark/>
          </w:tcPr>
          <w:p w14:paraId="2E11B694"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DOL VETS supports local Stand Down (SD) events that assist homeless veterans by providing a wide variety of employment, social, and health services. A homeless veteran is a veteran, as defined in 38 U.S.C. 101(2), who is “homeless” as that term is defined at 42 U.S.C. 11302(a)-(b), as amended by the Homeless Emergency Assistance and Rapid Transition to Housing Act of 2009 (Public Law 111-22).Stand Down grant funds must be used to enhance employment and training opportunities or to promote the self-sufficiency of homeless veterans through paid work. Veterans experiencing homelessness do not always have access to basic hygiene supplies necessary to maintain their health and appearance. Lack of shelter limits their ability to prepare for and present themselves at job interviews or be contacted for follow-up. Basic services such as showers, haircuts, attention to health concerns, and other collaborative services provided at SD events can give participants a greater sense of self and an opportunity to improve their chances of securing and maintaining employment.</w:t>
            </w:r>
            <w:r>
              <w:rPr>
                <w:rFonts w:ascii="Helvetica" w:hAnsi="Helvetica" w:cs="Helvetica"/>
                <w:color w:val="222222"/>
              </w:rPr>
              <w:t xml:space="preserve"> </w:t>
            </w:r>
            <w:r w:rsidRPr="00711139">
              <w:rPr>
                <w:rFonts w:ascii="Helvetica" w:hAnsi="Helvetica" w:cs="Helvetica"/>
                <w:color w:val="222222"/>
              </w:rPr>
              <w:t>Each year, VETS sets funds aside from the Homeless Veterans’ Reintegration Program (HVRP) budget activity to award SD grants. Stand Down funding is a non-competitive grant awarded on a first-come, first-served basis until available annual funding is exhausted. VETS will continue to accept applications and process when additional funds become available.</w:t>
            </w:r>
            <w:r>
              <w:rPr>
                <w:rFonts w:ascii="Helvetica" w:hAnsi="Helvetica" w:cs="Helvetica"/>
                <w:color w:val="222222"/>
              </w:rPr>
              <w:t xml:space="preserve"> </w:t>
            </w:r>
            <w:r w:rsidRPr="00711139">
              <w:rPr>
                <w:rFonts w:ascii="Helvetica" w:hAnsi="Helvetica" w:cs="Helvetica"/>
                <w:color w:val="222222"/>
              </w:rPr>
              <w:t>The maximum amount that can be awarded, per applicant for a geographic area, in a fiscal year (October 1 – September 30) is $7,000 for a one-day event and $10,000 for a multi-day event. Grants may be awarded to multiple organizations that conduct SD events in the same general area so long as there is no commingling of federal funds.</w:t>
            </w:r>
            <w:r>
              <w:rPr>
                <w:rFonts w:ascii="Helvetica" w:hAnsi="Helvetica" w:cs="Helvetica"/>
                <w:color w:val="222222"/>
              </w:rPr>
              <w:t xml:space="preserve"> </w:t>
            </w:r>
            <w:r w:rsidRPr="00711139">
              <w:rPr>
                <w:rFonts w:ascii="Helvetica" w:hAnsi="Helvetica" w:cs="Helvetica"/>
                <w:color w:val="222222"/>
              </w:rPr>
              <w:t>In the event of a significant natural or man-made disaster, VETS may elect to accept and award grants for SD events in excess of the $10,000 limit. VETS recognizes the following as circumstances that may justify awarding SD grants in higher amounts: emergencies or major disasters, as defined in the Stafford Act, which have been declared eligible for public assistance by the Federal Emergency Management Agency (FEMA). In addition, emergencies or disaster situations of national significance, natural or man-made, that could result in a potentially large loss of employment, as declared or otherwise recognized in writing by the chief official of the Federal Agency with jurisdiction over the Federal response to the emergency or disaster. If the VETS Assistant Secretary determines it is appropriate to award increased grants for SD events due to a disaster, the VETS Assistant Secretary will announce such a determination in writing, including the maximum amount that can be awarded on account of such an identified disaster, in order to provide notice to entities proposing to conduct SD events in those geographic areas where a disaster has been declared or to which a substantial number of veterans have relocated or been relocated. Acceptable uses of Stand Down grant funds do not change in such circumstances. All applications should be emailed to the appropriate DVET of the state in which the SD event is planned.</w:t>
            </w:r>
          </w:p>
        </w:tc>
      </w:tr>
      <w:tr w:rsidR="0077741F" w:rsidRPr="00711139" w14:paraId="34128E8F" w14:textId="77777777" w:rsidTr="00261A10">
        <w:trPr>
          <w:tblCellSpacing w:w="0" w:type="dxa"/>
        </w:trPr>
        <w:tc>
          <w:tcPr>
            <w:tcW w:w="0" w:type="auto"/>
            <w:noWrap/>
            <w:hideMark/>
          </w:tcPr>
          <w:p w14:paraId="3321FD80"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Link to Additional Information:</w:t>
            </w:r>
          </w:p>
        </w:tc>
        <w:tc>
          <w:tcPr>
            <w:tcW w:w="5000" w:type="pct"/>
            <w:vAlign w:val="center"/>
            <w:hideMark/>
          </w:tcPr>
          <w:p w14:paraId="3A06DB29"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 </w:t>
            </w:r>
          </w:p>
        </w:tc>
      </w:tr>
      <w:tr w:rsidR="0077741F" w:rsidRPr="00711139" w14:paraId="1F805281" w14:textId="77777777" w:rsidTr="00261A10">
        <w:trPr>
          <w:tblCellSpacing w:w="0" w:type="dxa"/>
        </w:trPr>
        <w:tc>
          <w:tcPr>
            <w:tcW w:w="0" w:type="auto"/>
            <w:noWrap/>
            <w:hideMark/>
          </w:tcPr>
          <w:p w14:paraId="46F3D58C" w14:textId="77777777" w:rsidR="0077741F" w:rsidRPr="00711139" w:rsidRDefault="0077741F" w:rsidP="00261A10">
            <w:pPr>
              <w:pStyle w:val="NoSpacing"/>
              <w:rPr>
                <w:rFonts w:ascii="Helvetica" w:hAnsi="Helvetica" w:cs="Helvetica"/>
                <w:b/>
                <w:bCs/>
                <w:color w:val="222222"/>
              </w:rPr>
            </w:pPr>
            <w:r w:rsidRPr="00711139">
              <w:rPr>
                <w:rFonts w:ascii="Helvetica" w:hAnsi="Helvetica" w:cs="Helvetica"/>
                <w:b/>
                <w:bCs/>
                <w:color w:val="222222"/>
              </w:rPr>
              <w:t>Grantor Contact Information:</w:t>
            </w:r>
          </w:p>
        </w:tc>
        <w:tc>
          <w:tcPr>
            <w:tcW w:w="5000" w:type="pct"/>
            <w:vAlign w:val="center"/>
            <w:hideMark/>
          </w:tcPr>
          <w:p w14:paraId="13542E49" w14:textId="77777777" w:rsidR="0077741F" w:rsidRPr="00711139" w:rsidRDefault="0077741F" w:rsidP="00261A10">
            <w:pPr>
              <w:pStyle w:val="NoSpacing"/>
              <w:rPr>
                <w:rFonts w:ascii="Helvetica" w:hAnsi="Helvetica" w:cs="Helvetica"/>
                <w:color w:val="222222"/>
              </w:rPr>
            </w:pPr>
            <w:r w:rsidRPr="00711139">
              <w:rPr>
                <w:rFonts w:ascii="Helvetica" w:hAnsi="Helvetica" w:cs="Helvetica"/>
                <w:color w:val="222222"/>
              </w:rPr>
              <w:t>If you have difficulty accessing the full announcement electronically, please contact:</w:t>
            </w:r>
            <w:r w:rsidRPr="00711139">
              <w:rPr>
                <w:rFonts w:ascii="Helvetica" w:hAnsi="Helvetica" w:cs="Helvetica"/>
                <w:color w:val="222222"/>
              </w:rPr>
              <w:br/>
            </w:r>
            <w:r w:rsidRPr="00711139">
              <w:rPr>
                <w:rFonts w:ascii="Helvetica" w:hAnsi="Helvetica" w:cs="Helvetica"/>
                <w:color w:val="222222"/>
              </w:rPr>
              <w:br/>
              <w:t>Questions regarding a SD grant application should be referred to the DVET in the state in which the event will take place. DVET contact information is available at: https://www.dol.gov/vets/aboutvets/regionaloffices/map.htm.</w:t>
            </w:r>
            <w:r w:rsidRPr="00711139">
              <w:rPr>
                <w:rFonts w:ascii="Helvetica" w:hAnsi="Helvetica" w:cs="Helvetica"/>
                <w:color w:val="222222"/>
              </w:rPr>
              <w:br/>
            </w:r>
            <w:r w:rsidRPr="00711139">
              <w:rPr>
                <w:rFonts w:ascii="Helvetica" w:hAnsi="Helvetica" w:cs="Helvetica"/>
                <w:color w:val="222222"/>
              </w:rPr>
              <w:br/>
            </w:r>
            <w:hyperlink r:id="rId476" w:history="1">
              <w:r w:rsidRPr="00711139">
                <w:rPr>
                  <w:rStyle w:val="Hyperlink"/>
                  <w:rFonts w:ascii="Helvetica" w:hAnsi="Helvetica" w:cs="Helvetica"/>
                </w:rPr>
                <w:t>https://www.dol.gov/vets/aboutvets/regionaloffices/map.htm</w:t>
              </w:r>
            </w:hyperlink>
          </w:p>
        </w:tc>
      </w:tr>
    </w:tbl>
    <w:p w14:paraId="26140E21" w14:textId="77777777" w:rsidR="004345B0" w:rsidRDefault="0077741F" w:rsidP="00DD6AD6">
      <w:pPr>
        <w:pStyle w:val="NoSpacing"/>
        <w:pBdr>
          <w:bottom w:val="single" w:sz="6" w:space="1" w:color="auto"/>
        </w:pBdr>
        <w:rPr>
          <w:rStyle w:val="Hyperlink"/>
          <w:rFonts w:ascii="Helvetica" w:hAnsi="Helvetica" w:cs="Helvetica"/>
          <w:color w:val="1155CC"/>
          <w:sz w:val="24"/>
          <w:szCs w:val="24"/>
          <w:shd w:val="clear" w:color="auto" w:fill="FFFFFF"/>
        </w:rPr>
      </w:pPr>
      <w:r w:rsidRPr="00DB66CE">
        <w:rPr>
          <w:rFonts w:ascii="Helvetica" w:hAnsi="Helvetica" w:cs="Helvetica"/>
          <w:color w:val="222222"/>
          <w:sz w:val="24"/>
          <w:szCs w:val="24"/>
        </w:rPr>
        <w:br/>
      </w:r>
      <w:hyperlink r:id="rId477" w:tgtFrame="_blank" w:history="1">
        <w:r w:rsidRPr="00DB66CE">
          <w:rPr>
            <w:rStyle w:val="Hyperlink"/>
            <w:rFonts w:ascii="Helvetica" w:hAnsi="Helvetica" w:cs="Helvetica"/>
            <w:color w:val="1155CC"/>
            <w:sz w:val="24"/>
            <w:szCs w:val="24"/>
            <w:shd w:val="clear" w:color="auto" w:fill="FFFFFF"/>
          </w:rPr>
          <w:t>https://www.grants.gov/web/grants/view-opportunity.html?oppId=299798</w:t>
        </w:r>
      </w:hyperlink>
    </w:p>
    <w:p w14:paraId="13A9D910" w14:textId="77777777" w:rsidR="004345B0" w:rsidRDefault="004345B0" w:rsidP="00DD6AD6">
      <w:pPr>
        <w:pStyle w:val="NoSpacing"/>
        <w:rPr>
          <w:rStyle w:val="Hyperlink"/>
          <w:rFonts w:cs="Helvetica"/>
          <w:color w:val="1155CC"/>
          <w:sz w:val="24"/>
          <w:szCs w:val="24"/>
          <w:shd w:val="clear" w:color="auto" w:fill="FFFFFF"/>
        </w:rPr>
      </w:pPr>
    </w:p>
    <w:p w14:paraId="75F90178" w14:textId="77777777" w:rsidR="004345B0" w:rsidRDefault="004345B0" w:rsidP="004345B0">
      <w:pPr>
        <w:pStyle w:val="NoSpacing"/>
        <w:rPr>
          <w:rFonts w:ascii="Helvetica" w:hAnsi="Helvetica" w:cs="Helvetica"/>
          <w:color w:val="222222"/>
          <w:sz w:val="24"/>
          <w:szCs w:val="24"/>
          <w:shd w:val="clear" w:color="auto" w:fill="FFFFFF"/>
        </w:rPr>
      </w:pPr>
      <w:bookmarkStart w:id="504" w:name="DOLMineHealthSafetyGrants"/>
      <w:bookmarkEnd w:id="504"/>
      <w:r w:rsidRPr="00F8058C">
        <w:rPr>
          <w:rFonts w:ascii="Helvetica" w:hAnsi="Helvetica" w:cs="Helvetica"/>
          <w:color w:val="222222"/>
          <w:sz w:val="24"/>
          <w:szCs w:val="24"/>
          <w:highlight w:val="cyan"/>
          <w:shd w:val="clear" w:color="auto" w:fill="FFFFFF"/>
        </w:rPr>
        <w:t>Mine Safety and Health Administration</w:t>
      </w:r>
      <w:r w:rsidRPr="00F8058C">
        <w:rPr>
          <w:rFonts w:ascii="Helvetica" w:hAnsi="Helvetica" w:cs="Helvetica"/>
          <w:color w:val="222222"/>
          <w:sz w:val="24"/>
          <w:szCs w:val="24"/>
          <w:highlight w:val="cyan"/>
        </w:rPr>
        <w:br/>
      </w:r>
      <w:r w:rsidRPr="00F8058C">
        <w:rPr>
          <w:rFonts w:ascii="Helvetica" w:hAnsi="Helvetica" w:cs="Helvetica"/>
          <w:color w:val="222222"/>
          <w:sz w:val="24"/>
          <w:szCs w:val="24"/>
          <w:highlight w:val="cyan"/>
          <w:shd w:val="clear" w:color="auto" w:fill="FFFFFF"/>
        </w:rPr>
        <w:t>Mine Health and Safety Grants</w:t>
      </w:r>
      <w:r w:rsidRPr="00C36D30">
        <w:rPr>
          <w:rFonts w:ascii="Helvetica" w:hAnsi="Helvetica" w:cs="Helvetica"/>
          <w:color w:val="222222"/>
          <w:sz w:val="24"/>
          <w:szCs w:val="24"/>
        </w:rPr>
        <w:br/>
      </w:r>
      <w:r w:rsidRPr="00C36D30">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345B0" w:rsidRPr="00437170" w14:paraId="0CA54F21"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24"/>
              <w:gridCol w:w="2921"/>
            </w:tblGrid>
            <w:tr w:rsidR="004345B0" w:rsidRPr="00437170" w14:paraId="4987A6C5" w14:textId="77777777" w:rsidTr="00465B9D">
              <w:trPr>
                <w:tblCellSpacing w:w="0" w:type="dxa"/>
              </w:trPr>
              <w:tc>
                <w:tcPr>
                  <w:tcW w:w="2324" w:type="dxa"/>
                  <w:noWrap/>
                  <w:hideMark/>
                </w:tcPr>
                <w:p w14:paraId="6CBA3D72"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Document Type:</w:t>
                  </w:r>
                </w:p>
              </w:tc>
              <w:tc>
                <w:tcPr>
                  <w:tcW w:w="2998" w:type="dxa"/>
                  <w:vAlign w:val="center"/>
                  <w:hideMark/>
                </w:tcPr>
                <w:p w14:paraId="3FD42B23"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Grants Notice</w:t>
                  </w:r>
                </w:p>
              </w:tc>
            </w:tr>
            <w:tr w:rsidR="004345B0" w:rsidRPr="00437170" w14:paraId="5C7E9407" w14:textId="77777777" w:rsidTr="00465B9D">
              <w:trPr>
                <w:tblCellSpacing w:w="0" w:type="dxa"/>
              </w:trPr>
              <w:tc>
                <w:tcPr>
                  <w:tcW w:w="2324" w:type="dxa"/>
                  <w:noWrap/>
                  <w:hideMark/>
                </w:tcPr>
                <w:p w14:paraId="7415B139"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Funding Opportunity Number:</w:t>
                  </w:r>
                </w:p>
              </w:tc>
              <w:tc>
                <w:tcPr>
                  <w:tcW w:w="2998" w:type="dxa"/>
                  <w:vAlign w:val="center"/>
                  <w:hideMark/>
                </w:tcPr>
                <w:p w14:paraId="7F3CD9DB"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MSHA-2020-1</w:t>
                  </w:r>
                </w:p>
              </w:tc>
            </w:tr>
            <w:tr w:rsidR="004345B0" w:rsidRPr="00437170" w14:paraId="6367EC9B" w14:textId="77777777" w:rsidTr="00465B9D">
              <w:trPr>
                <w:tblCellSpacing w:w="0" w:type="dxa"/>
              </w:trPr>
              <w:tc>
                <w:tcPr>
                  <w:tcW w:w="2324" w:type="dxa"/>
                  <w:noWrap/>
                  <w:hideMark/>
                </w:tcPr>
                <w:p w14:paraId="7F01B8EA"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Funding Opportunity Title:</w:t>
                  </w:r>
                </w:p>
              </w:tc>
              <w:tc>
                <w:tcPr>
                  <w:tcW w:w="2998" w:type="dxa"/>
                  <w:vAlign w:val="center"/>
                  <w:hideMark/>
                </w:tcPr>
                <w:p w14:paraId="001FEA30"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Mine Health and Safety Grants</w:t>
                  </w:r>
                </w:p>
              </w:tc>
            </w:tr>
            <w:tr w:rsidR="004345B0" w:rsidRPr="00437170" w14:paraId="3B4944C0" w14:textId="77777777" w:rsidTr="00465B9D">
              <w:trPr>
                <w:tblCellSpacing w:w="0" w:type="dxa"/>
              </w:trPr>
              <w:tc>
                <w:tcPr>
                  <w:tcW w:w="2324" w:type="dxa"/>
                  <w:noWrap/>
                  <w:hideMark/>
                </w:tcPr>
                <w:p w14:paraId="24ECE6DB"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Opportunity Category:</w:t>
                  </w:r>
                </w:p>
              </w:tc>
              <w:tc>
                <w:tcPr>
                  <w:tcW w:w="2998" w:type="dxa"/>
                  <w:vAlign w:val="center"/>
                  <w:hideMark/>
                </w:tcPr>
                <w:p w14:paraId="2F611AAE"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Discretionary</w:t>
                  </w:r>
                </w:p>
              </w:tc>
            </w:tr>
            <w:tr w:rsidR="004345B0" w:rsidRPr="00437170" w14:paraId="3EF347AF" w14:textId="77777777" w:rsidTr="00465B9D">
              <w:trPr>
                <w:tblCellSpacing w:w="0" w:type="dxa"/>
              </w:trPr>
              <w:tc>
                <w:tcPr>
                  <w:tcW w:w="2324" w:type="dxa"/>
                  <w:noWrap/>
                  <w:hideMark/>
                </w:tcPr>
                <w:p w14:paraId="04DF54CB"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Opportunity Category Explanation:</w:t>
                  </w:r>
                </w:p>
              </w:tc>
              <w:tc>
                <w:tcPr>
                  <w:tcW w:w="2998" w:type="dxa"/>
                  <w:vAlign w:val="center"/>
                  <w:hideMark/>
                </w:tcPr>
                <w:p w14:paraId="06C49776"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 </w:t>
                  </w:r>
                </w:p>
              </w:tc>
            </w:tr>
            <w:tr w:rsidR="004345B0" w:rsidRPr="00437170" w14:paraId="0F856A4E" w14:textId="77777777" w:rsidTr="00465B9D">
              <w:trPr>
                <w:tblCellSpacing w:w="0" w:type="dxa"/>
              </w:trPr>
              <w:tc>
                <w:tcPr>
                  <w:tcW w:w="2324" w:type="dxa"/>
                  <w:noWrap/>
                  <w:hideMark/>
                </w:tcPr>
                <w:p w14:paraId="1611D8CC"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Funding Instrument Type:</w:t>
                  </w:r>
                </w:p>
              </w:tc>
              <w:tc>
                <w:tcPr>
                  <w:tcW w:w="2998" w:type="dxa"/>
                  <w:vAlign w:val="center"/>
                  <w:hideMark/>
                </w:tcPr>
                <w:p w14:paraId="45B6C3E1"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Grant</w:t>
                  </w:r>
                </w:p>
              </w:tc>
            </w:tr>
            <w:tr w:rsidR="004345B0" w:rsidRPr="00437170" w14:paraId="4B531B27" w14:textId="77777777" w:rsidTr="00465B9D">
              <w:trPr>
                <w:tblCellSpacing w:w="0" w:type="dxa"/>
              </w:trPr>
              <w:tc>
                <w:tcPr>
                  <w:tcW w:w="2324" w:type="dxa"/>
                  <w:noWrap/>
                  <w:hideMark/>
                </w:tcPr>
                <w:p w14:paraId="0C4BE477"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Category of Funding Activity:</w:t>
                  </w:r>
                </w:p>
              </w:tc>
              <w:tc>
                <w:tcPr>
                  <w:tcW w:w="2998" w:type="dxa"/>
                  <w:vAlign w:val="center"/>
                  <w:hideMark/>
                </w:tcPr>
                <w:p w14:paraId="56887090"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Education</w:t>
                  </w:r>
                </w:p>
              </w:tc>
            </w:tr>
            <w:tr w:rsidR="004345B0" w:rsidRPr="00437170" w14:paraId="6893C240" w14:textId="77777777" w:rsidTr="00465B9D">
              <w:trPr>
                <w:tblCellSpacing w:w="0" w:type="dxa"/>
              </w:trPr>
              <w:tc>
                <w:tcPr>
                  <w:tcW w:w="2324" w:type="dxa"/>
                  <w:noWrap/>
                  <w:hideMark/>
                </w:tcPr>
                <w:p w14:paraId="4E459503"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Category Explanation:</w:t>
                  </w:r>
                </w:p>
              </w:tc>
              <w:tc>
                <w:tcPr>
                  <w:tcW w:w="2998" w:type="dxa"/>
                  <w:vAlign w:val="center"/>
                  <w:hideMark/>
                </w:tcPr>
                <w:p w14:paraId="5E7278DE"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 </w:t>
                  </w:r>
                </w:p>
              </w:tc>
            </w:tr>
            <w:tr w:rsidR="004345B0" w:rsidRPr="00437170" w14:paraId="1275A3E1" w14:textId="77777777" w:rsidTr="00465B9D">
              <w:trPr>
                <w:tblCellSpacing w:w="0" w:type="dxa"/>
              </w:trPr>
              <w:tc>
                <w:tcPr>
                  <w:tcW w:w="2324" w:type="dxa"/>
                  <w:noWrap/>
                  <w:hideMark/>
                </w:tcPr>
                <w:p w14:paraId="078FF6C8"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Expected Number of Awards:</w:t>
                  </w:r>
                </w:p>
              </w:tc>
              <w:tc>
                <w:tcPr>
                  <w:tcW w:w="2998" w:type="dxa"/>
                  <w:vAlign w:val="center"/>
                  <w:hideMark/>
                </w:tcPr>
                <w:p w14:paraId="38FB0EDA"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56</w:t>
                  </w:r>
                </w:p>
              </w:tc>
            </w:tr>
            <w:tr w:rsidR="004345B0" w:rsidRPr="00437170" w14:paraId="4D3042B4" w14:textId="77777777" w:rsidTr="00465B9D">
              <w:trPr>
                <w:tblCellSpacing w:w="0" w:type="dxa"/>
              </w:trPr>
              <w:tc>
                <w:tcPr>
                  <w:tcW w:w="2324" w:type="dxa"/>
                  <w:noWrap/>
                  <w:hideMark/>
                </w:tcPr>
                <w:p w14:paraId="461CAAAE"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CFDA Number(s):</w:t>
                  </w:r>
                </w:p>
              </w:tc>
              <w:tc>
                <w:tcPr>
                  <w:tcW w:w="2998" w:type="dxa"/>
                  <w:vAlign w:val="center"/>
                  <w:hideMark/>
                </w:tcPr>
                <w:p w14:paraId="54CCBB0A"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17.600 -- Mine Health and Safety Grants</w:t>
                  </w:r>
                </w:p>
              </w:tc>
            </w:tr>
            <w:tr w:rsidR="004345B0" w:rsidRPr="00437170" w14:paraId="7A840E59" w14:textId="77777777" w:rsidTr="00465B9D">
              <w:trPr>
                <w:tblCellSpacing w:w="0" w:type="dxa"/>
              </w:trPr>
              <w:tc>
                <w:tcPr>
                  <w:tcW w:w="2324" w:type="dxa"/>
                  <w:noWrap/>
                  <w:hideMark/>
                </w:tcPr>
                <w:p w14:paraId="4F7BC596"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Cost Sharing or Matching Requirement:</w:t>
                  </w:r>
                </w:p>
              </w:tc>
              <w:tc>
                <w:tcPr>
                  <w:tcW w:w="2998" w:type="dxa"/>
                  <w:vAlign w:val="center"/>
                  <w:hideMark/>
                </w:tcPr>
                <w:p w14:paraId="5A57EF4C"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Yes</w:t>
                  </w:r>
                </w:p>
              </w:tc>
            </w:tr>
          </w:tbl>
          <w:p w14:paraId="37276112" w14:textId="77777777" w:rsidR="004345B0" w:rsidRPr="00437170" w:rsidRDefault="004345B0"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527"/>
              <w:gridCol w:w="2718"/>
            </w:tblGrid>
            <w:tr w:rsidR="004345B0" w:rsidRPr="00437170" w14:paraId="7B99472E" w14:textId="77777777" w:rsidTr="00465B9D">
              <w:trPr>
                <w:tblCellSpacing w:w="0" w:type="dxa"/>
              </w:trPr>
              <w:tc>
                <w:tcPr>
                  <w:tcW w:w="2527" w:type="dxa"/>
                  <w:noWrap/>
                  <w:hideMark/>
                </w:tcPr>
                <w:p w14:paraId="7CC3C960"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Version:</w:t>
                  </w:r>
                </w:p>
              </w:tc>
              <w:tc>
                <w:tcPr>
                  <w:tcW w:w="3143" w:type="dxa"/>
                  <w:vAlign w:val="center"/>
                  <w:hideMark/>
                </w:tcPr>
                <w:p w14:paraId="7E115FE8"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Synopsis 1</w:t>
                  </w:r>
                </w:p>
              </w:tc>
            </w:tr>
            <w:tr w:rsidR="004345B0" w:rsidRPr="00437170" w14:paraId="1C5089FA" w14:textId="77777777" w:rsidTr="00465B9D">
              <w:trPr>
                <w:tblCellSpacing w:w="0" w:type="dxa"/>
              </w:trPr>
              <w:tc>
                <w:tcPr>
                  <w:tcW w:w="2527" w:type="dxa"/>
                  <w:noWrap/>
                  <w:hideMark/>
                </w:tcPr>
                <w:p w14:paraId="424CB250"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Posted Date:</w:t>
                  </w:r>
                </w:p>
              </w:tc>
              <w:tc>
                <w:tcPr>
                  <w:tcW w:w="3143" w:type="dxa"/>
                  <w:vAlign w:val="center"/>
                  <w:hideMark/>
                </w:tcPr>
                <w:p w14:paraId="1361719F"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Apr 30, 2020</w:t>
                  </w:r>
                </w:p>
              </w:tc>
            </w:tr>
            <w:tr w:rsidR="004345B0" w:rsidRPr="00437170" w14:paraId="1DFFDD04" w14:textId="77777777" w:rsidTr="00465B9D">
              <w:trPr>
                <w:tblCellSpacing w:w="0" w:type="dxa"/>
              </w:trPr>
              <w:tc>
                <w:tcPr>
                  <w:tcW w:w="2527" w:type="dxa"/>
                  <w:noWrap/>
                  <w:hideMark/>
                </w:tcPr>
                <w:p w14:paraId="58C9EB8C"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Last Updated Date:</w:t>
                  </w:r>
                </w:p>
              </w:tc>
              <w:tc>
                <w:tcPr>
                  <w:tcW w:w="3143" w:type="dxa"/>
                  <w:vAlign w:val="center"/>
                  <w:hideMark/>
                </w:tcPr>
                <w:p w14:paraId="555E4EBF"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Apr 30, 2020</w:t>
                  </w:r>
                </w:p>
              </w:tc>
            </w:tr>
            <w:tr w:rsidR="004345B0" w:rsidRPr="00437170" w14:paraId="29B93D1E" w14:textId="77777777" w:rsidTr="00465B9D">
              <w:trPr>
                <w:tblCellSpacing w:w="0" w:type="dxa"/>
              </w:trPr>
              <w:tc>
                <w:tcPr>
                  <w:tcW w:w="2527" w:type="dxa"/>
                  <w:noWrap/>
                  <w:hideMark/>
                </w:tcPr>
                <w:p w14:paraId="7BCE9DF1"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Original Closing Date for Applications:</w:t>
                  </w:r>
                </w:p>
              </w:tc>
              <w:tc>
                <w:tcPr>
                  <w:tcW w:w="3143" w:type="dxa"/>
                  <w:vAlign w:val="center"/>
                  <w:hideMark/>
                </w:tcPr>
                <w:p w14:paraId="408E2F4C"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Jun 30, 2020  </w:t>
                  </w:r>
                </w:p>
              </w:tc>
            </w:tr>
            <w:tr w:rsidR="004345B0" w:rsidRPr="00437170" w14:paraId="4D85D188" w14:textId="77777777" w:rsidTr="00465B9D">
              <w:trPr>
                <w:tblCellSpacing w:w="0" w:type="dxa"/>
              </w:trPr>
              <w:tc>
                <w:tcPr>
                  <w:tcW w:w="2527" w:type="dxa"/>
                  <w:noWrap/>
                  <w:hideMark/>
                </w:tcPr>
                <w:p w14:paraId="426A7ED1"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Current Closing Date for Applications:</w:t>
                  </w:r>
                </w:p>
              </w:tc>
              <w:tc>
                <w:tcPr>
                  <w:tcW w:w="3143" w:type="dxa"/>
                  <w:vAlign w:val="center"/>
                  <w:hideMark/>
                </w:tcPr>
                <w:p w14:paraId="0A8FE661"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Jun 30, 2020  </w:t>
                  </w:r>
                </w:p>
              </w:tc>
            </w:tr>
            <w:tr w:rsidR="004345B0" w:rsidRPr="00437170" w14:paraId="351EABA1" w14:textId="77777777" w:rsidTr="00465B9D">
              <w:trPr>
                <w:tblCellSpacing w:w="0" w:type="dxa"/>
              </w:trPr>
              <w:tc>
                <w:tcPr>
                  <w:tcW w:w="2527" w:type="dxa"/>
                  <w:noWrap/>
                  <w:hideMark/>
                </w:tcPr>
                <w:p w14:paraId="21C43463"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Archive Date:</w:t>
                  </w:r>
                </w:p>
              </w:tc>
              <w:tc>
                <w:tcPr>
                  <w:tcW w:w="3143" w:type="dxa"/>
                  <w:vAlign w:val="center"/>
                  <w:hideMark/>
                </w:tcPr>
                <w:p w14:paraId="7F1A759B"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Jul 30, 2020</w:t>
                  </w:r>
                </w:p>
              </w:tc>
            </w:tr>
            <w:tr w:rsidR="004345B0" w:rsidRPr="00437170" w14:paraId="46523C36" w14:textId="77777777" w:rsidTr="00465B9D">
              <w:trPr>
                <w:tblCellSpacing w:w="0" w:type="dxa"/>
              </w:trPr>
              <w:tc>
                <w:tcPr>
                  <w:tcW w:w="2527" w:type="dxa"/>
                  <w:noWrap/>
                  <w:hideMark/>
                </w:tcPr>
                <w:p w14:paraId="74AAFDC0"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Estimated Total Program Funding:</w:t>
                  </w:r>
                </w:p>
              </w:tc>
              <w:tc>
                <w:tcPr>
                  <w:tcW w:w="3143" w:type="dxa"/>
                  <w:vAlign w:val="center"/>
                  <w:hideMark/>
                </w:tcPr>
                <w:p w14:paraId="5ED5ACC7"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$10,537,000</w:t>
                  </w:r>
                </w:p>
              </w:tc>
            </w:tr>
            <w:tr w:rsidR="004345B0" w:rsidRPr="00437170" w14:paraId="050C8A9C" w14:textId="77777777" w:rsidTr="00465B9D">
              <w:trPr>
                <w:tblCellSpacing w:w="0" w:type="dxa"/>
              </w:trPr>
              <w:tc>
                <w:tcPr>
                  <w:tcW w:w="2527" w:type="dxa"/>
                  <w:noWrap/>
                  <w:hideMark/>
                </w:tcPr>
                <w:p w14:paraId="5BDCCF5D"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Award Ceiling:</w:t>
                  </w:r>
                </w:p>
              </w:tc>
              <w:tc>
                <w:tcPr>
                  <w:tcW w:w="3143" w:type="dxa"/>
                  <w:vAlign w:val="center"/>
                  <w:hideMark/>
                </w:tcPr>
                <w:p w14:paraId="410C0444"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$0</w:t>
                  </w:r>
                </w:p>
              </w:tc>
            </w:tr>
            <w:tr w:rsidR="004345B0" w:rsidRPr="00437170" w14:paraId="15D7BCF7" w14:textId="77777777" w:rsidTr="00465B9D">
              <w:trPr>
                <w:tblCellSpacing w:w="0" w:type="dxa"/>
              </w:trPr>
              <w:tc>
                <w:tcPr>
                  <w:tcW w:w="2527" w:type="dxa"/>
                  <w:noWrap/>
                  <w:hideMark/>
                </w:tcPr>
                <w:p w14:paraId="4D2E3759"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Award Floor:</w:t>
                  </w:r>
                </w:p>
              </w:tc>
              <w:tc>
                <w:tcPr>
                  <w:tcW w:w="3143" w:type="dxa"/>
                  <w:vAlign w:val="center"/>
                  <w:hideMark/>
                </w:tcPr>
                <w:p w14:paraId="010E1F69"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$0</w:t>
                  </w:r>
                </w:p>
              </w:tc>
            </w:tr>
          </w:tbl>
          <w:p w14:paraId="1078FD97" w14:textId="77777777" w:rsidR="004345B0" w:rsidRPr="00437170" w:rsidRDefault="004345B0" w:rsidP="00465B9D">
            <w:pPr>
              <w:pStyle w:val="NoSpacing"/>
              <w:rPr>
                <w:rFonts w:ascii="Helvetica" w:hAnsi="Helvetica" w:cs="Helvetica"/>
                <w:color w:val="222222"/>
              </w:rPr>
            </w:pPr>
          </w:p>
        </w:tc>
      </w:tr>
    </w:tbl>
    <w:p w14:paraId="3CD968D6" w14:textId="77777777" w:rsidR="004345B0" w:rsidRPr="00437170" w:rsidRDefault="004345B0" w:rsidP="004345B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345B0" w:rsidRPr="00437170" w14:paraId="6241D22A" w14:textId="77777777" w:rsidTr="00465B9D">
        <w:trPr>
          <w:tblCellSpacing w:w="0" w:type="dxa"/>
        </w:trPr>
        <w:tc>
          <w:tcPr>
            <w:tcW w:w="0" w:type="auto"/>
            <w:noWrap/>
            <w:hideMark/>
          </w:tcPr>
          <w:p w14:paraId="7B97B2A4"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Eligible Applicants:</w:t>
            </w:r>
          </w:p>
        </w:tc>
        <w:tc>
          <w:tcPr>
            <w:tcW w:w="5000" w:type="pct"/>
            <w:vAlign w:val="center"/>
            <w:hideMark/>
          </w:tcPr>
          <w:p w14:paraId="05AD3E75"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State governments</w:t>
            </w:r>
            <w:r w:rsidRPr="00437170">
              <w:rPr>
                <w:rFonts w:ascii="Helvetica" w:hAnsi="Helvetica" w:cs="Helvetica"/>
                <w:color w:val="222222"/>
              </w:rPr>
              <w:br/>
              <w:t>Public and State controlled institutions of higher education</w:t>
            </w:r>
            <w:r w:rsidRPr="00437170">
              <w:rPr>
                <w:rFonts w:ascii="Helvetica" w:hAnsi="Helvetica" w:cs="Helvetica"/>
                <w:color w:val="222222"/>
              </w:rPr>
              <w:br/>
              <w:t>Native American tribal organizations (other than Federally recognized tribal governments)</w:t>
            </w:r>
            <w:r w:rsidRPr="00437170">
              <w:rPr>
                <w:rFonts w:ascii="Helvetica" w:hAnsi="Helvetica" w:cs="Helvetica"/>
                <w:color w:val="222222"/>
              </w:rPr>
              <w:br/>
              <w:t>Nonprofits having a 501(c)(3) status with the IRS, other than institutions of higher education</w:t>
            </w:r>
            <w:r w:rsidRPr="00437170">
              <w:rPr>
                <w:rFonts w:ascii="Helvetica" w:hAnsi="Helvetica" w:cs="Helvetica"/>
                <w:color w:val="222222"/>
              </w:rPr>
              <w:br/>
              <w:t>County governments</w:t>
            </w:r>
            <w:r w:rsidRPr="00437170">
              <w:rPr>
                <w:rFonts w:ascii="Helvetica" w:hAnsi="Helvetica" w:cs="Helvetica"/>
                <w:color w:val="222222"/>
              </w:rPr>
              <w:br/>
              <w:t>Private institutions of higher education</w:t>
            </w:r>
            <w:r w:rsidRPr="00437170">
              <w:rPr>
                <w:rFonts w:ascii="Helvetica" w:hAnsi="Helvetica" w:cs="Helvetica"/>
                <w:color w:val="222222"/>
              </w:rPr>
              <w:br/>
              <w:t>Native American tribal governments (Federally recognized)</w:t>
            </w:r>
            <w:r w:rsidRPr="00437170">
              <w:rPr>
                <w:rFonts w:ascii="Helvetica" w:hAnsi="Helvetica" w:cs="Helvetica"/>
                <w:color w:val="222222"/>
              </w:rPr>
              <w:br/>
              <w:t>City or township governments</w:t>
            </w:r>
          </w:p>
        </w:tc>
      </w:tr>
      <w:tr w:rsidR="004345B0" w:rsidRPr="00437170" w14:paraId="0F46C94E" w14:textId="77777777" w:rsidTr="00465B9D">
        <w:trPr>
          <w:tblCellSpacing w:w="0" w:type="dxa"/>
        </w:trPr>
        <w:tc>
          <w:tcPr>
            <w:tcW w:w="0" w:type="auto"/>
            <w:noWrap/>
            <w:hideMark/>
          </w:tcPr>
          <w:p w14:paraId="12286FED"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Additional Information on Eligibility:</w:t>
            </w:r>
          </w:p>
        </w:tc>
        <w:tc>
          <w:tcPr>
            <w:tcW w:w="5000" w:type="pct"/>
            <w:vAlign w:val="center"/>
            <w:hideMark/>
          </w:tcPr>
          <w:p w14:paraId="345A8255"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 </w:t>
            </w:r>
          </w:p>
        </w:tc>
      </w:tr>
    </w:tbl>
    <w:p w14:paraId="29A56152" w14:textId="77777777" w:rsidR="004345B0" w:rsidRPr="00437170" w:rsidRDefault="004345B0" w:rsidP="004345B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345B0" w:rsidRPr="00437170" w14:paraId="39EB7363" w14:textId="77777777" w:rsidTr="00465B9D">
        <w:trPr>
          <w:tblCellSpacing w:w="0" w:type="dxa"/>
        </w:trPr>
        <w:tc>
          <w:tcPr>
            <w:tcW w:w="0" w:type="auto"/>
            <w:noWrap/>
            <w:hideMark/>
          </w:tcPr>
          <w:p w14:paraId="4893522B"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Agency Name:</w:t>
            </w:r>
          </w:p>
        </w:tc>
        <w:tc>
          <w:tcPr>
            <w:tcW w:w="5000" w:type="pct"/>
            <w:vAlign w:val="center"/>
            <w:hideMark/>
          </w:tcPr>
          <w:p w14:paraId="56C40B1E"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Mine Safety and Health Administration</w:t>
            </w:r>
          </w:p>
        </w:tc>
      </w:tr>
      <w:tr w:rsidR="004345B0" w:rsidRPr="00437170" w14:paraId="0F69F38A" w14:textId="77777777" w:rsidTr="00465B9D">
        <w:trPr>
          <w:tblCellSpacing w:w="0" w:type="dxa"/>
        </w:trPr>
        <w:tc>
          <w:tcPr>
            <w:tcW w:w="0" w:type="auto"/>
            <w:noWrap/>
            <w:hideMark/>
          </w:tcPr>
          <w:p w14:paraId="18B66F9D"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Description:</w:t>
            </w:r>
          </w:p>
        </w:tc>
        <w:tc>
          <w:tcPr>
            <w:tcW w:w="5000" w:type="pct"/>
            <w:vAlign w:val="center"/>
            <w:hideMark/>
          </w:tcPr>
          <w:p w14:paraId="29E49AED"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 xml:space="preserve">One of the Secretary of Labor’s goals for the U.S. workforce is helping American workers gain and hold good, safe jobs. One of the Department’s strategic goals is to “Promote Safe Jobs and Fair Workplaces for All Americans.” MSHA’s role in accomplishing this objective is to “prevent fatalities, disease, and injury from mining and secure safe and healthful working conditions for America’s miners.” The Secretary of Labor, through </w:t>
            </w:r>
            <w:r w:rsidRPr="00437170">
              <w:rPr>
                <w:rFonts w:ascii="Helvetica" w:hAnsi="Helvetica" w:cs="Helvetica"/>
                <w:color w:val="222222"/>
              </w:rPr>
              <w:lastRenderedPageBreak/>
              <w:t xml:space="preserve">MSHA, may award grants to state, tribal, and territorial governments (including the District of Columbia, the Commonwealth of Puerto Rico, the Virgin Islands, American Samoa, Guam, and the Commonwealth of the Northern Mariana Islands) to assist them in developing and enforcing state mining laws and regulations, to improve state workers’ compensation and mining occupational disease laws and programs, and to improve safety and health conditions in the nation’s mines through federal-state coordination and cooperation. </w:t>
            </w:r>
          </w:p>
          <w:p w14:paraId="4218351D" w14:textId="77777777" w:rsidR="004345B0" w:rsidRPr="00437170" w:rsidRDefault="004345B0" w:rsidP="00465B9D">
            <w:pPr>
              <w:pStyle w:val="NoSpacing"/>
              <w:rPr>
                <w:rFonts w:ascii="Helvetica" w:hAnsi="Helvetica" w:cs="Helvetica"/>
                <w:color w:val="222222"/>
              </w:rPr>
            </w:pPr>
          </w:p>
          <w:p w14:paraId="35BA6A29"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MSHA recognizes that state training programs are a key source of mine safety and health training and education for individuals who work or will work at mines. MSHA encourages state training programs to prioritize training for small mining operations. MSHA is also interested in supporting programs that include training on miners’ statutory rights, including the right to a safe working environment and the right to refuse an unsafe task. The Agency encourages grantees to focus on programs that include education and training related to occupational health hazards caused by exposures to respirable dust and diesel exhaust. MSHA also encourages recipients to focus training on powered haulage safety, conducting working place examinations, mine emergency preparedness, donning and transferring self-contained self-rescuers (SCSRs), mine rescue, training for contractors, and electrical safety.</w:t>
            </w:r>
          </w:p>
          <w:p w14:paraId="4B876B74" w14:textId="77777777" w:rsidR="004345B0" w:rsidRPr="00437170" w:rsidRDefault="004345B0" w:rsidP="00465B9D">
            <w:pPr>
              <w:pStyle w:val="NoSpacing"/>
              <w:rPr>
                <w:rFonts w:ascii="Helvetica" w:hAnsi="Helvetica" w:cs="Helvetica"/>
                <w:color w:val="222222"/>
              </w:rPr>
            </w:pPr>
          </w:p>
          <w:p w14:paraId="253222B3"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The Agency encourages grantees to focus training programs on causes of fatal accidents that occurred in the mining industry. More information about fatalities can be found on MSHA’s webpage at https://www.msha.gov/data-reports/fatality-reports/search.</w:t>
            </w:r>
          </w:p>
        </w:tc>
      </w:tr>
      <w:tr w:rsidR="004345B0" w:rsidRPr="00437170" w14:paraId="36ADF9B3" w14:textId="77777777" w:rsidTr="00465B9D">
        <w:trPr>
          <w:tblCellSpacing w:w="0" w:type="dxa"/>
        </w:trPr>
        <w:tc>
          <w:tcPr>
            <w:tcW w:w="0" w:type="auto"/>
            <w:noWrap/>
            <w:hideMark/>
          </w:tcPr>
          <w:p w14:paraId="6EB0A5AF"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lastRenderedPageBreak/>
              <w:t>Link to Additional Information:</w:t>
            </w:r>
          </w:p>
        </w:tc>
        <w:tc>
          <w:tcPr>
            <w:tcW w:w="5000" w:type="pct"/>
            <w:vAlign w:val="center"/>
            <w:hideMark/>
          </w:tcPr>
          <w:p w14:paraId="09D11F64" w14:textId="77777777" w:rsidR="004345B0" w:rsidRPr="00437170" w:rsidRDefault="00816A1B" w:rsidP="00465B9D">
            <w:pPr>
              <w:pStyle w:val="NoSpacing"/>
              <w:rPr>
                <w:rFonts w:ascii="Helvetica" w:hAnsi="Helvetica" w:cs="Helvetica"/>
                <w:color w:val="222222"/>
              </w:rPr>
            </w:pPr>
            <w:hyperlink w:tgtFrame="_blank" w:tooltip="Link to Additional Information" w:history="1">
              <w:r w:rsidR="004345B0" w:rsidRPr="00437170">
                <w:rPr>
                  <w:rStyle w:val="Hyperlink"/>
                  <w:rFonts w:ascii="Helvetica" w:hAnsi="Helvetica" w:cs="Helvetica"/>
                </w:rPr>
                <w:t>Funding Opportunity Announcement</w:t>
              </w:r>
            </w:hyperlink>
            <w:r w:rsidR="004345B0" w:rsidRPr="00437170">
              <w:rPr>
                <w:rFonts w:ascii="Helvetica" w:hAnsi="Helvetica" w:cs="Helvetica"/>
                <w:color w:val="222222"/>
              </w:rPr>
              <w:t>  </w:t>
            </w:r>
            <w:r w:rsidR="004345B0" w:rsidRPr="00437170">
              <w:rPr>
                <w:rFonts w:ascii="Helvetica" w:hAnsi="Helvetica" w:cs="Helvetica"/>
                <w:noProof/>
                <w:color w:val="222222"/>
              </w:rPr>
              <w:drawing>
                <wp:inline distT="0" distB="0" distL="0" distR="0" wp14:anchorId="79B288FE" wp14:editId="513E757A">
                  <wp:extent cx="154305" cy="154305"/>
                  <wp:effectExtent l="0" t="0" r="0" b="0"/>
                  <wp:docPr id="46" name="Picture 46" descr="Click to View Exit Disclaimer">
                    <a:hlinkClick xmlns:a="http://schemas.openxmlformats.org/drawingml/2006/main" r:id="rId40"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to View Exit Disclaimer">
                            <a:hlinkClick r:id="rId40" tgtFrame="&quot;_parent&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r w:rsidR="004345B0" w:rsidRPr="00437170" w14:paraId="447ABC47" w14:textId="77777777" w:rsidTr="00465B9D">
        <w:trPr>
          <w:tblCellSpacing w:w="0" w:type="dxa"/>
        </w:trPr>
        <w:tc>
          <w:tcPr>
            <w:tcW w:w="0" w:type="auto"/>
            <w:noWrap/>
            <w:hideMark/>
          </w:tcPr>
          <w:p w14:paraId="4B510E9C"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Grantor Contact Information:</w:t>
            </w:r>
          </w:p>
        </w:tc>
        <w:tc>
          <w:tcPr>
            <w:tcW w:w="5000" w:type="pct"/>
            <w:vAlign w:val="center"/>
            <w:hideMark/>
          </w:tcPr>
          <w:p w14:paraId="7FAA548E"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If you have difficulty accessing the full announcement electronically, please contact:</w:t>
            </w:r>
            <w:r w:rsidRPr="00437170">
              <w:rPr>
                <w:rFonts w:ascii="Helvetica" w:hAnsi="Helvetica" w:cs="Helvetica"/>
                <w:color w:val="222222"/>
              </w:rPr>
              <w:br/>
            </w:r>
            <w:r w:rsidRPr="00437170">
              <w:rPr>
                <w:rFonts w:ascii="Helvetica" w:hAnsi="Helvetica" w:cs="Helvetica"/>
                <w:color w:val="222222"/>
              </w:rPr>
              <w:br/>
              <w:t>Janice M Oates Management and Program Analyst Phone 202-693-9573</w:t>
            </w:r>
            <w:r w:rsidRPr="00437170">
              <w:rPr>
                <w:rFonts w:ascii="Helvetica" w:hAnsi="Helvetica" w:cs="Helvetica"/>
                <w:color w:val="222222"/>
              </w:rPr>
              <w:br/>
            </w:r>
            <w:r w:rsidRPr="00437170">
              <w:rPr>
                <w:rFonts w:ascii="Helvetica" w:hAnsi="Helvetica" w:cs="Helvetica"/>
                <w:color w:val="222222"/>
              </w:rPr>
              <w:br/>
            </w:r>
            <w:hyperlink r:id="rId478" w:history="1">
              <w:r w:rsidRPr="00437170">
                <w:rPr>
                  <w:rStyle w:val="Hyperlink"/>
                  <w:rFonts w:ascii="Helvetica" w:hAnsi="Helvetica" w:cs="Helvetica"/>
                </w:rPr>
                <w:t>Department of Labor</w:t>
              </w:r>
            </w:hyperlink>
          </w:p>
        </w:tc>
      </w:tr>
    </w:tbl>
    <w:p w14:paraId="3395D0D4" w14:textId="77777777" w:rsidR="004345B0" w:rsidRDefault="004345B0" w:rsidP="004345B0">
      <w:pPr>
        <w:pStyle w:val="NoSpacing"/>
        <w:pBdr>
          <w:bottom w:val="single" w:sz="6" w:space="1" w:color="auto"/>
        </w:pBdr>
        <w:rPr>
          <w:rFonts w:ascii="Helvetica" w:hAnsi="Helvetica" w:cs="Helvetica"/>
          <w:sz w:val="24"/>
          <w:szCs w:val="24"/>
        </w:rPr>
      </w:pPr>
      <w:r w:rsidRPr="00C36D30">
        <w:rPr>
          <w:rFonts w:ascii="Helvetica" w:hAnsi="Helvetica" w:cs="Helvetica"/>
          <w:color w:val="222222"/>
          <w:sz w:val="24"/>
          <w:szCs w:val="24"/>
        </w:rPr>
        <w:br/>
      </w:r>
      <w:hyperlink r:id="rId479" w:tgtFrame="_blank" w:history="1">
        <w:r w:rsidRPr="00C36D30">
          <w:rPr>
            <w:rStyle w:val="Hyperlink"/>
            <w:rFonts w:ascii="Helvetica" w:hAnsi="Helvetica" w:cs="Helvetica"/>
            <w:color w:val="1155CC"/>
            <w:sz w:val="24"/>
            <w:szCs w:val="24"/>
            <w:shd w:val="clear" w:color="auto" w:fill="FFFFFF"/>
          </w:rPr>
          <w:t>https://www.grants.gov/web/grants/view-opportunity.html?oppId=326631</w:t>
        </w:r>
      </w:hyperlink>
    </w:p>
    <w:p w14:paraId="1579111C" w14:textId="77777777" w:rsidR="004345B0" w:rsidRDefault="004345B0" w:rsidP="004345B0">
      <w:pPr>
        <w:pStyle w:val="NoSpacing"/>
        <w:rPr>
          <w:rFonts w:ascii="Helvetica" w:hAnsi="Helvetica" w:cs="Helvetica"/>
          <w:sz w:val="24"/>
          <w:szCs w:val="24"/>
        </w:rPr>
      </w:pPr>
    </w:p>
    <w:p w14:paraId="60922C92" w14:textId="77777777" w:rsidR="004345B0" w:rsidRDefault="004345B0" w:rsidP="004345B0">
      <w:pPr>
        <w:pStyle w:val="NoSpacing"/>
        <w:rPr>
          <w:rFonts w:ascii="Helvetica" w:hAnsi="Helvetica" w:cs="Helvetica"/>
          <w:color w:val="222222"/>
          <w:sz w:val="24"/>
          <w:szCs w:val="24"/>
          <w:shd w:val="clear" w:color="auto" w:fill="FFFFFF"/>
        </w:rPr>
      </w:pPr>
      <w:r w:rsidRPr="00F8058C">
        <w:rPr>
          <w:rFonts w:ascii="Helvetica" w:hAnsi="Helvetica" w:cs="Helvetica"/>
          <w:color w:val="222222"/>
          <w:sz w:val="24"/>
          <w:szCs w:val="24"/>
          <w:highlight w:val="cyan"/>
          <w:shd w:val="clear" w:color="auto" w:fill="FFFFFF"/>
        </w:rPr>
        <w:t>Mine Safety and Health Administration</w:t>
      </w:r>
      <w:r w:rsidRPr="00F8058C">
        <w:rPr>
          <w:rFonts w:ascii="Helvetica" w:hAnsi="Helvetica" w:cs="Helvetica"/>
          <w:color w:val="222222"/>
          <w:sz w:val="24"/>
          <w:szCs w:val="24"/>
          <w:highlight w:val="cyan"/>
        </w:rPr>
        <w:br/>
      </w:r>
      <w:r w:rsidRPr="00F8058C">
        <w:rPr>
          <w:rFonts w:ascii="Helvetica" w:hAnsi="Helvetica" w:cs="Helvetica"/>
          <w:color w:val="222222"/>
          <w:sz w:val="24"/>
          <w:szCs w:val="24"/>
          <w:highlight w:val="cyan"/>
          <w:shd w:val="clear" w:color="auto" w:fill="FFFFFF"/>
        </w:rPr>
        <w:t>Mine Health and Safety Grants</w:t>
      </w:r>
      <w:r w:rsidRPr="00C36D30">
        <w:rPr>
          <w:rFonts w:ascii="Helvetica" w:hAnsi="Helvetica" w:cs="Helvetica"/>
          <w:color w:val="222222"/>
          <w:sz w:val="24"/>
          <w:szCs w:val="24"/>
        </w:rPr>
        <w:br/>
      </w:r>
      <w:r w:rsidRPr="00C36D30">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345B0" w:rsidRPr="00437170" w14:paraId="3990F1FE"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14"/>
              <w:gridCol w:w="2831"/>
            </w:tblGrid>
            <w:tr w:rsidR="004345B0" w:rsidRPr="00437170" w14:paraId="738FAEFF" w14:textId="77777777" w:rsidTr="00465B9D">
              <w:trPr>
                <w:tblCellSpacing w:w="0" w:type="dxa"/>
              </w:trPr>
              <w:tc>
                <w:tcPr>
                  <w:tcW w:w="2414" w:type="dxa"/>
                  <w:noWrap/>
                  <w:hideMark/>
                </w:tcPr>
                <w:p w14:paraId="62C4CF3A"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Document Type:</w:t>
                  </w:r>
                </w:p>
              </w:tc>
              <w:tc>
                <w:tcPr>
                  <w:tcW w:w="2908" w:type="dxa"/>
                  <w:vAlign w:val="center"/>
                  <w:hideMark/>
                </w:tcPr>
                <w:p w14:paraId="334EDD61"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Grants Notice</w:t>
                  </w:r>
                </w:p>
              </w:tc>
            </w:tr>
            <w:tr w:rsidR="004345B0" w:rsidRPr="00437170" w14:paraId="1B8A4FC6" w14:textId="77777777" w:rsidTr="00465B9D">
              <w:trPr>
                <w:tblCellSpacing w:w="0" w:type="dxa"/>
              </w:trPr>
              <w:tc>
                <w:tcPr>
                  <w:tcW w:w="2414" w:type="dxa"/>
                  <w:noWrap/>
                  <w:hideMark/>
                </w:tcPr>
                <w:p w14:paraId="6A3967E4"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Funding Opportunity Number:</w:t>
                  </w:r>
                </w:p>
              </w:tc>
              <w:tc>
                <w:tcPr>
                  <w:tcW w:w="2908" w:type="dxa"/>
                  <w:vAlign w:val="center"/>
                  <w:hideMark/>
                </w:tcPr>
                <w:p w14:paraId="37538E63"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326631</w:t>
                  </w:r>
                </w:p>
              </w:tc>
            </w:tr>
            <w:tr w:rsidR="004345B0" w:rsidRPr="00437170" w14:paraId="4DD93397" w14:textId="77777777" w:rsidTr="00465B9D">
              <w:trPr>
                <w:tblCellSpacing w:w="0" w:type="dxa"/>
              </w:trPr>
              <w:tc>
                <w:tcPr>
                  <w:tcW w:w="2414" w:type="dxa"/>
                  <w:noWrap/>
                  <w:hideMark/>
                </w:tcPr>
                <w:p w14:paraId="2423104F"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Funding Opportunity Title:</w:t>
                  </w:r>
                </w:p>
              </w:tc>
              <w:tc>
                <w:tcPr>
                  <w:tcW w:w="2908" w:type="dxa"/>
                  <w:vAlign w:val="center"/>
                  <w:hideMark/>
                </w:tcPr>
                <w:p w14:paraId="70357512"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Mine Health and Safety Grants</w:t>
                  </w:r>
                </w:p>
              </w:tc>
            </w:tr>
            <w:tr w:rsidR="004345B0" w:rsidRPr="00437170" w14:paraId="011F77CD" w14:textId="77777777" w:rsidTr="00465B9D">
              <w:trPr>
                <w:tblCellSpacing w:w="0" w:type="dxa"/>
              </w:trPr>
              <w:tc>
                <w:tcPr>
                  <w:tcW w:w="2414" w:type="dxa"/>
                  <w:noWrap/>
                  <w:hideMark/>
                </w:tcPr>
                <w:p w14:paraId="209D1208"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Opportunity Category:</w:t>
                  </w:r>
                </w:p>
              </w:tc>
              <w:tc>
                <w:tcPr>
                  <w:tcW w:w="2908" w:type="dxa"/>
                  <w:vAlign w:val="center"/>
                  <w:hideMark/>
                </w:tcPr>
                <w:p w14:paraId="44C97F25"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Discretionary</w:t>
                  </w:r>
                </w:p>
              </w:tc>
            </w:tr>
            <w:tr w:rsidR="004345B0" w:rsidRPr="00437170" w14:paraId="5C0643E6" w14:textId="77777777" w:rsidTr="00465B9D">
              <w:trPr>
                <w:tblCellSpacing w:w="0" w:type="dxa"/>
              </w:trPr>
              <w:tc>
                <w:tcPr>
                  <w:tcW w:w="2414" w:type="dxa"/>
                  <w:noWrap/>
                  <w:hideMark/>
                </w:tcPr>
                <w:p w14:paraId="2F43A048"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Opportunity Category Explanation:</w:t>
                  </w:r>
                </w:p>
              </w:tc>
              <w:tc>
                <w:tcPr>
                  <w:tcW w:w="2908" w:type="dxa"/>
                  <w:vAlign w:val="center"/>
                  <w:hideMark/>
                </w:tcPr>
                <w:p w14:paraId="5068B576"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 </w:t>
                  </w:r>
                </w:p>
              </w:tc>
            </w:tr>
            <w:tr w:rsidR="004345B0" w:rsidRPr="00437170" w14:paraId="5153978D" w14:textId="77777777" w:rsidTr="00465B9D">
              <w:trPr>
                <w:tblCellSpacing w:w="0" w:type="dxa"/>
              </w:trPr>
              <w:tc>
                <w:tcPr>
                  <w:tcW w:w="2414" w:type="dxa"/>
                  <w:noWrap/>
                  <w:hideMark/>
                </w:tcPr>
                <w:p w14:paraId="7767B068"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Funding Instrument Type:</w:t>
                  </w:r>
                </w:p>
              </w:tc>
              <w:tc>
                <w:tcPr>
                  <w:tcW w:w="2908" w:type="dxa"/>
                  <w:vAlign w:val="center"/>
                  <w:hideMark/>
                </w:tcPr>
                <w:p w14:paraId="5FE78E86"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Grant</w:t>
                  </w:r>
                </w:p>
              </w:tc>
            </w:tr>
            <w:tr w:rsidR="004345B0" w:rsidRPr="00437170" w14:paraId="67AD4DB3" w14:textId="77777777" w:rsidTr="00465B9D">
              <w:trPr>
                <w:tblCellSpacing w:w="0" w:type="dxa"/>
              </w:trPr>
              <w:tc>
                <w:tcPr>
                  <w:tcW w:w="2414" w:type="dxa"/>
                  <w:noWrap/>
                  <w:hideMark/>
                </w:tcPr>
                <w:p w14:paraId="0EE9D325"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lastRenderedPageBreak/>
                    <w:t>Category of Funding Activity:</w:t>
                  </w:r>
                </w:p>
              </w:tc>
              <w:tc>
                <w:tcPr>
                  <w:tcW w:w="2908" w:type="dxa"/>
                  <w:vAlign w:val="center"/>
                  <w:hideMark/>
                </w:tcPr>
                <w:p w14:paraId="3B55DA87"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Education</w:t>
                  </w:r>
                </w:p>
              </w:tc>
            </w:tr>
            <w:tr w:rsidR="004345B0" w:rsidRPr="00437170" w14:paraId="6C56B077" w14:textId="77777777" w:rsidTr="00465B9D">
              <w:trPr>
                <w:tblCellSpacing w:w="0" w:type="dxa"/>
              </w:trPr>
              <w:tc>
                <w:tcPr>
                  <w:tcW w:w="2414" w:type="dxa"/>
                  <w:noWrap/>
                  <w:hideMark/>
                </w:tcPr>
                <w:p w14:paraId="7E8AB200"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Category Explanation:</w:t>
                  </w:r>
                </w:p>
              </w:tc>
              <w:tc>
                <w:tcPr>
                  <w:tcW w:w="2908" w:type="dxa"/>
                  <w:vAlign w:val="center"/>
                  <w:hideMark/>
                </w:tcPr>
                <w:p w14:paraId="29DBB25F"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 </w:t>
                  </w:r>
                </w:p>
              </w:tc>
            </w:tr>
            <w:tr w:rsidR="004345B0" w:rsidRPr="00437170" w14:paraId="4126A21D" w14:textId="77777777" w:rsidTr="00465B9D">
              <w:trPr>
                <w:tblCellSpacing w:w="0" w:type="dxa"/>
              </w:trPr>
              <w:tc>
                <w:tcPr>
                  <w:tcW w:w="2414" w:type="dxa"/>
                  <w:noWrap/>
                  <w:hideMark/>
                </w:tcPr>
                <w:p w14:paraId="54BCA9C9"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Expected Number of Awards:</w:t>
                  </w:r>
                </w:p>
              </w:tc>
              <w:tc>
                <w:tcPr>
                  <w:tcW w:w="2908" w:type="dxa"/>
                  <w:vAlign w:val="center"/>
                  <w:hideMark/>
                </w:tcPr>
                <w:p w14:paraId="64CA54DE"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56</w:t>
                  </w:r>
                </w:p>
              </w:tc>
            </w:tr>
            <w:tr w:rsidR="004345B0" w:rsidRPr="00437170" w14:paraId="03697F09" w14:textId="77777777" w:rsidTr="00465B9D">
              <w:trPr>
                <w:tblCellSpacing w:w="0" w:type="dxa"/>
              </w:trPr>
              <w:tc>
                <w:tcPr>
                  <w:tcW w:w="2414" w:type="dxa"/>
                  <w:noWrap/>
                  <w:hideMark/>
                </w:tcPr>
                <w:p w14:paraId="022607BC"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CFDA Number(s):</w:t>
                  </w:r>
                </w:p>
              </w:tc>
              <w:tc>
                <w:tcPr>
                  <w:tcW w:w="2908" w:type="dxa"/>
                  <w:vAlign w:val="center"/>
                  <w:hideMark/>
                </w:tcPr>
                <w:p w14:paraId="08035892"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17.600 -- Mine Health and Safety Grants</w:t>
                  </w:r>
                </w:p>
              </w:tc>
            </w:tr>
            <w:tr w:rsidR="004345B0" w:rsidRPr="00437170" w14:paraId="3CCFE4E1" w14:textId="77777777" w:rsidTr="00465B9D">
              <w:trPr>
                <w:tblCellSpacing w:w="0" w:type="dxa"/>
              </w:trPr>
              <w:tc>
                <w:tcPr>
                  <w:tcW w:w="2414" w:type="dxa"/>
                  <w:noWrap/>
                  <w:hideMark/>
                </w:tcPr>
                <w:p w14:paraId="013B23E7"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Cost Sharing or Matching Requirement:</w:t>
                  </w:r>
                </w:p>
              </w:tc>
              <w:tc>
                <w:tcPr>
                  <w:tcW w:w="2908" w:type="dxa"/>
                  <w:vAlign w:val="center"/>
                  <w:hideMark/>
                </w:tcPr>
                <w:p w14:paraId="54DCFC82"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Yes</w:t>
                  </w:r>
                </w:p>
              </w:tc>
            </w:tr>
          </w:tbl>
          <w:p w14:paraId="0E8C63C8" w14:textId="77777777" w:rsidR="004345B0" w:rsidRPr="00437170" w:rsidRDefault="004345B0"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797"/>
              <w:gridCol w:w="2448"/>
            </w:tblGrid>
            <w:tr w:rsidR="004345B0" w:rsidRPr="00437170" w14:paraId="281B52A0" w14:textId="77777777" w:rsidTr="00465B9D">
              <w:trPr>
                <w:tblCellSpacing w:w="0" w:type="dxa"/>
              </w:trPr>
              <w:tc>
                <w:tcPr>
                  <w:tcW w:w="2797" w:type="dxa"/>
                  <w:noWrap/>
                  <w:hideMark/>
                </w:tcPr>
                <w:p w14:paraId="3ADCB38B"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lastRenderedPageBreak/>
                    <w:t>Version:</w:t>
                  </w:r>
                </w:p>
              </w:tc>
              <w:tc>
                <w:tcPr>
                  <w:tcW w:w="2873" w:type="dxa"/>
                  <w:vAlign w:val="center"/>
                  <w:hideMark/>
                </w:tcPr>
                <w:p w14:paraId="3FE0A4B4"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Synopsis 1</w:t>
                  </w:r>
                </w:p>
              </w:tc>
            </w:tr>
            <w:tr w:rsidR="004345B0" w:rsidRPr="00437170" w14:paraId="56032FFE" w14:textId="77777777" w:rsidTr="00465B9D">
              <w:trPr>
                <w:tblCellSpacing w:w="0" w:type="dxa"/>
              </w:trPr>
              <w:tc>
                <w:tcPr>
                  <w:tcW w:w="2797" w:type="dxa"/>
                  <w:noWrap/>
                  <w:hideMark/>
                </w:tcPr>
                <w:p w14:paraId="3B3D97AC"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Posted Date:</w:t>
                  </w:r>
                </w:p>
              </w:tc>
              <w:tc>
                <w:tcPr>
                  <w:tcW w:w="2873" w:type="dxa"/>
                  <w:vAlign w:val="center"/>
                  <w:hideMark/>
                </w:tcPr>
                <w:p w14:paraId="44F06944"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Apr 30, 2020</w:t>
                  </w:r>
                </w:p>
              </w:tc>
            </w:tr>
            <w:tr w:rsidR="004345B0" w:rsidRPr="00437170" w14:paraId="48BCA288" w14:textId="77777777" w:rsidTr="00465B9D">
              <w:trPr>
                <w:tblCellSpacing w:w="0" w:type="dxa"/>
              </w:trPr>
              <w:tc>
                <w:tcPr>
                  <w:tcW w:w="2797" w:type="dxa"/>
                  <w:noWrap/>
                  <w:hideMark/>
                </w:tcPr>
                <w:p w14:paraId="5354F864"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Last Updated Date:</w:t>
                  </w:r>
                </w:p>
              </w:tc>
              <w:tc>
                <w:tcPr>
                  <w:tcW w:w="2873" w:type="dxa"/>
                  <w:vAlign w:val="center"/>
                  <w:hideMark/>
                </w:tcPr>
                <w:p w14:paraId="7DC9FB5A"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Apr 30, 2020</w:t>
                  </w:r>
                </w:p>
              </w:tc>
            </w:tr>
            <w:tr w:rsidR="004345B0" w:rsidRPr="00437170" w14:paraId="5F03F187" w14:textId="77777777" w:rsidTr="00465B9D">
              <w:trPr>
                <w:tblCellSpacing w:w="0" w:type="dxa"/>
              </w:trPr>
              <w:tc>
                <w:tcPr>
                  <w:tcW w:w="2797" w:type="dxa"/>
                  <w:noWrap/>
                  <w:hideMark/>
                </w:tcPr>
                <w:p w14:paraId="07B4188C"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Original Closing Date for Applications:</w:t>
                  </w:r>
                </w:p>
              </w:tc>
              <w:tc>
                <w:tcPr>
                  <w:tcW w:w="2873" w:type="dxa"/>
                  <w:vAlign w:val="center"/>
                  <w:hideMark/>
                </w:tcPr>
                <w:p w14:paraId="231E5DDF"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Jun 30, 2020  </w:t>
                  </w:r>
                </w:p>
              </w:tc>
            </w:tr>
            <w:tr w:rsidR="004345B0" w:rsidRPr="00437170" w14:paraId="20136437" w14:textId="77777777" w:rsidTr="00465B9D">
              <w:trPr>
                <w:tblCellSpacing w:w="0" w:type="dxa"/>
              </w:trPr>
              <w:tc>
                <w:tcPr>
                  <w:tcW w:w="2797" w:type="dxa"/>
                  <w:noWrap/>
                  <w:hideMark/>
                </w:tcPr>
                <w:p w14:paraId="3555A6C1"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Current Closing Date for Applications:</w:t>
                  </w:r>
                </w:p>
              </w:tc>
              <w:tc>
                <w:tcPr>
                  <w:tcW w:w="2873" w:type="dxa"/>
                  <w:vAlign w:val="center"/>
                  <w:hideMark/>
                </w:tcPr>
                <w:p w14:paraId="31EB045E"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Jun 30, 2020  </w:t>
                  </w:r>
                </w:p>
              </w:tc>
            </w:tr>
            <w:tr w:rsidR="004345B0" w:rsidRPr="00437170" w14:paraId="6C17C826" w14:textId="77777777" w:rsidTr="00465B9D">
              <w:trPr>
                <w:tblCellSpacing w:w="0" w:type="dxa"/>
              </w:trPr>
              <w:tc>
                <w:tcPr>
                  <w:tcW w:w="2797" w:type="dxa"/>
                  <w:noWrap/>
                  <w:hideMark/>
                </w:tcPr>
                <w:p w14:paraId="22F85232"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Archive Date:</w:t>
                  </w:r>
                </w:p>
              </w:tc>
              <w:tc>
                <w:tcPr>
                  <w:tcW w:w="2873" w:type="dxa"/>
                  <w:vAlign w:val="center"/>
                  <w:hideMark/>
                </w:tcPr>
                <w:p w14:paraId="2B761531"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Jul 30, 2020</w:t>
                  </w:r>
                </w:p>
              </w:tc>
            </w:tr>
            <w:tr w:rsidR="004345B0" w:rsidRPr="00437170" w14:paraId="0EAA5C29" w14:textId="77777777" w:rsidTr="00465B9D">
              <w:trPr>
                <w:tblCellSpacing w:w="0" w:type="dxa"/>
              </w:trPr>
              <w:tc>
                <w:tcPr>
                  <w:tcW w:w="2797" w:type="dxa"/>
                  <w:noWrap/>
                  <w:hideMark/>
                </w:tcPr>
                <w:p w14:paraId="6766415B"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Estimated Total Program Funding:</w:t>
                  </w:r>
                </w:p>
              </w:tc>
              <w:tc>
                <w:tcPr>
                  <w:tcW w:w="2873" w:type="dxa"/>
                  <w:vAlign w:val="center"/>
                  <w:hideMark/>
                </w:tcPr>
                <w:p w14:paraId="58E61B18"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$10,537,000</w:t>
                  </w:r>
                </w:p>
              </w:tc>
            </w:tr>
            <w:tr w:rsidR="004345B0" w:rsidRPr="00437170" w14:paraId="7268735F" w14:textId="77777777" w:rsidTr="00465B9D">
              <w:trPr>
                <w:tblCellSpacing w:w="0" w:type="dxa"/>
              </w:trPr>
              <w:tc>
                <w:tcPr>
                  <w:tcW w:w="2797" w:type="dxa"/>
                  <w:noWrap/>
                  <w:hideMark/>
                </w:tcPr>
                <w:p w14:paraId="389E4EB6"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lastRenderedPageBreak/>
                    <w:t>Award Ceiling:</w:t>
                  </w:r>
                </w:p>
              </w:tc>
              <w:tc>
                <w:tcPr>
                  <w:tcW w:w="2873" w:type="dxa"/>
                  <w:vAlign w:val="center"/>
                  <w:hideMark/>
                </w:tcPr>
                <w:p w14:paraId="2C3E7057"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$0</w:t>
                  </w:r>
                </w:p>
              </w:tc>
            </w:tr>
            <w:tr w:rsidR="004345B0" w:rsidRPr="00437170" w14:paraId="20CED5C9" w14:textId="77777777" w:rsidTr="00465B9D">
              <w:trPr>
                <w:tblCellSpacing w:w="0" w:type="dxa"/>
              </w:trPr>
              <w:tc>
                <w:tcPr>
                  <w:tcW w:w="2797" w:type="dxa"/>
                  <w:noWrap/>
                  <w:hideMark/>
                </w:tcPr>
                <w:p w14:paraId="2C1F0570"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Award Floor:</w:t>
                  </w:r>
                </w:p>
              </w:tc>
              <w:tc>
                <w:tcPr>
                  <w:tcW w:w="2873" w:type="dxa"/>
                  <w:vAlign w:val="center"/>
                  <w:hideMark/>
                </w:tcPr>
                <w:p w14:paraId="3D207254"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$0</w:t>
                  </w:r>
                </w:p>
              </w:tc>
            </w:tr>
          </w:tbl>
          <w:p w14:paraId="39EC4E9F" w14:textId="77777777" w:rsidR="004345B0" w:rsidRPr="00437170" w:rsidRDefault="004345B0" w:rsidP="00465B9D">
            <w:pPr>
              <w:pStyle w:val="NoSpacing"/>
              <w:rPr>
                <w:rFonts w:ascii="Helvetica" w:hAnsi="Helvetica" w:cs="Helvetica"/>
                <w:color w:val="222222"/>
              </w:rPr>
            </w:pPr>
          </w:p>
        </w:tc>
      </w:tr>
    </w:tbl>
    <w:p w14:paraId="08A07B03" w14:textId="77777777" w:rsidR="004345B0" w:rsidRPr="00437170" w:rsidRDefault="004345B0" w:rsidP="004345B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345B0" w:rsidRPr="00437170" w14:paraId="12C581B7" w14:textId="77777777" w:rsidTr="00465B9D">
        <w:trPr>
          <w:tblCellSpacing w:w="0" w:type="dxa"/>
        </w:trPr>
        <w:tc>
          <w:tcPr>
            <w:tcW w:w="0" w:type="auto"/>
            <w:noWrap/>
            <w:hideMark/>
          </w:tcPr>
          <w:p w14:paraId="0F9BDE7C"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Eligible Applicants:</w:t>
            </w:r>
          </w:p>
        </w:tc>
        <w:tc>
          <w:tcPr>
            <w:tcW w:w="5000" w:type="pct"/>
            <w:vAlign w:val="center"/>
            <w:hideMark/>
          </w:tcPr>
          <w:p w14:paraId="69B2FDF5"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County governments</w:t>
            </w:r>
            <w:r w:rsidRPr="00437170">
              <w:rPr>
                <w:rFonts w:ascii="Helvetica" w:hAnsi="Helvetica" w:cs="Helvetica"/>
                <w:color w:val="222222"/>
              </w:rPr>
              <w:br/>
              <w:t>Private institutions of higher education</w:t>
            </w:r>
            <w:r w:rsidRPr="00437170">
              <w:rPr>
                <w:rFonts w:ascii="Helvetica" w:hAnsi="Helvetica" w:cs="Helvetica"/>
                <w:color w:val="222222"/>
              </w:rPr>
              <w:br/>
              <w:t>Native American tribal organizations (other than Federally recognized tribal governments)</w:t>
            </w:r>
            <w:r w:rsidRPr="00437170">
              <w:rPr>
                <w:rFonts w:ascii="Helvetica" w:hAnsi="Helvetica" w:cs="Helvetica"/>
                <w:color w:val="222222"/>
              </w:rPr>
              <w:br/>
              <w:t>Public and State controlled institutions of higher education</w:t>
            </w:r>
            <w:r w:rsidRPr="00437170">
              <w:rPr>
                <w:rFonts w:ascii="Helvetica" w:hAnsi="Helvetica" w:cs="Helvetica"/>
                <w:color w:val="222222"/>
              </w:rPr>
              <w:br/>
              <w:t>City or township governments</w:t>
            </w:r>
            <w:r w:rsidRPr="00437170">
              <w:rPr>
                <w:rFonts w:ascii="Helvetica" w:hAnsi="Helvetica" w:cs="Helvetica"/>
                <w:color w:val="222222"/>
              </w:rPr>
              <w:br/>
              <w:t>Native American tribal governments (Federally recognized)</w:t>
            </w:r>
            <w:r w:rsidRPr="00437170">
              <w:rPr>
                <w:rFonts w:ascii="Helvetica" w:hAnsi="Helvetica" w:cs="Helvetica"/>
                <w:color w:val="222222"/>
              </w:rPr>
              <w:br/>
              <w:t>Nonprofits having a 501(c)(3) status with the IRS, other than institutions of higher education</w:t>
            </w:r>
            <w:r w:rsidRPr="00437170">
              <w:rPr>
                <w:rFonts w:ascii="Helvetica" w:hAnsi="Helvetica" w:cs="Helvetica"/>
                <w:color w:val="222222"/>
              </w:rPr>
              <w:br/>
              <w:t>State governments</w:t>
            </w:r>
          </w:p>
        </w:tc>
      </w:tr>
      <w:tr w:rsidR="004345B0" w:rsidRPr="00437170" w14:paraId="628E421C" w14:textId="77777777" w:rsidTr="00465B9D">
        <w:trPr>
          <w:tblCellSpacing w:w="0" w:type="dxa"/>
        </w:trPr>
        <w:tc>
          <w:tcPr>
            <w:tcW w:w="0" w:type="auto"/>
            <w:noWrap/>
            <w:hideMark/>
          </w:tcPr>
          <w:p w14:paraId="3E0DF790"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Additional Information on Eligibility:</w:t>
            </w:r>
          </w:p>
        </w:tc>
        <w:tc>
          <w:tcPr>
            <w:tcW w:w="5000" w:type="pct"/>
            <w:vAlign w:val="center"/>
            <w:hideMark/>
          </w:tcPr>
          <w:p w14:paraId="38DF1DFD"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 </w:t>
            </w:r>
          </w:p>
        </w:tc>
      </w:tr>
    </w:tbl>
    <w:p w14:paraId="068B05CA" w14:textId="77777777" w:rsidR="004345B0" w:rsidRPr="00437170" w:rsidRDefault="004345B0" w:rsidP="004345B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345B0" w:rsidRPr="00437170" w14:paraId="222AC10D" w14:textId="77777777" w:rsidTr="00465B9D">
        <w:trPr>
          <w:tblCellSpacing w:w="0" w:type="dxa"/>
        </w:trPr>
        <w:tc>
          <w:tcPr>
            <w:tcW w:w="0" w:type="auto"/>
            <w:noWrap/>
            <w:hideMark/>
          </w:tcPr>
          <w:p w14:paraId="1E69D327"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Agency Name:</w:t>
            </w:r>
          </w:p>
        </w:tc>
        <w:tc>
          <w:tcPr>
            <w:tcW w:w="5000" w:type="pct"/>
            <w:vAlign w:val="center"/>
            <w:hideMark/>
          </w:tcPr>
          <w:p w14:paraId="5CD63E8E"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Mine Safety and Health Administration</w:t>
            </w:r>
          </w:p>
        </w:tc>
      </w:tr>
      <w:tr w:rsidR="004345B0" w:rsidRPr="00437170" w14:paraId="438B900C" w14:textId="77777777" w:rsidTr="00465B9D">
        <w:trPr>
          <w:tblCellSpacing w:w="0" w:type="dxa"/>
        </w:trPr>
        <w:tc>
          <w:tcPr>
            <w:tcW w:w="0" w:type="auto"/>
            <w:noWrap/>
            <w:hideMark/>
          </w:tcPr>
          <w:p w14:paraId="5D3CE60A"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Description:</w:t>
            </w:r>
          </w:p>
        </w:tc>
        <w:tc>
          <w:tcPr>
            <w:tcW w:w="5000" w:type="pct"/>
            <w:vAlign w:val="center"/>
            <w:hideMark/>
          </w:tcPr>
          <w:p w14:paraId="0451F111"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One of the Secretary of Labor’s goals for the U.S. workforce is helping American workers gain and hold good, safe jobs. One of the Department’s strategic goals is to “Promote Safe Jobs and Fair Workplaces for All Americans.” MSHA’s role in accomplishing this objective is to “prevent fatalities, disease, and injury from mining and secure safe and healthful working conditions for America’s miners.” The Secretary of Labor, through MSHA, may award grants to state, tribal, and territorial governments (including the District of Columbia, the Commonwealth of Puerto Rico, the Virgin Islands, American Samoa, Guam, and the Commonwealth of the Northern Mariana Islands) to assist them in developing and enforcing state mining laws and regulations, to improve state workers’ compensation and mining occupational disease laws and programs, and to improve safety and health conditions in the nation’s mines through federal-state coordination and cooperation.</w:t>
            </w:r>
          </w:p>
          <w:p w14:paraId="5699CE13" w14:textId="77777777" w:rsidR="004345B0" w:rsidRPr="00437170" w:rsidRDefault="004345B0" w:rsidP="00465B9D">
            <w:pPr>
              <w:pStyle w:val="NoSpacing"/>
              <w:rPr>
                <w:rFonts w:ascii="Helvetica" w:hAnsi="Helvetica" w:cs="Helvetica"/>
                <w:color w:val="222222"/>
              </w:rPr>
            </w:pPr>
          </w:p>
          <w:p w14:paraId="658391E1"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MSHA recognizes that state training programs are a key source of mine safety and health training and education for individuals who work or will work at mines. MSHA encourages state training programs to prioritize training for small mining operations. MSHA is also interested in supporting programs that include training on miners’ statutory rights, including the right to a safe working environment and the right to refuse an unsafe task. The Agency encourages grantees to focus on programs that include education and training related to occupational health hazards caused by exposures to respirable dust and diesel exhaust. MSHA also encourages recipients to focus training on powered haulage safety, conducting working place examinations, mine emergency preparedness, donning and transferring self-contained self-rescuers (SCSRs), mine rescue, training for contractors, and electrical safety.</w:t>
            </w:r>
          </w:p>
          <w:p w14:paraId="038062EC" w14:textId="77777777" w:rsidR="004345B0" w:rsidRPr="00437170" w:rsidRDefault="004345B0" w:rsidP="00465B9D">
            <w:pPr>
              <w:pStyle w:val="NoSpacing"/>
              <w:rPr>
                <w:rFonts w:ascii="Helvetica" w:hAnsi="Helvetica" w:cs="Helvetica"/>
                <w:color w:val="222222"/>
              </w:rPr>
            </w:pPr>
          </w:p>
          <w:p w14:paraId="6F5FA6B6"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The Agency encourages grantees to focus training programs on causes of fatal accidents that occurred in the mining industry. More information about fatalities can be found on MSHA’s webpage at https://www.msha.gov/data-reports/fatality-reports/search.</w:t>
            </w:r>
          </w:p>
        </w:tc>
      </w:tr>
      <w:tr w:rsidR="004345B0" w:rsidRPr="00437170" w14:paraId="6BEC296C" w14:textId="77777777" w:rsidTr="00465B9D">
        <w:trPr>
          <w:tblCellSpacing w:w="0" w:type="dxa"/>
        </w:trPr>
        <w:tc>
          <w:tcPr>
            <w:tcW w:w="0" w:type="auto"/>
            <w:noWrap/>
            <w:hideMark/>
          </w:tcPr>
          <w:p w14:paraId="5C2206FB"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lastRenderedPageBreak/>
              <w:t>Link to Additional Information:</w:t>
            </w:r>
          </w:p>
        </w:tc>
        <w:tc>
          <w:tcPr>
            <w:tcW w:w="5000" w:type="pct"/>
            <w:vAlign w:val="center"/>
            <w:hideMark/>
          </w:tcPr>
          <w:p w14:paraId="2072B73C" w14:textId="77777777" w:rsidR="004345B0" w:rsidRPr="00437170" w:rsidRDefault="00816A1B" w:rsidP="00465B9D">
            <w:pPr>
              <w:pStyle w:val="NoSpacing"/>
              <w:rPr>
                <w:rFonts w:ascii="Helvetica" w:hAnsi="Helvetica" w:cs="Helvetica"/>
                <w:color w:val="222222"/>
              </w:rPr>
            </w:pPr>
            <w:hyperlink w:tgtFrame="_blank" w:tooltip="Link to Additional Information" w:history="1">
              <w:r w:rsidR="004345B0" w:rsidRPr="00437170">
                <w:rPr>
                  <w:rStyle w:val="Hyperlink"/>
                  <w:rFonts w:ascii="Helvetica" w:hAnsi="Helvetica" w:cs="Helvetica"/>
                </w:rPr>
                <w:t>Funding Opportunity Announcement</w:t>
              </w:r>
            </w:hyperlink>
            <w:r w:rsidR="004345B0" w:rsidRPr="00437170">
              <w:rPr>
                <w:rFonts w:ascii="Helvetica" w:hAnsi="Helvetica" w:cs="Helvetica"/>
                <w:color w:val="222222"/>
              </w:rPr>
              <w:t>  </w:t>
            </w:r>
            <w:r w:rsidR="004345B0" w:rsidRPr="00437170">
              <w:rPr>
                <w:rFonts w:ascii="Helvetica" w:hAnsi="Helvetica" w:cs="Helvetica"/>
                <w:noProof/>
                <w:color w:val="222222"/>
              </w:rPr>
              <w:drawing>
                <wp:inline distT="0" distB="0" distL="0" distR="0" wp14:anchorId="642DB73D" wp14:editId="48DB8AE8">
                  <wp:extent cx="154305" cy="154305"/>
                  <wp:effectExtent l="0" t="0" r="0" b="0"/>
                  <wp:docPr id="50" name="Picture 50" descr="Click to View Exit Disclaimer">
                    <a:hlinkClick xmlns:a="http://schemas.openxmlformats.org/drawingml/2006/main" r:id="rId40"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ck to View Exit Disclaimer">
                            <a:hlinkClick r:id="rId40" tgtFrame="&quot;_parent&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r>
      <w:tr w:rsidR="004345B0" w:rsidRPr="00437170" w14:paraId="3CBEE143" w14:textId="77777777" w:rsidTr="00465B9D">
        <w:trPr>
          <w:tblCellSpacing w:w="0" w:type="dxa"/>
        </w:trPr>
        <w:tc>
          <w:tcPr>
            <w:tcW w:w="0" w:type="auto"/>
            <w:noWrap/>
            <w:hideMark/>
          </w:tcPr>
          <w:p w14:paraId="5DFE1004"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Grantor Contact Information:</w:t>
            </w:r>
          </w:p>
        </w:tc>
        <w:tc>
          <w:tcPr>
            <w:tcW w:w="5000" w:type="pct"/>
            <w:vAlign w:val="center"/>
            <w:hideMark/>
          </w:tcPr>
          <w:p w14:paraId="76B945FD"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If you have difficulty accessing the full announcement electronically, please contact:</w:t>
            </w:r>
            <w:r w:rsidRPr="00437170">
              <w:rPr>
                <w:rFonts w:ascii="Helvetica" w:hAnsi="Helvetica" w:cs="Helvetica"/>
                <w:color w:val="222222"/>
              </w:rPr>
              <w:br/>
            </w:r>
            <w:r w:rsidRPr="00437170">
              <w:rPr>
                <w:rFonts w:ascii="Helvetica" w:hAnsi="Helvetica" w:cs="Helvetica"/>
                <w:color w:val="222222"/>
              </w:rPr>
              <w:br/>
              <w:t>Janice M Oates Management and Program Analyst Phone 202-693-9573</w:t>
            </w:r>
            <w:r w:rsidRPr="00437170">
              <w:rPr>
                <w:rFonts w:ascii="Helvetica" w:hAnsi="Helvetica" w:cs="Helvetica"/>
                <w:color w:val="222222"/>
              </w:rPr>
              <w:br/>
            </w:r>
            <w:r w:rsidRPr="00437170">
              <w:rPr>
                <w:rFonts w:ascii="Helvetica" w:hAnsi="Helvetica" w:cs="Helvetica"/>
                <w:color w:val="222222"/>
              </w:rPr>
              <w:br/>
            </w:r>
            <w:hyperlink r:id="rId480" w:history="1">
              <w:r w:rsidRPr="00437170">
                <w:rPr>
                  <w:rStyle w:val="Hyperlink"/>
                  <w:rFonts w:ascii="Helvetica" w:hAnsi="Helvetica" w:cs="Helvetica"/>
                </w:rPr>
                <w:t>Department of Labor</w:t>
              </w:r>
            </w:hyperlink>
          </w:p>
        </w:tc>
      </w:tr>
    </w:tbl>
    <w:p w14:paraId="01D4A5FA" w14:textId="77777777" w:rsidR="004345B0" w:rsidRDefault="004345B0" w:rsidP="004345B0">
      <w:pPr>
        <w:pStyle w:val="NoSpacing"/>
        <w:rPr>
          <w:rFonts w:ascii="Helvetica" w:hAnsi="Helvetica" w:cs="Helvetica"/>
          <w:sz w:val="24"/>
          <w:szCs w:val="24"/>
        </w:rPr>
      </w:pPr>
      <w:r w:rsidRPr="00C36D30">
        <w:rPr>
          <w:rFonts w:ascii="Helvetica" w:hAnsi="Helvetica" w:cs="Helvetica"/>
          <w:color w:val="222222"/>
          <w:sz w:val="24"/>
          <w:szCs w:val="24"/>
        </w:rPr>
        <w:br/>
      </w:r>
      <w:hyperlink r:id="rId481" w:tgtFrame="_blank" w:history="1">
        <w:r w:rsidRPr="00C36D30">
          <w:rPr>
            <w:rStyle w:val="Hyperlink"/>
            <w:rFonts w:ascii="Helvetica" w:hAnsi="Helvetica" w:cs="Helvetica"/>
            <w:color w:val="1155CC"/>
            <w:sz w:val="24"/>
            <w:szCs w:val="24"/>
            <w:shd w:val="clear" w:color="auto" w:fill="FFFFFF"/>
          </w:rPr>
          <w:t>https://www.grants.gov/web/grants/view-opportunity.html?oppId=326653</w:t>
        </w:r>
      </w:hyperlink>
    </w:p>
    <w:p w14:paraId="55F02B1B" w14:textId="77777777" w:rsidR="004345B0" w:rsidRDefault="004345B0" w:rsidP="004345B0">
      <w:pPr>
        <w:pStyle w:val="NoSpacing"/>
        <w:pBdr>
          <w:bottom w:val="single" w:sz="6" w:space="1" w:color="auto"/>
        </w:pBdr>
        <w:rPr>
          <w:rStyle w:val="Hyperlink"/>
          <w:rFonts w:ascii="Helvetica" w:hAnsi="Helvetica" w:cs="Helvetica"/>
          <w:color w:val="1155CC"/>
          <w:sz w:val="24"/>
          <w:szCs w:val="24"/>
          <w:shd w:val="clear" w:color="auto" w:fill="FFFFFF"/>
        </w:rPr>
      </w:pPr>
    </w:p>
    <w:p w14:paraId="3D3E8EB3" w14:textId="77777777" w:rsidR="004345B0" w:rsidRDefault="004345B0" w:rsidP="00DD6AD6">
      <w:pPr>
        <w:pStyle w:val="NoSpacing"/>
        <w:rPr>
          <w:rFonts w:ascii="Helvetica" w:hAnsi="Helvetica"/>
        </w:rPr>
      </w:pPr>
    </w:p>
    <w:p w14:paraId="23F550E1" w14:textId="77777777" w:rsidR="004345B0" w:rsidRPr="00F8058C" w:rsidRDefault="004345B0" w:rsidP="004345B0">
      <w:pPr>
        <w:rPr>
          <w:rFonts w:ascii="Helvetica" w:hAnsi="Helvetica"/>
          <w:color w:val="222222"/>
          <w:shd w:val="clear" w:color="auto" w:fill="FFFFFF"/>
        </w:rPr>
      </w:pPr>
      <w:bookmarkStart w:id="505" w:name="DOLETASCSEP"/>
      <w:bookmarkEnd w:id="505"/>
      <w:r w:rsidRPr="00F8058C">
        <w:rPr>
          <w:rFonts w:ascii="Helvetica" w:hAnsi="Helvetica"/>
          <w:color w:val="222222"/>
          <w:highlight w:val="cyan"/>
          <w:shd w:val="clear" w:color="auto" w:fill="FFFFFF"/>
        </w:rPr>
        <w:t>Employment and Training Administration</w:t>
      </w:r>
      <w:r w:rsidRPr="00F8058C">
        <w:rPr>
          <w:rFonts w:ascii="Helvetica" w:hAnsi="Helvetica"/>
          <w:color w:val="222222"/>
          <w:highlight w:val="cyan"/>
        </w:rPr>
        <w:br/>
      </w:r>
      <w:r w:rsidRPr="00F8058C">
        <w:rPr>
          <w:rFonts w:ascii="Helvetica" w:hAnsi="Helvetica"/>
          <w:color w:val="222222"/>
          <w:highlight w:val="cyan"/>
          <w:shd w:val="clear" w:color="auto" w:fill="FFFFFF"/>
        </w:rPr>
        <w:t>Senior Community Service Employment Program (SCSEP) National Grants for Program Year (PY) 2020</w:t>
      </w:r>
      <w:r w:rsidRPr="00F8058C">
        <w:rPr>
          <w:rFonts w:ascii="Helvetica" w:hAnsi="Helvetica"/>
          <w:color w:val="222222"/>
          <w:highlight w:val="cyan"/>
        </w:rPr>
        <w:br/>
      </w:r>
      <w:r w:rsidRPr="00F8058C">
        <w:rPr>
          <w:rFonts w:ascii="Helvetica" w:hAnsi="Helvetica"/>
          <w:color w:val="222222"/>
          <w:highlight w:val="cyan"/>
          <w:shd w:val="clear" w:color="auto" w:fill="FFFFFF"/>
        </w:rPr>
        <w:t>Synopsis 2</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345B0" w:rsidRPr="00437170" w14:paraId="233D6BCF"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784"/>
              <w:gridCol w:w="3434"/>
            </w:tblGrid>
            <w:tr w:rsidR="004345B0" w:rsidRPr="00437170" w14:paraId="13ED8FDB" w14:textId="77777777" w:rsidTr="00465B9D">
              <w:trPr>
                <w:tblCellSpacing w:w="0" w:type="dxa"/>
              </w:trPr>
              <w:tc>
                <w:tcPr>
                  <w:tcW w:w="1784" w:type="dxa"/>
                  <w:noWrap/>
                  <w:hideMark/>
                </w:tcPr>
                <w:p w14:paraId="152C9824"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Document Type:</w:t>
                  </w:r>
                </w:p>
              </w:tc>
              <w:tc>
                <w:tcPr>
                  <w:tcW w:w="3434" w:type="dxa"/>
                  <w:vAlign w:val="center"/>
                  <w:hideMark/>
                </w:tcPr>
                <w:p w14:paraId="6AD54CBB"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Grants Notice</w:t>
                  </w:r>
                </w:p>
              </w:tc>
            </w:tr>
            <w:tr w:rsidR="004345B0" w:rsidRPr="00437170" w14:paraId="70DFB6B2" w14:textId="77777777" w:rsidTr="00465B9D">
              <w:trPr>
                <w:tblCellSpacing w:w="0" w:type="dxa"/>
              </w:trPr>
              <w:tc>
                <w:tcPr>
                  <w:tcW w:w="1784" w:type="dxa"/>
                  <w:noWrap/>
                  <w:hideMark/>
                </w:tcPr>
                <w:p w14:paraId="1BB48A05"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Funding Opportunity Number:</w:t>
                  </w:r>
                </w:p>
              </w:tc>
              <w:tc>
                <w:tcPr>
                  <w:tcW w:w="3434" w:type="dxa"/>
                  <w:vAlign w:val="center"/>
                  <w:hideMark/>
                </w:tcPr>
                <w:p w14:paraId="781FA3E6"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FOA-ETA-20-09</w:t>
                  </w:r>
                </w:p>
              </w:tc>
            </w:tr>
            <w:tr w:rsidR="004345B0" w:rsidRPr="00437170" w14:paraId="38DBB4A5" w14:textId="77777777" w:rsidTr="00465B9D">
              <w:trPr>
                <w:tblCellSpacing w:w="0" w:type="dxa"/>
              </w:trPr>
              <w:tc>
                <w:tcPr>
                  <w:tcW w:w="1784" w:type="dxa"/>
                  <w:noWrap/>
                  <w:hideMark/>
                </w:tcPr>
                <w:p w14:paraId="5170CC84"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Funding Opportunity Title:</w:t>
                  </w:r>
                </w:p>
              </w:tc>
              <w:tc>
                <w:tcPr>
                  <w:tcW w:w="3434" w:type="dxa"/>
                  <w:vAlign w:val="center"/>
                  <w:hideMark/>
                </w:tcPr>
                <w:p w14:paraId="6F62B58C"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Senior Community Service Employment Program (SCSEP) National Grants for Program Year (PY) 2020</w:t>
                  </w:r>
                </w:p>
              </w:tc>
            </w:tr>
            <w:tr w:rsidR="004345B0" w:rsidRPr="00437170" w14:paraId="181163D7" w14:textId="77777777" w:rsidTr="00465B9D">
              <w:trPr>
                <w:tblCellSpacing w:w="0" w:type="dxa"/>
              </w:trPr>
              <w:tc>
                <w:tcPr>
                  <w:tcW w:w="1784" w:type="dxa"/>
                  <w:noWrap/>
                  <w:hideMark/>
                </w:tcPr>
                <w:p w14:paraId="5FADF049"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Opportunity Category:</w:t>
                  </w:r>
                </w:p>
              </w:tc>
              <w:tc>
                <w:tcPr>
                  <w:tcW w:w="3434" w:type="dxa"/>
                  <w:vAlign w:val="center"/>
                  <w:hideMark/>
                </w:tcPr>
                <w:p w14:paraId="2EE81243"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Discretionary</w:t>
                  </w:r>
                </w:p>
              </w:tc>
            </w:tr>
            <w:tr w:rsidR="004345B0" w:rsidRPr="00437170" w14:paraId="1D5F1698" w14:textId="77777777" w:rsidTr="00465B9D">
              <w:trPr>
                <w:tblCellSpacing w:w="0" w:type="dxa"/>
              </w:trPr>
              <w:tc>
                <w:tcPr>
                  <w:tcW w:w="1784" w:type="dxa"/>
                  <w:noWrap/>
                  <w:hideMark/>
                </w:tcPr>
                <w:p w14:paraId="6E2FFE3A"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Opportunity Category Explanation:</w:t>
                  </w:r>
                </w:p>
              </w:tc>
              <w:tc>
                <w:tcPr>
                  <w:tcW w:w="3434" w:type="dxa"/>
                  <w:vAlign w:val="center"/>
                  <w:hideMark/>
                </w:tcPr>
                <w:p w14:paraId="4238F014"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 </w:t>
                  </w:r>
                </w:p>
              </w:tc>
            </w:tr>
            <w:tr w:rsidR="004345B0" w:rsidRPr="00437170" w14:paraId="3F0EE5A0" w14:textId="77777777" w:rsidTr="00465B9D">
              <w:trPr>
                <w:tblCellSpacing w:w="0" w:type="dxa"/>
              </w:trPr>
              <w:tc>
                <w:tcPr>
                  <w:tcW w:w="1784" w:type="dxa"/>
                  <w:noWrap/>
                  <w:hideMark/>
                </w:tcPr>
                <w:p w14:paraId="63F28B33"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Funding Instrument Type:</w:t>
                  </w:r>
                </w:p>
              </w:tc>
              <w:tc>
                <w:tcPr>
                  <w:tcW w:w="3434" w:type="dxa"/>
                  <w:vAlign w:val="center"/>
                  <w:hideMark/>
                </w:tcPr>
                <w:p w14:paraId="6AD31664"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Grant</w:t>
                  </w:r>
                </w:p>
              </w:tc>
            </w:tr>
            <w:tr w:rsidR="004345B0" w:rsidRPr="00437170" w14:paraId="0B1EF7B0" w14:textId="77777777" w:rsidTr="00465B9D">
              <w:trPr>
                <w:tblCellSpacing w:w="0" w:type="dxa"/>
              </w:trPr>
              <w:tc>
                <w:tcPr>
                  <w:tcW w:w="1784" w:type="dxa"/>
                  <w:noWrap/>
                  <w:hideMark/>
                </w:tcPr>
                <w:p w14:paraId="398C0929"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Category of Funding Activity:</w:t>
                  </w:r>
                </w:p>
              </w:tc>
              <w:tc>
                <w:tcPr>
                  <w:tcW w:w="3434" w:type="dxa"/>
                  <w:vAlign w:val="center"/>
                  <w:hideMark/>
                </w:tcPr>
                <w:p w14:paraId="4C484229"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Employment, Labor and Training</w:t>
                  </w:r>
                </w:p>
              </w:tc>
            </w:tr>
            <w:tr w:rsidR="004345B0" w:rsidRPr="00437170" w14:paraId="64E2946E" w14:textId="77777777" w:rsidTr="00465B9D">
              <w:trPr>
                <w:tblCellSpacing w:w="0" w:type="dxa"/>
              </w:trPr>
              <w:tc>
                <w:tcPr>
                  <w:tcW w:w="1784" w:type="dxa"/>
                  <w:noWrap/>
                  <w:hideMark/>
                </w:tcPr>
                <w:p w14:paraId="3E10D7C8"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Category Explanation:</w:t>
                  </w:r>
                </w:p>
              </w:tc>
              <w:tc>
                <w:tcPr>
                  <w:tcW w:w="3434" w:type="dxa"/>
                  <w:vAlign w:val="center"/>
                  <w:hideMark/>
                </w:tcPr>
                <w:p w14:paraId="2732DA04"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 </w:t>
                  </w:r>
                </w:p>
              </w:tc>
            </w:tr>
            <w:tr w:rsidR="004345B0" w:rsidRPr="00437170" w14:paraId="3A7B9071" w14:textId="77777777" w:rsidTr="00465B9D">
              <w:trPr>
                <w:tblCellSpacing w:w="0" w:type="dxa"/>
              </w:trPr>
              <w:tc>
                <w:tcPr>
                  <w:tcW w:w="1784" w:type="dxa"/>
                  <w:noWrap/>
                  <w:hideMark/>
                </w:tcPr>
                <w:p w14:paraId="63653D04"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Expected Number of Awards:</w:t>
                  </w:r>
                </w:p>
              </w:tc>
              <w:tc>
                <w:tcPr>
                  <w:tcW w:w="3434" w:type="dxa"/>
                  <w:vAlign w:val="center"/>
                  <w:hideMark/>
                </w:tcPr>
                <w:p w14:paraId="3DE2A25D"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25</w:t>
                  </w:r>
                </w:p>
              </w:tc>
            </w:tr>
            <w:tr w:rsidR="004345B0" w:rsidRPr="00437170" w14:paraId="22FC39D2" w14:textId="77777777" w:rsidTr="00465B9D">
              <w:trPr>
                <w:tblCellSpacing w:w="0" w:type="dxa"/>
              </w:trPr>
              <w:tc>
                <w:tcPr>
                  <w:tcW w:w="1784" w:type="dxa"/>
                  <w:noWrap/>
                  <w:hideMark/>
                </w:tcPr>
                <w:p w14:paraId="316123E8"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CFDA Number(s):</w:t>
                  </w:r>
                </w:p>
              </w:tc>
              <w:tc>
                <w:tcPr>
                  <w:tcW w:w="3434" w:type="dxa"/>
                  <w:vAlign w:val="center"/>
                  <w:hideMark/>
                </w:tcPr>
                <w:p w14:paraId="76AB417C"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17.235 -- Senior Community Service Employment Program</w:t>
                  </w:r>
                </w:p>
              </w:tc>
            </w:tr>
            <w:tr w:rsidR="004345B0" w:rsidRPr="00437170" w14:paraId="4437DB54" w14:textId="77777777" w:rsidTr="00465B9D">
              <w:trPr>
                <w:tblCellSpacing w:w="0" w:type="dxa"/>
              </w:trPr>
              <w:tc>
                <w:tcPr>
                  <w:tcW w:w="1784" w:type="dxa"/>
                  <w:noWrap/>
                  <w:hideMark/>
                </w:tcPr>
                <w:p w14:paraId="4142E5DC"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lastRenderedPageBreak/>
                    <w:t>Cost Sharing or Matching Requirement:</w:t>
                  </w:r>
                </w:p>
              </w:tc>
              <w:tc>
                <w:tcPr>
                  <w:tcW w:w="3434" w:type="dxa"/>
                  <w:vAlign w:val="center"/>
                  <w:hideMark/>
                </w:tcPr>
                <w:p w14:paraId="3E790815"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Yes</w:t>
                  </w:r>
                </w:p>
              </w:tc>
            </w:tr>
          </w:tbl>
          <w:p w14:paraId="2DE60D38" w14:textId="77777777" w:rsidR="004345B0" w:rsidRPr="00437170" w:rsidRDefault="004345B0"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689"/>
              <w:gridCol w:w="3556"/>
            </w:tblGrid>
            <w:tr w:rsidR="004345B0" w:rsidRPr="00437170" w14:paraId="0951460B" w14:textId="77777777" w:rsidTr="00465B9D">
              <w:trPr>
                <w:tblCellSpacing w:w="0" w:type="dxa"/>
              </w:trPr>
              <w:tc>
                <w:tcPr>
                  <w:tcW w:w="1689" w:type="dxa"/>
                  <w:noWrap/>
                  <w:hideMark/>
                </w:tcPr>
                <w:p w14:paraId="6D95DFCD"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lastRenderedPageBreak/>
                    <w:t>Version:</w:t>
                  </w:r>
                </w:p>
              </w:tc>
              <w:tc>
                <w:tcPr>
                  <w:tcW w:w="4213" w:type="dxa"/>
                  <w:vAlign w:val="center"/>
                  <w:hideMark/>
                </w:tcPr>
                <w:p w14:paraId="29B7C019"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Synopsis 3</w:t>
                  </w:r>
                </w:p>
              </w:tc>
            </w:tr>
            <w:tr w:rsidR="004345B0" w:rsidRPr="00437170" w14:paraId="2DA1651D" w14:textId="77777777" w:rsidTr="00465B9D">
              <w:trPr>
                <w:tblCellSpacing w:w="0" w:type="dxa"/>
              </w:trPr>
              <w:tc>
                <w:tcPr>
                  <w:tcW w:w="1689" w:type="dxa"/>
                  <w:noWrap/>
                  <w:hideMark/>
                </w:tcPr>
                <w:p w14:paraId="0DF8C800"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Posted Date:</w:t>
                  </w:r>
                </w:p>
              </w:tc>
              <w:tc>
                <w:tcPr>
                  <w:tcW w:w="4213" w:type="dxa"/>
                  <w:vAlign w:val="center"/>
                  <w:hideMark/>
                </w:tcPr>
                <w:p w14:paraId="1C1D5DBA"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Apr 30, 2020</w:t>
                  </w:r>
                </w:p>
              </w:tc>
            </w:tr>
            <w:tr w:rsidR="004345B0" w:rsidRPr="00437170" w14:paraId="4733505E" w14:textId="77777777" w:rsidTr="00465B9D">
              <w:trPr>
                <w:tblCellSpacing w:w="0" w:type="dxa"/>
              </w:trPr>
              <w:tc>
                <w:tcPr>
                  <w:tcW w:w="1689" w:type="dxa"/>
                  <w:noWrap/>
                  <w:hideMark/>
                </w:tcPr>
                <w:p w14:paraId="23B0DA63"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Last Updated Date:</w:t>
                  </w:r>
                </w:p>
              </w:tc>
              <w:tc>
                <w:tcPr>
                  <w:tcW w:w="4213" w:type="dxa"/>
                  <w:vAlign w:val="center"/>
                  <w:hideMark/>
                </w:tcPr>
                <w:p w14:paraId="52B6BB11"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May 04, 2020</w:t>
                  </w:r>
                </w:p>
              </w:tc>
            </w:tr>
            <w:tr w:rsidR="004345B0" w:rsidRPr="00437170" w14:paraId="4A69981B" w14:textId="77777777" w:rsidTr="00465B9D">
              <w:trPr>
                <w:tblCellSpacing w:w="0" w:type="dxa"/>
              </w:trPr>
              <w:tc>
                <w:tcPr>
                  <w:tcW w:w="1689" w:type="dxa"/>
                  <w:noWrap/>
                  <w:hideMark/>
                </w:tcPr>
                <w:p w14:paraId="169F1425"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Original Closing Date for Applications:</w:t>
                  </w:r>
                </w:p>
              </w:tc>
              <w:tc>
                <w:tcPr>
                  <w:tcW w:w="4213" w:type="dxa"/>
                  <w:vAlign w:val="center"/>
                  <w:hideMark/>
                </w:tcPr>
                <w:p w14:paraId="6FD49BCA"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Jun 15, 2020  The closing date for receipt of applications under this announcement is June 15, 2020. Applications must be received no later than 4:00:00 p.m. Eastern Time.</w:t>
                  </w:r>
                </w:p>
              </w:tc>
            </w:tr>
            <w:tr w:rsidR="004345B0" w:rsidRPr="00437170" w14:paraId="3D83DFD7" w14:textId="77777777" w:rsidTr="00465B9D">
              <w:trPr>
                <w:tblCellSpacing w:w="0" w:type="dxa"/>
              </w:trPr>
              <w:tc>
                <w:tcPr>
                  <w:tcW w:w="1689" w:type="dxa"/>
                  <w:noWrap/>
                  <w:hideMark/>
                </w:tcPr>
                <w:p w14:paraId="4FFD2A3C"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Current Closing Date for Applications:</w:t>
                  </w:r>
                </w:p>
              </w:tc>
              <w:tc>
                <w:tcPr>
                  <w:tcW w:w="4213" w:type="dxa"/>
                  <w:vAlign w:val="center"/>
                  <w:hideMark/>
                </w:tcPr>
                <w:p w14:paraId="3E4A2540"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Jun 15, 2020  The closing date for receipt of applications under this announcement is June 15, 2020. Applications must be received no later than 4:00:00 p.m. Eastern Time.</w:t>
                  </w:r>
                </w:p>
              </w:tc>
            </w:tr>
            <w:tr w:rsidR="004345B0" w:rsidRPr="00437170" w14:paraId="1C6637F8" w14:textId="77777777" w:rsidTr="00465B9D">
              <w:trPr>
                <w:tblCellSpacing w:w="0" w:type="dxa"/>
              </w:trPr>
              <w:tc>
                <w:tcPr>
                  <w:tcW w:w="1689" w:type="dxa"/>
                  <w:noWrap/>
                  <w:hideMark/>
                </w:tcPr>
                <w:p w14:paraId="072F21E9"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Archive Date:</w:t>
                  </w:r>
                </w:p>
              </w:tc>
              <w:tc>
                <w:tcPr>
                  <w:tcW w:w="4213" w:type="dxa"/>
                  <w:vAlign w:val="center"/>
                  <w:hideMark/>
                </w:tcPr>
                <w:p w14:paraId="3634A337"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Jul 15, 2020</w:t>
                  </w:r>
                </w:p>
              </w:tc>
            </w:tr>
            <w:tr w:rsidR="004345B0" w:rsidRPr="00437170" w14:paraId="32EB47DC" w14:textId="77777777" w:rsidTr="00465B9D">
              <w:trPr>
                <w:tblCellSpacing w:w="0" w:type="dxa"/>
              </w:trPr>
              <w:tc>
                <w:tcPr>
                  <w:tcW w:w="1689" w:type="dxa"/>
                  <w:noWrap/>
                  <w:hideMark/>
                </w:tcPr>
                <w:p w14:paraId="187DE768"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Estimated Total Program Funding:</w:t>
                  </w:r>
                </w:p>
              </w:tc>
              <w:tc>
                <w:tcPr>
                  <w:tcW w:w="4213" w:type="dxa"/>
                  <w:vAlign w:val="center"/>
                  <w:hideMark/>
                </w:tcPr>
                <w:p w14:paraId="3123511B"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$312,000,000</w:t>
                  </w:r>
                </w:p>
              </w:tc>
            </w:tr>
            <w:tr w:rsidR="004345B0" w:rsidRPr="00437170" w14:paraId="393C6BA5" w14:textId="77777777" w:rsidTr="00465B9D">
              <w:trPr>
                <w:tblCellSpacing w:w="0" w:type="dxa"/>
              </w:trPr>
              <w:tc>
                <w:tcPr>
                  <w:tcW w:w="1689" w:type="dxa"/>
                  <w:noWrap/>
                  <w:hideMark/>
                </w:tcPr>
                <w:p w14:paraId="07308E9A"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Award Ceiling:</w:t>
                  </w:r>
                </w:p>
              </w:tc>
              <w:tc>
                <w:tcPr>
                  <w:tcW w:w="4213" w:type="dxa"/>
                  <w:vAlign w:val="center"/>
                  <w:hideMark/>
                </w:tcPr>
                <w:p w14:paraId="6CDB6EF4"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$50,000,000</w:t>
                  </w:r>
                </w:p>
              </w:tc>
            </w:tr>
            <w:tr w:rsidR="004345B0" w:rsidRPr="00437170" w14:paraId="5486E437" w14:textId="77777777" w:rsidTr="00465B9D">
              <w:trPr>
                <w:tblCellSpacing w:w="0" w:type="dxa"/>
              </w:trPr>
              <w:tc>
                <w:tcPr>
                  <w:tcW w:w="1689" w:type="dxa"/>
                  <w:noWrap/>
                  <w:hideMark/>
                </w:tcPr>
                <w:p w14:paraId="5DFA6D16"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Award Floor:</w:t>
                  </w:r>
                </w:p>
              </w:tc>
              <w:tc>
                <w:tcPr>
                  <w:tcW w:w="4213" w:type="dxa"/>
                  <w:vAlign w:val="center"/>
                  <w:hideMark/>
                </w:tcPr>
                <w:p w14:paraId="6B37BE28"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$1,600,000</w:t>
                  </w:r>
                </w:p>
              </w:tc>
            </w:tr>
          </w:tbl>
          <w:p w14:paraId="55EDEA2C" w14:textId="77777777" w:rsidR="004345B0" w:rsidRPr="00437170" w:rsidRDefault="004345B0" w:rsidP="00465B9D">
            <w:pPr>
              <w:pStyle w:val="NoSpacing"/>
              <w:rPr>
                <w:rFonts w:ascii="Helvetica" w:hAnsi="Helvetica" w:cs="Helvetica"/>
                <w:color w:val="222222"/>
              </w:rPr>
            </w:pPr>
          </w:p>
        </w:tc>
      </w:tr>
    </w:tbl>
    <w:p w14:paraId="065DA52A" w14:textId="77777777" w:rsidR="004345B0" w:rsidRPr="00437170" w:rsidRDefault="004345B0" w:rsidP="004345B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345B0" w:rsidRPr="00437170" w14:paraId="05BFBE7B" w14:textId="77777777" w:rsidTr="00465B9D">
        <w:trPr>
          <w:tblCellSpacing w:w="0" w:type="dxa"/>
        </w:trPr>
        <w:tc>
          <w:tcPr>
            <w:tcW w:w="0" w:type="auto"/>
            <w:noWrap/>
            <w:hideMark/>
          </w:tcPr>
          <w:p w14:paraId="5196023D"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Eligible Applicants:</w:t>
            </w:r>
          </w:p>
        </w:tc>
        <w:tc>
          <w:tcPr>
            <w:tcW w:w="5000" w:type="pct"/>
            <w:vAlign w:val="center"/>
            <w:hideMark/>
          </w:tcPr>
          <w:p w14:paraId="02E0D107"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Others (see text field entitled "Additional Information on Eligibility" for clarification)</w:t>
            </w:r>
          </w:p>
        </w:tc>
      </w:tr>
      <w:tr w:rsidR="004345B0" w:rsidRPr="00437170" w14:paraId="0D1DA045" w14:textId="77777777" w:rsidTr="00465B9D">
        <w:trPr>
          <w:tblCellSpacing w:w="0" w:type="dxa"/>
        </w:trPr>
        <w:tc>
          <w:tcPr>
            <w:tcW w:w="0" w:type="auto"/>
            <w:noWrap/>
            <w:hideMark/>
          </w:tcPr>
          <w:p w14:paraId="27FB2C5C"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Additional Information on Eligibility:</w:t>
            </w:r>
          </w:p>
        </w:tc>
        <w:tc>
          <w:tcPr>
            <w:tcW w:w="5000" w:type="pct"/>
            <w:vAlign w:val="center"/>
            <w:hideMark/>
          </w:tcPr>
          <w:p w14:paraId="69E18E51"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The following organizations are eligible to apply:• Nonprofit Organization • Federal Public Agencies • Tribal Organizations The eligible applicant agency or organization must demonstrate its ability to administer a multi-State program, as specified in Section IV.B.4.a (5). We reserve the right to award a grant to only one applicant per State, and to award an applicant funds to serve only one State. This does not, however, permit an applicant to apply to provide services in only one State.</w:t>
            </w:r>
          </w:p>
        </w:tc>
      </w:tr>
    </w:tbl>
    <w:p w14:paraId="449A22F9" w14:textId="77777777" w:rsidR="004345B0" w:rsidRPr="00437170" w:rsidRDefault="004345B0" w:rsidP="004345B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345B0" w:rsidRPr="00437170" w14:paraId="65E203D5" w14:textId="77777777" w:rsidTr="00465B9D">
        <w:trPr>
          <w:tblCellSpacing w:w="0" w:type="dxa"/>
        </w:trPr>
        <w:tc>
          <w:tcPr>
            <w:tcW w:w="0" w:type="auto"/>
            <w:noWrap/>
            <w:hideMark/>
          </w:tcPr>
          <w:p w14:paraId="683C953A"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Agency Name:</w:t>
            </w:r>
          </w:p>
        </w:tc>
        <w:tc>
          <w:tcPr>
            <w:tcW w:w="5000" w:type="pct"/>
            <w:vAlign w:val="center"/>
            <w:hideMark/>
          </w:tcPr>
          <w:p w14:paraId="7735CC0D"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Employment and Training Administration</w:t>
            </w:r>
          </w:p>
        </w:tc>
      </w:tr>
      <w:tr w:rsidR="004345B0" w:rsidRPr="00437170" w14:paraId="088F3984" w14:textId="77777777" w:rsidTr="00465B9D">
        <w:trPr>
          <w:tblCellSpacing w:w="0" w:type="dxa"/>
        </w:trPr>
        <w:tc>
          <w:tcPr>
            <w:tcW w:w="0" w:type="auto"/>
            <w:noWrap/>
            <w:hideMark/>
          </w:tcPr>
          <w:p w14:paraId="2AB9FEFC"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Description:</w:t>
            </w:r>
          </w:p>
        </w:tc>
        <w:tc>
          <w:tcPr>
            <w:tcW w:w="5000" w:type="pct"/>
            <w:vAlign w:val="center"/>
            <w:hideMark/>
          </w:tcPr>
          <w:p w14:paraId="3C77E602"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The Employment and Training Administration (ETA), U.S. Department of Labor (DOL, or the Department, or we), announces the availability of approximately $312 million in grant funds authorized by Title V of the Older Americans Act (OAA), as amended (42 USC §3056 et seq.) for the Senior Community Service Employment for Older Americans program commonly referred to as the Senior Community Service Employment Program (SCSEP), for National Grants for Program Year (PY) 2020.</w:t>
            </w:r>
          </w:p>
          <w:p w14:paraId="5EBFBA1C" w14:textId="77777777" w:rsidR="004345B0" w:rsidRPr="00437170" w:rsidRDefault="004345B0" w:rsidP="00465B9D">
            <w:pPr>
              <w:pStyle w:val="NoSpacing"/>
              <w:rPr>
                <w:rFonts w:ascii="Helvetica" w:hAnsi="Helvetica" w:cs="Helvetica"/>
                <w:color w:val="222222"/>
              </w:rPr>
            </w:pPr>
          </w:p>
          <w:p w14:paraId="7C53A6C6"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This Funding Opportunity Announcement (FOA) is being issued for eligible SCSEP PY 2020 National applicants to compete for SCSEP National funding. SCSEP is the only Federally-sponsored employment and training program targeted specifically to low-income older individuals who seek to enter or re-enter the workforce. Program participants receive paid work experience at local public or non-profit agencies and are paid the higher of the Federal, State, or local minimum wage; or the most nearly comparable wage for similar employment; for approximately 20 hours per week while in community service assignments and other job training (OAA Amendments § 502(b)(1)(J); 20 CFR 641.565(a)). The dual goals of the program are to promote useful opportunities through work experience training in community service activities and to move SCSEP participants into unsubsidized employment.</w:t>
            </w:r>
          </w:p>
          <w:p w14:paraId="3031FBA2" w14:textId="77777777" w:rsidR="004345B0" w:rsidRPr="00437170" w:rsidRDefault="004345B0" w:rsidP="00465B9D">
            <w:pPr>
              <w:pStyle w:val="NoSpacing"/>
              <w:rPr>
                <w:rFonts w:ascii="Helvetica" w:hAnsi="Helvetica" w:cs="Helvetica"/>
                <w:color w:val="222222"/>
              </w:rPr>
            </w:pPr>
          </w:p>
        </w:tc>
      </w:tr>
      <w:tr w:rsidR="004345B0" w:rsidRPr="00437170" w14:paraId="21E2561E" w14:textId="77777777" w:rsidTr="00465B9D">
        <w:trPr>
          <w:tblCellSpacing w:w="0" w:type="dxa"/>
        </w:trPr>
        <w:tc>
          <w:tcPr>
            <w:tcW w:w="0" w:type="auto"/>
            <w:noWrap/>
            <w:hideMark/>
          </w:tcPr>
          <w:p w14:paraId="799E3140"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Link to Additional Information:</w:t>
            </w:r>
          </w:p>
        </w:tc>
        <w:tc>
          <w:tcPr>
            <w:tcW w:w="5000" w:type="pct"/>
            <w:vAlign w:val="center"/>
            <w:hideMark/>
          </w:tcPr>
          <w:p w14:paraId="44D45C36" w14:textId="77777777" w:rsidR="004345B0" w:rsidRPr="00437170" w:rsidRDefault="00816A1B" w:rsidP="00465B9D">
            <w:pPr>
              <w:pStyle w:val="NoSpacing"/>
              <w:rPr>
                <w:rFonts w:ascii="Helvetica" w:hAnsi="Helvetica" w:cs="Helvetica"/>
                <w:color w:val="222222"/>
              </w:rPr>
            </w:pPr>
            <w:hyperlink r:id="rId482" w:anchor="relatedDocumentsTab" w:tooltip="See Related Documents" w:history="1">
              <w:r w:rsidR="004345B0" w:rsidRPr="00437170">
                <w:rPr>
                  <w:rStyle w:val="Hyperlink"/>
                  <w:rFonts w:ascii="Helvetica" w:hAnsi="Helvetica" w:cs="Helvetica"/>
                </w:rPr>
                <w:t>See Related Documents</w:t>
              </w:r>
            </w:hyperlink>
          </w:p>
        </w:tc>
      </w:tr>
      <w:tr w:rsidR="004345B0" w:rsidRPr="00437170" w14:paraId="18D4C305" w14:textId="77777777" w:rsidTr="00465B9D">
        <w:trPr>
          <w:tblCellSpacing w:w="0" w:type="dxa"/>
        </w:trPr>
        <w:tc>
          <w:tcPr>
            <w:tcW w:w="0" w:type="auto"/>
            <w:noWrap/>
            <w:hideMark/>
          </w:tcPr>
          <w:p w14:paraId="030E6FDB" w14:textId="77777777" w:rsidR="004345B0" w:rsidRPr="00437170" w:rsidRDefault="004345B0" w:rsidP="00465B9D">
            <w:pPr>
              <w:pStyle w:val="NoSpacing"/>
              <w:rPr>
                <w:rFonts w:ascii="Helvetica" w:hAnsi="Helvetica" w:cs="Helvetica"/>
                <w:b/>
                <w:bCs/>
                <w:color w:val="222222"/>
              </w:rPr>
            </w:pPr>
            <w:r w:rsidRPr="00437170">
              <w:rPr>
                <w:rFonts w:ascii="Helvetica" w:hAnsi="Helvetica" w:cs="Helvetica"/>
                <w:b/>
                <w:bCs/>
                <w:color w:val="222222"/>
              </w:rPr>
              <w:t>Grantor Contact Information:</w:t>
            </w:r>
          </w:p>
        </w:tc>
        <w:tc>
          <w:tcPr>
            <w:tcW w:w="5000" w:type="pct"/>
            <w:vAlign w:val="center"/>
            <w:hideMark/>
          </w:tcPr>
          <w:p w14:paraId="5BE5C573" w14:textId="77777777" w:rsidR="004345B0" w:rsidRPr="00437170" w:rsidRDefault="004345B0" w:rsidP="00465B9D">
            <w:pPr>
              <w:pStyle w:val="NoSpacing"/>
              <w:rPr>
                <w:rFonts w:ascii="Helvetica" w:hAnsi="Helvetica" w:cs="Helvetica"/>
                <w:color w:val="222222"/>
              </w:rPr>
            </w:pPr>
            <w:r w:rsidRPr="00437170">
              <w:rPr>
                <w:rFonts w:ascii="Helvetica" w:hAnsi="Helvetica" w:cs="Helvetica"/>
                <w:color w:val="222222"/>
              </w:rPr>
              <w:t>If you have difficulty accessing the full announcement electronically, please contact:</w:t>
            </w:r>
            <w:r w:rsidRPr="00437170">
              <w:rPr>
                <w:rFonts w:ascii="Helvetica" w:hAnsi="Helvetica" w:cs="Helvetica"/>
                <w:color w:val="222222"/>
              </w:rPr>
              <w:br/>
            </w:r>
            <w:r w:rsidRPr="00437170">
              <w:rPr>
                <w:rFonts w:ascii="Helvetica" w:hAnsi="Helvetica" w:cs="Helvetica"/>
                <w:color w:val="222222"/>
              </w:rPr>
              <w:br/>
              <w:t>Jeannette Flowers Grants Management Specialist Flowers.Jeannette@dol.gov</w:t>
            </w:r>
            <w:r w:rsidRPr="00437170">
              <w:rPr>
                <w:rFonts w:ascii="Helvetica" w:hAnsi="Helvetica" w:cs="Helvetica"/>
                <w:color w:val="222222"/>
              </w:rPr>
              <w:br/>
            </w:r>
            <w:r w:rsidRPr="00437170">
              <w:rPr>
                <w:rFonts w:ascii="Helvetica" w:hAnsi="Helvetica" w:cs="Helvetica"/>
                <w:color w:val="222222"/>
              </w:rPr>
              <w:br/>
            </w:r>
            <w:hyperlink r:id="rId483" w:history="1">
              <w:r w:rsidRPr="00437170">
                <w:rPr>
                  <w:rStyle w:val="Hyperlink"/>
                  <w:rFonts w:ascii="Helvetica" w:hAnsi="Helvetica" w:cs="Helvetica"/>
                </w:rPr>
                <w:t>Flowers.Jeannette@dol.gov</w:t>
              </w:r>
            </w:hyperlink>
          </w:p>
        </w:tc>
      </w:tr>
    </w:tbl>
    <w:p w14:paraId="354A530F" w14:textId="77777777" w:rsidR="004345B0" w:rsidRDefault="004345B0" w:rsidP="004345B0">
      <w:pPr>
        <w:pStyle w:val="NoSpacing"/>
        <w:pBdr>
          <w:bottom w:val="single" w:sz="6" w:space="1" w:color="auto"/>
        </w:pBdr>
        <w:rPr>
          <w:rFonts w:ascii="Helvetica" w:hAnsi="Helvetica" w:cs="Helvetica"/>
          <w:sz w:val="24"/>
          <w:szCs w:val="24"/>
        </w:rPr>
      </w:pPr>
      <w:r w:rsidRPr="00C36D30">
        <w:rPr>
          <w:rFonts w:ascii="Helvetica" w:hAnsi="Helvetica" w:cs="Helvetica"/>
          <w:color w:val="222222"/>
          <w:sz w:val="24"/>
          <w:szCs w:val="24"/>
        </w:rPr>
        <w:br/>
      </w:r>
      <w:hyperlink r:id="rId484" w:tgtFrame="_blank" w:history="1">
        <w:r w:rsidRPr="00C36D30">
          <w:rPr>
            <w:rStyle w:val="Hyperlink"/>
            <w:rFonts w:ascii="Helvetica" w:hAnsi="Helvetica" w:cs="Helvetica"/>
            <w:color w:val="1155CC"/>
            <w:sz w:val="24"/>
            <w:szCs w:val="24"/>
            <w:shd w:val="clear" w:color="auto" w:fill="FFFFFF"/>
          </w:rPr>
          <w:t>https://www.grants.gov/web/grants/view-opportunity.html?oppId=326677</w:t>
        </w:r>
      </w:hyperlink>
    </w:p>
    <w:p w14:paraId="7F6141C9" w14:textId="77777777" w:rsidR="004345B0" w:rsidRDefault="004345B0" w:rsidP="004345B0">
      <w:pPr>
        <w:pStyle w:val="NoSpacing"/>
        <w:rPr>
          <w:rFonts w:ascii="Helvetica" w:hAnsi="Helvetica" w:cs="Helvetica"/>
          <w:sz w:val="24"/>
          <w:szCs w:val="24"/>
        </w:rPr>
      </w:pPr>
    </w:p>
    <w:p w14:paraId="5125A5F8" w14:textId="77777777" w:rsidR="004345B0" w:rsidRDefault="004345B0" w:rsidP="004345B0">
      <w:pPr>
        <w:rPr>
          <w:rFonts w:ascii="Helvetica" w:hAnsi="Helvetica" w:cs="Helvetica"/>
          <w:color w:val="222222"/>
          <w:shd w:val="clear" w:color="auto" w:fill="FFFFFF"/>
        </w:rPr>
      </w:pPr>
      <w:bookmarkStart w:id="506" w:name="DOLETAWORC"/>
      <w:bookmarkEnd w:id="506"/>
      <w:r w:rsidRPr="00C36D30">
        <w:rPr>
          <w:rFonts w:ascii="Helvetica" w:hAnsi="Helvetica" w:cs="Helvetica"/>
          <w:color w:val="222222"/>
          <w:shd w:val="clear" w:color="auto" w:fill="FFFFFF"/>
        </w:rPr>
        <w:t>Employment and Training Administration</w:t>
      </w:r>
      <w:r w:rsidRPr="00C36D30">
        <w:rPr>
          <w:rFonts w:ascii="Helvetica" w:hAnsi="Helvetica" w:cs="Helvetica"/>
          <w:color w:val="222222"/>
        </w:rPr>
        <w:br/>
      </w:r>
      <w:r w:rsidRPr="00C36D30">
        <w:rPr>
          <w:rFonts w:ascii="Helvetica" w:hAnsi="Helvetica" w:cs="Helvetica"/>
          <w:color w:val="222222"/>
          <w:shd w:val="clear" w:color="auto" w:fill="FFFFFF"/>
        </w:rPr>
        <w:t>Workforce Opportunity for Rural Communities (WORC)</w:t>
      </w:r>
      <w:r w:rsidRPr="00C36D30">
        <w:rPr>
          <w:rFonts w:ascii="Helvetica" w:hAnsi="Helvetica" w:cs="Helvetica"/>
          <w:color w:val="222222"/>
        </w:rPr>
        <w:br/>
      </w:r>
      <w:r w:rsidRPr="00C36D30">
        <w:rPr>
          <w:rFonts w:ascii="Helvetica" w:hAnsi="Helvetica" w:cs="Helvetica"/>
          <w:color w:val="222222"/>
          <w:shd w:val="clear" w:color="auto" w:fill="FFFFFF"/>
        </w:rPr>
        <w:t>Synopsis 2</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345B0" w:rsidRPr="00437170" w14:paraId="77D9743D"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747"/>
              <w:gridCol w:w="3498"/>
            </w:tblGrid>
            <w:tr w:rsidR="004345B0" w:rsidRPr="00437170" w14:paraId="3EF53846" w14:textId="77777777" w:rsidTr="00465B9D">
              <w:trPr>
                <w:tblCellSpacing w:w="0" w:type="dxa"/>
              </w:trPr>
              <w:tc>
                <w:tcPr>
                  <w:tcW w:w="1334" w:type="dxa"/>
                  <w:noWrap/>
                  <w:hideMark/>
                </w:tcPr>
                <w:p w14:paraId="2C5CEEF1"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lastRenderedPageBreak/>
                    <w:t>Document Type:</w:t>
                  </w:r>
                </w:p>
              </w:tc>
              <w:tc>
                <w:tcPr>
                  <w:tcW w:w="3948" w:type="dxa"/>
                  <w:vAlign w:val="center"/>
                  <w:hideMark/>
                </w:tcPr>
                <w:p w14:paraId="044750D9"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Grants Notice</w:t>
                  </w:r>
                </w:p>
              </w:tc>
            </w:tr>
            <w:tr w:rsidR="004345B0" w:rsidRPr="00437170" w14:paraId="3CC751C0" w14:textId="77777777" w:rsidTr="00465B9D">
              <w:trPr>
                <w:tblCellSpacing w:w="0" w:type="dxa"/>
              </w:trPr>
              <w:tc>
                <w:tcPr>
                  <w:tcW w:w="1334" w:type="dxa"/>
                  <w:noWrap/>
                  <w:hideMark/>
                </w:tcPr>
                <w:p w14:paraId="607CAC0C"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Funding Opportunity Number:</w:t>
                  </w:r>
                </w:p>
              </w:tc>
              <w:tc>
                <w:tcPr>
                  <w:tcW w:w="3948" w:type="dxa"/>
                  <w:vAlign w:val="center"/>
                  <w:hideMark/>
                </w:tcPr>
                <w:p w14:paraId="29E1214D"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FOA-ETA-20-04</w:t>
                  </w:r>
                </w:p>
              </w:tc>
            </w:tr>
            <w:tr w:rsidR="004345B0" w:rsidRPr="00437170" w14:paraId="3E39A6E8" w14:textId="77777777" w:rsidTr="00465B9D">
              <w:trPr>
                <w:tblCellSpacing w:w="0" w:type="dxa"/>
              </w:trPr>
              <w:tc>
                <w:tcPr>
                  <w:tcW w:w="1334" w:type="dxa"/>
                  <w:noWrap/>
                  <w:hideMark/>
                </w:tcPr>
                <w:p w14:paraId="4598173B"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Funding Opportunity Title:</w:t>
                  </w:r>
                </w:p>
              </w:tc>
              <w:tc>
                <w:tcPr>
                  <w:tcW w:w="3948" w:type="dxa"/>
                  <w:vAlign w:val="center"/>
                  <w:hideMark/>
                </w:tcPr>
                <w:p w14:paraId="76BFFC29"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Workforce Opportunity for Rural Communities (WORC)</w:t>
                  </w:r>
                </w:p>
              </w:tc>
            </w:tr>
            <w:tr w:rsidR="004345B0" w:rsidRPr="00437170" w14:paraId="71000766" w14:textId="77777777" w:rsidTr="00465B9D">
              <w:trPr>
                <w:tblCellSpacing w:w="0" w:type="dxa"/>
              </w:trPr>
              <w:tc>
                <w:tcPr>
                  <w:tcW w:w="1334" w:type="dxa"/>
                  <w:noWrap/>
                  <w:hideMark/>
                </w:tcPr>
                <w:p w14:paraId="44C4EF6B"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Opportunity Category:</w:t>
                  </w:r>
                </w:p>
              </w:tc>
              <w:tc>
                <w:tcPr>
                  <w:tcW w:w="3948" w:type="dxa"/>
                  <w:vAlign w:val="center"/>
                  <w:hideMark/>
                </w:tcPr>
                <w:p w14:paraId="5221AD3E"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Discretionary</w:t>
                  </w:r>
                </w:p>
              </w:tc>
            </w:tr>
            <w:tr w:rsidR="004345B0" w:rsidRPr="00437170" w14:paraId="72B6D196" w14:textId="77777777" w:rsidTr="00465B9D">
              <w:trPr>
                <w:tblCellSpacing w:w="0" w:type="dxa"/>
              </w:trPr>
              <w:tc>
                <w:tcPr>
                  <w:tcW w:w="1334" w:type="dxa"/>
                  <w:noWrap/>
                  <w:hideMark/>
                </w:tcPr>
                <w:p w14:paraId="2928D921"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Opportunity Category Explanation:</w:t>
                  </w:r>
                </w:p>
              </w:tc>
              <w:tc>
                <w:tcPr>
                  <w:tcW w:w="3948" w:type="dxa"/>
                  <w:vAlign w:val="center"/>
                  <w:hideMark/>
                </w:tcPr>
                <w:p w14:paraId="1F1E913F"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 </w:t>
                  </w:r>
                </w:p>
              </w:tc>
            </w:tr>
            <w:tr w:rsidR="004345B0" w:rsidRPr="00437170" w14:paraId="5CDECAE5" w14:textId="77777777" w:rsidTr="00465B9D">
              <w:trPr>
                <w:tblCellSpacing w:w="0" w:type="dxa"/>
              </w:trPr>
              <w:tc>
                <w:tcPr>
                  <w:tcW w:w="1334" w:type="dxa"/>
                  <w:noWrap/>
                  <w:hideMark/>
                </w:tcPr>
                <w:p w14:paraId="6A934E11"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Funding Instrument Type:</w:t>
                  </w:r>
                </w:p>
              </w:tc>
              <w:tc>
                <w:tcPr>
                  <w:tcW w:w="3948" w:type="dxa"/>
                  <w:vAlign w:val="center"/>
                  <w:hideMark/>
                </w:tcPr>
                <w:p w14:paraId="3026D5A4"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Grant</w:t>
                  </w:r>
                </w:p>
              </w:tc>
            </w:tr>
            <w:tr w:rsidR="004345B0" w:rsidRPr="00437170" w14:paraId="42F92229" w14:textId="77777777" w:rsidTr="00465B9D">
              <w:trPr>
                <w:tblCellSpacing w:w="0" w:type="dxa"/>
              </w:trPr>
              <w:tc>
                <w:tcPr>
                  <w:tcW w:w="1334" w:type="dxa"/>
                  <w:noWrap/>
                  <w:hideMark/>
                </w:tcPr>
                <w:p w14:paraId="6A1A969E"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Category of Funding Activity:</w:t>
                  </w:r>
                </w:p>
              </w:tc>
              <w:tc>
                <w:tcPr>
                  <w:tcW w:w="3948" w:type="dxa"/>
                  <w:vAlign w:val="center"/>
                  <w:hideMark/>
                </w:tcPr>
                <w:p w14:paraId="19112D07"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Employment, Labor and Training</w:t>
                  </w:r>
                  <w:r w:rsidRPr="00437170">
                    <w:rPr>
                      <w:rFonts w:ascii="Helvetica" w:hAnsi="Helvetica" w:cs="Helvetica"/>
                      <w:color w:val="222222"/>
                    </w:rPr>
                    <w:br/>
                    <w:t>Opportunity Zone Benefits</w:t>
                  </w:r>
                </w:p>
              </w:tc>
            </w:tr>
            <w:tr w:rsidR="004345B0" w:rsidRPr="00437170" w14:paraId="2E13D970" w14:textId="77777777" w:rsidTr="00465B9D">
              <w:trPr>
                <w:tblCellSpacing w:w="0" w:type="dxa"/>
              </w:trPr>
              <w:tc>
                <w:tcPr>
                  <w:tcW w:w="1334" w:type="dxa"/>
                  <w:noWrap/>
                  <w:hideMark/>
                </w:tcPr>
                <w:p w14:paraId="6AA056B5"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Category Explanation:</w:t>
                  </w:r>
                </w:p>
              </w:tc>
              <w:tc>
                <w:tcPr>
                  <w:tcW w:w="3948" w:type="dxa"/>
                  <w:vAlign w:val="center"/>
                  <w:hideMark/>
                </w:tcPr>
                <w:p w14:paraId="242B5976"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 </w:t>
                  </w:r>
                </w:p>
              </w:tc>
            </w:tr>
            <w:tr w:rsidR="004345B0" w:rsidRPr="00437170" w14:paraId="3DF71C94" w14:textId="77777777" w:rsidTr="00465B9D">
              <w:trPr>
                <w:tblCellSpacing w:w="0" w:type="dxa"/>
              </w:trPr>
              <w:tc>
                <w:tcPr>
                  <w:tcW w:w="1334" w:type="dxa"/>
                  <w:noWrap/>
                  <w:hideMark/>
                </w:tcPr>
                <w:p w14:paraId="4A8961CC"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Expected Number of Awards:</w:t>
                  </w:r>
                </w:p>
              </w:tc>
              <w:tc>
                <w:tcPr>
                  <w:tcW w:w="3948" w:type="dxa"/>
                  <w:vAlign w:val="center"/>
                  <w:hideMark/>
                </w:tcPr>
                <w:p w14:paraId="1379AD39"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35</w:t>
                  </w:r>
                </w:p>
              </w:tc>
            </w:tr>
            <w:tr w:rsidR="004345B0" w:rsidRPr="00437170" w14:paraId="5350F61E" w14:textId="77777777" w:rsidTr="00465B9D">
              <w:trPr>
                <w:tblCellSpacing w:w="0" w:type="dxa"/>
              </w:trPr>
              <w:tc>
                <w:tcPr>
                  <w:tcW w:w="1334" w:type="dxa"/>
                  <w:noWrap/>
                  <w:hideMark/>
                </w:tcPr>
                <w:p w14:paraId="4C102E6F"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CFDA Number(s):</w:t>
                  </w:r>
                </w:p>
              </w:tc>
              <w:tc>
                <w:tcPr>
                  <w:tcW w:w="3948" w:type="dxa"/>
                  <w:vAlign w:val="center"/>
                  <w:hideMark/>
                </w:tcPr>
                <w:p w14:paraId="23D23BE8"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17.280 -- WIOA Dislocated Worker National Reserve Demonstration Grants</w:t>
                  </w:r>
                </w:p>
              </w:tc>
            </w:tr>
            <w:tr w:rsidR="004345B0" w:rsidRPr="00437170" w14:paraId="190B86F6" w14:textId="77777777" w:rsidTr="00465B9D">
              <w:trPr>
                <w:tblCellSpacing w:w="0" w:type="dxa"/>
              </w:trPr>
              <w:tc>
                <w:tcPr>
                  <w:tcW w:w="1334" w:type="dxa"/>
                  <w:noWrap/>
                  <w:hideMark/>
                </w:tcPr>
                <w:p w14:paraId="63FEB7A2"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Cost Sharing or Matching Requirement:</w:t>
                  </w:r>
                </w:p>
              </w:tc>
              <w:tc>
                <w:tcPr>
                  <w:tcW w:w="3948" w:type="dxa"/>
                  <w:vAlign w:val="center"/>
                  <w:hideMark/>
                </w:tcPr>
                <w:p w14:paraId="3DD7C0C8"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No</w:t>
                  </w:r>
                </w:p>
              </w:tc>
            </w:tr>
          </w:tbl>
          <w:p w14:paraId="6A4537B9" w14:textId="77777777" w:rsidR="004345B0" w:rsidRPr="00437170" w:rsidRDefault="004345B0" w:rsidP="00465B9D">
            <w:pPr>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721"/>
              <w:gridCol w:w="3524"/>
            </w:tblGrid>
            <w:tr w:rsidR="004345B0" w:rsidRPr="00437170" w14:paraId="355672B5" w14:textId="77777777" w:rsidTr="00465B9D">
              <w:trPr>
                <w:tblCellSpacing w:w="0" w:type="dxa"/>
              </w:trPr>
              <w:tc>
                <w:tcPr>
                  <w:tcW w:w="1470" w:type="dxa"/>
                  <w:noWrap/>
                  <w:hideMark/>
                </w:tcPr>
                <w:p w14:paraId="7C77A26C"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Version:</w:t>
                  </w:r>
                </w:p>
              </w:tc>
              <w:tc>
                <w:tcPr>
                  <w:tcW w:w="4932" w:type="dxa"/>
                  <w:vAlign w:val="center"/>
                  <w:hideMark/>
                </w:tcPr>
                <w:p w14:paraId="149F10DC"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Synopsis 2</w:t>
                  </w:r>
                </w:p>
              </w:tc>
            </w:tr>
            <w:tr w:rsidR="004345B0" w:rsidRPr="00437170" w14:paraId="6FC2FD12" w14:textId="77777777" w:rsidTr="00465B9D">
              <w:trPr>
                <w:tblCellSpacing w:w="0" w:type="dxa"/>
              </w:trPr>
              <w:tc>
                <w:tcPr>
                  <w:tcW w:w="1470" w:type="dxa"/>
                  <w:noWrap/>
                  <w:hideMark/>
                </w:tcPr>
                <w:p w14:paraId="507B58BA"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Posted Date:</w:t>
                  </w:r>
                </w:p>
              </w:tc>
              <w:tc>
                <w:tcPr>
                  <w:tcW w:w="4932" w:type="dxa"/>
                  <w:vAlign w:val="center"/>
                  <w:hideMark/>
                </w:tcPr>
                <w:p w14:paraId="2707C2A5"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Apr 30, 2020</w:t>
                  </w:r>
                </w:p>
              </w:tc>
            </w:tr>
            <w:tr w:rsidR="004345B0" w:rsidRPr="00437170" w14:paraId="4421C329" w14:textId="77777777" w:rsidTr="00465B9D">
              <w:trPr>
                <w:tblCellSpacing w:w="0" w:type="dxa"/>
              </w:trPr>
              <w:tc>
                <w:tcPr>
                  <w:tcW w:w="1470" w:type="dxa"/>
                  <w:noWrap/>
                  <w:hideMark/>
                </w:tcPr>
                <w:p w14:paraId="2673802B"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Last Updated Date:</w:t>
                  </w:r>
                </w:p>
              </w:tc>
              <w:tc>
                <w:tcPr>
                  <w:tcW w:w="4932" w:type="dxa"/>
                  <w:vAlign w:val="center"/>
                  <w:hideMark/>
                </w:tcPr>
                <w:p w14:paraId="3808C95D"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Apr 30, 2020</w:t>
                  </w:r>
                </w:p>
              </w:tc>
            </w:tr>
            <w:tr w:rsidR="004345B0" w:rsidRPr="00437170" w14:paraId="698755B3" w14:textId="77777777" w:rsidTr="00465B9D">
              <w:trPr>
                <w:tblCellSpacing w:w="0" w:type="dxa"/>
              </w:trPr>
              <w:tc>
                <w:tcPr>
                  <w:tcW w:w="1470" w:type="dxa"/>
                  <w:noWrap/>
                  <w:hideMark/>
                </w:tcPr>
                <w:p w14:paraId="5E48D595"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Original Closing Date for Applications:</w:t>
                  </w:r>
                </w:p>
              </w:tc>
              <w:tc>
                <w:tcPr>
                  <w:tcW w:w="4932" w:type="dxa"/>
                  <w:vAlign w:val="center"/>
                  <w:hideMark/>
                </w:tcPr>
                <w:p w14:paraId="2B369F3B"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Jul 29, 2020  The closing date for receipt of applications under this announcement is July 29, 2020. Applications must be received no later than 4:00:00 p.m. Eastern Time.</w:t>
                  </w:r>
                </w:p>
              </w:tc>
            </w:tr>
            <w:tr w:rsidR="004345B0" w:rsidRPr="00437170" w14:paraId="14BB5E3E" w14:textId="77777777" w:rsidTr="00465B9D">
              <w:trPr>
                <w:tblCellSpacing w:w="0" w:type="dxa"/>
              </w:trPr>
              <w:tc>
                <w:tcPr>
                  <w:tcW w:w="1470" w:type="dxa"/>
                  <w:noWrap/>
                  <w:hideMark/>
                </w:tcPr>
                <w:p w14:paraId="07EFA7DF"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Current Closing Date for Applications:</w:t>
                  </w:r>
                </w:p>
              </w:tc>
              <w:tc>
                <w:tcPr>
                  <w:tcW w:w="4932" w:type="dxa"/>
                  <w:vAlign w:val="center"/>
                  <w:hideMark/>
                </w:tcPr>
                <w:p w14:paraId="1007C273"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Jul 29, 2020  The closing date for receipt of applications under this announcement is July 29, 2020. Applications must be received no later than 4:00:00 p.m. Eastern Time.</w:t>
                  </w:r>
                </w:p>
              </w:tc>
            </w:tr>
            <w:tr w:rsidR="004345B0" w:rsidRPr="00437170" w14:paraId="0FD20437" w14:textId="77777777" w:rsidTr="00465B9D">
              <w:trPr>
                <w:tblCellSpacing w:w="0" w:type="dxa"/>
              </w:trPr>
              <w:tc>
                <w:tcPr>
                  <w:tcW w:w="1470" w:type="dxa"/>
                  <w:noWrap/>
                  <w:hideMark/>
                </w:tcPr>
                <w:p w14:paraId="731B274B"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Archive Date:</w:t>
                  </w:r>
                </w:p>
              </w:tc>
              <w:tc>
                <w:tcPr>
                  <w:tcW w:w="4932" w:type="dxa"/>
                  <w:vAlign w:val="center"/>
                  <w:hideMark/>
                </w:tcPr>
                <w:p w14:paraId="73BF5FFB"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Aug 28, 2020</w:t>
                  </w:r>
                </w:p>
              </w:tc>
            </w:tr>
            <w:tr w:rsidR="004345B0" w:rsidRPr="00437170" w14:paraId="3A5ED32F" w14:textId="77777777" w:rsidTr="00465B9D">
              <w:trPr>
                <w:tblCellSpacing w:w="0" w:type="dxa"/>
              </w:trPr>
              <w:tc>
                <w:tcPr>
                  <w:tcW w:w="1470" w:type="dxa"/>
                  <w:noWrap/>
                  <w:hideMark/>
                </w:tcPr>
                <w:p w14:paraId="06F87858"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Estimated Total Program Funding:</w:t>
                  </w:r>
                </w:p>
              </w:tc>
              <w:tc>
                <w:tcPr>
                  <w:tcW w:w="4932" w:type="dxa"/>
                  <w:vAlign w:val="center"/>
                  <w:hideMark/>
                </w:tcPr>
                <w:p w14:paraId="052D6A97"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$29,200,000</w:t>
                  </w:r>
                </w:p>
              </w:tc>
            </w:tr>
            <w:tr w:rsidR="004345B0" w:rsidRPr="00437170" w14:paraId="2B03AABF" w14:textId="77777777" w:rsidTr="00465B9D">
              <w:trPr>
                <w:tblCellSpacing w:w="0" w:type="dxa"/>
              </w:trPr>
              <w:tc>
                <w:tcPr>
                  <w:tcW w:w="1470" w:type="dxa"/>
                  <w:noWrap/>
                  <w:hideMark/>
                </w:tcPr>
                <w:p w14:paraId="62D891FB"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Award Ceiling:</w:t>
                  </w:r>
                </w:p>
              </w:tc>
              <w:tc>
                <w:tcPr>
                  <w:tcW w:w="4932" w:type="dxa"/>
                  <w:vAlign w:val="center"/>
                  <w:hideMark/>
                </w:tcPr>
                <w:p w14:paraId="29653735"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$1,500,000</w:t>
                  </w:r>
                </w:p>
              </w:tc>
            </w:tr>
            <w:tr w:rsidR="004345B0" w:rsidRPr="00437170" w14:paraId="51FC800F" w14:textId="77777777" w:rsidTr="00465B9D">
              <w:trPr>
                <w:tblCellSpacing w:w="0" w:type="dxa"/>
              </w:trPr>
              <w:tc>
                <w:tcPr>
                  <w:tcW w:w="1470" w:type="dxa"/>
                  <w:noWrap/>
                  <w:hideMark/>
                </w:tcPr>
                <w:p w14:paraId="46BA2798"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Award Floor:</w:t>
                  </w:r>
                </w:p>
              </w:tc>
              <w:tc>
                <w:tcPr>
                  <w:tcW w:w="4932" w:type="dxa"/>
                  <w:vAlign w:val="center"/>
                  <w:hideMark/>
                </w:tcPr>
                <w:p w14:paraId="6E8DD39F"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$150,000</w:t>
                  </w:r>
                </w:p>
              </w:tc>
            </w:tr>
          </w:tbl>
          <w:p w14:paraId="5EC99EAE" w14:textId="77777777" w:rsidR="004345B0" w:rsidRPr="00437170" w:rsidRDefault="004345B0" w:rsidP="00465B9D">
            <w:pPr>
              <w:rPr>
                <w:rFonts w:ascii="Helvetica" w:hAnsi="Helvetica" w:cs="Helvetica"/>
                <w:color w:val="222222"/>
              </w:rPr>
            </w:pPr>
          </w:p>
        </w:tc>
      </w:tr>
    </w:tbl>
    <w:p w14:paraId="6C4D521A" w14:textId="77777777" w:rsidR="004345B0" w:rsidRPr="00437170" w:rsidRDefault="004345B0" w:rsidP="004345B0">
      <w:pPr>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333"/>
        <w:gridCol w:w="6557"/>
      </w:tblGrid>
      <w:tr w:rsidR="004345B0" w:rsidRPr="00437170" w14:paraId="6FE9519C" w14:textId="77777777" w:rsidTr="00465B9D">
        <w:trPr>
          <w:tblCellSpacing w:w="0" w:type="dxa"/>
        </w:trPr>
        <w:tc>
          <w:tcPr>
            <w:tcW w:w="0" w:type="auto"/>
            <w:noWrap/>
            <w:hideMark/>
          </w:tcPr>
          <w:p w14:paraId="6D5398B8"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Eligible Applicants:</w:t>
            </w:r>
          </w:p>
        </w:tc>
        <w:tc>
          <w:tcPr>
            <w:tcW w:w="5000" w:type="pct"/>
            <w:vAlign w:val="center"/>
            <w:hideMark/>
          </w:tcPr>
          <w:p w14:paraId="3B16ACA0"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Others (see text field entitled "Additional Information on Eligibility" for clarification)</w:t>
            </w:r>
          </w:p>
        </w:tc>
      </w:tr>
      <w:tr w:rsidR="004345B0" w:rsidRPr="00437170" w14:paraId="1158A7E3" w14:textId="77777777" w:rsidTr="00465B9D">
        <w:trPr>
          <w:tblCellSpacing w:w="0" w:type="dxa"/>
        </w:trPr>
        <w:tc>
          <w:tcPr>
            <w:tcW w:w="0" w:type="auto"/>
            <w:noWrap/>
            <w:hideMark/>
          </w:tcPr>
          <w:p w14:paraId="64ECC58E"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Additional Information on Eligibility:</w:t>
            </w:r>
          </w:p>
        </w:tc>
        <w:tc>
          <w:tcPr>
            <w:tcW w:w="5000" w:type="pct"/>
            <w:vAlign w:val="center"/>
            <w:hideMark/>
          </w:tcPr>
          <w:p w14:paraId="6A63CA66"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 xml:space="preserve">• State Government• County Government• City or Township Government• Special District Government• Regional Organization• State or Local Workforce Development Board• Independent School District• Public/State Controlled Institution of Higher Education• Indian/Native American Tribal Government (Federally Recognized)• Indian/Native American Tribal Government (Other than Federally Recognized)• Indian/Native American Tribally Designated Organization• Public/Indian Housing Organization• Nonprofit Organization with IRS 501(c)(3) Status• Nonprofit Organization without IRS 501(c)(3) Status• Private Institution of Higher Education• Hispanic-serving Institution• </w:t>
            </w:r>
            <w:r w:rsidRPr="00437170">
              <w:rPr>
                <w:rFonts w:ascii="Helvetica" w:hAnsi="Helvetica" w:cs="Helvetica"/>
                <w:color w:val="222222"/>
              </w:rPr>
              <w:lastRenderedPageBreak/>
              <w:t>Historically Black Colleges and Universities (HBCUs)• Tribally Controlled Colleges and Universities (TCCUs)</w:t>
            </w:r>
          </w:p>
        </w:tc>
      </w:tr>
    </w:tbl>
    <w:p w14:paraId="112D7A79" w14:textId="77777777" w:rsidR="004345B0" w:rsidRPr="00437170" w:rsidRDefault="004345B0" w:rsidP="004345B0">
      <w:pPr>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694"/>
        <w:gridCol w:w="7196"/>
      </w:tblGrid>
      <w:tr w:rsidR="004345B0" w:rsidRPr="00437170" w14:paraId="0599D1FB" w14:textId="77777777" w:rsidTr="00465B9D">
        <w:trPr>
          <w:tblCellSpacing w:w="0" w:type="dxa"/>
        </w:trPr>
        <w:tc>
          <w:tcPr>
            <w:tcW w:w="0" w:type="auto"/>
            <w:noWrap/>
            <w:hideMark/>
          </w:tcPr>
          <w:p w14:paraId="18C0209E"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Agency Name:</w:t>
            </w:r>
          </w:p>
        </w:tc>
        <w:tc>
          <w:tcPr>
            <w:tcW w:w="5000" w:type="pct"/>
            <w:vAlign w:val="center"/>
            <w:hideMark/>
          </w:tcPr>
          <w:p w14:paraId="1DB00AC4"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Employment and Training Administration</w:t>
            </w:r>
          </w:p>
        </w:tc>
      </w:tr>
      <w:tr w:rsidR="004345B0" w:rsidRPr="00437170" w14:paraId="244E3248" w14:textId="77777777" w:rsidTr="00465B9D">
        <w:trPr>
          <w:tblCellSpacing w:w="0" w:type="dxa"/>
        </w:trPr>
        <w:tc>
          <w:tcPr>
            <w:tcW w:w="0" w:type="auto"/>
            <w:noWrap/>
            <w:hideMark/>
          </w:tcPr>
          <w:p w14:paraId="79193650"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Description:</w:t>
            </w:r>
          </w:p>
        </w:tc>
        <w:tc>
          <w:tcPr>
            <w:tcW w:w="5000" w:type="pct"/>
            <w:vAlign w:val="center"/>
            <w:hideMark/>
          </w:tcPr>
          <w:p w14:paraId="57459ABD"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This Announcement solicits applications for the WORC Initiative for grants serving the Appalachian and Delta regions. The purpose of this program is to demonstrate the alignment of regionally driven, comprehensive approaches to addressing economic distress and the necessary workforce development activities to ensure a workforce capable of succeeding in current and future job opportunities. Successful long-term economic growth strategies build upon bottom-up, community-led plans that promote economic resilience and maximize regional strengths. The WORC Initiative grants take a long-term view toward assisting eligible communities in diversifying their economies by investing in local strategies developed by regional partners. This long-term view also acknowledges the impact of the opioid crisis and the significant challenges it presents to a community’s workforce. To address these challenges, ETA encourages applicants to include within their applications strategies to address the employment and training needs of individuals affected by substance use disorder in their communities.</w:t>
            </w:r>
          </w:p>
        </w:tc>
      </w:tr>
      <w:tr w:rsidR="004345B0" w:rsidRPr="00437170" w14:paraId="1DBA89A2" w14:textId="77777777" w:rsidTr="00465B9D">
        <w:trPr>
          <w:tblCellSpacing w:w="0" w:type="dxa"/>
        </w:trPr>
        <w:tc>
          <w:tcPr>
            <w:tcW w:w="0" w:type="auto"/>
            <w:noWrap/>
            <w:hideMark/>
          </w:tcPr>
          <w:p w14:paraId="66EBC407"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Link to Additional Information:</w:t>
            </w:r>
          </w:p>
        </w:tc>
        <w:tc>
          <w:tcPr>
            <w:tcW w:w="5000" w:type="pct"/>
            <w:vAlign w:val="center"/>
            <w:hideMark/>
          </w:tcPr>
          <w:p w14:paraId="7DCC3281" w14:textId="77777777" w:rsidR="004345B0" w:rsidRPr="00437170" w:rsidRDefault="00816A1B" w:rsidP="00465B9D">
            <w:pPr>
              <w:rPr>
                <w:rFonts w:ascii="Helvetica" w:hAnsi="Helvetica" w:cs="Helvetica"/>
                <w:color w:val="222222"/>
              </w:rPr>
            </w:pPr>
            <w:hyperlink r:id="rId485" w:anchor="relatedDocumentsTab" w:tooltip="See Related Documents" w:history="1">
              <w:r w:rsidR="004345B0" w:rsidRPr="00437170">
                <w:rPr>
                  <w:rStyle w:val="Hyperlink"/>
                  <w:rFonts w:ascii="Helvetica" w:hAnsi="Helvetica" w:cs="Helvetica"/>
                </w:rPr>
                <w:t>See Related Documents</w:t>
              </w:r>
            </w:hyperlink>
          </w:p>
        </w:tc>
      </w:tr>
      <w:tr w:rsidR="004345B0" w:rsidRPr="00437170" w14:paraId="76222B85" w14:textId="77777777" w:rsidTr="00465B9D">
        <w:trPr>
          <w:tblCellSpacing w:w="0" w:type="dxa"/>
        </w:trPr>
        <w:tc>
          <w:tcPr>
            <w:tcW w:w="0" w:type="auto"/>
            <w:noWrap/>
            <w:hideMark/>
          </w:tcPr>
          <w:p w14:paraId="183ECE9E" w14:textId="77777777" w:rsidR="004345B0" w:rsidRPr="00437170" w:rsidRDefault="004345B0" w:rsidP="00465B9D">
            <w:pPr>
              <w:rPr>
                <w:rFonts w:ascii="Helvetica" w:hAnsi="Helvetica" w:cs="Helvetica"/>
                <w:b/>
                <w:bCs/>
                <w:color w:val="222222"/>
              </w:rPr>
            </w:pPr>
            <w:r w:rsidRPr="00437170">
              <w:rPr>
                <w:rFonts w:ascii="Helvetica" w:hAnsi="Helvetica" w:cs="Helvetica"/>
                <w:b/>
                <w:bCs/>
                <w:color w:val="222222"/>
              </w:rPr>
              <w:t>Grantor Contact Information:</w:t>
            </w:r>
          </w:p>
        </w:tc>
        <w:tc>
          <w:tcPr>
            <w:tcW w:w="5000" w:type="pct"/>
            <w:vAlign w:val="center"/>
            <w:hideMark/>
          </w:tcPr>
          <w:p w14:paraId="3C8930CE" w14:textId="77777777" w:rsidR="004345B0" w:rsidRPr="00437170" w:rsidRDefault="004345B0" w:rsidP="00465B9D">
            <w:pPr>
              <w:rPr>
                <w:rFonts w:ascii="Helvetica" w:hAnsi="Helvetica" w:cs="Helvetica"/>
                <w:color w:val="222222"/>
              </w:rPr>
            </w:pPr>
            <w:r w:rsidRPr="00437170">
              <w:rPr>
                <w:rFonts w:ascii="Helvetica" w:hAnsi="Helvetica" w:cs="Helvetica"/>
                <w:color w:val="222222"/>
              </w:rPr>
              <w:t>If you have difficulty accessing the full announcement electronically, please contact:</w:t>
            </w:r>
            <w:r w:rsidRPr="00437170">
              <w:rPr>
                <w:rFonts w:ascii="Helvetica" w:hAnsi="Helvetica" w:cs="Helvetica"/>
                <w:color w:val="222222"/>
              </w:rPr>
              <w:br/>
            </w:r>
            <w:r w:rsidRPr="00437170">
              <w:rPr>
                <w:rFonts w:ascii="Helvetica" w:hAnsi="Helvetica" w:cs="Helvetica"/>
                <w:color w:val="222222"/>
              </w:rPr>
              <w:br/>
              <w:t>Jenifer McEnery Grants Management Specialist McEnery.Jenifer@dol.gov</w:t>
            </w:r>
            <w:r w:rsidRPr="00437170">
              <w:rPr>
                <w:rFonts w:ascii="Helvetica" w:hAnsi="Helvetica" w:cs="Helvetica"/>
                <w:color w:val="222222"/>
              </w:rPr>
              <w:br/>
            </w:r>
            <w:r w:rsidRPr="00437170">
              <w:rPr>
                <w:rFonts w:ascii="Helvetica" w:hAnsi="Helvetica" w:cs="Helvetica"/>
                <w:color w:val="222222"/>
              </w:rPr>
              <w:br/>
            </w:r>
            <w:hyperlink r:id="rId486" w:history="1">
              <w:r w:rsidRPr="00437170">
                <w:rPr>
                  <w:rStyle w:val="Hyperlink"/>
                  <w:rFonts w:ascii="Helvetica" w:hAnsi="Helvetica" w:cs="Helvetica"/>
                </w:rPr>
                <w:t>mcenery.jenifer@dol.gov</w:t>
              </w:r>
            </w:hyperlink>
          </w:p>
        </w:tc>
      </w:tr>
    </w:tbl>
    <w:p w14:paraId="17EC819C" w14:textId="77777777" w:rsidR="004345B0" w:rsidRDefault="004345B0" w:rsidP="004345B0">
      <w:pPr>
        <w:rPr>
          <w:rStyle w:val="Hyperlink"/>
          <w:rFonts w:ascii="Helvetica" w:hAnsi="Helvetica" w:cs="Helvetica"/>
          <w:color w:val="1155CC"/>
          <w:shd w:val="clear" w:color="auto" w:fill="FFFFFF"/>
        </w:rPr>
      </w:pPr>
      <w:r w:rsidRPr="00C36D30">
        <w:rPr>
          <w:rFonts w:ascii="Helvetica" w:hAnsi="Helvetica" w:cs="Helvetica"/>
          <w:color w:val="222222"/>
        </w:rPr>
        <w:br/>
      </w:r>
      <w:hyperlink r:id="rId487" w:tgtFrame="_blank" w:history="1">
        <w:r w:rsidRPr="00C36D30">
          <w:rPr>
            <w:rStyle w:val="Hyperlink"/>
            <w:rFonts w:ascii="Helvetica" w:hAnsi="Helvetica" w:cs="Helvetica"/>
            <w:color w:val="1155CC"/>
            <w:shd w:val="clear" w:color="auto" w:fill="FFFFFF"/>
          </w:rPr>
          <w:t>https://www.grants.gov/web/grants/view-opportunity.html?oppId=326678</w:t>
        </w:r>
      </w:hyperlink>
    </w:p>
    <w:p w14:paraId="6BA6676F" w14:textId="148E96DE" w:rsidR="0077741F" w:rsidRPr="00DD6AD6" w:rsidRDefault="0077741F" w:rsidP="00DD6AD6">
      <w:pPr>
        <w:pStyle w:val="NoSpacing"/>
        <w:rPr>
          <w:rFonts w:ascii="Helvetica" w:hAnsi="Helvetica" w:cs="Helvetica"/>
          <w:color w:val="1155CC"/>
          <w:sz w:val="24"/>
          <w:szCs w:val="24"/>
          <w:u w:val="single"/>
          <w:shd w:val="clear" w:color="auto" w:fill="FFFFFF"/>
        </w:rPr>
      </w:pPr>
      <w:r>
        <w:rPr>
          <w:rFonts w:ascii="Helvetica" w:hAnsi="Helvetica"/>
        </w:rPr>
        <w:br w:type="page"/>
      </w:r>
      <w:bookmarkStart w:id="507" w:name="MCC"/>
      <w:bookmarkEnd w:id="507"/>
    </w:p>
    <w:p w14:paraId="69DAF2B3" w14:textId="77777777" w:rsidR="0077741F" w:rsidRPr="005D3F9C" w:rsidRDefault="0077741F" w:rsidP="0077741F">
      <w:pPr>
        <w:pBdr>
          <w:bottom w:val="double" w:sz="6" w:space="1" w:color="auto"/>
        </w:pBdr>
        <w:autoSpaceDE w:val="0"/>
        <w:autoSpaceDN w:val="0"/>
        <w:adjustRightInd w:val="0"/>
        <w:ind w:left="-720"/>
        <w:rPr>
          <w:rFonts w:ascii="Helvetica" w:hAnsi="Helvetica"/>
          <w:b/>
        </w:rPr>
      </w:pPr>
    </w:p>
    <w:p w14:paraId="55D93889" w14:textId="3B56D04F" w:rsidR="0077741F" w:rsidRPr="005D3F9C" w:rsidRDefault="0077741F" w:rsidP="0077741F">
      <w:pPr>
        <w:autoSpaceDE w:val="0"/>
        <w:autoSpaceDN w:val="0"/>
        <w:adjustRightInd w:val="0"/>
        <w:outlineLvl w:val="0"/>
        <w:rPr>
          <w:rFonts w:ascii="Helvetica" w:hAnsi="Helvetica"/>
          <w:b/>
        </w:rPr>
      </w:pPr>
      <w:bookmarkStart w:id="508" w:name="DOLFaceForward"/>
      <w:bookmarkStart w:id="509" w:name="DOLLaborManage"/>
      <w:bookmarkStart w:id="510" w:name="DOLETA"/>
      <w:bookmarkEnd w:id="508"/>
      <w:bookmarkEnd w:id="509"/>
      <w:bookmarkEnd w:id="510"/>
    </w:p>
    <w:p w14:paraId="095ACD05" w14:textId="77777777" w:rsidR="0077741F" w:rsidRPr="005D3F9C" w:rsidRDefault="0077741F" w:rsidP="0077741F">
      <w:pPr>
        <w:autoSpaceDE w:val="0"/>
        <w:autoSpaceDN w:val="0"/>
        <w:adjustRightInd w:val="0"/>
        <w:outlineLvl w:val="0"/>
        <w:rPr>
          <w:rFonts w:ascii="Helvetica" w:hAnsi="Helvetica"/>
          <w:b/>
        </w:rPr>
      </w:pPr>
    </w:p>
    <w:p w14:paraId="7B77E5D8" w14:textId="77777777" w:rsidR="0077741F" w:rsidRPr="00AB0B9C" w:rsidRDefault="0077741F" w:rsidP="0077741F">
      <w:pPr>
        <w:autoSpaceDE w:val="0"/>
        <w:autoSpaceDN w:val="0"/>
        <w:adjustRightInd w:val="0"/>
        <w:outlineLvl w:val="0"/>
        <w:rPr>
          <w:rFonts w:ascii="Helvetica" w:hAnsi="Helvetica"/>
          <w:b/>
          <w:sz w:val="28"/>
          <w:szCs w:val="28"/>
        </w:rPr>
      </w:pPr>
      <w:r w:rsidRPr="00AB0B9C">
        <w:rPr>
          <w:rFonts w:ascii="Helvetica" w:hAnsi="Helvetica"/>
          <w:b/>
          <w:sz w:val="28"/>
          <w:szCs w:val="28"/>
        </w:rPr>
        <w:t>National Aeronautics and Space Administration</w:t>
      </w:r>
    </w:p>
    <w:p w14:paraId="41B9960A" w14:textId="77777777" w:rsidR="0077741F" w:rsidRPr="005D3F9C" w:rsidRDefault="0077741F" w:rsidP="0077741F">
      <w:pPr>
        <w:autoSpaceDE w:val="0"/>
        <w:autoSpaceDN w:val="0"/>
        <w:adjustRightInd w:val="0"/>
        <w:rPr>
          <w:rFonts w:ascii="Helvetica" w:hAnsi="Helvetica"/>
          <w:b/>
        </w:rPr>
      </w:pPr>
    </w:p>
    <w:p w14:paraId="5C3B4ECB" w14:textId="7BE850E8" w:rsidR="004D6FAA" w:rsidRDefault="0077741F" w:rsidP="00BE20FC">
      <w:pPr>
        <w:rPr>
          <w:rFonts w:ascii="Helvetica" w:hAnsi="Helvetica"/>
        </w:rPr>
      </w:pPr>
      <w:bookmarkStart w:id="511" w:name="NASAResearch"/>
      <w:bookmarkEnd w:id="511"/>
      <w:r w:rsidRPr="00CA47D4">
        <w:rPr>
          <w:rFonts w:ascii="Helvetica" w:hAnsi="Helvetica"/>
          <w:b/>
          <w:bCs/>
        </w:rPr>
        <w:t>Research Programs</w:t>
      </w:r>
      <w:r w:rsidRPr="005D3F9C">
        <w:rPr>
          <w:rFonts w:ascii="Helvetica" w:hAnsi="Helvetica"/>
        </w:rPr>
        <w:t>:</w:t>
      </w:r>
      <w:r w:rsidRPr="00FB0339">
        <w:rPr>
          <w:rFonts w:ascii="Helvetica" w:hAnsi="Helvetica" w:cs="Helvetica"/>
          <w:color w:val="222222"/>
        </w:rPr>
        <w:br/>
      </w:r>
    </w:p>
    <w:p w14:paraId="34459765" w14:textId="5A9ACA48" w:rsidR="00093049" w:rsidRDefault="00492892" w:rsidP="00BE20FC">
      <w:pPr>
        <w:rPr>
          <w:rStyle w:val="Hyperlink"/>
          <w:rFonts w:ascii="Helvetica" w:hAnsi="Helvetica" w:cs="Helvetica"/>
          <w:color w:val="1155CC"/>
          <w:shd w:val="clear" w:color="auto" w:fill="FFFFFF"/>
        </w:rPr>
      </w:pPr>
      <w:r w:rsidRPr="00740517">
        <w:rPr>
          <w:rFonts w:ascii="Helvetica" w:hAnsi="Helvetica" w:cs="Helvetica"/>
          <w:color w:val="222222"/>
          <w:highlight w:val="cyan"/>
          <w:shd w:val="clear" w:color="auto" w:fill="FFFFFF"/>
        </w:rPr>
        <w:t>NASA Headquarters</w:t>
      </w:r>
      <w:r w:rsidRPr="00740517">
        <w:rPr>
          <w:rFonts w:ascii="Helvetica" w:hAnsi="Helvetica" w:cs="Helvetica"/>
          <w:color w:val="222222"/>
          <w:highlight w:val="cyan"/>
        </w:rPr>
        <w:br/>
      </w:r>
      <w:r w:rsidRPr="00740517">
        <w:rPr>
          <w:rFonts w:ascii="Helvetica" w:hAnsi="Helvetica" w:cs="Helvetica"/>
          <w:color w:val="222222"/>
          <w:highlight w:val="cyan"/>
          <w:shd w:val="clear" w:color="auto" w:fill="FFFFFF"/>
        </w:rPr>
        <w:t>ROSES 2020: Astrophysics Pioneers</w:t>
      </w:r>
      <w:r w:rsidRPr="00740517">
        <w:rPr>
          <w:rFonts w:ascii="Helvetica" w:hAnsi="Helvetica" w:cs="Helvetica"/>
          <w:color w:val="222222"/>
          <w:highlight w:val="cyan"/>
        </w:rPr>
        <w:br/>
      </w:r>
      <w:r w:rsidRPr="00740517">
        <w:rPr>
          <w:rFonts w:ascii="Helvetica" w:hAnsi="Helvetica" w:cs="Helvetica"/>
          <w:color w:val="222222"/>
          <w:highlight w:val="cyan"/>
          <w:shd w:val="clear" w:color="auto" w:fill="FFFFFF"/>
        </w:rPr>
        <w:t>Synopsis 1</w:t>
      </w:r>
      <w:r w:rsidRPr="007F087C">
        <w:rPr>
          <w:rFonts w:ascii="Helvetica" w:hAnsi="Helvetica" w:cs="Helvetica"/>
          <w:color w:val="222222"/>
        </w:rPr>
        <w:br/>
      </w:r>
      <w:hyperlink r:id="rId488" w:tgtFrame="_blank" w:history="1">
        <w:r w:rsidRPr="007F087C">
          <w:rPr>
            <w:rStyle w:val="Hyperlink"/>
            <w:rFonts w:ascii="Helvetica" w:hAnsi="Helvetica" w:cs="Helvetica"/>
            <w:color w:val="1155CC"/>
            <w:shd w:val="clear" w:color="auto" w:fill="FFFFFF"/>
          </w:rPr>
          <w:t>https://www.grants.gov/web/grants/view-opportunity.html?oppId=327073</w:t>
        </w:r>
      </w:hyperlink>
    </w:p>
    <w:p w14:paraId="7F4F08B0" w14:textId="387345A4" w:rsidR="00492892" w:rsidRDefault="00492892" w:rsidP="00BE20FC">
      <w:pPr>
        <w:rPr>
          <w:rFonts w:ascii="Helvetica" w:hAnsi="Helvetica"/>
        </w:rPr>
      </w:pPr>
    </w:p>
    <w:p w14:paraId="6B085B0D" w14:textId="77777777" w:rsidR="001B3073" w:rsidRDefault="001B3073" w:rsidP="001B3073">
      <w:pPr>
        <w:pStyle w:val="NoSpacing"/>
        <w:rPr>
          <w:rStyle w:val="Hyperlink"/>
          <w:rFonts w:ascii="Helvetica" w:hAnsi="Helvetica" w:cs="Helvetica"/>
          <w:color w:val="1155CC"/>
          <w:sz w:val="24"/>
          <w:szCs w:val="24"/>
          <w:shd w:val="clear" w:color="auto" w:fill="FFFFFF"/>
        </w:rPr>
      </w:pPr>
      <w:r w:rsidRPr="00E57A7F">
        <w:rPr>
          <w:rFonts w:ascii="Helvetica" w:hAnsi="Helvetica" w:cs="Helvetica"/>
          <w:color w:val="222222"/>
          <w:sz w:val="24"/>
          <w:szCs w:val="24"/>
          <w:shd w:val="clear" w:color="auto" w:fill="FFFFFF"/>
        </w:rPr>
        <w:t>NASA Headquarters</w:t>
      </w:r>
      <w:r w:rsidRPr="00E57A7F">
        <w:rPr>
          <w:rFonts w:ascii="Helvetica" w:hAnsi="Helvetica" w:cs="Helvetica"/>
          <w:color w:val="222222"/>
          <w:sz w:val="24"/>
          <w:szCs w:val="24"/>
        </w:rPr>
        <w:br/>
      </w:r>
      <w:r w:rsidRPr="00E57A7F">
        <w:rPr>
          <w:rFonts w:ascii="Helvetica" w:hAnsi="Helvetica" w:cs="Helvetica"/>
          <w:color w:val="222222"/>
          <w:sz w:val="24"/>
          <w:szCs w:val="24"/>
          <w:shd w:val="clear" w:color="auto" w:fill="FFFFFF"/>
        </w:rPr>
        <w:t>ROSES 2020: Commercial Smallsat Data Analysis</w:t>
      </w:r>
      <w:r w:rsidRPr="00E57A7F">
        <w:rPr>
          <w:rFonts w:ascii="Helvetica" w:hAnsi="Helvetica" w:cs="Helvetica"/>
          <w:color w:val="222222"/>
          <w:sz w:val="24"/>
          <w:szCs w:val="24"/>
        </w:rPr>
        <w:br/>
      </w:r>
      <w:r w:rsidRPr="00E57A7F">
        <w:rPr>
          <w:rFonts w:ascii="Helvetica" w:hAnsi="Helvetica" w:cs="Helvetica"/>
          <w:color w:val="222222"/>
          <w:sz w:val="24"/>
          <w:szCs w:val="24"/>
          <w:shd w:val="clear" w:color="auto" w:fill="FFFFFF"/>
        </w:rPr>
        <w:t>Synopsis 1</w:t>
      </w:r>
      <w:r w:rsidRPr="00E57A7F">
        <w:rPr>
          <w:rFonts w:ascii="Helvetica" w:hAnsi="Helvetica" w:cs="Helvetica"/>
          <w:color w:val="222222"/>
          <w:sz w:val="24"/>
          <w:szCs w:val="24"/>
        </w:rPr>
        <w:br/>
      </w:r>
      <w:hyperlink r:id="rId489" w:tgtFrame="_blank" w:history="1">
        <w:r w:rsidRPr="00E57A7F">
          <w:rPr>
            <w:rStyle w:val="Hyperlink"/>
            <w:rFonts w:ascii="Helvetica" w:hAnsi="Helvetica" w:cs="Helvetica"/>
            <w:color w:val="1155CC"/>
            <w:sz w:val="24"/>
            <w:szCs w:val="24"/>
            <w:shd w:val="clear" w:color="auto" w:fill="FFFFFF"/>
          </w:rPr>
          <w:t>https://www.grants.gov/web/grants/view-opportunity.html?oppId=327387</w:t>
        </w:r>
      </w:hyperlink>
    </w:p>
    <w:p w14:paraId="3A9A024D" w14:textId="77777777" w:rsidR="001B3073" w:rsidRDefault="001B3073" w:rsidP="001B3073">
      <w:pPr>
        <w:pStyle w:val="NoSpacing"/>
        <w:rPr>
          <w:rStyle w:val="Hyperlink"/>
          <w:rFonts w:ascii="Helvetica" w:hAnsi="Helvetica" w:cs="Helvetica"/>
          <w:color w:val="1155CC"/>
          <w:sz w:val="24"/>
          <w:szCs w:val="24"/>
          <w:shd w:val="clear" w:color="auto" w:fill="FFFFFF"/>
        </w:rPr>
      </w:pPr>
    </w:p>
    <w:p w14:paraId="39436F0F" w14:textId="445F1A69" w:rsidR="001B3073" w:rsidRDefault="001B3073" w:rsidP="001B3073">
      <w:pPr>
        <w:rPr>
          <w:rStyle w:val="Hyperlink"/>
          <w:rFonts w:ascii="Helvetica" w:hAnsi="Helvetica" w:cs="Helvetica"/>
          <w:color w:val="1155CC"/>
          <w:shd w:val="clear" w:color="auto" w:fill="FFFFFF"/>
        </w:rPr>
      </w:pPr>
      <w:r>
        <w:rPr>
          <w:rFonts w:ascii="Helvetica" w:hAnsi="Helvetica" w:cs="Helvetica"/>
          <w:color w:val="222222"/>
          <w:shd w:val="clear" w:color="auto" w:fill="FFFFFF"/>
        </w:rPr>
        <w:t>N</w:t>
      </w:r>
      <w:r w:rsidRPr="00E81B5D">
        <w:rPr>
          <w:rFonts w:ascii="Helvetica" w:hAnsi="Helvetica" w:cs="Helvetica"/>
          <w:color w:val="222222"/>
          <w:shd w:val="clear" w:color="auto" w:fill="FFFFFF"/>
        </w:rPr>
        <w:t>ASA Headquarters</w:t>
      </w:r>
      <w:r w:rsidRPr="00E81B5D">
        <w:rPr>
          <w:rFonts w:ascii="Helvetica" w:hAnsi="Helvetica" w:cs="Helvetica"/>
          <w:color w:val="222222"/>
        </w:rPr>
        <w:br/>
      </w:r>
      <w:r w:rsidRPr="00E81B5D">
        <w:rPr>
          <w:rFonts w:ascii="Helvetica" w:hAnsi="Helvetica" w:cs="Helvetica"/>
          <w:color w:val="222222"/>
          <w:shd w:val="clear" w:color="auto" w:fill="FFFFFF"/>
        </w:rPr>
        <w:t>ROSES 2020: Studies with ICESat-2</w:t>
      </w:r>
      <w:r w:rsidRPr="00E81B5D">
        <w:rPr>
          <w:rFonts w:ascii="Helvetica" w:hAnsi="Helvetica" w:cs="Helvetica"/>
          <w:color w:val="222222"/>
        </w:rPr>
        <w:br/>
      </w:r>
      <w:r w:rsidRPr="00E81B5D">
        <w:rPr>
          <w:rFonts w:ascii="Helvetica" w:hAnsi="Helvetica" w:cs="Helvetica"/>
          <w:color w:val="222222"/>
          <w:shd w:val="clear" w:color="auto" w:fill="FFFFFF"/>
        </w:rPr>
        <w:t>Synopsis 1</w:t>
      </w:r>
      <w:r w:rsidRPr="00E81B5D">
        <w:rPr>
          <w:rFonts w:ascii="Helvetica" w:hAnsi="Helvetica" w:cs="Helvetica"/>
          <w:color w:val="222222"/>
        </w:rPr>
        <w:br/>
      </w:r>
      <w:hyperlink r:id="rId490" w:tgtFrame="_blank" w:history="1">
        <w:r w:rsidRPr="00E81B5D">
          <w:rPr>
            <w:rStyle w:val="Hyperlink"/>
            <w:rFonts w:ascii="Helvetica" w:hAnsi="Helvetica" w:cs="Helvetica"/>
            <w:color w:val="1155CC"/>
            <w:shd w:val="clear" w:color="auto" w:fill="FFFFFF"/>
          </w:rPr>
          <w:t>https://www.grants.gov/web/grants/view-opportunity.html?oppId=327422</w:t>
        </w:r>
      </w:hyperlink>
    </w:p>
    <w:p w14:paraId="0F84FE3F" w14:textId="77777777" w:rsidR="001B3073" w:rsidRDefault="001B3073" w:rsidP="001B3073">
      <w:pPr>
        <w:rPr>
          <w:rFonts w:ascii="Helvetica" w:hAnsi="Helvetica"/>
        </w:rPr>
      </w:pPr>
    </w:p>
    <w:p w14:paraId="6E0CEBBD" w14:textId="77777777" w:rsidR="0077741F" w:rsidRPr="006D579C" w:rsidRDefault="0077741F" w:rsidP="0077741F">
      <w:pPr>
        <w:widowControl w:val="0"/>
        <w:autoSpaceDE w:val="0"/>
        <w:autoSpaceDN w:val="0"/>
        <w:adjustRightInd w:val="0"/>
        <w:rPr>
          <w:rFonts w:ascii="Helvetica" w:hAnsi="Helvetica" w:cs="Helvetica"/>
          <w:b/>
          <w:bCs/>
        </w:rPr>
      </w:pPr>
      <w:bookmarkStart w:id="512" w:name="NASAModif"/>
      <w:bookmarkEnd w:id="512"/>
      <w:r w:rsidRPr="006D579C">
        <w:rPr>
          <w:rFonts w:ascii="Helvetica" w:hAnsi="Helvetica" w:cs="Helvetica"/>
          <w:b/>
          <w:bCs/>
        </w:rPr>
        <w:t>Modifications:</w:t>
      </w:r>
    </w:p>
    <w:p w14:paraId="00BC9505" w14:textId="7D06B81D" w:rsidR="0077741F" w:rsidRDefault="0077741F" w:rsidP="0077741F">
      <w:pPr>
        <w:widowControl w:val="0"/>
        <w:autoSpaceDE w:val="0"/>
        <w:autoSpaceDN w:val="0"/>
        <w:adjustRightInd w:val="0"/>
        <w:rPr>
          <w:rFonts w:ascii="Helvetica" w:hAnsi="Helvetica" w:cs="Helvetica"/>
        </w:rPr>
      </w:pPr>
    </w:p>
    <w:p w14:paraId="056282FF" w14:textId="2B44CDCE" w:rsidR="00093049" w:rsidRPr="008A1414" w:rsidRDefault="00093049" w:rsidP="00093049">
      <w:pPr>
        <w:rPr>
          <w:rFonts w:ascii="Helvetica" w:hAnsi="Helvetica"/>
        </w:rPr>
      </w:pPr>
      <w:r w:rsidRPr="00817920">
        <w:rPr>
          <w:rFonts w:ascii="Helvetica" w:hAnsi="Helvetica" w:cs="Helvetica"/>
          <w:color w:val="222222"/>
        </w:rPr>
        <w:br/>
      </w:r>
    </w:p>
    <w:p w14:paraId="56F79DEF" w14:textId="77777777" w:rsidR="005C7C79" w:rsidRDefault="005C7C79" w:rsidP="0077741F">
      <w:pPr>
        <w:widowControl w:val="0"/>
        <w:autoSpaceDE w:val="0"/>
        <w:autoSpaceDN w:val="0"/>
        <w:adjustRightInd w:val="0"/>
        <w:rPr>
          <w:rFonts w:ascii="Helvetica" w:hAnsi="Helvetica" w:cs="Helvetica"/>
        </w:rPr>
      </w:pPr>
    </w:p>
    <w:p w14:paraId="664FDC3B" w14:textId="77777777" w:rsidR="0077741F" w:rsidRPr="005D3F9C" w:rsidRDefault="0077741F" w:rsidP="0077741F">
      <w:pPr>
        <w:pBdr>
          <w:bottom w:val="double" w:sz="6" w:space="1" w:color="auto"/>
        </w:pBdr>
        <w:autoSpaceDE w:val="0"/>
        <w:autoSpaceDN w:val="0"/>
        <w:adjustRightInd w:val="0"/>
        <w:ind w:left="-720"/>
        <w:rPr>
          <w:rFonts w:ascii="Helvetica" w:hAnsi="Helvetica"/>
          <w:b/>
        </w:rPr>
      </w:pPr>
    </w:p>
    <w:p w14:paraId="20C09E19" w14:textId="77777777" w:rsidR="0077741F" w:rsidRPr="005D3F9C" w:rsidRDefault="0077741F" w:rsidP="0077741F">
      <w:pPr>
        <w:widowControl w:val="0"/>
        <w:autoSpaceDE w:val="0"/>
        <w:autoSpaceDN w:val="0"/>
        <w:adjustRightInd w:val="0"/>
        <w:rPr>
          <w:rFonts w:ascii="Helvetica" w:hAnsi="Helvetica" w:cs="Helvetica"/>
        </w:rPr>
      </w:pPr>
    </w:p>
    <w:p w14:paraId="187DF6AF" w14:textId="77777777" w:rsidR="0077741F" w:rsidRPr="005D3F9C" w:rsidRDefault="0077741F" w:rsidP="0077741F">
      <w:pPr>
        <w:rPr>
          <w:rFonts w:ascii="Helvetica" w:hAnsi="Helvetica"/>
        </w:rPr>
      </w:pPr>
    </w:p>
    <w:p w14:paraId="336D43A2" w14:textId="77777777" w:rsidR="0077741F" w:rsidRPr="00AB0B9C" w:rsidRDefault="0077741F" w:rsidP="0077741F">
      <w:pPr>
        <w:widowControl w:val="0"/>
        <w:autoSpaceDE w:val="0"/>
        <w:autoSpaceDN w:val="0"/>
        <w:adjustRightInd w:val="0"/>
        <w:outlineLvl w:val="0"/>
        <w:rPr>
          <w:rFonts w:ascii="Helvetica" w:hAnsi="Helvetica" w:cs="Helvetica"/>
          <w:b/>
          <w:sz w:val="28"/>
          <w:szCs w:val="28"/>
        </w:rPr>
      </w:pPr>
      <w:bookmarkStart w:id="513" w:name="NARA"/>
      <w:bookmarkEnd w:id="513"/>
      <w:r w:rsidRPr="00AB0B9C">
        <w:rPr>
          <w:rFonts w:ascii="Helvetica" w:hAnsi="Helvetica" w:cs="Helvetica"/>
          <w:b/>
          <w:sz w:val="28"/>
          <w:szCs w:val="28"/>
        </w:rPr>
        <w:t>National Archives and Records Administration</w:t>
      </w:r>
    </w:p>
    <w:p w14:paraId="01C87034" w14:textId="77777777" w:rsidR="0077741F" w:rsidRPr="005D3F9C" w:rsidRDefault="0077741F" w:rsidP="0077741F">
      <w:pPr>
        <w:widowControl w:val="0"/>
        <w:autoSpaceDE w:val="0"/>
        <w:autoSpaceDN w:val="0"/>
        <w:adjustRightInd w:val="0"/>
        <w:rPr>
          <w:rFonts w:ascii="Helvetica" w:hAnsi="Helvetica" w:cs="Helvetica"/>
          <w:b/>
        </w:rPr>
      </w:pPr>
    </w:p>
    <w:p w14:paraId="70BE12B1" w14:textId="77777777" w:rsidR="0077741F" w:rsidRPr="00CA47D4" w:rsidRDefault="0077741F" w:rsidP="0077741F">
      <w:pPr>
        <w:widowControl w:val="0"/>
        <w:autoSpaceDE w:val="0"/>
        <w:autoSpaceDN w:val="0"/>
        <w:adjustRightInd w:val="0"/>
        <w:rPr>
          <w:rFonts w:ascii="Helvetica" w:hAnsi="Helvetica" w:cs="Helvetica"/>
          <w:b/>
          <w:bCs/>
        </w:rPr>
      </w:pPr>
      <w:bookmarkStart w:id="514" w:name="NARAGrantOpps"/>
      <w:bookmarkStart w:id="515" w:name="NARAPrograms"/>
      <w:bookmarkEnd w:id="514"/>
      <w:bookmarkEnd w:id="515"/>
      <w:r w:rsidRPr="00CA47D4">
        <w:rPr>
          <w:rFonts w:ascii="Helvetica" w:hAnsi="Helvetica" w:cs="Helvetica"/>
          <w:b/>
          <w:bCs/>
        </w:rPr>
        <w:t>Programs:</w:t>
      </w:r>
    </w:p>
    <w:p w14:paraId="46DFFB00" w14:textId="4D1E47D9" w:rsidR="0077741F" w:rsidRDefault="0077741F" w:rsidP="0077741F">
      <w:pPr>
        <w:pStyle w:val="NoSpacing"/>
        <w:rPr>
          <w:rFonts w:ascii="Helvetica" w:hAnsi="Helvetica" w:cs="Helvetica"/>
          <w:color w:val="222222"/>
          <w:sz w:val="24"/>
          <w:szCs w:val="24"/>
          <w:shd w:val="clear" w:color="auto" w:fill="FFFFFF"/>
        </w:rPr>
      </w:pPr>
      <w:bookmarkStart w:id="516" w:name="NARAAccessArchival"/>
      <w:bookmarkStart w:id="517" w:name="NARAAccesstoHistoricalRecords"/>
      <w:bookmarkEnd w:id="516"/>
      <w:bookmarkEnd w:id="517"/>
    </w:p>
    <w:p w14:paraId="58F36783" w14:textId="77777777" w:rsidR="007317E7" w:rsidRDefault="007317E7" w:rsidP="007317E7">
      <w:pPr>
        <w:pStyle w:val="NoSpacing"/>
        <w:rPr>
          <w:rFonts w:ascii="Helvetica" w:hAnsi="Helvetica" w:cs="Helvetica"/>
          <w:color w:val="222222"/>
          <w:sz w:val="24"/>
          <w:szCs w:val="24"/>
          <w:shd w:val="clear" w:color="auto" w:fill="FFFFFF"/>
        </w:rPr>
      </w:pPr>
      <w:bookmarkStart w:id="518" w:name="NARAAccesstoHistArchival"/>
      <w:bookmarkEnd w:id="518"/>
      <w:r w:rsidRPr="00D13CB4">
        <w:rPr>
          <w:rFonts w:ascii="Helvetica" w:hAnsi="Helvetica" w:cs="Helvetica"/>
          <w:color w:val="222222"/>
          <w:sz w:val="24"/>
          <w:szCs w:val="24"/>
          <w:shd w:val="clear" w:color="auto" w:fill="FFFFFF"/>
        </w:rPr>
        <w:t>Access to Historical Records: Archival Projects</w:t>
      </w:r>
      <w:r w:rsidRPr="00D13CB4">
        <w:rPr>
          <w:rFonts w:ascii="Helvetica" w:hAnsi="Helvetica" w:cs="Helvetica"/>
          <w:color w:val="222222"/>
          <w:sz w:val="24"/>
          <w:szCs w:val="24"/>
        </w:rPr>
        <w:br/>
      </w:r>
      <w:r w:rsidRPr="00D13CB4">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7317E7" w:rsidRPr="007317E7" w14:paraId="186CB2EC" w14:textId="77777777" w:rsidTr="007317E7">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25"/>
              <w:gridCol w:w="2920"/>
            </w:tblGrid>
            <w:tr w:rsidR="007317E7" w:rsidRPr="007317E7" w14:paraId="1B716D40" w14:textId="77777777" w:rsidTr="007317E7">
              <w:trPr>
                <w:tblCellSpacing w:w="0" w:type="dxa"/>
              </w:trPr>
              <w:tc>
                <w:tcPr>
                  <w:tcW w:w="2325" w:type="dxa"/>
                  <w:noWrap/>
                  <w:hideMark/>
                </w:tcPr>
                <w:p w14:paraId="0323F9DE"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Document Type:</w:t>
                  </w:r>
                </w:p>
              </w:tc>
              <w:tc>
                <w:tcPr>
                  <w:tcW w:w="3054" w:type="dxa"/>
                  <w:vAlign w:val="center"/>
                  <w:hideMark/>
                </w:tcPr>
                <w:p w14:paraId="1635725F"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Grants Notice</w:t>
                  </w:r>
                </w:p>
              </w:tc>
            </w:tr>
            <w:tr w:rsidR="007317E7" w:rsidRPr="007317E7" w14:paraId="03462617" w14:textId="77777777" w:rsidTr="007317E7">
              <w:trPr>
                <w:tblCellSpacing w:w="0" w:type="dxa"/>
              </w:trPr>
              <w:tc>
                <w:tcPr>
                  <w:tcW w:w="2325" w:type="dxa"/>
                  <w:noWrap/>
                  <w:hideMark/>
                </w:tcPr>
                <w:p w14:paraId="6978E659"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Funding Opportunity Number:</w:t>
                  </w:r>
                </w:p>
              </w:tc>
              <w:tc>
                <w:tcPr>
                  <w:tcW w:w="3054" w:type="dxa"/>
                  <w:vAlign w:val="center"/>
                  <w:hideMark/>
                </w:tcPr>
                <w:p w14:paraId="5E29C3B7"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ARCHIVAL-202010</w:t>
                  </w:r>
                </w:p>
              </w:tc>
            </w:tr>
            <w:tr w:rsidR="007317E7" w:rsidRPr="007317E7" w14:paraId="31EA9CEE" w14:textId="77777777" w:rsidTr="007317E7">
              <w:trPr>
                <w:tblCellSpacing w:w="0" w:type="dxa"/>
              </w:trPr>
              <w:tc>
                <w:tcPr>
                  <w:tcW w:w="2325" w:type="dxa"/>
                  <w:noWrap/>
                  <w:hideMark/>
                </w:tcPr>
                <w:p w14:paraId="352FF555"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Funding Opportunity Title:</w:t>
                  </w:r>
                </w:p>
              </w:tc>
              <w:tc>
                <w:tcPr>
                  <w:tcW w:w="3054" w:type="dxa"/>
                  <w:vAlign w:val="center"/>
                  <w:hideMark/>
                </w:tcPr>
                <w:p w14:paraId="0BE38178"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Access to Historical Records: Archival Projects</w:t>
                  </w:r>
                </w:p>
              </w:tc>
            </w:tr>
            <w:tr w:rsidR="007317E7" w:rsidRPr="007317E7" w14:paraId="3E188593" w14:textId="77777777" w:rsidTr="007317E7">
              <w:trPr>
                <w:tblCellSpacing w:w="0" w:type="dxa"/>
              </w:trPr>
              <w:tc>
                <w:tcPr>
                  <w:tcW w:w="2325" w:type="dxa"/>
                  <w:noWrap/>
                  <w:hideMark/>
                </w:tcPr>
                <w:p w14:paraId="1093231E"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Opportunity Category:</w:t>
                  </w:r>
                </w:p>
              </w:tc>
              <w:tc>
                <w:tcPr>
                  <w:tcW w:w="3054" w:type="dxa"/>
                  <w:vAlign w:val="center"/>
                  <w:hideMark/>
                </w:tcPr>
                <w:p w14:paraId="77B6E267"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Discretionary</w:t>
                  </w:r>
                </w:p>
              </w:tc>
            </w:tr>
            <w:tr w:rsidR="007317E7" w:rsidRPr="007317E7" w14:paraId="5666A2A5" w14:textId="77777777" w:rsidTr="007317E7">
              <w:trPr>
                <w:tblCellSpacing w:w="0" w:type="dxa"/>
              </w:trPr>
              <w:tc>
                <w:tcPr>
                  <w:tcW w:w="2325" w:type="dxa"/>
                  <w:noWrap/>
                  <w:hideMark/>
                </w:tcPr>
                <w:p w14:paraId="4DC9317E"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Opportunity Category Explanation:</w:t>
                  </w:r>
                </w:p>
              </w:tc>
              <w:tc>
                <w:tcPr>
                  <w:tcW w:w="3054" w:type="dxa"/>
                  <w:vAlign w:val="center"/>
                  <w:hideMark/>
                </w:tcPr>
                <w:p w14:paraId="3A7C877D"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 </w:t>
                  </w:r>
                </w:p>
              </w:tc>
            </w:tr>
            <w:tr w:rsidR="007317E7" w:rsidRPr="007317E7" w14:paraId="31AA6357" w14:textId="77777777" w:rsidTr="007317E7">
              <w:trPr>
                <w:tblCellSpacing w:w="0" w:type="dxa"/>
              </w:trPr>
              <w:tc>
                <w:tcPr>
                  <w:tcW w:w="2325" w:type="dxa"/>
                  <w:noWrap/>
                  <w:hideMark/>
                </w:tcPr>
                <w:p w14:paraId="3A7A84C9"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Funding Instrument Type:</w:t>
                  </w:r>
                </w:p>
              </w:tc>
              <w:tc>
                <w:tcPr>
                  <w:tcW w:w="3054" w:type="dxa"/>
                  <w:vAlign w:val="center"/>
                  <w:hideMark/>
                </w:tcPr>
                <w:p w14:paraId="0944DBA1"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Grant</w:t>
                  </w:r>
                </w:p>
              </w:tc>
            </w:tr>
            <w:tr w:rsidR="007317E7" w:rsidRPr="007317E7" w14:paraId="21E4B397" w14:textId="77777777" w:rsidTr="007317E7">
              <w:trPr>
                <w:tblCellSpacing w:w="0" w:type="dxa"/>
              </w:trPr>
              <w:tc>
                <w:tcPr>
                  <w:tcW w:w="2325" w:type="dxa"/>
                  <w:noWrap/>
                  <w:hideMark/>
                </w:tcPr>
                <w:p w14:paraId="70B1CEC1"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lastRenderedPageBreak/>
                    <w:t>Category of Funding Activity:</w:t>
                  </w:r>
                </w:p>
              </w:tc>
              <w:tc>
                <w:tcPr>
                  <w:tcW w:w="3054" w:type="dxa"/>
                  <w:vAlign w:val="center"/>
                  <w:hideMark/>
                </w:tcPr>
                <w:p w14:paraId="7055AD42"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Humanities (see "Cultural Affairs" in CFDA)</w:t>
                  </w:r>
                </w:p>
              </w:tc>
            </w:tr>
            <w:tr w:rsidR="007317E7" w:rsidRPr="007317E7" w14:paraId="10792D70" w14:textId="77777777" w:rsidTr="007317E7">
              <w:trPr>
                <w:tblCellSpacing w:w="0" w:type="dxa"/>
              </w:trPr>
              <w:tc>
                <w:tcPr>
                  <w:tcW w:w="2325" w:type="dxa"/>
                  <w:noWrap/>
                  <w:hideMark/>
                </w:tcPr>
                <w:p w14:paraId="5DCA7003"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Category Explanation:</w:t>
                  </w:r>
                </w:p>
              </w:tc>
              <w:tc>
                <w:tcPr>
                  <w:tcW w:w="3054" w:type="dxa"/>
                  <w:vAlign w:val="center"/>
                  <w:hideMark/>
                </w:tcPr>
                <w:p w14:paraId="3A37F9DC"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 </w:t>
                  </w:r>
                </w:p>
              </w:tc>
            </w:tr>
            <w:tr w:rsidR="007317E7" w:rsidRPr="007317E7" w14:paraId="03CB10E1" w14:textId="77777777" w:rsidTr="007317E7">
              <w:trPr>
                <w:tblCellSpacing w:w="0" w:type="dxa"/>
              </w:trPr>
              <w:tc>
                <w:tcPr>
                  <w:tcW w:w="2325" w:type="dxa"/>
                  <w:noWrap/>
                  <w:hideMark/>
                </w:tcPr>
                <w:p w14:paraId="13D0E43A"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Expected Number of Awards:</w:t>
                  </w:r>
                </w:p>
              </w:tc>
              <w:tc>
                <w:tcPr>
                  <w:tcW w:w="3054" w:type="dxa"/>
                  <w:vAlign w:val="center"/>
                  <w:hideMark/>
                </w:tcPr>
                <w:p w14:paraId="4FD043EF"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10</w:t>
                  </w:r>
                </w:p>
              </w:tc>
            </w:tr>
            <w:tr w:rsidR="007317E7" w:rsidRPr="007317E7" w14:paraId="7712AD14" w14:textId="77777777" w:rsidTr="007317E7">
              <w:trPr>
                <w:tblCellSpacing w:w="0" w:type="dxa"/>
              </w:trPr>
              <w:tc>
                <w:tcPr>
                  <w:tcW w:w="2325" w:type="dxa"/>
                  <w:noWrap/>
                  <w:hideMark/>
                </w:tcPr>
                <w:p w14:paraId="20532E2E"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CFDA Number(s):</w:t>
                  </w:r>
                </w:p>
              </w:tc>
              <w:tc>
                <w:tcPr>
                  <w:tcW w:w="3054" w:type="dxa"/>
                  <w:vAlign w:val="center"/>
                  <w:hideMark/>
                </w:tcPr>
                <w:p w14:paraId="321F5528"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89.003 -- National Historical Publications and Records Grants</w:t>
                  </w:r>
                </w:p>
              </w:tc>
            </w:tr>
            <w:tr w:rsidR="007317E7" w:rsidRPr="007317E7" w14:paraId="6ACC70F1" w14:textId="77777777" w:rsidTr="007317E7">
              <w:trPr>
                <w:tblCellSpacing w:w="0" w:type="dxa"/>
              </w:trPr>
              <w:tc>
                <w:tcPr>
                  <w:tcW w:w="2325" w:type="dxa"/>
                  <w:noWrap/>
                  <w:hideMark/>
                </w:tcPr>
                <w:p w14:paraId="2286D865"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Cost Sharing or Matching Requirement:</w:t>
                  </w:r>
                </w:p>
              </w:tc>
              <w:tc>
                <w:tcPr>
                  <w:tcW w:w="3054" w:type="dxa"/>
                  <w:vAlign w:val="center"/>
                  <w:hideMark/>
                </w:tcPr>
                <w:p w14:paraId="2A28658C"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Yes</w:t>
                  </w:r>
                </w:p>
              </w:tc>
            </w:tr>
          </w:tbl>
          <w:p w14:paraId="4015B986" w14:textId="77777777" w:rsidR="007317E7" w:rsidRPr="007317E7" w:rsidRDefault="007317E7" w:rsidP="007317E7">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586"/>
              <w:gridCol w:w="2659"/>
            </w:tblGrid>
            <w:tr w:rsidR="007317E7" w:rsidRPr="007317E7" w14:paraId="3535DB84" w14:textId="77777777" w:rsidTr="007317E7">
              <w:trPr>
                <w:tblCellSpacing w:w="0" w:type="dxa"/>
              </w:trPr>
              <w:tc>
                <w:tcPr>
                  <w:tcW w:w="2586" w:type="dxa"/>
                  <w:noWrap/>
                  <w:hideMark/>
                </w:tcPr>
                <w:p w14:paraId="1C7B19C8"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lastRenderedPageBreak/>
                    <w:t>Version:</w:t>
                  </w:r>
                </w:p>
              </w:tc>
              <w:tc>
                <w:tcPr>
                  <w:tcW w:w="2962" w:type="dxa"/>
                  <w:vAlign w:val="center"/>
                  <w:hideMark/>
                </w:tcPr>
                <w:p w14:paraId="3998C7CD"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Synopsis 1</w:t>
                  </w:r>
                </w:p>
              </w:tc>
            </w:tr>
            <w:tr w:rsidR="007317E7" w:rsidRPr="007317E7" w14:paraId="4EE9895F" w14:textId="77777777" w:rsidTr="007317E7">
              <w:trPr>
                <w:tblCellSpacing w:w="0" w:type="dxa"/>
              </w:trPr>
              <w:tc>
                <w:tcPr>
                  <w:tcW w:w="2586" w:type="dxa"/>
                  <w:noWrap/>
                  <w:hideMark/>
                </w:tcPr>
                <w:p w14:paraId="6E331AD6"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Posted Date:</w:t>
                  </w:r>
                </w:p>
              </w:tc>
              <w:tc>
                <w:tcPr>
                  <w:tcW w:w="2962" w:type="dxa"/>
                  <w:vAlign w:val="center"/>
                  <w:hideMark/>
                </w:tcPr>
                <w:p w14:paraId="39997350"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May 15, 2020</w:t>
                  </w:r>
                </w:p>
              </w:tc>
            </w:tr>
            <w:tr w:rsidR="007317E7" w:rsidRPr="007317E7" w14:paraId="55D0F1A1" w14:textId="77777777" w:rsidTr="007317E7">
              <w:trPr>
                <w:tblCellSpacing w:w="0" w:type="dxa"/>
              </w:trPr>
              <w:tc>
                <w:tcPr>
                  <w:tcW w:w="2586" w:type="dxa"/>
                  <w:noWrap/>
                  <w:hideMark/>
                </w:tcPr>
                <w:p w14:paraId="7047DC06"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Last Updated Date:</w:t>
                  </w:r>
                </w:p>
              </w:tc>
              <w:tc>
                <w:tcPr>
                  <w:tcW w:w="2962" w:type="dxa"/>
                  <w:vAlign w:val="center"/>
                  <w:hideMark/>
                </w:tcPr>
                <w:p w14:paraId="0FD0BC35"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May 15, 2020</w:t>
                  </w:r>
                </w:p>
              </w:tc>
            </w:tr>
            <w:tr w:rsidR="007317E7" w:rsidRPr="007317E7" w14:paraId="1508C9B0" w14:textId="77777777" w:rsidTr="007317E7">
              <w:trPr>
                <w:tblCellSpacing w:w="0" w:type="dxa"/>
              </w:trPr>
              <w:tc>
                <w:tcPr>
                  <w:tcW w:w="2586" w:type="dxa"/>
                  <w:noWrap/>
                  <w:hideMark/>
                </w:tcPr>
                <w:p w14:paraId="4BD2860E"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Original Closing Date for Applications:</w:t>
                  </w:r>
                </w:p>
              </w:tc>
              <w:tc>
                <w:tcPr>
                  <w:tcW w:w="2962" w:type="dxa"/>
                  <w:vAlign w:val="center"/>
                  <w:hideMark/>
                </w:tcPr>
                <w:p w14:paraId="666D9562"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Oct 08, 2020  </w:t>
                  </w:r>
                </w:p>
              </w:tc>
            </w:tr>
            <w:tr w:rsidR="007317E7" w:rsidRPr="007317E7" w14:paraId="2AF27C5D" w14:textId="77777777" w:rsidTr="007317E7">
              <w:trPr>
                <w:tblCellSpacing w:w="0" w:type="dxa"/>
              </w:trPr>
              <w:tc>
                <w:tcPr>
                  <w:tcW w:w="2586" w:type="dxa"/>
                  <w:noWrap/>
                  <w:hideMark/>
                </w:tcPr>
                <w:p w14:paraId="0D2E2CCC"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Current Closing Date for Applications:</w:t>
                  </w:r>
                </w:p>
              </w:tc>
              <w:tc>
                <w:tcPr>
                  <w:tcW w:w="2962" w:type="dxa"/>
                  <w:vAlign w:val="center"/>
                  <w:hideMark/>
                </w:tcPr>
                <w:p w14:paraId="3F794901"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Oct 08, 2020  </w:t>
                  </w:r>
                </w:p>
              </w:tc>
            </w:tr>
            <w:tr w:rsidR="007317E7" w:rsidRPr="007317E7" w14:paraId="59A97DB0" w14:textId="77777777" w:rsidTr="007317E7">
              <w:trPr>
                <w:tblCellSpacing w:w="0" w:type="dxa"/>
              </w:trPr>
              <w:tc>
                <w:tcPr>
                  <w:tcW w:w="2586" w:type="dxa"/>
                  <w:noWrap/>
                  <w:hideMark/>
                </w:tcPr>
                <w:p w14:paraId="3399BCD3"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Archive Date:</w:t>
                  </w:r>
                </w:p>
              </w:tc>
              <w:tc>
                <w:tcPr>
                  <w:tcW w:w="2962" w:type="dxa"/>
                  <w:vAlign w:val="center"/>
                  <w:hideMark/>
                </w:tcPr>
                <w:p w14:paraId="2BEDB79B"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 </w:t>
                  </w:r>
                </w:p>
              </w:tc>
            </w:tr>
            <w:tr w:rsidR="007317E7" w:rsidRPr="007317E7" w14:paraId="522FB819" w14:textId="77777777" w:rsidTr="007317E7">
              <w:trPr>
                <w:tblCellSpacing w:w="0" w:type="dxa"/>
              </w:trPr>
              <w:tc>
                <w:tcPr>
                  <w:tcW w:w="2586" w:type="dxa"/>
                  <w:noWrap/>
                  <w:hideMark/>
                </w:tcPr>
                <w:p w14:paraId="5647B49C"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Estimated Total Program Funding:</w:t>
                  </w:r>
                </w:p>
              </w:tc>
              <w:tc>
                <w:tcPr>
                  <w:tcW w:w="2962" w:type="dxa"/>
                  <w:vAlign w:val="center"/>
                  <w:hideMark/>
                </w:tcPr>
                <w:p w14:paraId="17E89F30"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$1,000,000</w:t>
                  </w:r>
                </w:p>
              </w:tc>
            </w:tr>
            <w:tr w:rsidR="007317E7" w:rsidRPr="007317E7" w14:paraId="528BFEF8" w14:textId="77777777" w:rsidTr="007317E7">
              <w:trPr>
                <w:tblCellSpacing w:w="0" w:type="dxa"/>
              </w:trPr>
              <w:tc>
                <w:tcPr>
                  <w:tcW w:w="2586" w:type="dxa"/>
                  <w:noWrap/>
                  <w:hideMark/>
                </w:tcPr>
                <w:p w14:paraId="0BB671C0"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Award Ceiling:</w:t>
                  </w:r>
                </w:p>
              </w:tc>
              <w:tc>
                <w:tcPr>
                  <w:tcW w:w="2962" w:type="dxa"/>
                  <w:vAlign w:val="center"/>
                  <w:hideMark/>
                </w:tcPr>
                <w:p w14:paraId="71367DFB"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$150,000</w:t>
                  </w:r>
                </w:p>
              </w:tc>
            </w:tr>
            <w:tr w:rsidR="007317E7" w:rsidRPr="007317E7" w14:paraId="78FCAF75" w14:textId="77777777" w:rsidTr="007317E7">
              <w:trPr>
                <w:tblCellSpacing w:w="0" w:type="dxa"/>
              </w:trPr>
              <w:tc>
                <w:tcPr>
                  <w:tcW w:w="2586" w:type="dxa"/>
                  <w:noWrap/>
                  <w:hideMark/>
                </w:tcPr>
                <w:p w14:paraId="5FC14270"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Award Floor:</w:t>
                  </w:r>
                </w:p>
              </w:tc>
              <w:tc>
                <w:tcPr>
                  <w:tcW w:w="2962" w:type="dxa"/>
                  <w:vAlign w:val="center"/>
                  <w:hideMark/>
                </w:tcPr>
                <w:p w14:paraId="141EB46F"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$1</w:t>
                  </w:r>
                </w:p>
              </w:tc>
            </w:tr>
          </w:tbl>
          <w:p w14:paraId="10E410FF" w14:textId="77777777" w:rsidR="007317E7" w:rsidRPr="007317E7" w:rsidRDefault="007317E7" w:rsidP="007317E7">
            <w:pPr>
              <w:pStyle w:val="NoSpacing"/>
              <w:rPr>
                <w:rFonts w:ascii="Helvetica" w:hAnsi="Helvetica" w:cs="Helvetica"/>
                <w:color w:val="222222"/>
              </w:rPr>
            </w:pPr>
          </w:p>
        </w:tc>
      </w:tr>
    </w:tbl>
    <w:p w14:paraId="1D18C8A0" w14:textId="58104043" w:rsidR="007317E7" w:rsidRPr="007317E7" w:rsidRDefault="007317E7" w:rsidP="007317E7">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7317E7" w:rsidRPr="007317E7" w14:paraId="5DC927F3" w14:textId="77777777" w:rsidTr="007317E7">
        <w:trPr>
          <w:tblCellSpacing w:w="0" w:type="dxa"/>
        </w:trPr>
        <w:tc>
          <w:tcPr>
            <w:tcW w:w="0" w:type="auto"/>
            <w:noWrap/>
            <w:hideMark/>
          </w:tcPr>
          <w:p w14:paraId="5AD56123"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Eligible Applicants:</w:t>
            </w:r>
          </w:p>
        </w:tc>
        <w:tc>
          <w:tcPr>
            <w:tcW w:w="5000" w:type="pct"/>
            <w:vAlign w:val="center"/>
            <w:hideMark/>
          </w:tcPr>
          <w:p w14:paraId="46FC72B3"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County governments</w:t>
            </w:r>
            <w:r w:rsidRPr="007317E7">
              <w:rPr>
                <w:rFonts w:ascii="Helvetica" w:hAnsi="Helvetica" w:cs="Helvetica"/>
                <w:color w:val="222222"/>
              </w:rPr>
              <w:br/>
              <w:t>Native American tribal governments (Federally recognized)</w:t>
            </w:r>
            <w:r w:rsidRPr="007317E7">
              <w:rPr>
                <w:rFonts w:ascii="Helvetica" w:hAnsi="Helvetica" w:cs="Helvetica"/>
                <w:color w:val="222222"/>
              </w:rPr>
              <w:br/>
              <w:t>Nonprofits having a 501(c)(3) status with the IRS, other than institutions of higher education</w:t>
            </w:r>
            <w:r w:rsidRPr="007317E7">
              <w:rPr>
                <w:rFonts w:ascii="Helvetica" w:hAnsi="Helvetica" w:cs="Helvetica"/>
                <w:color w:val="222222"/>
              </w:rPr>
              <w:br/>
              <w:t>State governments</w:t>
            </w:r>
            <w:r w:rsidRPr="007317E7">
              <w:rPr>
                <w:rFonts w:ascii="Helvetica" w:hAnsi="Helvetica" w:cs="Helvetica"/>
                <w:color w:val="222222"/>
              </w:rPr>
              <w:br/>
              <w:t>Private institutions of higher education</w:t>
            </w:r>
            <w:r w:rsidRPr="007317E7">
              <w:rPr>
                <w:rFonts w:ascii="Helvetica" w:hAnsi="Helvetica" w:cs="Helvetica"/>
                <w:color w:val="222222"/>
              </w:rPr>
              <w:br/>
              <w:t>City or township governments</w:t>
            </w:r>
            <w:r w:rsidRPr="007317E7">
              <w:rPr>
                <w:rFonts w:ascii="Helvetica" w:hAnsi="Helvetica" w:cs="Helvetica"/>
                <w:color w:val="222222"/>
              </w:rPr>
              <w:br/>
              <w:t>Public and State controlled institutions of higher education</w:t>
            </w:r>
          </w:p>
        </w:tc>
      </w:tr>
      <w:tr w:rsidR="007317E7" w:rsidRPr="007317E7" w14:paraId="75E98C2A" w14:textId="77777777" w:rsidTr="007317E7">
        <w:trPr>
          <w:tblCellSpacing w:w="0" w:type="dxa"/>
        </w:trPr>
        <w:tc>
          <w:tcPr>
            <w:tcW w:w="0" w:type="auto"/>
            <w:noWrap/>
            <w:hideMark/>
          </w:tcPr>
          <w:p w14:paraId="090E76D6"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Additional Information on Eligibility:</w:t>
            </w:r>
          </w:p>
        </w:tc>
        <w:tc>
          <w:tcPr>
            <w:tcW w:w="5000" w:type="pct"/>
            <w:vAlign w:val="center"/>
            <w:hideMark/>
          </w:tcPr>
          <w:p w14:paraId="0AF1B641"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 </w:t>
            </w:r>
          </w:p>
        </w:tc>
      </w:tr>
    </w:tbl>
    <w:p w14:paraId="1BB31C13" w14:textId="5F36E586" w:rsidR="007317E7" w:rsidRPr="007317E7" w:rsidRDefault="007317E7" w:rsidP="007317E7">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7317E7" w:rsidRPr="007317E7" w14:paraId="5EB9FBF9" w14:textId="77777777" w:rsidTr="007317E7">
        <w:trPr>
          <w:tblCellSpacing w:w="0" w:type="dxa"/>
        </w:trPr>
        <w:tc>
          <w:tcPr>
            <w:tcW w:w="0" w:type="auto"/>
            <w:noWrap/>
            <w:hideMark/>
          </w:tcPr>
          <w:p w14:paraId="4148BF46"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Agency Name:</w:t>
            </w:r>
          </w:p>
        </w:tc>
        <w:tc>
          <w:tcPr>
            <w:tcW w:w="5000" w:type="pct"/>
            <w:vAlign w:val="center"/>
            <w:hideMark/>
          </w:tcPr>
          <w:p w14:paraId="1EDEA704"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National Archives and Records Administration</w:t>
            </w:r>
          </w:p>
        </w:tc>
      </w:tr>
      <w:tr w:rsidR="007317E7" w:rsidRPr="007317E7" w14:paraId="2CC3EE33" w14:textId="77777777" w:rsidTr="007317E7">
        <w:trPr>
          <w:tblCellSpacing w:w="0" w:type="dxa"/>
        </w:trPr>
        <w:tc>
          <w:tcPr>
            <w:tcW w:w="0" w:type="auto"/>
            <w:noWrap/>
            <w:hideMark/>
          </w:tcPr>
          <w:p w14:paraId="20047027"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Description:</w:t>
            </w:r>
          </w:p>
        </w:tc>
        <w:tc>
          <w:tcPr>
            <w:tcW w:w="5000" w:type="pct"/>
            <w:vAlign w:val="center"/>
            <w:hideMark/>
          </w:tcPr>
          <w:p w14:paraId="654F42D6"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 xml:space="preserve">The NHPRC seeks projects that will significantly improve online public discovery and use of historical records collections. The Commission encourages projects centered on collections of America’s early legal records, such as the records of colonial, territorial, county, and early statehood and tribal proceedings that document the evolution of the nation’s legal history. Additionally, the Commission is especially interested in projects to commemorate the 250th anniversary of the Declaration of Independence. We encourage applications that use collections to examine the ideals behind the founding of the United States and the continual interpretation and debate over those ideals over the past 250 years. We welcome projects that engage the public, expand civic education, and promote understanding of the nation’s history, democracy, and culture from the founding era to the present day. Projects may preserve and process historical records to: • Convert existing description for online access • Create new online finding aids to collections • Digitize historical records collections and make them freely available online All types of historical records are eligible, including documents, photographs, born-digital records, and analog audio and moving images. The successful application will demonstrate the value of the contents of the collections, will outline a project that addresses best practices for the work and that is appropriately staffed, will propose a budget that accomplishes the project in a cost-effective manner, and will outline activities that bring researchers to the collections included in the project as well as the rest of the repository’s holdings. For a comprehensive list of Commission limitations on funding, please see: "What we do and do not fund" (http://www.archives.gov/nhprc/apply/eligibility.html). Award Information A grant is for one or two years and for up to $150,000. The Commission expects to make up to 10 grants in this category for a total of up to $1,000,000. The Commission requires that grant recipients acknowledge </w:t>
            </w:r>
            <w:r w:rsidRPr="007317E7">
              <w:rPr>
                <w:rFonts w:ascii="Helvetica" w:hAnsi="Helvetica" w:cs="Helvetica"/>
                <w:color w:val="222222"/>
              </w:rPr>
              <w:lastRenderedPageBreak/>
              <w:t>NHPRC grant assistance in all publicity, publications, and other products that result from its support. Eligibility Eligible applicants: • Nonprofit organizations or institutions • Colleges, universities, and other academic institutions • State or local government agencies • Federally-recognized or -acknowledged or state-recognized Native American tribes or groups Projects must include at least one of the eligible activities described for this program. Applications must include all required elements (SF424, Narrative, NHPRC Budget form, and Supplemental Materials). Applications that do not meet either of these criteria will not be considered. In order to ensure eligibility, applicants should first review the rules and regulations governing NHPRC grants under the Administering an NHPRC Grant section. Cost Sharing The total costs of a project are shared between the NHPRC and the applicant organization. Cost sharing is required. The applicant's financial contribution may include both direct and indirect expenses, in-kind contributions, non-Federal third-party contributions, and any income earned directly by the project. NHPRC grant recipients are not permitted to use grant funds for indirect costs (as indicated in 2 CFR 2600.101). Indirect costs must be listed under the applicant's cost sharing contribution if they are included in the budget. The Commission provides no more than 75 per cent of total project costs in the Access to Historical Records: Archival Projects category. For example, a request of $75,000 in NHPRC grant funds means the applicant institution must provide at least $25,000 in cost share. Other Requirements Applicant organizations must be registered in the System for Award Management (SAM) prior to submitting an application, maintain SAM registration throughout the application and award process, and include a valid DUNS number in their application. Details on SAM registration and requesting a DUNS number can be found at the System for Award Management website at https://sam.gov. Please refer to the User Guides section and the Grants Registrations PDF.</w:t>
            </w:r>
          </w:p>
        </w:tc>
      </w:tr>
      <w:tr w:rsidR="007317E7" w:rsidRPr="007317E7" w14:paraId="727426D3" w14:textId="77777777" w:rsidTr="007317E7">
        <w:trPr>
          <w:tblCellSpacing w:w="0" w:type="dxa"/>
        </w:trPr>
        <w:tc>
          <w:tcPr>
            <w:tcW w:w="0" w:type="auto"/>
            <w:noWrap/>
            <w:hideMark/>
          </w:tcPr>
          <w:p w14:paraId="7395E7ED"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lastRenderedPageBreak/>
              <w:t>Link to Additional Information:</w:t>
            </w:r>
          </w:p>
        </w:tc>
        <w:tc>
          <w:tcPr>
            <w:tcW w:w="5000" w:type="pct"/>
            <w:vAlign w:val="center"/>
            <w:hideMark/>
          </w:tcPr>
          <w:p w14:paraId="58EF614A" w14:textId="77777777" w:rsidR="007317E7" w:rsidRPr="007317E7" w:rsidRDefault="00816A1B" w:rsidP="007317E7">
            <w:pPr>
              <w:pStyle w:val="NoSpacing"/>
              <w:rPr>
                <w:rFonts w:ascii="Helvetica" w:hAnsi="Helvetica" w:cs="Helvetica"/>
                <w:color w:val="222222"/>
              </w:rPr>
            </w:pPr>
            <w:hyperlink r:id="rId491" w:tgtFrame="_blank" w:tooltip="Link to Additional Information" w:history="1">
              <w:r w:rsidR="007317E7" w:rsidRPr="007317E7">
                <w:rPr>
                  <w:rStyle w:val="Hyperlink"/>
                  <w:rFonts w:ascii="Helvetica" w:hAnsi="Helvetica" w:cs="Helvetica"/>
                </w:rPr>
                <w:t>Link to full grant announcement, including additional requirements</w:t>
              </w:r>
            </w:hyperlink>
          </w:p>
        </w:tc>
      </w:tr>
      <w:tr w:rsidR="007317E7" w:rsidRPr="007317E7" w14:paraId="023E9561" w14:textId="77777777" w:rsidTr="007317E7">
        <w:trPr>
          <w:tblCellSpacing w:w="0" w:type="dxa"/>
        </w:trPr>
        <w:tc>
          <w:tcPr>
            <w:tcW w:w="0" w:type="auto"/>
            <w:noWrap/>
            <w:hideMark/>
          </w:tcPr>
          <w:p w14:paraId="6D026FC6"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Grantor Contact Information:</w:t>
            </w:r>
          </w:p>
        </w:tc>
        <w:tc>
          <w:tcPr>
            <w:tcW w:w="5000" w:type="pct"/>
            <w:vAlign w:val="center"/>
            <w:hideMark/>
          </w:tcPr>
          <w:p w14:paraId="1186FA57"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If you have difficulty accessing the full announcement electronically, please contact:</w:t>
            </w:r>
            <w:r w:rsidRPr="007317E7">
              <w:rPr>
                <w:rFonts w:ascii="Helvetica" w:hAnsi="Helvetica" w:cs="Helvetica"/>
                <w:color w:val="222222"/>
              </w:rPr>
              <w:br/>
            </w:r>
            <w:r w:rsidRPr="007317E7">
              <w:rPr>
                <w:rFonts w:ascii="Helvetica" w:hAnsi="Helvetica" w:cs="Helvetica"/>
                <w:color w:val="222222"/>
              </w:rPr>
              <w:br/>
              <w:t>Jeff de la Concepcion Jeff.delaconcepcion@nara.gov</w:t>
            </w:r>
            <w:r w:rsidRPr="007317E7">
              <w:rPr>
                <w:rFonts w:ascii="Helvetica" w:hAnsi="Helvetica" w:cs="Helvetica"/>
                <w:color w:val="222222"/>
              </w:rPr>
              <w:br/>
            </w:r>
            <w:r w:rsidRPr="007317E7">
              <w:rPr>
                <w:rFonts w:ascii="Helvetica" w:hAnsi="Helvetica" w:cs="Helvetica"/>
                <w:color w:val="222222"/>
              </w:rPr>
              <w:br/>
            </w:r>
            <w:hyperlink r:id="rId492" w:history="1">
              <w:r w:rsidRPr="007317E7">
                <w:rPr>
                  <w:rStyle w:val="Hyperlink"/>
                  <w:rFonts w:ascii="Helvetica" w:hAnsi="Helvetica" w:cs="Helvetica"/>
                </w:rPr>
                <w:t>Grant Information Specialist</w:t>
              </w:r>
            </w:hyperlink>
          </w:p>
        </w:tc>
      </w:tr>
    </w:tbl>
    <w:p w14:paraId="188F8899" w14:textId="5E074BCA" w:rsidR="007317E7" w:rsidRDefault="007317E7" w:rsidP="007317E7">
      <w:pPr>
        <w:pStyle w:val="NoSpacing"/>
        <w:pBdr>
          <w:bottom w:val="single" w:sz="6" w:space="1" w:color="auto"/>
        </w:pBdr>
        <w:rPr>
          <w:rStyle w:val="Hyperlink"/>
          <w:rFonts w:ascii="Helvetica" w:hAnsi="Helvetica" w:cs="Helvetica"/>
          <w:color w:val="1155CC"/>
          <w:sz w:val="24"/>
          <w:szCs w:val="24"/>
          <w:shd w:val="clear" w:color="auto" w:fill="FFFFFF"/>
        </w:rPr>
      </w:pPr>
      <w:r w:rsidRPr="00D13CB4">
        <w:rPr>
          <w:rFonts w:ascii="Helvetica" w:hAnsi="Helvetica" w:cs="Helvetica"/>
          <w:color w:val="222222"/>
          <w:sz w:val="24"/>
          <w:szCs w:val="24"/>
        </w:rPr>
        <w:br/>
      </w:r>
      <w:hyperlink r:id="rId493" w:tgtFrame="_blank" w:history="1">
        <w:r w:rsidRPr="00D13CB4">
          <w:rPr>
            <w:rStyle w:val="Hyperlink"/>
            <w:rFonts w:ascii="Helvetica" w:hAnsi="Helvetica" w:cs="Helvetica"/>
            <w:color w:val="1155CC"/>
            <w:sz w:val="24"/>
            <w:szCs w:val="24"/>
            <w:shd w:val="clear" w:color="auto" w:fill="FFFFFF"/>
          </w:rPr>
          <w:t>https://www.grants.gov/web/grants/view-opportunity.html?oppId=327105</w:t>
        </w:r>
      </w:hyperlink>
    </w:p>
    <w:p w14:paraId="6CC3D1F6" w14:textId="77777777" w:rsidR="007317E7" w:rsidRDefault="007317E7" w:rsidP="007317E7">
      <w:pPr>
        <w:pStyle w:val="NoSpacing"/>
        <w:rPr>
          <w:rStyle w:val="Hyperlink"/>
          <w:rFonts w:ascii="Helvetica" w:hAnsi="Helvetica" w:cs="Helvetica"/>
          <w:color w:val="1155CC"/>
          <w:sz w:val="24"/>
          <w:szCs w:val="24"/>
          <w:shd w:val="clear" w:color="auto" w:fill="FFFFFF"/>
        </w:rPr>
      </w:pPr>
    </w:p>
    <w:p w14:paraId="479BC610" w14:textId="77777777" w:rsidR="007317E7" w:rsidRDefault="007317E7" w:rsidP="007317E7">
      <w:pPr>
        <w:pStyle w:val="NoSpacing"/>
        <w:rPr>
          <w:rFonts w:ascii="Helvetica" w:hAnsi="Helvetica" w:cs="Helvetica"/>
          <w:color w:val="222222"/>
          <w:sz w:val="24"/>
          <w:szCs w:val="24"/>
          <w:shd w:val="clear" w:color="auto" w:fill="FFFFFF"/>
        </w:rPr>
      </w:pPr>
      <w:bookmarkStart w:id="519" w:name="NARAPublicEngagement"/>
      <w:bookmarkEnd w:id="519"/>
      <w:r w:rsidRPr="00305929">
        <w:rPr>
          <w:rFonts w:ascii="Helvetica" w:hAnsi="Helvetica" w:cs="Helvetica"/>
          <w:color w:val="222222"/>
          <w:sz w:val="24"/>
          <w:szCs w:val="24"/>
          <w:shd w:val="clear" w:color="auto" w:fill="FFFFFF"/>
        </w:rPr>
        <w:t>Public Engagement with Historical Records</w:t>
      </w:r>
      <w:r w:rsidRPr="00305929">
        <w:rPr>
          <w:rFonts w:ascii="Helvetica" w:hAnsi="Helvetica" w:cs="Helvetica"/>
          <w:color w:val="222222"/>
          <w:sz w:val="24"/>
          <w:szCs w:val="24"/>
        </w:rPr>
        <w:br/>
      </w:r>
      <w:r w:rsidRPr="00305929">
        <w:rPr>
          <w:rFonts w:ascii="Helvetica" w:hAnsi="Helvetica" w:cs="Helvetica"/>
          <w:color w:val="222222"/>
          <w:sz w:val="24"/>
          <w:szCs w:val="24"/>
          <w:shd w:val="clear" w:color="auto" w:fill="FFFFFF"/>
        </w:rPr>
        <w:t>Synopsis 1</w:t>
      </w:r>
    </w:p>
    <w:p w14:paraId="1289A25A" w14:textId="77777777" w:rsidR="007317E7" w:rsidRDefault="007317E7" w:rsidP="007317E7">
      <w:pPr>
        <w:pStyle w:val="NoSpacing"/>
        <w:rPr>
          <w:rFonts w:ascii="Helvetica" w:hAnsi="Helvetica" w:cs="Helvetica"/>
          <w:color w:val="222222"/>
          <w:sz w:val="24"/>
          <w:szCs w:val="24"/>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7317E7" w:rsidRPr="007317E7" w14:paraId="604B3A80" w14:textId="77777777" w:rsidTr="007317E7">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25"/>
              <w:gridCol w:w="2920"/>
            </w:tblGrid>
            <w:tr w:rsidR="007317E7" w:rsidRPr="007317E7" w14:paraId="128AA499" w14:textId="77777777" w:rsidTr="007317E7">
              <w:trPr>
                <w:tblCellSpacing w:w="0" w:type="dxa"/>
              </w:trPr>
              <w:tc>
                <w:tcPr>
                  <w:tcW w:w="2325" w:type="dxa"/>
                  <w:noWrap/>
                  <w:hideMark/>
                </w:tcPr>
                <w:p w14:paraId="470F57A5"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Document Type:</w:t>
                  </w:r>
                </w:p>
              </w:tc>
              <w:tc>
                <w:tcPr>
                  <w:tcW w:w="3294" w:type="dxa"/>
                  <w:vAlign w:val="center"/>
                  <w:hideMark/>
                </w:tcPr>
                <w:p w14:paraId="32A22C4F"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Grants Notice</w:t>
                  </w:r>
                </w:p>
              </w:tc>
            </w:tr>
            <w:tr w:rsidR="007317E7" w:rsidRPr="007317E7" w14:paraId="59D334E0" w14:textId="77777777" w:rsidTr="007317E7">
              <w:trPr>
                <w:tblCellSpacing w:w="0" w:type="dxa"/>
              </w:trPr>
              <w:tc>
                <w:tcPr>
                  <w:tcW w:w="2325" w:type="dxa"/>
                  <w:noWrap/>
                  <w:hideMark/>
                </w:tcPr>
                <w:p w14:paraId="6BD94983"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Funding Opportunity Number:</w:t>
                  </w:r>
                </w:p>
              </w:tc>
              <w:tc>
                <w:tcPr>
                  <w:tcW w:w="3294" w:type="dxa"/>
                  <w:vAlign w:val="center"/>
                  <w:hideMark/>
                </w:tcPr>
                <w:p w14:paraId="09E60ED2"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ENGAGEMENT-202010</w:t>
                  </w:r>
                </w:p>
              </w:tc>
            </w:tr>
            <w:tr w:rsidR="007317E7" w:rsidRPr="007317E7" w14:paraId="4FF4C18D" w14:textId="77777777" w:rsidTr="007317E7">
              <w:trPr>
                <w:tblCellSpacing w:w="0" w:type="dxa"/>
              </w:trPr>
              <w:tc>
                <w:tcPr>
                  <w:tcW w:w="2325" w:type="dxa"/>
                  <w:noWrap/>
                  <w:hideMark/>
                </w:tcPr>
                <w:p w14:paraId="16A0641F"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Funding Opportunity Title:</w:t>
                  </w:r>
                </w:p>
              </w:tc>
              <w:tc>
                <w:tcPr>
                  <w:tcW w:w="3294" w:type="dxa"/>
                  <w:vAlign w:val="center"/>
                  <w:hideMark/>
                </w:tcPr>
                <w:p w14:paraId="222DBE93"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Public Engagement with Historical Records</w:t>
                  </w:r>
                </w:p>
              </w:tc>
            </w:tr>
            <w:tr w:rsidR="007317E7" w:rsidRPr="007317E7" w14:paraId="3FC699F8" w14:textId="77777777" w:rsidTr="007317E7">
              <w:trPr>
                <w:tblCellSpacing w:w="0" w:type="dxa"/>
              </w:trPr>
              <w:tc>
                <w:tcPr>
                  <w:tcW w:w="2325" w:type="dxa"/>
                  <w:noWrap/>
                  <w:hideMark/>
                </w:tcPr>
                <w:p w14:paraId="7BB2283E"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Opportunity Category:</w:t>
                  </w:r>
                </w:p>
              </w:tc>
              <w:tc>
                <w:tcPr>
                  <w:tcW w:w="3294" w:type="dxa"/>
                  <w:vAlign w:val="center"/>
                  <w:hideMark/>
                </w:tcPr>
                <w:p w14:paraId="7CBED38C"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Discretionary</w:t>
                  </w:r>
                </w:p>
              </w:tc>
            </w:tr>
            <w:tr w:rsidR="007317E7" w:rsidRPr="007317E7" w14:paraId="20EF79E8" w14:textId="77777777" w:rsidTr="007317E7">
              <w:trPr>
                <w:tblCellSpacing w:w="0" w:type="dxa"/>
              </w:trPr>
              <w:tc>
                <w:tcPr>
                  <w:tcW w:w="2325" w:type="dxa"/>
                  <w:noWrap/>
                  <w:hideMark/>
                </w:tcPr>
                <w:p w14:paraId="410D9F87"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lastRenderedPageBreak/>
                    <w:t>Opportunity Category Explanation:</w:t>
                  </w:r>
                </w:p>
              </w:tc>
              <w:tc>
                <w:tcPr>
                  <w:tcW w:w="3294" w:type="dxa"/>
                  <w:vAlign w:val="center"/>
                  <w:hideMark/>
                </w:tcPr>
                <w:p w14:paraId="42ADCF1E"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 </w:t>
                  </w:r>
                </w:p>
              </w:tc>
            </w:tr>
            <w:tr w:rsidR="007317E7" w:rsidRPr="007317E7" w14:paraId="17DB0E09" w14:textId="77777777" w:rsidTr="007317E7">
              <w:trPr>
                <w:tblCellSpacing w:w="0" w:type="dxa"/>
              </w:trPr>
              <w:tc>
                <w:tcPr>
                  <w:tcW w:w="2325" w:type="dxa"/>
                  <w:noWrap/>
                  <w:hideMark/>
                </w:tcPr>
                <w:p w14:paraId="1E24821D"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Funding Instrument Type:</w:t>
                  </w:r>
                </w:p>
              </w:tc>
              <w:tc>
                <w:tcPr>
                  <w:tcW w:w="3294" w:type="dxa"/>
                  <w:vAlign w:val="center"/>
                  <w:hideMark/>
                </w:tcPr>
                <w:p w14:paraId="79A05B4A"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Grant</w:t>
                  </w:r>
                </w:p>
              </w:tc>
            </w:tr>
            <w:tr w:rsidR="007317E7" w:rsidRPr="007317E7" w14:paraId="29346CBA" w14:textId="77777777" w:rsidTr="007317E7">
              <w:trPr>
                <w:tblCellSpacing w:w="0" w:type="dxa"/>
              </w:trPr>
              <w:tc>
                <w:tcPr>
                  <w:tcW w:w="2325" w:type="dxa"/>
                  <w:noWrap/>
                  <w:hideMark/>
                </w:tcPr>
                <w:p w14:paraId="49B63554"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Category of Funding Activity:</w:t>
                  </w:r>
                </w:p>
              </w:tc>
              <w:tc>
                <w:tcPr>
                  <w:tcW w:w="3294" w:type="dxa"/>
                  <w:vAlign w:val="center"/>
                  <w:hideMark/>
                </w:tcPr>
                <w:p w14:paraId="6E28AAFC"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Humanities (see "Cultural Affairs" in CFDA)</w:t>
                  </w:r>
                </w:p>
              </w:tc>
            </w:tr>
            <w:tr w:rsidR="007317E7" w:rsidRPr="007317E7" w14:paraId="0AA79E85" w14:textId="77777777" w:rsidTr="007317E7">
              <w:trPr>
                <w:tblCellSpacing w:w="0" w:type="dxa"/>
              </w:trPr>
              <w:tc>
                <w:tcPr>
                  <w:tcW w:w="2325" w:type="dxa"/>
                  <w:noWrap/>
                  <w:hideMark/>
                </w:tcPr>
                <w:p w14:paraId="5B3BD3B1"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Category Explanation:</w:t>
                  </w:r>
                </w:p>
              </w:tc>
              <w:tc>
                <w:tcPr>
                  <w:tcW w:w="3294" w:type="dxa"/>
                  <w:vAlign w:val="center"/>
                  <w:hideMark/>
                </w:tcPr>
                <w:p w14:paraId="21350904"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 </w:t>
                  </w:r>
                </w:p>
              </w:tc>
            </w:tr>
            <w:tr w:rsidR="007317E7" w:rsidRPr="007317E7" w14:paraId="0EB3A751" w14:textId="77777777" w:rsidTr="007317E7">
              <w:trPr>
                <w:tblCellSpacing w:w="0" w:type="dxa"/>
              </w:trPr>
              <w:tc>
                <w:tcPr>
                  <w:tcW w:w="2325" w:type="dxa"/>
                  <w:noWrap/>
                  <w:hideMark/>
                </w:tcPr>
                <w:p w14:paraId="5B791368"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Expected Number of Awards:</w:t>
                  </w:r>
                </w:p>
              </w:tc>
              <w:tc>
                <w:tcPr>
                  <w:tcW w:w="3294" w:type="dxa"/>
                  <w:vAlign w:val="center"/>
                  <w:hideMark/>
                </w:tcPr>
                <w:p w14:paraId="4EEA545F"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5</w:t>
                  </w:r>
                </w:p>
              </w:tc>
            </w:tr>
            <w:tr w:rsidR="007317E7" w:rsidRPr="007317E7" w14:paraId="1B05C270" w14:textId="77777777" w:rsidTr="007317E7">
              <w:trPr>
                <w:tblCellSpacing w:w="0" w:type="dxa"/>
              </w:trPr>
              <w:tc>
                <w:tcPr>
                  <w:tcW w:w="2325" w:type="dxa"/>
                  <w:noWrap/>
                  <w:hideMark/>
                </w:tcPr>
                <w:p w14:paraId="1D2689FF"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CFDA Number(s):</w:t>
                  </w:r>
                </w:p>
              </w:tc>
              <w:tc>
                <w:tcPr>
                  <w:tcW w:w="3294" w:type="dxa"/>
                  <w:vAlign w:val="center"/>
                  <w:hideMark/>
                </w:tcPr>
                <w:p w14:paraId="6A88BE9F"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89.003 -- National Historical Publications and Records Grants</w:t>
                  </w:r>
                </w:p>
              </w:tc>
            </w:tr>
            <w:tr w:rsidR="007317E7" w:rsidRPr="007317E7" w14:paraId="1E8E15C2" w14:textId="77777777" w:rsidTr="007317E7">
              <w:trPr>
                <w:tblCellSpacing w:w="0" w:type="dxa"/>
              </w:trPr>
              <w:tc>
                <w:tcPr>
                  <w:tcW w:w="2325" w:type="dxa"/>
                  <w:noWrap/>
                  <w:hideMark/>
                </w:tcPr>
                <w:p w14:paraId="47011303"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Cost Sharing or Matching Requirement:</w:t>
                  </w:r>
                </w:p>
              </w:tc>
              <w:tc>
                <w:tcPr>
                  <w:tcW w:w="3294" w:type="dxa"/>
                  <w:vAlign w:val="center"/>
                  <w:hideMark/>
                </w:tcPr>
                <w:p w14:paraId="0F432924"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Yes</w:t>
                  </w:r>
                </w:p>
              </w:tc>
            </w:tr>
          </w:tbl>
          <w:p w14:paraId="4BE5787C" w14:textId="77777777" w:rsidR="007317E7" w:rsidRPr="007317E7" w:rsidRDefault="007317E7" w:rsidP="007317E7">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581"/>
              <w:gridCol w:w="2664"/>
            </w:tblGrid>
            <w:tr w:rsidR="007317E7" w:rsidRPr="007317E7" w14:paraId="58F42DD0" w14:textId="77777777" w:rsidTr="007317E7">
              <w:trPr>
                <w:tblCellSpacing w:w="0" w:type="dxa"/>
              </w:trPr>
              <w:tc>
                <w:tcPr>
                  <w:tcW w:w="2581" w:type="dxa"/>
                  <w:noWrap/>
                  <w:hideMark/>
                </w:tcPr>
                <w:p w14:paraId="3D4C120D"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lastRenderedPageBreak/>
                    <w:t>Version:</w:t>
                  </w:r>
                </w:p>
              </w:tc>
              <w:tc>
                <w:tcPr>
                  <w:tcW w:w="2783" w:type="dxa"/>
                  <w:vAlign w:val="center"/>
                  <w:hideMark/>
                </w:tcPr>
                <w:p w14:paraId="2A5D50DE"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Synopsis 1</w:t>
                  </w:r>
                </w:p>
              </w:tc>
            </w:tr>
            <w:tr w:rsidR="007317E7" w:rsidRPr="007317E7" w14:paraId="669BFA37" w14:textId="77777777" w:rsidTr="007317E7">
              <w:trPr>
                <w:tblCellSpacing w:w="0" w:type="dxa"/>
              </w:trPr>
              <w:tc>
                <w:tcPr>
                  <w:tcW w:w="2581" w:type="dxa"/>
                  <w:noWrap/>
                  <w:hideMark/>
                </w:tcPr>
                <w:p w14:paraId="2A8E643F"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Posted Date:</w:t>
                  </w:r>
                </w:p>
              </w:tc>
              <w:tc>
                <w:tcPr>
                  <w:tcW w:w="2783" w:type="dxa"/>
                  <w:vAlign w:val="center"/>
                  <w:hideMark/>
                </w:tcPr>
                <w:p w14:paraId="33A89D01"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May 18, 2020</w:t>
                  </w:r>
                </w:p>
              </w:tc>
            </w:tr>
            <w:tr w:rsidR="007317E7" w:rsidRPr="007317E7" w14:paraId="30A76110" w14:textId="77777777" w:rsidTr="007317E7">
              <w:trPr>
                <w:tblCellSpacing w:w="0" w:type="dxa"/>
              </w:trPr>
              <w:tc>
                <w:tcPr>
                  <w:tcW w:w="2581" w:type="dxa"/>
                  <w:noWrap/>
                  <w:hideMark/>
                </w:tcPr>
                <w:p w14:paraId="08DAFB6E"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Last Updated Date:</w:t>
                  </w:r>
                </w:p>
              </w:tc>
              <w:tc>
                <w:tcPr>
                  <w:tcW w:w="2783" w:type="dxa"/>
                  <w:vAlign w:val="center"/>
                  <w:hideMark/>
                </w:tcPr>
                <w:p w14:paraId="53EC7092"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May 18, 2020</w:t>
                  </w:r>
                </w:p>
              </w:tc>
            </w:tr>
            <w:tr w:rsidR="007317E7" w:rsidRPr="007317E7" w14:paraId="08580F70" w14:textId="77777777" w:rsidTr="007317E7">
              <w:trPr>
                <w:tblCellSpacing w:w="0" w:type="dxa"/>
              </w:trPr>
              <w:tc>
                <w:tcPr>
                  <w:tcW w:w="2581" w:type="dxa"/>
                  <w:noWrap/>
                  <w:hideMark/>
                </w:tcPr>
                <w:p w14:paraId="20437C5B"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Original Closing Date for Applications:</w:t>
                  </w:r>
                </w:p>
              </w:tc>
              <w:tc>
                <w:tcPr>
                  <w:tcW w:w="2783" w:type="dxa"/>
                  <w:vAlign w:val="center"/>
                  <w:hideMark/>
                </w:tcPr>
                <w:p w14:paraId="580664DB"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Oct 08, 2020  </w:t>
                  </w:r>
                </w:p>
              </w:tc>
            </w:tr>
            <w:tr w:rsidR="007317E7" w:rsidRPr="007317E7" w14:paraId="4A49F3FC" w14:textId="77777777" w:rsidTr="007317E7">
              <w:trPr>
                <w:tblCellSpacing w:w="0" w:type="dxa"/>
              </w:trPr>
              <w:tc>
                <w:tcPr>
                  <w:tcW w:w="2581" w:type="dxa"/>
                  <w:noWrap/>
                  <w:hideMark/>
                </w:tcPr>
                <w:p w14:paraId="3554E20D"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Current Closing Date for Applications:</w:t>
                  </w:r>
                </w:p>
              </w:tc>
              <w:tc>
                <w:tcPr>
                  <w:tcW w:w="2783" w:type="dxa"/>
                  <w:vAlign w:val="center"/>
                  <w:hideMark/>
                </w:tcPr>
                <w:p w14:paraId="1470E691"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Oct 08, 2020  </w:t>
                  </w:r>
                </w:p>
              </w:tc>
            </w:tr>
            <w:tr w:rsidR="007317E7" w:rsidRPr="007317E7" w14:paraId="57447A42" w14:textId="77777777" w:rsidTr="007317E7">
              <w:trPr>
                <w:tblCellSpacing w:w="0" w:type="dxa"/>
              </w:trPr>
              <w:tc>
                <w:tcPr>
                  <w:tcW w:w="2581" w:type="dxa"/>
                  <w:noWrap/>
                  <w:hideMark/>
                </w:tcPr>
                <w:p w14:paraId="1221E3F0"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Archive Date:</w:t>
                  </w:r>
                </w:p>
              </w:tc>
              <w:tc>
                <w:tcPr>
                  <w:tcW w:w="2783" w:type="dxa"/>
                  <w:vAlign w:val="center"/>
                  <w:hideMark/>
                </w:tcPr>
                <w:p w14:paraId="39323C6A"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 </w:t>
                  </w:r>
                </w:p>
              </w:tc>
            </w:tr>
            <w:tr w:rsidR="007317E7" w:rsidRPr="007317E7" w14:paraId="3659874B" w14:textId="77777777" w:rsidTr="007317E7">
              <w:trPr>
                <w:tblCellSpacing w:w="0" w:type="dxa"/>
              </w:trPr>
              <w:tc>
                <w:tcPr>
                  <w:tcW w:w="2581" w:type="dxa"/>
                  <w:noWrap/>
                  <w:hideMark/>
                </w:tcPr>
                <w:p w14:paraId="79132850"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lastRenderedPageBreak/>
                    <w:t>Estimated Total Program Funding:</w:t>
                  </w:r>
                </w:p>
              </w:tc>
              <w:tc>
                <w:tcPr>
                  <w:tcW w:w="2783" w:type="dxa"/>
                  <w:vAlign w:val="center"/>
                  <w:hideMark/>
                </w:tcPr>
                <w:p w14:paraId="6EFE8C4E"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$400,000</w:t>
                  </w:r>
                </w:p>
              </w:tc>
            </w:tr>
            <w:tr w:rsidR="007317E7" w:rsidRPr="007317E7" w14:paraId="30DF45FE" w14:textId="77777777" w:rsidTr="007317E7">
              <w:trPr>
                <w:tblCellSpacing w:w="0" w:type="dxa"/>
              </w:trPr>
              <w:tc>
                <w:tcPr>
                  <w:tcW w:w="2581" w:type="dxa"/>
                  <w:noWrap/>
                  <w:hideMark/>
                </w:tcPr>
                <w:p w14:paraId="23A824EF"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Award Ceiling:</w:t>
                  </w:r>
                </w:p>
              </w:tc>
              <w:tc>
                <w:tcPr>
                  <w:tcW w:w="2783" w:type="dxa"/>
                  <w:vAlign w:val="center"/>
                  <w:hideMark/>
                </w:tcPr>
                <w:p w14:paraId="049DB2C1"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$150,000</w:t>
                  </w:r>
                </w:p>
              </w:tc>
            </w:tr>
            <w:tr w:rsidR="007317E7" w:rsidRPr="007317E7" w14:paraId="592D99D1" w14:textId="77777777" w:rsidTr="007317E7">
              <w:trPr>
                <w:tblCellSpacing w:w="0" w:type="dxa"/>
              </w:trPr>
              <w:tc>
                <w:tcPr>
                  <w:tcW w:w="2581" w:type="dxa"/>
                  <w:noWrap/>
                  <w:hideMark/>
                </w:tcPr>
                <w:p w14:paraId="008CFDBD"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Award Floor:</w:t>
                  </w:r>
                </w:p>
              </w:tc>
              <w:tc>
                <w:tcPr>
                  <w:tcW w:w="2783" w:type="dxa"/>
                  <w:vAlign w:val="center"/>
                  <w:hideMark/>
                </w:tcPr>
                <w:p w14:paraId="3BEEF4AE"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$50,000</w:t>
                  </w:r>
                </w:p>
              </w:tc>
            </w:tr>
          </w:tbl>
          <w:p w14:paraId="4572CDBA" w14:textId="77777777" w:rsidR="007317E7" w:rsidRPr="007317E7" w:rsidRDefault="007317E7" w:rsidP="007317E7">
            <w:pPr>
              <w:pStyle w:val="NoSpacing"/>
              <w:rPr>
                <w:rFonts w:ascii="Helvetica" w:hAnsi="Helvetica" w:cs="Helvetica"/>
                <w:color w:val="222222"/>
              </w:rPr>
            </w:pPr>
          </w:p>
        </w:tc>
      </w:tr>
    </w:tbl>
    <w:p w14:paraId="411029D9" w14:textId="723D5E4E" w:rsidR="007317E7" w:rsidRPr="007317E7" w:rsidRDefault="007317E7" w:rsidP="007317E7">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7317E7" w:rsidRPr="007317E7" w14:paraId="247B9146" w14:textId="77777777" w:rsidTr="007317E7">
        <w:trPr>
          <w:tblCellSpacing w:w="0" w:type="dxa"/>
        </w:trPr>
        <w:tc>
          <w:tcPr>
            <w:tcW w:w="0" w:type="auto"/>
            <w:noWrap/>
            <w:hideMark/>
          </w:tcPr>
          <w:p w14:paraId="24225282"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Eligible Applicants:</w:t>
            </w:r>
          </w:p>
        </w:tc>
        <w:tc>
          <w:tcPr>
            <w:tcW w:w="5000" w:type="pct"/>
            <w:vAlign w:val="center"/>
            <w:hideMark/>
          </w:tcPr>
          <w:p w14:paraId="53C4158C"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State governments</w:t>
            </w:r>
            <w:r w:rsidRPr="007317E7">
              <w:rPr>
                <w:rFonts w:ascii="Helvetica" w:hAnsi="Helvetica" w:cs="Helvetica"/>
                <w:color w:val="222222"/>
              </w:rPr>
              <w:br/>
              <w:t>Native American tribal governments (Federally recognized)</w:t>
            </w:r>
            <w:r w:rsidRPr="007317E7">
              <w:rPr>
                <w:rFonts w:ascii="Helvetica" w:hAnsi="Helvetica" w:cs="Helvetica"/>
                <w:color w:val="222222"/>
              </w:rPr>
              <w:br/>
              <w:t>Private institutions of higher education</w:t>
            </w:r>
            <w:r w:rsidRPr="007317E7">
              <w:rPr>
                <w:rFonts w:ascii="Helvetica" w:hAnsi="Helvetica" w:cs="Helvetica"/>
                <w:color w:val="222222"/>
              </w:rPr>
              <w:br/>
              <w:t>City or township governments</w:t>
            </w:r>
            <w:r w:rsidRPr="007317E7">
              <w:rPr>
                <w:rFonts w:ascii="Helvetica" w:hAnsi="Helvetica" w:cs="Helvetica"/>
                <w:color w:val="222222"/>
              </w:rPr>
              <w:br/>
              <w:t>Nonprofits having a 501(c)(3) status with the IRS, other than institutions of higher education</w:t>
            </w:r>
            <w:r w:rsidRPr="007317E7">
              <w:rPr>
                <w:rFonts w:ascii="Helvetica" w:hAnsi="Helvetica" w:cs="Helvetica"/>
                <w:color w:val="222222"/>
              </w:rPr>
              <w:br/>
              <w:t>Public and State controlled institutions of higher education</w:t>
            </w:r>
            <w:r w:rsidRPr="007317E7">
              <w:rPr>
                <w:rFonts w:ascii="Helvetica" w:hAnsi="Helvetica" w:cs="Helvetica"/>
                <w:color w:val="222222"/>
              </w:rPr>
              <w:br/>
              <w:t>County governments</w:t>
            </w:r>
          </w:p>
        </w:tc>
      </w:tr>
      <w:tr w:rsidR="007317E7" w:rsidRPr="007317E7" w14:paraId="24C6AAB7" w14:textId="77777777" w:rsidTr="007317E7">
        <w:trPr>
          <w:tblCellSpacing w:w="0" w:type="dxa"/>
        </w:trPr>
        <w:tc>
          <w:tcPr>
            <w:tcW w:w="0" w:type="auto"/>
            <w:noWrap/>
            <w:hideMark/>
          </w:tcPr>
          <w:p w14:paraId="3380F61C"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Additional Information on Eligibility:</w:t>
            </w:r>
          </w:p>
        </w:tc>
        <w:tc>
          <w:tcPr>
            <w:tcW w:w="5000" w:type="pct"/>
            <w:vAlign w:val="center"/>
            <w:hideMark/>
          </w:tcPr>
          <w:p w14:paraId="756E552E"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 </w:t>
            </w:r>
          </w:p>
        </w:tc>
      </w:tr>
    </w:tbl>
    <w:p w14:paraId="7490029F" w14:textId="606733DC" w:rsidR="007317E7" w:rsidRPr="007317E7" w:rsidRDefault="007317E7" w:rsidP="007317E7">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7317E7" w:rsidRPr="007317E7" w14:paraId="5C716588" w14:textId="77777777" w:rsidTr="007317E7">
        <w:trPr>
          <w:tblCellSpacing w:w="0" w:type="dxa"/>
        </w:trPr>
        <w:tc>
          <w:tcPr>
            <w:tcW w:w="0" w:type="auto"/>
            <w:noWrap/>
            <w:hideMark/>
          </w:tcPr>
          <w:p w14:paraId="53C18D4A"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Agency Name:</w:t>
            </w:r>
          </w:p>
        </w:tc>
        <w:tc>
          <w:tcPr>
            <w:tcW w:w="5000" w:type="pct"/>
            <w:vAlign w:val="center"/>
            <w:hideMark/>
          </w:tcPr>
          <w:p w14:paraId="43562FB7"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National Archives and Records Administration</w:t>
            </w:r>
          </w:p>
        </w:tc>
      </w:tr>
      <w:tr w:rsidR="007317E7" w:rsidRPr="007317E7" w14:paraId="42591B41" w14:textId="77777777" w:rsidTr="007317E7">
        <w:trPr>
          <w:tblCellSpacing w:w="0" w:type="dxa"/>
        </w:trPr>
        <w:tc>
          <w:tcPr>
            <w:tcW w:w="0" w:type="auto"/>
            <w:noWrap/>
            <w:hideMark/>
          </w:tcPr>
          <w:p w14:paraId="0550FB62"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Description:</w:t>
            </w:r>
          </w:p>
        </w:tc>
        <w:tc>
          <w:tcPr>
            <w:tcW w:w="5000" w:type="pct"/>
            <w:vAlign w:val="center"/>
            <w:hideMark/>
          </w:tcPr>
          <w:p w14:paraId="0EC8A470"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 xml:space="preserve">The National Historical Publications and Records Commission seeks projects that encourage public engagement with historical records, including the development of new tools that enable people to engage online. The NHPRC is looking for projects that create models and technologies that other institutions can freely adopt. In general, collaborations between archivists, documentary editors, historians, educators, and/or community-based individuals are more likely to create a competitive proposal. Projects that focus on innovative methods to introduce primary source materials and how to use them in multiple locations also are more likely to create a competitive proposal. Projects might create and develop programs to engage people in the study and use of historical records for institutional, educational or personal reasons. For example, an applicant can: • Enlist volunteer “citizen archivists” in projects to accelerate access to historical records, especially those online. This may include, but is not limited to, efforts to identify, tag, transcribe, annotate, or otherwise enhance digitized historical records. • Develop educational programs for K-12 students, undergraduate classes, or community members that encourage them to engage with historical records already in repositories or that are collected as part of the project. • Collect primary source material from people through public gatherings and sponsor discussions or websites about the results. • Use historical records in workshops for artistic endeavors. This could include K-12 students, </w:t>
            </w:r>
            <w:r w:rsidRPr="007317E7">
              <w:rPr>
                <w:rFonts w:ascii="Helvetica" w:hAnsi="Helvetica" w:cs="Helvetica"/>
                <w:color w:val="222222"/>
              </w:rPr>
              <w:lastRenderedPageBreak/>
              <w:t>undergraduate classes, or community members. Examples include projects that encourage researching and writing life stories for performance; using record facsimiles in painting, sculpture, or audiovisual collages; or using text as lyrics for music or as music. • Develop technologies that encourage the sharing of information about historical records. For a comprehensive list of the Commission’s limitations on funding, please see “What we do and do not fund” (http://www.archives.gov/nhprc/apply/eligibility.html). Applications that consist entirely of ineligible activities will not be considered. Award Information A grant normally is for one to three years. The Commission expects to make up to five grants of between $50,000 and $150,000. The total amount allocated for this program is up to $400,000. Grants begin no earlier than July 1, 2021. The Commission requires that grant recipients acknowledge NHPRC grant assistance in all publications and other products that result from its support. Eligibility Eligible applicants: • Nonprofit organizations or institutions • Colleges, universities, and other academic institutions • State or local government agencies • Federally-recognized or -acknowledged or state-recognized Native American tribes or groups Projects must include at least one of the eligible activities described for this program. Applications must include all required elements (SF424, Narrative, NHPRC Budget form, and Supplemental Materials). Applications that do not meet either of these criteria will not be considered. In order to ensure eligibility, applicants should first review the rules and regulations governing NHPRC grants under the Administering an NHPRC Grant section. Cost Sharing The total costs of a project are shared between the NHPRC and the applicant organization. Cost sharing is required. The applicant's financial contribution may include both direct and indirect expenses, in-kind contributions, non-Federal third-party contributions, and any income earned directly by the project. NHPRC grant recipients are not permitted to use grant funds for indirect costs (as indicated in 2 CFR 2600.101). Indirect costs must be listed under the applicant's cost sharing contribution if they are included in the budget. The Commission provides no more than 50 per cent of total project costs in the Public Engagement with Historical Records category. Other Requirements Applicant organizations must be registered in the System for Award Management (SAM) prior to submitting an application, maintain SAM registration throughout the application and award process, and include a valid DUNS number in their application. Details on SAM registration and requesting a DUNS number can be found at the System for Award Management website at www.sam.gov. Please refer to the User Guides section and the Grants Registrations PDF.</w:t>
            </w:r>
          </w:p>
        </w:tc>
      </w:tr>
      <w:tr w:rsidR="007317E7" w:rsidRPr="007317E7" w14:paraId="6947BA81" w14:textId="77777777" w:rsidTr="007317E7">
        <w:trPr>
          <w:tblCellSpacing w:w="0" w:type="dxa"/>
        </w:trPr>
        <w:tc>
          <w:tcPr>
            <w:tcW w:w="0" w:type="auto"/>
            <w:noWrap/>
            <w:hideMark/>
          </w:tcPr>
          <w:p w14:paraId="6F7759C9"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lastRenderedPageBreak/>
              <w:t>Link to Additional Information:</w:t>
            </w:r>
          </w:p>
        </w:tc>
        <w:tc>
          <w:tcPr>
            <w:tcW w:w="5000" w:type="pct"/>
            <w:vAlign w:val="center"/>
            <w:hideMark/>
          </w:tcPr>
          <w:p w14:paraId="50BC77AB" w14:textId="77777777" w:rsidR="007317E7" w:rsidRPr="007317E7" w:rsidRDefault="00816A1B" w:rsidP="007317E7">
            <w:pPr>
              <w:pStyle w:val="NoSpacing"/>
              <w:rPr>
                <w:rFonts w:ascii="Helvetica" w:hAnsi="Helvetica" w:cs="Helvetica"/>
                <w:color w:val="222222"/>
              </w:rPr>
            </w:pPr>
            <w:hyperlink r:id="rId494" w:tgtFrame="_blank" w:tooltip="Link to Additional Information" w:history="1">
              <w:r w:rsidR="007317E7" w:rsidRPr="007317E7">
                <w:rPr>
                  <w:rStyle w:val="Hyperlink"/>
                  <w:rFonts w:ascii="Helvetica" w:hAnsi="Helvetica" w:cs="Helvetica"/>
                </w:rPr>
                <w:t>Link to full grant announcement, including additional requirements</w:t>
              </w:r>
            </w:hyperlink>
          </w:p>
        </w:tc>
      </w:tr>
      <w:tr w:rsidR="007317E7" w:rsidRPr="007317E7" w14:paraId="0CC5237D" w14:textId="77777777" w:rsidTr="007317E7">
        <w:trPr>
          <w:tblCellSpacing w:w="0" w:type="dxa"/>
        </w:trPr>
        <w:tc>
          <w:tcPr>
            <w:tcW w:w="0" w:type="auto"/>
            <w:noWrap/>
            <w:hideMark/>
          </w:tcPr>
          <w:p w14:paraId="7FCAC977"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Grantor Contact Information:</w:t>
            </w:r>
          </w:p>
        </w:tc>
        <w:tc>
          <w:tcPr>
            <w:tcW w:w="5000" w:type="pct"/>
            <w:vAlign w:val="center"/>
            <w:hideMark/>
          </w:tcPr>
          <w:p w14:paraId="219FDBEF"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If you have difficulty accessing the full announcement electronically, please contact:</w:t>
            </w:r>
            <w:r w:rsidRPr="007317E7">
              <w:rPr>
                <w:rFonts w:ascii="Helvetica" w:hAnsi="Helvetica" w:cs="Helvetica"/>
                <w:color w:val="222222"/>
              </w:rPr>
              <w:br/>
            </w:r>
            <w:r w:rsidRPr="007317E7">
              <w:rPr>
                <w:rFonts w:ascii="Helvetica" w:hAnsi="Helvetica" w:cs="Helvetica"/>
                <w:color w:val="222222"/>
              </w:rPr>
              <w:br/>
              <w:t>Jeff de la Concepcion Jeff.delaconcepcion@nara.gov</w:t>
            </w:r>
            <w:r w:rsidRPr="007317E7">
              <w:rPr>
                <w:rFonts w:ascii="Helvetica" w:hAnsi="Helvetica" w:cs="Helvetica"/>
                <w:color w:val="222222"/>
              </w:rPr>
              <w:br/>
            </w:r>
            <w:r w:rsidRPr="007317E7">
              <w:rPr>
                <w:rFonts w:ascii="Helvetica" w:hAnsi="Helvetica" w:cs="Helvetica"/>
                <w:color w:val="222222"/>
              </w:rPr>
              <w:br/>
            </w:r>
            <w:hyperlink r:id="rId495" w:history="1">
              <w:r w:rsidRPr="007317E7">
                <w:rPr>
                  <w:rStyle w:val="Hyperlink"/>
                  <w:rFonts w:ascii="Helvetica" w:hAnsi="Helvetica" w:cs="Helvetica"/>
                </w:rPr>
                <w:t>Grant Information Specialist</w:t>
              </w:r>
            </w:hyperlink>
          </w:p>
        </w:tc>
      </w:tr>
    </w:tbl>
    <w:p w14:paraId="1DB73596" w14:textId="313D2A39" w:rsidR="007317E7" w:rsidRDefault="007317E7" w:rsidP="007317E7">
      <w:pPr>
        <w:pStyle w:val="NoSpacing"/>
        <w:rPr>
          <w:rFonts w:ascii="Helvetica" w:hAnsi="Helvetica" w:cs="Helvetica"/>
          <w:color w:val="222222"/>
          <w:sz w:val="24"/>
          <w:szCs w:val="24"/>
          <w:shd w:val="clear" w:color="auto" w:fill="FFFFFF"/>
        </w:rPr>
      </w:pPr>
      <w:r w:rsidRPr="00305929">
        <w:rPr>
          <w:rFonts w:ascii="Helvetica" w:hAnsi="Helvetica" w:cs="Helvetica"/>
          <w:color w:val="222222"/>
          <w:sz w:val="24"/>
          <w:szCs w:val="24"/>
        </w:rPr>
        <w:br/>
      </w:r>
      <w:hyperlink r:id="rId496" w:tgtFrame="_blank" w:history="1">
        <w:r w:rsidRPr="00305929">
          <w:rPr>
            <w:rStyle w:val="Hyperlink"/>
            <w:rFonts w:ascii="Helvetica" w:hAnsi="Helvetica" w:cs="Helvetica"/>
            <w:color w:val="1155CC"/>
            <w:sz w:val="24"/>
            <w:szCs w:val="24"/>
            <w:shd w:val="clear" w:color="auto" w:fill="FFFFFF"/>
          </w:rPr>
          <w:t>https://www.grants.gov/web/grants/view-opportunity.html?oppId=327164</w:t>
        </w:r>
      </w:hyperlink>
    </w:p>
    <w:p w14:paraId="25726944" w14:textId="77777777" w:rsidR="007317E7" w:rsidRDefault="007317E7" w:rsidP="0077741F">
      <w:pPr>
        <w:pStyle w:val="NoSpacing"/>
        <w:rPr>
          <w:rFonts w:ascii="Helvetica" w:hAnsi="Helvetica" w:cs="Helvetica"/>
          <w:b/>
          <w:bCs/>
          <w:color w:val="222222"/>
          <w:sz w:val="24"/>
          <w:szCs w:val="24"/>
          <w:shd w:val="clear" w:color="auto" w:fill="FFFFFF"/>
        </w:rPr>
      </w:pPr>
      <w:bookmarkStart w:id="520" w:name="NARAReminders"/>
      <w:bookmarkEnd w:id="520"/>
    </w:p>
    <w:p w14:paraId="39376BED" w14:textId="3E0A1FCA" w:rsidR="0077741F" w:rsidRPr="00CA47D4" w:rsidRDefault="0077741F" w:rsidP="0077741F">
      <w:pPr>
        <w:pStyle w:val="NoSpacing"/>
        <w:rPr>
          <w:rFonts w:ascii="Helvetica" w:hAnsi="Helvetica" w:cs="Helvetica"/>
          <w:b/>
          <w:bCs/>
          <w:color w:val="222222"/>
          <w:sz w:val="24"/>
          <w:szCs w:val="24"/>
          <w:shd w:val="clear" w:color="auto" w:fill="FFFFFF"/>
        </w:rPr>
      </w:pPr>
      <w:r w:rsidRPr="00CA47D4">
        <w:rPr>
          <w:rFonts w:ascii="Helvetica" w:hAnsi="Helvetica" w:cs="Helvetica"/>
          <w:b/>
          <w:bCs/>
          <w:color w:val="222222"/>
          <w:sz w:val="24"/>
          <w:szCs w:val="24"/>
          <w:shd w:val="clear" w:color="auto" w:fill="FFFFFF"/>
        </w:rPr>
        <w:t>Reminders:</w:t>
      </w:r>
    </w:p>
    <w:p w14:paraId="1E343C1D" w14:textId="77777777" w:rsidR="0077741F" w:rsidRDefault="0077741F" w:rsidP="0077741F">
      <w:pPr>
        <w:pStyle w:val="NoSpacing"/>
        <w:rPr>
          <w:rFonts w:ascii="Helvetica" w:hAnsi="Helvetica" w:cs="Helvetica"/>
          <w:sz w:val="24"/>
          <w:szCs w:val="24"/>
        </w:rPr>
      </w:pPr>
    </w:p>
    <w:p w14:paraId="303E4A31" w14:textId="77777777" w:rsidR="002865AE" w:rsidRDefault="002865AE" w:rsidP="002865AE">
      <w:pPr>
        <w:pStyle w:val="NoSpacing"/>
        <w:rPr>
          <w:rFonts w:ascii="Helvetica" w:hAnsi="Helvetica" w:cs="Helvetica"/>
          <w:color w:val="222222"/>
          <w:sz w:val="24"/>
          <w:szCs w:val="24"/>
          <w:shd w:val="clear" w:color="auto" w:fill="FFFFFF"/>
        </w:rPr>
      </w:pPr>
      <w:bookmarkStart w:id="521" w:name="NARAAccesstoHistRecordsMajorInitiatives"/>
      <w:bookmarkStart w:id="522" w:name="NARAAccesstoHistRecordsMajorInitiatives3"/>
      <w:bookmarkStart w:id="523" w:name="NARAPublishingHistoricalDocEd"/>
      <w:bookmarkStart w:id="524" w:name="NARAPublishingHistoricalDocEd2"/>
      <w:bookmarkStart w:id="525" w:name="NARAAccesstoHistoricalRecordsArchival"/>
      <w:bookmarkStart w:id="526" w:name="NARAPubHistRec"/>
      <w:bookmarkStart w:id="527" w:name="NARAHistoricalRecordsDocumentary"/>
      <w:bookmarkEnd w:id="521"/>
      <w:bookmarkEnd w:id="522"/>
      <w:bookmarkEnd w:id="523"/>
      <w:bookmarkEnd w:id="524"/>
      <w:bookmarkEnd w:id="525"/>
      <w:bookmarkEnd w:id="526"/>
      <w:bookmarkEnd w:id="527"/>
      <w:r w:rsidRPr="00927C2F">
        <w:rPr>
          <w:rFonts w:ascii="Helvetica" w:hAnsi="Helvetica" w:cs="Helvetica"/>
          <w:color w:val="222222"/>
          <w:sz w:val="24"/>
          <w:szCs w:val="24"/>
          <w:highlight w:val="cyan"/>
          <w:shd w:val="clear" w:color="auto" w:fill="FFFFFF"/>
        </w:rPr>
        <w:t>Publishing Historical Records in Documentary Editions</w:t>
      </w:r>
      <w:r w:rsidRPr="00292943">
        <w:rPr>
          <w:rFonts w:ascii="Helvetica" w:hAnsi="Helvetica" w:cs="Helvetica"/>
          <w:color w:val="222222"/>
          <w:sz w:val="24"/>
          <w:szCs w:val="24"/>
        </w:rPr>
        <w:br/>
      </w:r>
      <w:r w:rsidRPr="00292943">
        <w:rPr>
          <w:rFonts w:ascii="Helvetica" w:hAnsi="Helvetica" w:cs="Helvetica"/>
          <w:color w:val="222222"/>
          <w:sz w:val="24"/>
          <w:szCs w:val="24"/>
          <w:shd w:val="clear" w:color="auto" w:fill="FFFFFF"/>
        </w:rPr>
        <w:t>Synopsis 1</w:t>
      </w:r>
      <w:r>
        <w:rPr>
          <w:rFonts w:ascii="Helvetica" w:hAnsi="Helvetica" w:cs="Helvetica"/>
          <w:color w:val="222222"/>
          <w:sz w:val="24"/>
          <w:szCs w:val="24"/>
          <w:shd w:val="clear" w:color="auto" w:fill="FFFFFF"/>
        </w:rPr>
        <w:t xml:space="preserve"> </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2865AE" w:rsidRPr="00555349" w14:paraId="54F40221" w14:textId="77777777" w:rsidTr="00DA5C0C">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27"/>
              <w:gridCol w:w="2818"/>
            </w:tblGrid>
            <w:tr w:rsidR="002865AE" w:rsidRPr="00555349" w14:paraId="600F4B89" w14:textId="77777777" w:rsidTr="00DA5C0C">
              <w:trPr>
                <w:tblCellSpacing w:w="0" w:type="dxa"/>
              </w:trPr>
              <w:tc>
                <w:tcPr>
                  <w:tcW w:w="2427" w:type="dxa"/>
                  <w:noWrap/>
                  <w:hideMark/>
                </w:tcPr>
                <w:p w14:paraId="60B10135"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Document Type:</w:t>
                  </w:r>
                </w:p>
              </w:tc>
              <w:tc>
                <w:tcPr>
                  <w:tcW w:w="2963" w:type="dxa"/>
                  <w:vAlign w:val="center"/>
                  <w:hideMark/>
                </w:tcPr>
                <w:p w14:paraId="01882C11"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Grants Notice</w:t>
                  </w:r>
                </w:p>
              </w:tc>
            </w:tr>
            <w:tr w:rsidR="002865AE" w:rsidRPr="00555349" w14:paraId="58A3150F" w14:textId="77777777" w:rsidTr="00DA5C0C">
              <w:trPr>
                <w:tblCellSpacing w:w="0" w:type="dxa"/>
              </w:trPr>
              <w:tc>
                <w:tcPr>
                  <w:tcW w:w="2427" w:type="dxa"/>
                  <w:noWrap/>
                  <w:hideMark/>
                </w:tcPr>
                <w:p w14:paraId="45D1ABED"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lastRenderedPageBreak/>
                    <w:t>Funding Opportunity Number:</w:t>
                  </w:r>
                </w:p>
              </w:tc>
              <w:tc>
                <w:tcPr>
                  <w:tcW w:w="2963" w:type="dxa"/>
                  <w:vAlign w:val="center"/>
                  <w:hideMark/>
                </w:tcPr>
                <w:p w14:paraId="17BD6A48"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EDITIONS-202006</w:t>
                  </w:r>
                </w:p>
              </w:tc>
            </w:tr>
            <w:tr w:rsidR="002865AE" w:rsidRPr="00555349" w14:paraId="62DA63C1" w14:textId="77777777" w:rsidTr="00DA5C0C">
              <w:trPr>
                <w:tblCellSpacing w:w="0" w:type="dxa"/>
              </w:trPr>
              <w:tc>
                <w:tcPr>
                  <w:tcW w:w="2427" w:type="dxa"/>
                  <w:noWrap/>
                  <w:hideMark/>
                </w:tcPr>
                <w:p w14:paraId="036BD68A"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Funding Opportunity Title:</w:t>
                  </w:r>
                </w:p>
              </w:tc>
              <w:tc>
                <w:tcPr>
                  <w:tcW w:w="2963" w:type="dxa"/>
                  <w:vAlign w:val="center"/>
                  <w:hideMark/>
                </w:tcPr>
                <w:p w14:paraId="5B1229CC"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Publishing Historical Records in Documentary Editions</w:t>
                  </w:r>
                </w:p>
              </w:tc>
            </w:tr>
            <w:tr w:rsidR="002865AE" w:rsidRPr="00555349" w14:paraId="2BCA4B3E" w14:textId="77777777" w:rsidTr="00DA5C0C">
              <w:trPr>
                <w:tblCellSpacing w:w="0" w:type="dxa"/>
              </w:trPr>
              <w:tc>
                <w:tcPr>
                  <w:tcW w:w="2427" w:type="dxa"/>
                  <w:noWrap/>
                  <w:hideMark/>
                </w:tcPr>
                <w:p w14:paraId="6F31CB7C"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Opportunity Category:</w:t>
                  </w:r>
                </w:p>
              </w:tc>
              <w:tc>
                <w:tcPr>
                  <w:tcW w:w="2963" w:type="dxa"/>
                  <w:vAlign w:val="center"/>
                  <w:hideMark/>
                </w:tcPr>
                <w:p w14:paraId="64585539"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Discretionary</w:t>
                  </w:r>
                </w:p>
              </w:tc>
            </w:tr>
            <w:tr w:rsidR="002865AE" w:rsidRPr="00555349" w14:paraId="1481C6BF" w14:textId="77777777" w:rsidTr="00DA5C0C">
              <w:trPr>
                <w:tblCellSpacing w:w="0" w:type="dxa"/>
              </w:trPr>
              <w:tc>
                <w:tcPr>
                  <w:tcW w:w="2427" w:type="dxa"/>
                  <w:noWrap/>
                  <w:hideMark/>
                </w:tcPr>
                <w:p w14:paraId="0AB553B5"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Opportunity Category Explanation:</w:t>
                  </w:r>
                </w:p>
              </w:tc>
              <w:tc>
                <w:tcPr>
                  <w:tcW w:w="2963" w:type="dxa"/>
                  <w:vAlign w:val="center"/>
                  <w:hideMark/>
                </w:tcPr>
                <w:p w14:paraId="6958F37C"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 </w:t>
                  </w:r>
                </w:p>
              </w:tc>
            </w:tr>
            <w:tr w:rsidR="002865AE" w:rsidRPr="00555349" w14:paraId="06FA9EA9" w14:textId="77777777" w:rsidTr="00DA5C0C">
              <w:trPr>
                <w:tblCellSpacing w:w="0" w:type="dxa"/>
              </w:trPr>
              <w:tc>
                <w:tcPr>
                  <w:tcW w:w="2427" w:type="dxa"/>
                  <w:noWrap/>
                  <w:hideMark/>
                </w:tcPr>
                <w:p w14:paraId="51B25A0A"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Funding Instrument Type:</w:t>
                  </w:r>
                </w:p>
              </w:tc>
              <w:tc>
                <w:tcPr>
                  <w:tcW w:w="2963" w:type="dxa"/>
                  <w:vAlign w:val="center"/>
                  <w:hideMark/>
                </w:tcPr>
                <w:p w14:paraId="42350481"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Grant</w:t>
                  </w:r>
                </w:p>
              </w:tc>
            </w:tr>
            <w:tr w:rsidR="002865AE" w:rsidRPr="00555349" w14:paraId="20721E2B" w14:textId="77777777" w:rsidTr="00DA5C0C">
              <w:trPr>
                <w:tblCellSpacing w:w="0" w:type="dxa"/>
              </w:trPr>
              <w:tc>
                <w:tcPr>
                  <w:tcW w:w="2427" w:type="dxa"/>
                  <w:noWrap/>
                  <w:hideMark/>
                </w:tcPr>
                <w:p w14:paraId="57A56C0C"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Category of Funding Activity:</w:t>
                  </w:r>
                </w:p>
              </w:tc>
              <w:tc>
                <w:tcPr>
                  <w:tcW w:w="2963" w:type="dxa"/>
                  <w:vAlign w:val="center"/>
                  <w:hideMark/>
                </w:tcPr>
                <w:p w14:paraId="002EDA1C"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Humanities (see "Cultural Affairs" in CFDA)</w:t>
                  </w:r>
                </w:p>
              </w:tc>
            </w:tr>
            <w:tr w:rsidR="002865AE" w:rsidRPr="00555349" w14:paraId="01CA8AA8" w14:textId="77777777" w:rsidTr="00DA5C0C">
              <w:trPr>
                <w:tblCellSpacing w:w="0" w:type="dxa"/>
              </w:trPr>
              <w:tc>
                <w:tcPr>
                  <w:tcW w:w="2427" w:type="dxa"/>
                  <w:noWrap/>
                  <w:hideMark/>
                </w:tcPr>
                <w:p w14:paraId="54FC21BA"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Category Explanation:</w:t>
                  </w:r>
                </w:p>
              </w:tc>
              <w:tc>
                <w:tcPr>
                  <w:tcW w:w="2963" w:type="dxa"/>
                  <w:vAlign w:val="center"/>
                  <w:hideMark/>
                </w:tcPr>
                <w:p w14:paraId="67A6B715"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 </w:t>
                  </w:r>
                </w:p>
              </w:tc>
            </w:tr>
            <w:tr w:rsidR="002865AE" w:rsidRPr="00555349" w14:paraId="681B22BE" w14:textId="77777777" w:rsidTr="00DA5C0C">
              <w:trPr>
                <w:tblCellSpacing w:w="0" w:type="dxa"/>
              </w:trPr>
              <w:tc>
                <w:tcPr>
                  <w:tcW w:w="2427" w:type="dxa"/>
                  <w:noWrap/>
                  <w:hideMark/>
                </w:tcPr>
                <w:p w14:paraId="52360355"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Expected Number of Awards:</w:t>
                  </w:r>
                </w:p>
              </w:tc>
              <w:tc>
                <w:tcPr>
                  <w:tcW w:w="2963" w:type="dxa"/>
                  <w:vAlign w:val="center"/>
                  <w:hideMark/>
                </w:tcPr>
                <w:p w14:paraId="7D2AA57A"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25</w:t>
                  </w:r>
                </w:p>
              </w:tc>
            </w:tr>
            <w:tr w:rsidR="002865AE" w:rsidRPr="00555349" w14:paraId="58BF379E" w14:textId="77777777" w:rsidTr="00DA5C0C">
              <w:trPr>
                <w:tblCellSpacing w:w="0" w:type="dxa"/>
              </w:trPr>
              <w:tc>
                <w:tcPr>
                  <w:tcW w:w="2427" w:type="dxa"/>
                  <w:noWrap/>
                  <w:hideMark/>
                </w:tcPr>
                <w:p w14:paraId="7410C2BD"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CFDA Number(s):</w:t>
                  </w:r>
                </w:p>
              </w:tc>
              <w:tc>
                <w:tcPr>
                  <w:tcW w:w="2963" w:type="dxa"/>
                  <w:vAlign w:val="center"/>
                  <w:hideMark/>
                </w:tcPr>
                <w:p w14:paraId="420BC632"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89.003 -- National Historical Publications and Records Grants</w:t>
                  </w:r>
                </w:p>
              </w:tc>
            </w:tr>
            <w:tr w:rsidR="002865AE" w:rsidRPr="00555349" w14:paraId="46313AB0" w14:textId="77777777" w:rsidTr="00DA5C0C">
              <w:trPr>
                <w:tblCellSpacing w:w="0" w:type="dxa"/>
              </w:trPr>
              <w:tc>
                <w:tcPr>
                  <w:tcW w:w="2427" w:type="dxa"/>
                  <w:noWrap/>
                  <w:hideMark/>
                </w:tcPr>
                <w:p w14:paraId="3AC57EDE"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Cost Sharing or Matching Requirement:</w:t>
                  </w:r>
                </w:p>
              </w:tc>
              <w:tc>
                <w:tcPr>
                  <w:tcW w:w="2963" w:type="dxa"/>
                  <w:vAlign w:val="center"/>
                  <w:hideMark/>
                </w:tcPr>
                <w:p w14:paraId="45A0D5A7"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Yes</w:t>
                  </w:r>
                </w:p>
              </w:tc>
            </w:tr>
          </w:tbl>
          <w:p w14:paraId="69A555AA" w14:textId="77777777" w:rsidR="002865AE" w:rsidRPr="00555349" w:rsidRDefault="002865AE" w:rsidP="00DA5C0C">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851"/>
              <w:gridCol w:w="2394"/>
            </w:tblGrid>
            <w:tr w:rsidR="002865AE" w:rsidRPr="00555349" w14:paraId="05F98942" w14:textId="77777777" w:rsidTr="00DA5C0C">
              <w:trPr>
                <w:tblCellSpacing w:w="0" w:type="dxa"/>
              </w:trPr>
              <w:tc>
                <w:tcPr>
                  <w:tcW w:w="2851" w:type="dxa"/>
                  <w:noWrap/>
                  <w:hideMark/>
                </w:tcPr>
                <w:p w14:paraId="06D451E6"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lastRenderedPageBreak/>
                    <w:t>Version:</w:t>
                  </w:r>
                </w:p>
              </w:tc>
              <w:tc>
                <w:tcPr>
                  <w:tcW w:w="2697" w:type="dxa"/>
                  <w:vAlign w:val="center"/>
                  <w:hideMark/>
                </w:tcPr>
                <w:p w14:paraId="1A5690B1"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Synopsis 1</w:t>
                  </w:r>
                </w:p>
              </w:tc>
            </w:tr>
            <w:tr w:rsidR="002865AE" w:rsidRPr="00555349" w14:paraId="339F3312" w14:textId="77777777" w:rsidTr="00DA5C0C">
              <w:trPr>
                <w:tblCellSpacing w:w="0" w:type="dxa"/>
              </w:trPr>
              <w:tc>
                <w:tcPr>
                  <w:tcW w:w="2851" w:type="dxa"/>
                  <w:noWrap/>
                  <w:hideMark/>
                </w:tcPr>
                <w:p w14:paraId="511349DF"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lastRenderedPageBreak/>
                    <w:t>Posted Date:</w:t>
                  </w:r>
                </w:p>
              </w:tc>
              <w:tc>
                <w:tcPr>
                  <w:tcW w:w="2697" w:type="dxa"/>
                  <w:vAlign w:val="center"/>
                  <w:hideMark/>
                </w:tcPr>
                <w:p w14:paraId="6C05BFE2"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Dec 09, 2019</w:t>
                  </w:r>
                </w:p>
              </w:tc>
            </w:tr>
            <w:tr w:rsidR="002865AE" w:rsidRPr="00555349" w14:paraId="3A3B557D" w14:textId="77777777" w:rsidTr="00DA5C0C">
              <w:trPr>
                <w:tblCellSpacing w:w="0" w:type="dxa"/>
              </w:trPr>
              <w:tc>
                <w:tcPr>
                  <w:tcW w:w="2851" w:type="dxa"/>
                  <w:noWrap/>
                  <w:hideMark/>
                </w:tcPr>
                <w:p w14:paraId="7D76F7A7"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Last Updated Date:</w:t>
                  </w:r>
                </w:p>
              </w:tc>
              <w:tc>
                <w:tcPr>
                  <w:tcW w:w="2697" w:type="dxa"/>
                  <w:vAlign w:val="center"/>
                  <w:hideMark/>
                </w:tcPr>
                <w:p w14:paraId="5807B1C2"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Dec 09, 2019</w:t>
                  </w:r>
                </w:p>
              </w:tc>
            </w:tr>
            <w:tr w:rsidR="002865AE" w:rsidRPr="00555349" w14:paraId="1FF56E6D" w14:textId="77777777" w:rsidTr="00DA5C0C">
              <w:trPr>
                <w:tblCellSpacing w:w="0" w:type="dxa"/>
              </w:trPr>
              <w:tc>
                <w:tcPr>
                  <w:tcW w:w="2851" w:type="dxa"/>
                  <w:noWrap/>
                  <w:hideMark/>
                </w:tcPr>
                <w:p w14:paraId="114B7979"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Original Closing Date for Applications:</w:t>
                  </w:r>
                </w:p>
              </w:tc>
              <w:tc>
                <w:tcPr>
                  <w:tcW w:w="2697" w:type="dxa"/>
                  <w:vAlign w:val="center"/>
                  <w:hideMark/>
                </w:tcPr>
                <w:p w14:paraId="177FE15D"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Jun 10, 2020  </w:t>
                  </w:r>
                </w:p>
              </w:tc>
            </w:tr>
            <w:tr w:rsidR="002865AE" w:rsidRPr="00555349" w14:paraId="13BCAB3C" w14:textId="77777777" w:rsidTr="00DA5C0C">
              <w:trPr>
                <w:tblCellSpacing w:w="0" w:type="dxa"/>
              </w:trPr>
              <w:tc>
                <w:tcPr>
                  <w:tcW w:w="2851" w:type="dxa"/>
                  <w:noWrap/>
                  <w:hideMark/>
                </w:tcPr>
                <w:p w14:paraId="259A0392"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Current Closing Date for Applications:</w:t>
                  </w:r>
                </w:p>
              </w:tc>
              <w:tc>
                <w:tcPr>
                  <w:tcW w:w="2697" w:type="dxa"/>
                  <w:vAlign w:val="center"/>
                  <w:hideMark/>
                </w:tcPr>
                <w:p w14:paraId="2087C5D1"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Jun 10, 2020  </w:t>
                  </w:r>
                </w:p>
              </w:tc>
            </w:tr>
            <w:tr w:rsidR="002865AE" w:rsidRPr="00555349" w14:paraId="6E20BBFA" w14:textId="77777777" w:rsidTr="00DA5C0C">
              <w:trPr>
                <w:tblCellSpacing w:w="0" w:type="dxa"/>
              </w:trPr>
              <w:tc>
                <w:tcPr>
                  <w:tcW w:w="2851" w:type="dxa"/>
                  <w:noWrap/>
                  <w:hideMark/>
                </w:tcPr>
                <w:p w14:paraId="4801DB23"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Archive Date:</w:t>
                  </w:r>
                </w:p>
              </w:tc>
              <w:tc>
                <w:tcPr>
                  <w:tcW w:w="2697" w:type="dxa"/>
                  <w:vAlign w:val="center"/>
                  <w:hideMark/>
                </w:tcPr>
                <w:p w14:paraId="0A40AC5A"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 </w:t>
                  </w:r>
                </w:p>
              </w:tc>
            </w:tr>
            <w:tr w:rsidR="002865AE" w:rsidRPr="00555349" w14:paraId="337FF331" w14:textId="77777777" w:rsidTr="00DA5C0C">
              <w:trPr>
                <w:tblCellSpacing w:w="0" w:type="dxa"/>
              </w:trPr>
              <w:tc>
                <w:tcPr>
                  <w:tcW w:w="2851" w:type="dxa"/>
                  <w:noWrap/>
                  <w:hideMark/>
                </w:tcPr>
                <w:p w14:paraId="78D86A5E"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Estimated Total Program Funding:</w:t>
                  </w:r>
                </w:p>
              </w:tc>
              <w:tc>
                <w:tcPr>
                  <w:tcW w:w="2697" w:type="dxa"/>
                  <w:vAlign w:val="center"/>
                  <w:hideMark/>
                </w:tcPr>
                <w:p w14:paraId="21757E6E"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$3,000,000</w:t>
                  </w:r>
                </w:p>
              </w:tc>
            </w:tr>
            <w:tr w:rsidR="002865AE" w:rsidRPr="00555349" w14:paraId="77CB20B4" w14:textId="77777777" w:rsidTr="00DA5C0C">
              <w:trPr>
                <w:tblCellSpacing w:w="0" w:type="dxa"/>
              </w:trPr>
              <w:tc>
                <w:tcPr>
                  <w:tcW w:w="2851" w:type="dxa"/>
                  <w:noWrap/>
                  <w:hideMark/>
                </w:tcPr>
                <w:p w14:paraId="4EA15F3D"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Award Ceiling:</w:t>
                  </w:r>
                </w:p>
              </w:tc>
              <w:tc>
                <w:tcPr>
                  <w:tcW w:w="2697" w:type="dxa"/>
                  <w:vAlign w:val="center"/>
                  <w:hideMark/>
                </w:tcPr>
                <w:p w14:paraId="1FCF8918"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$175,000</w:t>
                  </w:r>
                </w:p>
              </w:tc>
            </w:tr>
            <w:tr w:rsidR="002865AE" w:rsidRPr="00555349" w14:paraId="01815B6D" w14:textId="77777777" w:rsidTr="00DA5C0C">
              <w:trPr>
                <w:tblCellSpacing w:w="0" w:type="dxa"/>
              </w:trPr>
              <w:tc>
                <w:tcPr>
                  <w:tcW w:w="2851" w:type="dxa"/>
                  <w:noWrap/>
                  <w:hideMark/>
                </w:tcPr>
                <w:p w14:paraId="46B28211"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Award Floor:</w:t>
                  </w:r>
                </w:p>
              </w:tc>
              <w:tc>
                <w:tcPr>
                  <w:tcW w:w="2697" w:type="dxa"/>
                  <w:vAlign w:val="center"/>
                  <w:hideMark/>
                </w:tcPr>
                <w:p w14:paraId="49349693"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$1</w:t>
                  </w:r>
                </w:p>
              </w:tc>
            </w:tr>
          </w:tbl>
          <w:p w14:paraId="5A9D05CA" w14:textId="77777777" w:rsidR="002865AE" w:rsidRPr="00555349" w:rsidRDefault="002865AE" w:rsidP="00DA5C0C">
            <w:pPr>
              <w:pStyle w:val="NoSpacing"/>
              <w:rPr>
                <w:rFonts w:ascii="Helvetica" w:hAnsi="Helvetica" w:cs="Helvetica"/>
                <w:color w:val="222222"/>
              </w:rPr>
            </w:pPr>
          </w:p>
        </w:tc>
      </w:tr>
    </w:tbl>
    <w:p w14:paraId="300298EF" w14:textId="77777777" w:rsidR="002865AE" w:rsidRPr="00555349" w:rsidRDefault="002865AE" w:rsidP="002865AE">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2865AE" w:rsidRPr="00555349" w14:paraId="45875C72" w14:textId="77777777" w:rsidTr="00DA5C0C">
        <w:trPr>
          <w:tblCellSpacing w:w="0" w:type="dxa"/>
        </w:trPr>
        <w:tc>
          <w:tcPr>
            <w:tcW w:w="0" w:type="auto"/>
            <w:noWrap/>
            <w:hideMark/>
          </w:tcPr>
          <w:p w14:paraId="6EB1E6B5"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Eligible Applicants:</w:t>
            </w:r>
          </w:p>
        </w:tc>
        <w:tc>
          <w:tcPr>
            <w:tcW w:w="5000" w:type="pct"/>
            <w:vAlign w:val="center"/>
            <w:hideMark/>
          </w:tcPr>
          <w:p w14:paraId="39EC9E72"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State governments</w:t>
            </w:r>
            <w:r w:rsidRPr="00555349">
              <w:rPr>
                <w:rFonts w:ascii="Helvetica" w:hAnsi="Helvetica" w:cs="Helvetica"/>
                <w:color w:val="222222"/>
              </w:rPr>
              <w:br/>
              <w:t>Native American tribal governments (Federally recognized)</w:t>
            </w:r>
            <w:r w:rsidRPr="00555349">
              <w:rPr>
                <w:rFonts w:ascii="Helvetica" w:hAnsi="Helvetica" w:cs="Helvetica"/>
                <w:color w:val="222222"/>
              </w:rPr>
              <w:br/>
              <w:t>City or township governments</w:t>
            </w:r>
            <w:r w:rsidRPr="00555349">
              <w:rPr>
                <w:rFonts w:ascii="Helvetica" w:hAnsi="Helvetica" w:cs="Helvetica"/>
                <w:color w:val="222222"/>
              </w:rPr>
              <w:br/>
              <w:t>Public and State controlled institutions of higher education</w:t>
            </w:r>
            <w:r w:rsidRPr="00555349">
              <w:rPr>
                <w:rFonts w:ascii="Helvetica" w:hAnsi="Helvetica" w:cs="Helvetica"/>
                <w:color w:val="222222"/>
              </w:rPr>
              <w:br/>
              <w:t>Private institutions of higher education</w:t>
            </w:r>
            <w:r w:rsidRPr="00555349">
              <w:rPr>
                <w:rFonts w:ascii="Helvetica" w:hAnsi="Helvetica" w:cs="Helvetica"/>
                <w:color w:val="222222"/>
              </w:rPr>
              <w:br/>
              <w:t>County governments</w:t>
            </w:r>
            <w:r w:rsidRPr="00555349">
              <w:rPr>
                <w:rFonts w:ascii="Helvetica" w:hAnsi="Helvetica" w:cs="Helvetica"/>
                <w:color w:val="222222"/>
              </w:rPr>
              <w:br/>
              <w:t>Nonprofits having a 501(c)(3) status with the IRS, other than institutions of higher education</w:t>
            </w:r>
          </w:p>
        </w:tc>
      </w:tr>
      <w:tr w:rsidR="002865AE" w:rsidRPr="00555349" w14:paraId="799DC168" w14:textId="77777777" w:rsidTr="00DA5C0C">
        <w:trPr>
          <w:tblCellSpacing w:w="0" w:type="dxa"/>
        </w:trPr>
        <w:tc>
          <w:tcPr>
            <w:tcW w:w="0" w:type="auto"/>
            <w:noWrap/>
            <w:hideMark/>
          </w:tcPr>
          <w:p w14:paraId="74F263DE"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Additional Information on Eligibility:</w:t>
            </w:r>
          </w:p>
        </w:tc>
        <w:tc>
          <w:tcPr>
            <w:tcW w:w="5000" w:type="pct"/>
            <w:vAlign w:val="center"/>
            <w:hideMark/>
          </w:tcPr>
          <w:p w14:paraId="11EE2F6A"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 </w:t>
            </w:r>
          </w:p>
        </w:tc>
      </w:tr>
    </w:tbl>
    <w:p w14:paraId="3411B30F" w14:textId="77777777" w:rsidR="002865AE" w:rsidRPr="00555349" w:rsidRDefault="002865AE" w:rsidP="002865AE">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2865AE" w:rsidRPr="00555349" w14:paraId="075AEABB" w14:textId="77777777" w:rsidTr="00DA5C0C">
        <w:trPr>
          <w:tblCellSpacing w:w="0" w:type="dxa"/>
        </w:trPr>
        <w:tc>
          <w:tcPr>
            <w:tcW w:w="0" w:type="auto"/>
            <w:noWrap/>
            <w:hideMark/>
          </w:tcPr>
          <w:p w14:paraId="260F1F17"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Agency Name:</w:t>
            </w:r>
          </w:p>
        </w:tc>
        <w:tc>
          <w:tcPr>
            <w:tcW w:w="5000" w:type="pct"/>
            <w:vAlign w:val="center"/>
            <w:hideMark/>
          </w:tcPr>
          <w:p w14:paraId="2D288AA0"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National Archives and Records Administration</w:t>
            </w:r>
          </w:p>
        </w:tc>
      </w:tr>
      <w:tr w:rsidR="002865AE" w:rsidRPr="00555349" w14:paraId="6AFB0302" w14:textId="77777777" w:rsidTr="00DA5C0C">
        <w:trPr>
          <w:tblCellSpacing w:w="0" w:type="dxa"/>
        </w:trPr>
        <w:tc>
          <w:tcPr>
            <w:tcW w:w="0" w:type="auto"/>
            <w:noWrap/>
            <w:hideMark/>
          </w:tcPr>
          <w:p w14:paraId="45EBA9CD"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Description:</w:t>
            </w:r>
          </w:p>
        </w:tc>
        <w:tc>
          <w:tcPr>
            <w:tcW w:w="5000" w:type="pct"/>
            <w:vAlign w:val="center"/>
            <w:hideMark/>
          </w:tcPr>
          <w:p w14:paraId="7CDDFB34"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 xml:space="preserve">The National Historical Publications and Records Commission seeks proposals to publish documentary editions of historical records. Projects may focus on broad historical movements in U.S. history, such as law (including the social and cultural history of the law), politics, social reform, business, military, the arts, and other aspects of the national experience, or may be centered on the papers of major figures from American history. Whether conceived as a thematic or a biographical edition, the historical value of the records and their expected usefulness to broad audiences must justify the costs of the project. The Commission is especially interested in projects to commemorate the 250th anniversary of the Declaration of Independence. We encourage applications that use collections to examine the ideals behind the founding of the United States and the continual interpretation and debate over those ideals over the past </w:t>
            </w:r>
            <w:r w:rsidRPr="00555349">
              <w:rPr>
                <w:rFonts w:ascii="Helvetica" w:hAnsi="Helvetica" w:cs="Helvetica"/>
                <w:color w:val="222222"/>
              </w:rPr>
              <w:lastRenderedPageBreak/>
              <w:t xml:space="preserve">250 years. We welcome projects that engage the public, expand civic education, and promote understanding of the nation’s history, democracy, and culture from the founding era to the present day. The goal of this program is to provide access to, and editorial context for, the historical documents and records that tell the American story. Applicants should demonstrate familiarity with the best practices recommended by the Association for Documentary Editing (ADE) or the Modern Language Association (MLA) Committee on Scholarly Editions . All new projects (those which have never received NHPRC funding) must have definitive plans for publishing and preserving a digital edition which provides online access to a searchable, fully-transcribed and annotated collection of documents. New projects may also prepare print editions (including ebooks and searchable PDFs posted online) as part of their overall publishing plan, but the contents of those volumes must be published in a fully-searchable digital edition within a reasonable period of time following print publication. The NHPRC encourages projects to provide free public access to online editions. Projects that do not have definitive plans for digital dissemination and preservation in place at the time of application will not be considered. Grants are awarded to collaborative teams (including at least two scholar-editors, in addition to one or more archivists, digital scholars, data curators, and/or other support and technical staff, as necessary) for collecting, describing, preserving, compiling, transcribing, annotating, editing, encoding, and publishing documentary source materials online and in print. Eligible documentary edition projects typically focus on original manuscript or typewritten documents, but may also include other formats, such as analog audio and/or born-digital records. Because of the focus on historical documentary sources, grants do not support preparation of critical editions of published works unless such works are just a small portion of the larger project. This grant program does not support the production of film or video documentaries. For a comprehensive list of the Commission's limitations on funding, please see What We Do and Do Not Fund. Applications that consist entirely of ineligible activities will not be considered. Ongoing projects: Applicants from ongoing projects must demonstrate that they have successfully achieved the performance objectives associated with previous NHPRC awards; provide updated, current information, including a description of the new activities; describe the content and historical significance of the specific materials to be edited during the proposed grant period; show progress towards completing the edition; and justify costs in a new budget. Award Information A grant is for one year and for up to $175,000 per year. The Commission expects to make up to 25 grants in this category for a total of up to $3,000,000. Grants begin no earlier than January 1, 2021. The Commission requires that grant recipients acknowledge NHPRC grant assistance in all publications, publicity, and other products that result from its support. Eligibility • U.S. nonprofit organizations or institutions • U.S. colleges, universities, and other academic institutions • State or local government agencies • Federally-acknowledged or state-recognized Native American tribes or groups Cost Sharing The total costs of a project are shared between the NHPRC and the applicant organization. The Commission provides no more than 50 per cent of total project costs in the Publishing Historical Records in Documentary Editions category. NHPRC grant recipients are not permitted to use grant funds for indirect costs (as indicated in 2 CFR 2600.101). Cost sharing is required. The applicant’s financial contribution may include both direct and indirect expenses, in-kind contributions, non-Federal third-party contributions, and any income earned directly by the project. Indirect costs must be listed under the applicant’s cost sharing contribution. Other Requirements Applicant organizations must be registered in the System for Award Management (SAM) prior to submitting an application, maintain SAM registration throughout the application and award process, and include a valid DUNS </w:t>
            </w:r>
            <w:r w:rsidRPr="00555349">
              <w:rPr>
                <w:rFonts w:ascii="Helvetica" w:hAnsi="Helvetica" w:cs="Helvetica"/>
                <w:color w:val="222222"/>
              </w:rPr>
              <w:lastRenderedPageBreak/>
              <w:t>number in their application. Details on SAM registration and requesting a DUNS number can be found at the System for Award Management website at https://sam.gov. Please refer to the User Guides section and the Grants Registrations PDF. Ineligible applications will not be reviewed.</w:t>
            </w:r>
          </w:p>
        </w:tc>
      </w:tr>
      <w:tr w:rsidR="002865AE" w:rsidRPr="00555349" w14:paraId="2747D9DA" w14:textId="77777777" w:rsidTr="00DA5C0C">
        <w:trPr>
          <w:tblCellSpacing w:w="0" w:type="dxa"/>
        </w:trPr>
        <w:tc>
          <w:tcPr>
            <w:tcW w:w="0" w:type="auto"/>
            <w:noWrap/>
            <w:hideMark/>
          </w:tcPr>
          <w:p w14:paraId="3AAF4D27"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lastRenderedPageBreak/>
              <w:t>Link to Additional Information:</w:t>
            </w:r>
          </w:p>
        </w:tc>
        <w:tc>
          <w:tcPr>
            <w:tcW w:w="5000" w:type="pct"/>
            <w:vAlign w:val="center"/>
            <w:hideMark/>
          </w:tcPr>
          <w:p w14:paraId="722F9A85" w14:textId="77777777" w:rsidR="002865AE" w:rsidRPr="00555349" w:rsidRDefault="00816A1B" w:rsidP="00DA5C0C">
            <w:pPr>
              <w:pStyle w:val="NoSpacing"/>
              <w:rPr>
                <w:rFonts w:ascii="Helvetica" w:hAnsi="Helvetica" w:cs="Helvetica"/>
                <w:color w:val="222222"/>
              </w:rPr>
            </w:pPr>
            <w:hyperlink r:id="rId497" w:tgtFrame="_blank" w:tooltip="Link to Additional Information" w:history="1">
              <w:r w:rsidR="002865AE" w:rsidRPr="00555349">
                <w:rPr>
                  <w:rStyle w:val="Hyperlink"/>
                  <w:rFonts w:ascii="Helvetica" w:hAnsi="Helvetica" w:cs="Helvetica"/>
                </w:rPr>
                <w:t>Link to full grant announcement, including additional requirements</w:t>
              </w:r>
            </w:hyperlink>
          </w:p>
        </w:tc>
      </w:tr>
      <w:tr w:rsidR="002865AE" w:rsidRPr="00555349" w14:paraId="42A077EF" w14:textId="77777777" w:rsidTr="00DA5C0C">
        <w:trPr>
          <w:tblCellSpacing w:w="0" w:type="dxa"/>
        </w:trPr>
        <w:tc>
          <w:tcPr>
            <w:tcW w:w="0" w:type="auto"/>
            <w:noWrap/>
            <w:hideMark/>
          </w:tcPr>
          <w:p w14:paraId="0A7D4BA7" w14:textId="77777777" w:rsidR="002865AE" w:rsidRPr="00555349" w:rsidRDefault="002865AE" w:rsidP="00DA5C0C">
            <w:pPr>
              <w:pStyle w:val="NoSpacing"/>
              <w:rPr>
                <w:rFonts w:ascii="Helvetica" w:hAnsi="Helvetica" w:cs="Helvetica"/>
                <w:b/>
                <w:bCs/>
                <w:color w:val="222222"/>
              </w:rPr>
            </w:pPr>
            <w:r w:rsidRPr="00555349">
              <w:rPr>
                <w:rFonts w:ascii="Helvetica" w:hAnsi="Helvetica" w:cs="Helvetica"/>
                <w:b/>
                <w:bCs/>
                <w:color w:val="222222"/>
              </w:rPr>
              <w:t>Grantor Contact Information:</w:t>
            </w:r>
          </w:p>
        </w:tc>
        <w:tc>
          <w:tcPr>
            <w:tcW w:w="5000" w:type="pct"/>
            <w:vAlign w:val="center"/>
            <w:hideMark/>
          </w:tcPr>
          <w:p w14:paraId="03CBF5C7" w14:textId="77777777" w:rsidR="002865AE" w:rsidRPr="00555349" w:rsidRDefault="002865AE" w:rsidP="00DA5C0C">
            <w:pPr>
              <w:pStyle w:val="NoSpacing"/>
              <w:rPr>
                <w:rFonts w:ascii="Helvetica" w:hAnsi="Helvetica" w:cs="Helvetica"/>
                <w:color w:val="222222"/>
              </w:rPr>
            </w:pPr>
            <w:r w:rsidRPr="00555349">
              <w:rPr>
                <w:rFonts w:ascii="Helvetica" w:hAnsi="Helvetica" w:cs="Helvetica"/>
                <w:color w:val="222222"/>
              </w:rPr>
              <w:t>If you have difficulty accessing the full announcement electronically, please contact:</w:t>
            </w:r>
            <w:r w:rsidRPr="00555349">
              <w:rPr>
                <w:rFonts w:ascii="Helvetica" w:hAnsi="Helvetica" w:cs="Helvetica"/>
                <w:color w:val="222222"/>
              </w:rPr>
              <w:br/>
            </w:r>
            <w:r w:rsidRPr="00555349">
              <w:rPr>
                <w:rFonts w:ascii="Helvetica" w:hAnsi="Helvetica" w:cs="Helvetica"/>
                <w:color w:val="222222"/>
              </w:rPr>
              <w:br/>
              <w:t>Jeff de la Concepcion Jeff.delaconcepcion@nara.gov</w:t>
            </w:r>
            <w:r w:rsidRPr="00555349">
              <w:rPr>
                <w:rFonts w:ascii="Helvetica" w:hAnsi="Helvetica" w:cs="Helvetica"/>
                <w:color w:val="222222"/>
              </w:rPr>
              <w:br/>
            </w:r>
            <w:r w:rsidRPr="00555349">
              <w:rPr>
                <w:rFonts w:ascii="Helvetica" w:hAnsi="Helvetica" w:cs="Helvetica"/>
                <w:color w:val="222222"/>
              </w:rPr>
              <w:br/>
            </w:r>
            <w:hyperlink r:id="rId498" w:history="1">
              <w:r w:rsidRPr="00555349">
                <w:rPr>
                  <w:rStyle w:val="Hyperlink"/>
                  <w:rFonts w:ascii="Helvetica" w:hAnsi="Helvetica" w:cs="Helvetica"/>
                </w:rPr>
                <w:t>Grant Information Specialist</w:t>
              </w:r>
            </w:hyperlink>
          </w:p>
        </w:tc>
      </w:tr>
    </w:tbl>
    <w:p w14:paraId="2125DED9" w14:textId="77777777" w:rsidR="002865AE" w:rsidRDefault="002865AE" w:rsidP="002865AE">
      <w:pPr>
        <w:pStyle w:val="NoSpacing"/>
        <w:pBdr>
          <w:bottom w:val="single" w:sz="6" w:space="1" w:color="auto"/>
        </w:pBdr>
        <w:rPr>
          <w:rStyle w:val="Hyperlink"/>
          <w:rFonts w:ascii="Helvetica" w:hAnsi="Helvetica" w:cs="Helvetica"/>
          <w:color w:val="1155CC"/>
          <w:sz w:val="24"/>
          <w:szCs w:val="24"/>
          <w:shd w:val="clear" w:color="auto" w:fill="FFFFFF"/>
        </w:rPr>
      </w:pPr>
      <w:r w:rsidRPr="00292943">
        <w:rPr>
          <w:rFonts w:ascii="Helvetica" w:hAnsi="Helvetica" w:cs="Helvetica"/>
          <w:color w:val="222222"/>
          <w:sz w:val="24"/>
          <w:szCs w:val="24"/>
        </w:rPr>
        <w:br/>
      </w:r>
      <w:hyperlink r:id="rId499" w:tgtFrame="_blank" w:history="1">
        <w:r w:rsidRPr="00292943">
          <w:rPr>
            <w:rStyle w:val="Hyperlink"/>
            <w:rFonts w:ascii="Helvetica" w:hAnsi="Helvetica" w:cs="Helvetica"/>
            <w:color w:val="1155CC"/>
            <w:sz w:val="24"/>
            <w:szCs w:val="24"/>
            <w:shd w:val="clear" w:color="auto" w:fill="FFFFFF"/>
          </w:rPr>
          <w:t>https://www.grants.gov/web/grants/view-opportunity.html?oppId=322941</w:t>
        </w:r>
      </w:hyperlink>
    </w:p>
    <w:p w14:paraId="44E2E833" w14:textId="77777777" w:rsidR="002865AE" w:rsidRDefault="002865AE" w:rsidP="002865AE">
      <w:pPr>
        <w:pStyle w:val="NoSpacing"/>
        <w:pBdr>
          <w:bottom w:val="single" w:sz="6" w:space="1" w:color="auto"/>
        </w:pBdr>
        <w:rPr>
          <w:rStyle w:val="Hyperlink"/>
          <w:rFonts w:ascii="Helvetica" w:hAnsi="Helvetica" w:cs="Helvetica"/>
          <w:color w:val="1155CC"/>
          <w:sz w:val="24"/>
          <w:szCs w:val="24"/>
          <w:shd w:val="clear" w:color="auto" w:fill="FFFFFF"/>
        </w:rPr>
      </w:pPr>
    </w:p>
    <w:p w14:paraId="4FF2BD4D" w14:textId="77777777" w:rsidR="002865AE" w:rsidRDefault="002865AE" w:rsidP="002865AE">
      <w:pPr>
        <w:pStyle w:val="NoSpacing"/>
        <w:rPr>
          <w:rFonts w:ascii="Helvetica" w:hAnsi="Helvetica" w:cs="Helvetica"/>
          <w:color w:val="222222"/>
          <w:sz w:val="24"/>
          <w:szCs w:val="24"/>
          <w:shd w:val="clear" w:color="auto" w:fill="FFFFFF"/>
        </w:rPr>
      </w:pPr>
      <w:r w:rsidRPr="00292943">
        <w:rPr>
          <w:rFonts w:ascii="Helvetica" w:hAnsi="Helvetica" w:cs="Helvetica"/>
          <w:color w:val="222222"/>
          <w:sz w:val="24"/>
          <w:szCs w:val="24"/>
        </w:rPr>
        <w:br/>
      </w:r>
      <w:bookmarkStart w:id="528" w:name="NARAArchiveCollaboratives"/>
      <w:bookmarkEnd w:id="528"/>
      <w:r w:rsidRPr="00927C2F">
        <w:rPr>
          <w:rFonts w:ascii="Helvetica" w:hAnsi="Helvetica" w:cs="Helvetica"/>
          <w:color w:val="222222"/>
          <w:sz w:val="24"/>
          <w:szCs w:val="24"/>
          <w:highlight w:val="cyan"/>
          <w:shd w:val="clear" w:color="auto" w:fill="FFFFFF"/>
        </w:rPr>
        <w:t>Archives Collaboratives</w:t>
      </w:r>
      <w:r w:rsidRPr="00292943">
        <w:rPr>
          <w:rFonts w:ascii="Helvetica" w:hAnsi="Helvetica" w:cs="Helvetica"/>
          <w:color w:val="222222"/>
          <w:sz w:val="24"/>
          <w:szCs w:val="24"/>
        </w:rPr>
        <w:br/>
      </w:r>
      <w:r w:rsidRPr="00292943">
        <w:rPr>
          <w:rFonts w:ascii="Helvetica" w:hAnsi="Helvetica" w:cs="Helvetica"/>
          <w:color w:val="222222"/>
          <w:sz w:val="24"/>
          <w:szCs w:val="24"/>
          <w:shd w:val="clear" w:color="auto" w:fill="FFFFFF"/>
        </w:rPr>
        <w:t>Synopsis 2</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6810"/>
        <w:gridCol w:w="4080"/>
      </w:tblGrid>
      <w:tr w:rsidR="002865AE" w:rsidRPr="00036D6D" w14:paraId="2CF85132" w14:textId="77777777" w:rsidTr="00DA5C0C">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4356"/>
              <w:gridCol w:w="2254"/>
            </w:tblGrid>
            <w:tr w:rsidR="002865AE" w:rsidRPr="00036D6D" w14:paraId="694CA2E6" w14:textId="77777777" w:rsidTr="00DA5C0C">
              <w:trPr>
                <w:tblCellSpacing w:w="0" w:type="dxa"/>
              </w:trPr>
              <w:tc>
                <w:tcPr>
                  <w:tcW w:w="0" w:type="auto"/>
                  <w:noWrap/>
                  <w:hideMark/>
                </w:tcPr>
                <w:p w14:paraId="2E550578"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Document Type:</w:t>
                  </w:r>
                </w:p>
              </w:tc>
              <w:tc>
                <w:tcPr>
                  <w:tcW w:w="0" w:type="auto"/>
                  <w:vAlign w:val="center"/>
                  <w:hideMark/>
                </w:tcPr>
                <w:p w14:paraId="0EBFA5E9"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Grants Notice</w:t>
                  </w:r>
                </w:p>
              </w:tc>
            </w:tr>
            <w:tr w:rsidR="002865AE" w:rsidRPr="00036D6D" w14:paraId="05BBF4BD" w14:textId="77777777" w:rsidTr="00DA5C0C">
              <w:trPr>
                <w:tblCellSpacing w:w="0" w:type="dxa"/>
              </w:trPr>
              <w:tc>
                <w:tcPr>
                  <w:tcW w:w="0" w:type="auto"/>
                  <w:noWrap/>
                  <w:hideMark/>
                </w:tcPr>
                <w:p w14:paraId="3C1247CB"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Funding Opportunity Number:</w:t>
                  </w:r>
                </w:p>
              </w:tc>
              <w:tc>
                <w:tcPr>
                  <w:tcW w:w="0" w:type="auto"/>
                  <w:vAlign w:val="center"/>
                  <w:hideMark/>
                </w:tcPr>
                <w:p w14:paraId="2459025A"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COLLABORATIVES-202006</w:t>
                  </w:r>
                </w:p>
              </w:tc>
            </w:tr>
            <w:tr w:rsidR="002865AE" w:rsidRPr="00036D6D" w14:paraId="25175B0D" w14:textId="77777777" w:rsidTr="00DA5C0C">
              <w:trPr>
                <w:tblCellSpacing w:w="0" w:type="dxa"/>
              </w:trPr>
              <w:tc>
                <w:tcPr>
                  <w:tcW w:w="0" w:type="auto"/>
                  <w:noWrap/>
                  <w:hideMark/>
                </w:tcPr>
                <w:p w14:paraId="16A8B96D"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Funding Opportunity Title:</w:t>
                  </w:r>
                </w:p>
              </w:tc>
              <w:tc>
                <w:tcPr>
                  <w:tcW w:w="0" w:type="auto"/>
                  <w:vAlign w:val="center"/>
                  <w:hideMark/>
                </w:tcPr>
                <w:p w14:paraId="61DE3801"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Archives Collaboratives</w:t>
                  </w:r>
                </w:p>
              </w:tc>
            </w:tr>
            <w:tr w:rsidR="002865AE" w:rsidRPr="00036D6D" w14:paraId="6CBA7C52" w14:textId="77777777" w:rsidTr="00DA5C0C">
              <w:trPr>
                <w:tblCellSpacing w:w="0" w:type="dxa"/>
              </w:trPr>
              <w:tc>
                <w:tcPr>
                  <w:tcW w:w="0" w:type="auto"/>
                  <w:noWrap/>
                  <w:hideMark/>
                </w:tcPr>
                <w:p w14:paraId="0C0CCFA7"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Opportunity Category:</w:t>
                  </w:r>
                </w:p>
              </w:tc>
              <w:tc>
                <w:tcPr>
                  <w:tcW w:w="0" w:type="auto"/>
                  <w:vAlign w:val="center"/>
                  <w:hideMark/>
                </w:tcPr>
                <w:p w14:paraId="6286E98C"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Discretionary</w:t>
                  </w:r>
                </w:p>
              </w:tc>
            </w:tr>
            <w:tr w:rsidR="002865AE" w:rsidRPr="00036D6D" w14:paraId="4AE04B10" w14:textId="77777777" w:rsidTr="00DA5C0C">
              <w:trPr>
                <w:tblCellSpacing w:w="0" w:type="dxa"/>
              </w:trPr>
              <w:tc>
                <w:tcPr>
                  <w:tcW w:w="0" w:type="auto"/>
                  <w:noWrap/>
                  <w:hideMark/>
                </w:tcPr>
                <w:p w14:paraId="4940352C"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Opportunity Category Explanation:</w:t>
                  </w:r>
                </w:p>
              </w:tc>
              <w:tc>
                <w:tcPr>
                  <w:tcW w:w="0" w:type="auto"/>
                  <w:vAlign w:val="center"/>
                  <w:hideMark/>
                </w:tcPr>
                <w:p w14:paraId="3F44BBAA"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 </w:t>
                  </w:r>
                </w:p>
              </w:tc>
            </w:tr>
            <w:tr w:rsidR="002865AE" w:rsidRPr="00036D6D" w14:paraId="05607781" w14:textId="77777777" w:rsidTr="00DA5C0C">
              <w:trPr>
                <w:tblCellSpacing w:w="0" w:type="dxa"/>
              </w:trPr>
              <w:tc>
                <w:tcPr>
                  <w:tcW w:w="0" w:type="auto"/>
                  <w:noWrap/>
                  <w:hideMark/>
                </w:tcPr>
                <w:p w14:paraId="19AC8AA5"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Funding Instrument Type:</w:t>
                  </w:r>
                </w:p>
              </w:tc>
              <w:tc>
                <w:tcPr>
                  <w:tcW w:w="0" w:type="auto"/>
                  <w:vAlign w:val="center"/>
                  <w:hideMark/>
                </w:tcPr>
                <w:p w14:paraId="0B4F89A7"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Grant</w:t>
                  </w:r>
                </w:p>
              </w:tc>
            </w:tr>
            <w:tr w:rsidR="002865AE" w:rsidRPr="00036D6D" w14:paraId="0B7BAAA5" w14:textId="77777777" w:rsidTr="00DA5C0C">
              <w:trPr>
                <w:tblCellSpacing w:w="0" w:type="dxa"/>
              </w:trPr>
              <w:tc>
                <w:tcPr>
                  <w:tcW w:w="0" w:type="auto"/>
                  <w:noWrap/>
                  <w:hideMark/>
                </w:tcPr>
                <w:p w14:paraId="60D54D4E"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Category of Funding Activity:</w:t>
                  </w:r>
                </w:p>
              </w:tc>
              <w:tc>
                <w:tcPr>
                  <w:tcW w:w="0" w:type="auto"/>
                  <w:vAlign w:val="center"/>
                  <w:hideMark/>
                </w:tcPr>
                <w:p w14:paraId="72038113"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Humanities (see "Cultural Affairs" in CFDA)</w:t>
                  </w:r>
                </w:p>
              </w:tc>
            </w:tr>
            <w:tr w:rsidR="002865AE" w:rsidRPr="00036D6D" w14:paraId="760EC6E2" w14:textId="77777777" w:rsidTr="00DA5C0C">
              <w:trPr>
                <w:tblCellSpacing w:w="0" w:type="dxa"/>
              </w:trPr>
              <w:tc>
                <w:tcPr>
                  <w:tcW w:w="0" w:type="auto"/>
                  <w:noWrap/>
                  <w:hideMark/>
                </w:tcPr>
                <w:p w14:paraId="224E2F6B"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Category Explanation:</w:t>
                  </w:r>
                </w:p>
              </w:tc>
              <w:tc>
                <w:tcPr>
                  <w:tcW w:w="0" w:type="auto"/>
                  <w:vAlign w:val="center"/>
                  <w:hideMark/>
                </w:tcPr>
                <w:p w14:paraId="2C7DED8B"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 </w:t>
                  </w:r>
                </w:p>
              </w:tc>
            </w:tr>
            <w:tr w:rsidR="002865AE" w:rsidRPr="00036D6D" w14:paraId="704A6F10" w14:textId="77777777" w:rsidTr="00DA5C0C">
              <w:trPr>
                <w:tblCellSpacing w:w="0" w:type="dxa"/>
              </w:trPr>
              <w:tc>
                <w:tcPr>
                  <w:tcW w:w="0" w:type="auto"/>
                  <w:noWrap/>
                  <w:hideMark/>
                </w:tcPr>
                <w:p w14:paraId="2FF0C0B1"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Expected Number of Awards:</w:t>
                  </w:r>
                </w:p>
              </w:tc>
              <w:tc>
                <w:tcPr>
                  <w:tcW w:w="0" w:type="auto"/>
                  <w:vAlign w:val="center"/>
                  <w:hideMark/>
                </w:tcPr>
                <w:p w14:paraId="421D120E"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6</w:t>
                  </w:r>
                </w:p>
              </w:tc>
            </w:tr>
            <w:tr w:rsidR="002865AE" w:rsidRPr="00036D6D" w14:paraId="6A6EBEA9" w14:textId="77777777" w:rsidTr="00DA5C0C">
              <w:trPr>
                <w:tblCellSpacing w:w="0" w:type="dxa"/>
              </w:trPr>
              <w:tc>
                <w:tcPr>
                  <w:tcW w:w="0" w:type="auto"/>
                  <w:noWrap/>
                  <w:hideMark/>
                </w:tcPr>
                <w:p w14:paraId="729399B1"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CFDA Number(s):</w:t>
                  </w:r>
                </w:p>
              </w:tc>
              <w:tc>
                <w:tcPr>
                  <w:tcW w:w="0" w:type="auto"/>
                  <w:vAlign w:val="center"/>
                  <w:hideMark/>
                </w:tcPr>
                <w:p w14:paraId="237C1643"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89.003 -- National Historical Publications and Records Grants</w:t>
                  </w:r>
                </w:p>
              </w:tc>
            </w:tr>
            <w:tr w:rsidR="002865AE" w:rsidRPr="00036D6D" w14:paraId="03A91664" w14:textId="77777777" w:rsidTr="00DA5C0C">
              <w:trPr>
                <w:tblCellSpacing w:w="0" w:type="dxa"/>
              </w:trPr>
              <w:tc>
                <w:tcPr>
                  <w:tcW w:w="0" w:type="auto"/>
                  <w:noWrap/>
                  <w:hideMark/>
                </w:tcPr>
                <w:p w14:paraId="35954DAF"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Cost Sharing or Matching Requirement:</w:t>
                  </w:r>
                </w:p>
              </w:tc>
              <w:tc>
                <w:tcPr>
                  <w:tcW w:w="0" w:type="auto"/>
                  <w:vAlign w:val="center"/>
                  <w:hideMark/>
                </w:tcPr>
                <w:p w14:paraId="3BD208D1"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Yes</w:t>
                  </w:r>
                </w:p>
              </w:tc>
            </w:tr>
          </w:tbl>
          <w:p w14:paraId="08CCB35A" w14:textId="77777777" w:rsidR="002865AE" w:rsidRPr="00036D6D" w:rsidRDefault="002865AE" w:rsidP="00DA5C0C">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745"/>
              <w:gridCol w:w="2135"/>
            </w:tblGrid>
            <w:tr w:rsidR="002865AE" w:rsidRPr="00036D6D" w14:paraId="46CEBFA1" w14:textId="77777777" w:rsidTr="00DA5C0C">
              <w:trPr>
                <w:tblCellSpacing w:w="0" w:type="dxa"/>
              </w:trPr>
              <w:tc>
                <w:tcPr>
                  <w:tcW w:w="1745" w:type="dxa"/>
                  <w:noWrap/>
                  <w:hideMark/>
                </w:tcPr>
                <w:p w14:paraId="30093FF0"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Version:</w:t>
                  </w:r>
                </w:p>
              </w:tc>
              <w:tc>
                <w:tcPr>
                  <w:tcW w:w="2960" w:type="dxa"/>
                  <w:vAlign w:val="center"/>
                  <w:hideMark/>
                </w:tcPr>
                <w:p w14:paraId="6DE6B586"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Synopsis 2</w:t>
                  </w:r>
                </w:p>
              </w:tc>
            </w:tr>
            <w:tr w:rsidR="002865AE" w:rsidRPr="00036D6D" w14:paraId="3999C093" w14:textId="77777777" w:rsidTr="00DA5C0C">
              <w:trPr>
                <w:tblCellSpacing w:w="0" w:type="dxa"/>
              </w:trPr>
              <w:tc>
                <w:tcPr>
                  <w:tcW w:w="1745" w:type="dxa"/>
                  <w:noWrap/>
                  <w:hideMark/>
                </w:tcPr>
                <w:p w14:paraId="049A5756"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Posted Date:</w:t>
                  </w:r>
                </w:p>
              </w:tc>
              <w:tc>
                <w:tcPr>
                  <w:tcW w:w="2960" w:type="dxa"/>
                  <w:vAlign w:val="center"/>
                  <w:hideMark/>
                </w:tcPr>
                <w:p w14:paraId="30153B89"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Dec 09, 2019</w:t>
                  </w:r>
                </w:p>
              </w:tc>
            </w:tr>
            <w:tr w:rsidR="002865AE" w:rsidRPr="00036D6D" w14:paraId="1FF12342" w14:textId="77777777" w:rsidTr="00DA5C0C">
              <w:trPr>
                <w:tblCellSpacing w:w="0" w:type="dxa"/>
              </w:trPr>
              <w:tc>
                <w:tcPr>
                  <w:tcW w:w="1745" w:type="dxa"/>
                  <w:noWrap/>
                  <w:hideMark/>
                </w:tcPr>
                <w:p w14:paraId="5A7D9E05"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Last Updated Date:</w:t>
                  </w:r>
                </w:p>
              </w:tc>
              <w:tc>
                <w:tcPr>
                  <w:tcW w:w="2960" w:type="dxa"/>
                  <w:vAlign w:val="center"/>
                  <w:hideMark/>
                </w:tcPr>
                <w:p w14:paraId="2023FEC2"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Dec 09, 2019</w:t>
                  </w:r>
                </w:p>
              </w:tc>
            </w:tr>
            <w:tr w:rsidR="002865AE" w:rsidRPr="00036D6D" w14:paraId="130A866E" w14:textId="77777777" w:rsidTr="00DA5C0C">
              <w:trPr>
                <w:tblCellSpacing w:w="0" w:type="dxa"/>
              </w:trPr>
              <w:tc>
                <w:tcPr>
                  <w:tcW w:w="1745" w:type="dxa"/>
                  <w:noWrap/>
                  <w:hideMark/>
                </w:tcPr>
                <w:p w14:paraId="00E25919"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Original Closing Date for Applications:</w:t>
                  </w:r>
                </w:p>
              </w:tc>
              <w:tc>
                <w:tcPr>
                  <w:tcW w:w="2960" w:type="dxa"/>
                  <w:vAlign w:val="center"/>
                  <w:hideMark/>
                </w:tcPr>
                <w:p w14:paraId="0680B774"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Jun 10, 2020  </w:t>
                  </w:r>
                </w:p>
              </w:tc>
            </w:tr>
            <w:tr w:rsidR="002865AE" w:rsidRPr="00036D6D" w14:paraId="686128B3" w14:textId="77777777" w:rsidTr="00DA5C0C">
              <w:trPr>
                <w:tblCellSpacing w:w="0" w:type="dxa"/>
              </w:trPr>
              <w:tc>
                <w:tcPr>
                  <w:tcW w:w="1745" w:type="dxa"/>
                  <w:noWrap/>
                  <w:hideMark/>
                </w:tcPr>
                <w:p w14:paraId="15D3EC29"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Current Closing Date for Applications:</w:t>
                  </w:r>
                </w:p>
              </w:tc>
              <w:tc>
                <w:tcPr>
                  <w:tcW w:w="2960" w:type="dxa"/>
                  <w:vAlign w:val="center"/>
                  <w:hideMark/>
                </w:tcPr>
                <w:p w14:paraId="7E178BF5"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Jun 10, 2020  </w:t>
                  </w:r>
                </w:p>
              </w:tc>
            </w:tr>
            <w:tr w:rsidR="002865AE" w:rsidRPr="00036D6D" w14:paraId="2531D4B6" w14:textId="77777777" w:rsidTr="00DA5C0C">
              <w:trPr>
                <w:tblCellSpacing w:w="0" w:type="dxa"/>
              </w:trPr>
              <w:tc>
                <w:tcPr>
                  <w:tcW w:w="1745" w:type="dxa"/>
                  <w:noWrap/>
                  <w:hideMark/>
                </w:tcPr>
                <w:p w14:paraId="72634041"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Archive Date:</w:t>
                  </w:r>
                </w:p>
              </w:tc>
              <w:tc>
                <w:tcPr>
                  <w:tcW w:w="2960" w:type="dxa"/>
                  <w:vAlign w:val="center"/>
                  <w:hideMark/>
                </w:tcPr>
                <w:p w14:paraId="64A4E6A9"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 </w:t>
                  </w:r>
                </w:p>
              </w:tc>
            </w:tr>
            <w:tr w:rsidR="002865AE" w:rsidRPr="00036D6D" w14:paraId="6E3B48B6" w14:textId="77777777" w:rsidTr="00DA5C0C">
              <w:trPr>
                <w:tblCellSpacing w:w="0" w:type="dxa"/>
              </w:trPr>
              <w:tc>
                <w:tcPr>
                  <w:tcW w:w="1745" w:type="dxa"/>
                  <w:noWrap/>
                  <w:hideMark/>
                </w:tcPr>
                <w:p w14:paraId="03BA1280"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Estimated Total Program Funding:</w:t>
                  </w:r>
                </w:p>
              </w:tc>
              <w:tc>
                <w:tcPr>
                  <w:tcW w:w="2960" w:type="dxa"/>
                  <w:vAlign w:val="center"/>
                  <w:hideMark/>
                </w:tcPr>
                <w:p w14:paraId="14647DD0"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$100,000</w:t>
                  </w:r>
                </w:p>
              </w:tc>
            </w:tr>
            <w:tr w:rsidR="002865AE" w:rsidRPr="00036D6D" w14:paraId="438D2591" w14:textId="77777777" w:rsidTr="00DA5C0C">
              <w:trPr>
                <w:tblCellSpacing w:w="0" w:type="dxa"/>
              </w:trPr>
              <w:tc>
                <w:tcPr>
                  <w:tcW w:w="1745" w:type="dxa"/>
                  <w:noWrap/>
                  <w:hideMark/>
                </w:tcPr>
                <w:p w14:paraId="73615823"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Award Ceiling:</w:t>
                  </w:r>
                </w:p>
              </w:tc>
              <w:tc>
                <w:tcPr>
                  <w:tcW w:w="2960" w:type="dxa"/>
                  <w:vAlign w:val="center"/>
                  <w:hideMark/>
                </w:tcPr>
                <w:p w14:paraId="787F37D0"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$100,000</w:t>
                  </w:r>
                </w:p>
              </w:tc>
            </w:tr>
            <w:tr w:rsidR="002865AE" w:rsidRPr="00036D6D" w14:paraId="4B458413" w14:textId="77777777" w:rsidTr="00DA5C0C">
              <w:trPr>
                <w:tblCellSpacing w:w="0" w:type="dxa"/>
              </w:trPr>
              <w:tc>
                <w:tcPr>
                  <w:tcW w:w="1745" w:type="dxa"/>
                  <w:noWrap/>
                  <w:hideMark/>
                </w:tcPr>
                <w:p w14:paraId="18E70106"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Award Floor:</w:t>
                  </w:r>
                </w:p>
              </w:tc>
              <w:tc>
                <w:tcPr>
                  <w:tcW w:w="2960" w:type="dxa"/>
                  <w:vAlign w:val="center"/>
                  <w:hideMark/>
                </w:tcPr>
                <w:p w14:paraId="711EF262"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$1</w:t>
                  </w:r>
                </w:p>
              </w:tc>
            </w:tr>
          </w:tbl>
          <w:p w14:paraId="44E8AB16" w14:textId="77777777" w:rsidR="002865AE" w:rsidRPr="00036D6D" w:rsidRDefault="002865AE" w:rsidP="00DA5C0C">
            <w:pPr>
              <w:pStyle w:val="NoSpacing"/>
              <w:rPr>
                <w:rFonts w:ascii="Helvetica" w:hAnsi="Helvetica" w:cs="Helvetica"/>
                <w:color w:val="222222"/>
              </w:rPr>
            </w:pPr>
          </w:p>
        </w:tc>
      </w:tr>
    </w:tbl>
    <w:p w14:paraId="4D4FBBB6" w14:textId="77777777" w:rsidR="002865AE" w:rsidRPr="00036D6D" w:rsidRDefault="002865AE" w:rsidP="002865AE">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2865AE" w:rsidRPr="00036D6D" w14:paraId="7D810379" w14:textId="77777777" w:rsidTr="00DA5C0C">
        <w:trPr>
          <w:tblCellSpacing w:w="0" w:type="dxa"/>
        </w:trPr>
        <w:tc>
          <w:tcPr>
            <w:tcW w:w="0" w:type="auto"/>
            <w:noWrap/>
            <w:hideMark/>
          </w:tcPr>
          <w:p w14:paraId="06E11913"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Eligible Applicants:</w:t>
            </w:r>
          </w:p>
        </w:tc>
        <w:tc>
          <w:tcPr>
            <w:tcW w:w="5000" w:type="pct"/>
            <w:vAlign w:val="center"/>
            <w:hideMark/>
          </w:tcPr>
          <w:p w14:paraId="048BAD39"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Nonprofits having a 501(c)(3) status with the IRS, other than institutions of higher education</w:t>
            </w:r>
            <w:r w:rsidRPr="00036D6D">
              <w:rPr>
                <w:rFonts w:ascii="Helvetica" w:hAnsi="Helvetica" w:cs="Helvetica"/>
                <w:color w:val="222222"/>
              </w:rPr>
              <w:br/>
              <w:t>State governments</w:t>
            </w:r>
            <w:r w:rsidRPr="00036D6D">
              <w:rPr>
                <w:rFonts w:ascii="Helvetica" w:hAnsi="Helvetica" w:cs="Helvetica"/>
                <w:color w:val="222222"/>
              </w:rPr>
              <w:br/>
              <w:t>Native American tribal governments (Federally recognized)</w:t>
            </w:r>
            <w:r w:rsidRPr="00036D6D">
              <w:rPr>
                <w:rFonts w:ascii="Helvetica" w:hAnsi="Helvetica" w:cs="Helvetica"/>
                <w:color w:val="222222"/>
              </w:rPr>
              <w:br/>
              <w:t>City or township governments</w:t>
            </w:r>
            <w:r w:rsidRPr="00036D6D">
              <w:rPr>
                <w:rFonts w:ascii="Helvetica" w:hAnsi="Helvetica" w:cs="Helvetica"/>
                <w:color w:val="222222"/>
              </w:rPr>
              <w:br/>
              <w:t>Private institutions of higher education</w:t>
            </w:r>
            <w:r w:rsidRPr="00036D6D">
              <w:rPr>
                <w:rFonts w:ascii="Helvetica" w:hAnsi="Helvetica" w:cs="Helvetica"/>
                <w:color w:val="222222"/>
              </w:rPr>
              <w:br/>
              <w:t>County governments</w:t>
            </w:r>
            <w:r w:rsidRPr="00036D6D">
              <w:rPr>
                <w:rFonts w:ascii="Helvetica" w:hAnsi="Helvetica" w:cs="Helvetica"/>
                <w:color w:val="222222"/>
              </w:rPr>
              <w:br/>
              <w:t>Public and State controlled institutions of higher education</w:t>
            </w:r>
          </w:p>
        </w:tc>
      </w:tr>
      <w:tr w:rsidR="002865AE" w:rsidRPr="00036D6D" w14:paraId="1028E211" w14:textId="77777777" w:rsidTr="00DA5C0C">
        <w:trPr>
          <w:tblCellSpacing w:w="0" w:type="dxa"/>
        </w:trPr>
        <w:tc>
          <w:tcPr>
            <w:tcW w:w="0" w:type="auto"/>
            <w:noWrap/>
            <w:hideMark/>
          </w:tcPr>
          <w:p w14:paraId="596F39C2"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Additional Information on Eligibility:</w:t>
            </w:r>
          </w:p>
        </w:tc>
        <w:tc>
          <w:tcPr>
            <w:tcW w:w="5000" w:type="pct"/>
            <w:vAlign w:val="center"/>
            <w:hideMark/>
          </w:tcPr>
          <w:p w14:paraId="1B07AA9C"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 </w:t>
            </w:r>
          </w:p>
        </w:tc>
      </w:tr>
    </w:tbl>
    <w:p w14:paraId="0B754CEB" w14:textId="77777777" w:rsidR="002865AE" w:rsidRPr="00036D6D" w:rsidRDefault="002865AE" w:rsidP="002865AE">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2865AE" w:rsidRPr="00036D6D" w14:paraId="457A3164" w14:textId="77777777" w:rsidTr="00DA5C0C">
        <w:trPr>
          <w:tblCellSpacing w:w="0" w:type="dxa"/>
        </w:trPr>
        <w:tc>
          <w:tcPr>
            <w:tcW w:w="0" w:type="auto"/>
            <w:noWrap/>
            <w:hideMark/>
          </w:tcPr>
          <w:p w14:paraId="2E148354"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lastRenderedPageBreak/>
              <w:t>Agency Name:</w:t>
            </w:r>
          </w:p>
        </w:tc>
        <w:tc>
          <w:tcPr>
            <w:tcW w:w="5000" w:type="pct"/>
            <w:vAlign w:val="center"/>
            <w:hideMark/>
          </w:tcPr>
          <w:p w14:paraId="63FEEA95"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National Archives and Records Administration</w:t>
            </w:r>
          </w:p>
        </w:tc>
      </w:tr>
      <w:tr w:rsidR="002865AE" w:rsidRPr="00036D6D" w14:paraId="0F1BDF4D" w14:textId="77777777" w:rsidTr="00DA5C0C">
        <w:trPr>
          <w:tblCellSpacing w:w="0" w:type="dxa"/>
        </w:trPr>
        <w:tc>
          <w:tcPr>
            <w:tcW w:w="0" w:type="auto"/>
            <w:noWrap/>
            <w:hideMark/>
          </w:tcPr>
          <w:p w14:paraId="7BC5AC4E"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Description:</w:t>
            </w:r>
          </w:p>
        </w:tc>
        <w:tc>
          <w:tcPr>
            <w:tcW w:w="5000" w:type="pct"/>
            <w:vAlign w:val="center"/>
            <w:hideMark/>
          </w:tcPr>
          <w:p w14:paraId="69702A83"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The National Historical Publications and Records Commission seeks projects that will make collections from small and under-represented archives more readily available for public discovery and use. The grant program will fund Archives Collaboratives to share best practices, tools, and techniques; assess institutional strengths and opportunities; and promote management structures for long-term sustainability and growth. Archives Collaboratives must consist of three or more organizations. They may: • be located in the same community, state, or geographic region • be “virtual” or online collaboratives • share affinities among the scope and subject matter of their collections • have similar organizational missions • serve similar types of user communities Implementation Grants – Funds will be granted to implement the projects developed during the planning phase. Projects that demonstrate commitments by member organizations, a work plan, and timeline are eligible to receive grants up to $100,000, shared by the consortia, to carry out the project. Applications would be due on January 16, 2020, with a start date for implementation of July 1, 2020. For a comprehensive list of the Commission’s limitations on funding, please see “What we do and do not fund” (http://www.archives.gov/nhprc/apply/eligibility.html). Applications that consist entirely of ineligible activities will not be considered. Award Information Successful Archives Collaboratives which have completed the Planning Phase are eligible to apply for an Implementation Grant of up to $100,000, shared by the consortia. The Commission requires that grant recipients acknowledge NHPRC grant assistance in all publications and other products that result from its support. Eligibility Information Eligible applicants: • Nonprofit organizations or institutions • Colleges, universities, and other academic institutions • State or local government agencies • Federally-acknowledged or state-recognized Native American tribes or groups Cost Sharing The total costs of a project are shared between the NHPRC and the applicant organization. The Commission provides no more than 75 per cent of total project costs for the Implementation Grants. NHPRC grant recipients are not permitted to use grant funds for indirect costs (as indicated in 2 CFR 2600.101). The applicant’s financial contribution may include both direct and indirect expenses, in-kind contributions, non-Federal third-party contributions, and any income earned directly by the project. Indirect costs must be listed under the applicant’s cost sharing contribution. Other Requirements Applicant organizations must be registered in the System for Award Management (SAM) prior to submitting an application, maintain SAM registration throughout the application and award process, and include a valid DUNS number in their application. Details on SAM registration and requesting a DUNS number can be found at the System for Award Management website at www.sam.gov. Please refer to the User Guides section and the Grants Registrations PDF. A complete application includes the Application for Federal Assistance (Standard Form 424), Assurances -- Non-Construction Programs (Standard Form 424B), a Project Narrative, Summary, Supplementary Materials, and Budget. Applications lacking these items will not be considered. Ineligible applications will not be reviewed.</w:t>
            </w:r>
          </w:p>
        </w:tc>
      </w:tr>
      <w:tr w:rsidR="002865AE" w:rsidRPr="00036D6D" w14:paraId="6A1D7A66" w14:textId="77777777" w:rsidTr="00DA5C0C">
        <w:trPr>
          <w:tblCellSpacing w:w="0" w:type="dxa"/>
        </w:trPr>
        <w:tc>
          <w:tcPr>
            <w:tcW w:w="0" w:type="auto"/>
            <w:noWrap/>
            <w:hideMark/>
          </w:tcPr>
          <w:p w14:paraId="3B523C2E"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Link to Additional Information:</w:t>
            </w:r>
          </w:p>
        </w:tc>
        <w:tc>
          <w:tcPr>
            <w:tcW w:w="5000" w:type="pct"/>
            <w:vAlign w:val="center"/>
            <w:hideMark/>
          </w:tcPr>
          <w:p w14:paraId="5CDB74D2" w14:textId="77777777" w:rsidR="002865AE" w:rsidRPr="00036D6D" w:rsidRDefault="00816A1B" w:rsidP="00DA5C0C">
            <w:pPr>
              <w:pStyle w:val="NoSpacing"/>
              <w:rPr>
                <w:rFonts w:ascii="Helvetica" w:hAnsi="Helvetica" w:cs="Helvetica"/>
                <w:color w:val="222222"/>
              </w:rPr>
            </w:pPr>
            <w:hyperlink r:id="rId500" w:tgtFrame="_blank" w:tooltip="Link to Additional Information" w:history="1">
              <w:r w:rsidR="002865AE" w:rsidRPr="00036D6D">
                <w:rPr>
                  <w:rStyle w:val="Hyperlink"/>
                  <w:rFonts w:ascii="Helvetica" w:hAnsi="Helvetica" w:cs="Helvetica"/>
                </w:rPr>
                <w:t>Link to full grant announcement, including additional requirements</w:t>
              </w:r>
            </w:hyperlink>
          </w:p>
        </w:tc>
      </w:tr>
      <w:tr w:rsidR="002865AE" w:rsidRPr="00036D6D" w14:paraId="123B2DCE" w14:textId="77777777" w:rsidTr="00DA5C0C">
        <w:trPr>
          <w:tblCellSpacing w:w="0" w:type="dxa"/>
        </w:trPr>
        <w:tc>
          <w:tcPr>
            <w:tcW w:w="0" w:type="auto"/>
            <w:noWrap/>
            <w:hideMark/>
          </w:tcPr>
          <w:p w14:paraId="07ED7A4B"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Grantor Contact Information:</w:t>
            </w:r>
          </w:p>
        </w:tc>
        <w:tc>
          <w:tcPr>
            <w:tcW w:w="5000" w:type="pct"/>
            <w:vAlign w:val="center"/>
            <w:hideMark/>
          </w:tcPr>
          <w:p w14:paraId="3C793D8D"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If you have difficulty accessing the full announcement electronically, please contact:</w:t>
            </w:r>
            <w:r w:rsidRPr="00036D6D">
              <w:rPr>
                <w:rFonts w:ascii="Helvetica" w:hAnsi="Helvetica" w:cs="Helvetica"/>
                <w:color w:val="222222"/>
              </w:rPr>
              <w:br/>
            </w:r>
            <w:r w:rsidRPr="00036D6D">
              <w:rPr>
                <w:rFonts w:ascii="Helvetica" w:hAnsi="Helvetica" w:cs="Helvetica"/>
                <w:color w:val="222222"/>
              </w:rPr>
              <w:br/>
              <w:t>Jeff de la Concepcion Jeff.delaconcepcion@nara.gov</w:t>
            </w:r>
            <w:r w:rsidRPr="00036D6D">
              <w:rPr>
                <w:rFonts w:ascii="Helvetica" w:hAnsi="Helvetica" w:cs="Helvetica"/>
                <w:color w:val="222222"/>
              </w:rPr>
              <w:br/>
            </w:r>
            <w:r w:rsidRPr="00036D6D">
              <w:rPr>
                <w:rFonts w:ascii="Helvetica" w:hAnsi="Helvetica" w:cs="Helvetica"/>
                <w:color w:val="222222"/>
              </w:rPr>
              <w:br/>
            </w:r>
            <w:hyperlink r:id="rId501" w:history="1">
              <w:r w:rsidRPr="00036D6D">
                <w:rPr>
                  <w:rStyle w:val="Hyperlink"/>
                  <w:rFonts w:ascii="Helvetica" w:hAnsi="Helvetica" w:cs="Helvetica"/>
                </w:rPr>
                <w:t>Grant Information Specialist</w:t>
              </w:r>
            </w:hyperlink>
          </w:p>
        </w:tc>
      </w:tr>
    </w:tbl>
    <w:p w14:paraId="0358FAAD" w14:textId="77777777" w:rsidR="002865AE" w:rsidRDefault="002865AE" w:rsidP="002865AE">
      <w:pPr>
        <w:pStyle w:val="NoSpacing"/>
        <w:pBdr>
          <w:bottom w:val="single" w:sz="6" w:space="1" w:color="auto"/>
        </w:pBdr>
        <w:rPr>
          <w:rFonts w:ascii="Helvetica" w:hAnsi="Helvetica" w:cs="Helvetica"/>
          <w:sz w:val="24"/>
          <w:szCs w:val="24"/>
        </w:rPr>
      </w:pPr>
      <w:r w:rsidRPr="00292943">
        <w:rPr>
          <w:rFonts w:ascii="Helvetica" w:hAnsi="Helvetica" w:cs="Helvetica"/>
          <w:color w:val="222222"/>
          <w:sz w:val="24"/>
          <w:szCs w:val="24"/>
        </w:rPr>
        <w:lastRenderedPageBreak/>
        <w:br/>
      </w:r>
      <w:hyperlink r:id="rId502" w:tgtFrame="_blank" w:history="1">
        <w:r w:rsidRPr="00292943">
          <w:rPr>
            <w:rStyle w:val="Hyperlink"/>
            <w:rFonts w:ascii="Helvetica" w:hAnsi="Helvetica" w:cs="Helvetica"/>
            <w:color w:val="1155CC"/>
            <w:sz w:val="24"/>
            <w:szCs w:val="24"/>
            <w:shd w:val="clear" w:color="auto" w:fill="FFFFFF"/>
          </w:rPr>
          <w:t>https://www.grants.gov/web/grants/view-opportunity.html?oppId=322945</w:t>
        </w:r>
      </w:hyperlink>
    </w:p>
    <w:p w14:paraId="0795733A" w14:textId="77777777" w:rsidR="002865AE" w:rsidRDefault="002865AE" w:rsidP="002865AE">
      <w:pPr>
        <w:pStyle w:val="NoSpacing"/>
        <w:ind w:left="-180"/>
        <w:rPr>
          <w:rFonts w:ascii="Helvetica" w:hAnsi="Helvetica" w:cs="Helvetica"/>
          <w:color w:val="222222"/>
          <w:sz w:val="24"/>
          <w:szCs w:val="24"/>
          <w:shd w:val="clear" w:color="auto" w:fill="FFFFFF"/>
        </w:rPr>
      </w:pPr>
    </w:p>
    <w:p w14:paraId="0B722A47" w14:textId="77777777" w:rsidR="002865AE" w:rsidRDefault="002865AE" w:rsidP="002865AE">
      <w:pPr>
        <w:pStyle w:val="NoSpacing"/>
        <w:rPr>
          <w:rFonts w:ascii="Helvetica" w:hAnsi="Helvetica" w:cs="Helvetica"/>
          <w:color w:val="222222"/>
          <w:sz w:val="24"/>
          <w:szCs w:val="24"/>
          <w:shd w:val="clear" w:color="auto" w:fill="FFFFFF"/>
        </w:rPr>
      </w:pPr>
      <w:bookmarkStart w:id="529" w:name="NARAHistoricalRecordsDocumentary2"/>
      <w:bookmarkEnd w:id="529"/>
      <w:r w:rsidRPr="00292943">
        <w:rPr>
          <w:rFonts w:ascii="Helvetica" w:hAnsi="Helvetica" w:cs="Helvetica"/>
          <w:color w:val="222222"/>
          <w:sz w:val="24"/>
          <w:szCs w:val="24"/>
          <w:shd w:val="clear" w:color="auto" w:fill="FFFFFF"/>
        </w:rPr>
        <w:t>Publishing Historical Records in Documentary Editions</w:t>
      </w:r>
      <w:r w:rsidRPr="00292943">
        <w:rPr>
          <w:rFonts w:ascii="Helvetica" w:hAnsi="Helvetica" w:cs="Helvetica"/>
          <w:color w:val="222222"/>
          <w:sz w:val="24"/>
          <w:szCs w:val="24"/>
        </w:rPr>
        <w:br/>
      </w:r>
      <w:r w:rsidRPr="00292943">
        <w:rPr>
          <w:rFonts w:ascii="Helvetica" w:hAnsi="Helvetica" w:cs="Helvetica"/>
          <w:color w:val="222222"/>
          <w:sz w:val="24"/>
          <w:szCs w:val="24"/>
          <w:shd w:val="clear" w:color="auto" w:fill="FFFFFF"/>
        </w:rPr>
        <w:t>Synopsis 2</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2865AE" w:rsidRPr="00036D6D" w14:paraId="20C233C2" w14:textId="77777777" w:rsidTr="00DA5C0C">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47"/>
              <w:gridCol w:w="2998"/>
            </w:tblGrid>
            <w:tr w:rsidR="002865AE" w:rsidRPr="00036D6D" w14:paraId="7DC021E2" w14:textId="77777777" w:rsidTr="00DA5C0C">
              <w:trPr>
                <w:tblCellSpacing w:w="0" w:type="dxa"/>
              </w:trPr>
              <w:tc>
                <w:tcPr>
                  <w:tcW w:w="2247" w:type="dxa"/>
                  <w:noWrap/>
                  <w:hideMark/>
                </w:tcPr>
                <w:p w14:paraId="35CC8DBB"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Document Type:</w:t>
                  </w:r>
                </w:p>
              </w:tc>
              <w:tc>
                <w:tcPr>
                  <w:tcW w:w="3143" w:type="dxa"/>
                  <w:vAlign w:val="center"/>
                  <w:hideMark/>
                </w:tcPr>
                <w:p w14:paraId="036611A9"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Grants Notice</w:t>
                  </w:r>
                </w:p>
              </w:tc>
            </w:tr>
            <w:tr w:rsidR="002865AE" w:rsidRPr="00036D6D" w14:paraId="10BC0609" w14:textId="77777777" w:rsidTr="00DA5C0C">
              <w:trPr>
                <w:tblCellSpacing w:w="0" w:type="dxa"/>
              </w:trPr>
              <w:tc>
                <w:tcPr>
                  <w:tcW w:w="2247" w:type="dxa"/>
                  <w:noWrap/>
                  <w:hideMark/>
                </w:tcPr>
                <w:p w14:paraId="4EE0E2B9"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Funding Opportunity Number:</w:t>
                  </w:r>
                </w:p>
              </w:tc>
              <w:tc>
                <w:tcPr>
                  <w:tcW w:w="3143" w:type="dxa"/>
                  <w:vAlign w:val="center"/>
                  <w:hideMark/>
                </w:tcPr>
                <w:p w14:paraId="2466A45B"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EDITIONS-202010</w:t>
                  </w:r>
                </w:p>
              </w:tc>
            </w:tr>
            <w:tr w:rsidR="002865AE" w:rsidRPr="00036D6D" w14:paraId="6E65D2B0" w14:textId="77777777" w:rsidTr="00DA5C0C">
              <w:trPr>
                <w:tblCellSpacing w:w="0" w:type="dxa"/>
              </w:trPr>
              <w:tc>
                <w:tcPr>
                  <w:tcW w:w="2247" w:type="dxa"/>
                  <w:noWrap/>
                  <w:hideMark/>
                </w:tcPr>
                <w:p w14:paraId="18404BFB"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Funding Opportunity Title:</w:t>
                  </w:r>
                </w:p>
              </w:tc>
              <w:tc>
                <w:tcPr>
                  <w:tcW w:w="3143" w:type="dxa"/>
                  <w:vAlign w:val="center"/>
                  <w:hideMark/>
                </w:tcPr>
                <w:p w14:paraId="75AFA550"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Publishing Historical Records in Documentary Editions</w:t>
                  </w:r>
                </w:p>
              </w:tc>
            </w:tr>
            <w:tr w:rsidR="002865AE" w:rsidRPr="00036D6D" w14:paraId="62F20212" w14:textId="77777777" w:rsidTr="00DA5C0C">
              <w:trPr>
                <w:tblCellSpacing w:w="0" w:type="dxa"/>
              </w:trPr>
              <w:tc>
                <w:tcPr>
                  <w:tcW w:w="2247" w:type="dxa"/>
                  <w:noWrap/>
                  <w:hideMark/>
                </w:tcPr>
                <w:p w14:paraId="5350A80A"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Opportunity Category:</w:t>
                  </w:r>
                </w:p>
              </w:tc>
              <w:tc>
                <w:tcPr>
                  <w:tcW w:w="3143" w:type="dxa"/>
                  <w:vAlign w:val="center"/>
                  <w:hideMark/>
                </w:tcPr>
                <w:p w14:paraId="584B7C72"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Discretionary</w:t>
                  </w:r>
                </w:p>
              </w:tc>
            </w:tr>
            <w:tr w:rsidR="002865AE" w:rsidRPr="00036D6D" w14:paraId="1FE56E53" w14:textId="77777777" w:rsidTr="00DA5C0C">
              <w:trPr>
                <w:tblCellSpacing w:w="0" w:type="dxa"/>
              </w:trPr>
              <w:tc>
                <w:tcPr>
                  <w:tcW w:w="2247" w:type="dxa"/>
                  <w:noWrap/>
                  <w:hideMark/>
                </w:tcPr>
                <w:p w14:paraId="79465283"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Opportunity Category Explanation:</w:t>
                  </w:r>
                </w:p>
              </w:tc>
              <w:tc>
                <w:tcPr>
                  <w:tcW w:w="3143" w:type="dxa"/>
                  <w:vAlign w:val="center"/>
                  <w:hideMark/>
                </w:tcPr>
                <w:p w14:paraId="19D873F6"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 </w:t>
                  </w:r>
                </w:p>
              </w:tc>
            </w:tr>
            <w:tr w:rsidR="002865AE" w:rsidRPr="00036D6D" w14:paraId="06BEAFA7" w14:textId="77777777" w:rsidTr="00DA5C0C">
              <w:trPr>
                <w:tblCellSpacing w:w="0" w:type="dxa"/>
              </w:trPr>
              <w:tc>
                <w:tcPr>
                  <w:tcW w:w="2247" w:type="dxa"/>
                  <w:noWrap/>
                  <w:hideMark/>
                </w:tcPr>
                <w:p w14:paraId="3FC62458"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Funding Instrument Type:</w:t>
                  </w:r>
                </w:p>
              </w:tc>
              <w:tc>
                <w:tcPr>
                  <w:tcW w:w="3143" w:type="dxa"/>
                  <w:vAlign w:val="center"/>
                  <w:hideMark/>
                </w:tcPr>
                <w:p w14:paraId="2F6D14AB"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Grant</w:t>
                  </w:r>
                </w:p>
              </w:tc>
            </w:tr>
            <w:tr w:rsidR="002865AE" w:rsidRPr="00036D6D" w14:paraId="20214AAE" w14:textId="77777777" w:rsidTr="00DA5C0C">
              <w:trPr>
                <w:tblCellSpacing w:w="0" w:type="dxa"/>
              </w:trPr>
              <w:tc>
                <w:tcPr>
                  <w:tcW w:w="2247" w:type="dxa"/>
                  <w:noWrap/>
                  <w:hideMark/>
                </w:tcPr>
                <w:p w14:paraId="5C6550BD"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Category of Funding Activity:</w:t>
                  </w:r>
                </w:p>
              </w:tc>
              <w:tc>
                <w:tcPr>
                  <w:tcW w:w="3143" w:type="dxa"/>
                  <w:vAlign w:val="center"/>
                  <w:hideMark/>
                </w:tcPr>
                <w:p w14:paraId="35D74FE8"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Humanities (see "Cultural Affairs" in CFDA)</w:t>
                  </w:r>
                </w:p>
              </w:tc>
            </w:tr>
            <w:tr w:rsidR="002865AE" w:rsidRPr="00036D6D" w14:paraId="331E17C5" w14:textId="77777777" w:rsidTr="00DA5C0C">
              <w:trPr>
                <w:tblCellSpacing w:w="0" w:type="dxa"/>
              </w:trPr>
              <w:tc>
                <w:tcPr>
                  <w:tcW w:w="2247" w:type="dxa"/>
                  <w:noWrap/>
                  <w:hideMark/>
                </w:tcPr>
                <w:p w14:paraId="383AAF0E"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Category Explanation:</w:t>
                  </w:r>
                </w:p>
              </w:tc>
              <w:tc>
                <w:tcPr>
                  <w:tcW w:w="3143" w:type="dxa"/>
                  <w:vAlign w:val="center"/>
                  <w:hideMark/>
                </w:tcPr>
                <w:p w14:paraId="3E5A8E9E"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 </w:t>
                  </w:r>
                </w:p>
              </w:tc>
            </w:tr>
            <w:tr w:rsidR="002865AE" w:rsidRPr="00036D6D" w14:paraId="611F96FD" w14:textId="77777777" w:rsidTr="00DA5C0C">
              <w:trPr>
                <w:tblCellSpacing w:w="0" w:type="dxa"/>
              </w:trPr>
              <w:tc>
                <w:tcPr>
                  <w:tcW w:w="2247" w:type="dxa"/>
                  <w:noWrap/>
                  <w:hideMark/>
                </w:tcPr>
                <w:p w14:paraId="2482A846"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Expected Number of Awards:</w:t>
                  </w:r>
                </w:p>
              </w:tc>
              <w:tc>
                <w:tcPr>
                  <w:tcW w:w="3143" w:type="dxa"/>
                  <w:vAlign w:val="center"/>
                  <w:hideMark/>
                </w:tcPr>
                <w:p w14:paraId="437E58C0"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25</w:t>
                  </w:r>
                </w:p>
              </w:tc>
            </w:tr>
            <w:tr w:rsidR="002865AE" w:rsidRPr="00036D6D" w14:paraId="554BA7ED" w14:textId="77777777" w:rsidTr="00DA5C0C">
              <w:trPr>
                <w:tblCellSpacing w:w="0" w:type="dxa"/>
              </w:trPr>
              <w:tc>
                <w:tcPr>
                  <w:tcW w:w="2247" w:type="dxa"/>
                  <w:noWrap/>
                  <w:hideMark/>
                </w:tcPr>
                <w:p w14:paraId="13F04E91"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CFDA Number(s):</w:t>
                  </w:r>
                </w:p>
              </w:tc>
              <w:tc>
                <w:tcPr>
                  <w:tcW w:w="3143" w:type="dxa"/>
                  <w:vAlign w:val="center"/>
                  <w:hideMark/>
                </w:tcPr>
                <w:p w14:paraId="0502BE50"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89.003 -- National Historical Publications and Records Grants</w:t>
                  </w:r>
                </w:p>
              </w:tc>
            </w:tr>
            <w:tr w:rsidR="002865AE" w:rsidRPr="00036D6D" w14:paraId="0FE084C2" w14:textId="77777777" w:rsidTr="00DA5C0C">
              <w:trPr>
                <w:tblCellSpacing w:w="0" w:type="dxa"/>
              </w:trPr>
              <w:tc>
                <w:tcPr>
                  <w:tcW w:w="2247" w:type="dxa"/>
                  <w:noWrap/>
                  <w:hideMark/>
                </w:tcPr>
                <w:p w14:paraId="52761706"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Cost Sharing or Matching Requirement:</w:t>
                  </w:r>
                </w:p>
              </w:tc>
              <w:tc>
                <w:tcPr>
                  <w:tcW w:w="3143" w:type="dxa"/>
                  <w:vAlign w:val="center"/>
                  <w:hideMark/>
                </w:tcPr>
                <w:p w14:paraId="175E188D"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Yes</w:t>
                  </w:r>
                </w:p>
              </w:tc>
            </w:tr>
          </w:tbl>
          <w:p w14:paraId="3351CE69" w14:textId="77777777" w:rsidR="002865AE" w:rsidRPr="00036D6D" w:rsidRDefault="002865AE" w:rsidP="00DA5C0C">
            <w:pPr>
              <w:pStyle w:val="NoSpacing"/>
              <w:rPr>
                <w:rFonts w:ascii="Helvetica" w:hAnsi="Helvetica" w:cs="Helvetica"/>
                <w:color w:val="222222"/>
                <w:sz w:val="24"/>
                <w:szCs w:val="24"/>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01"/>
              <w:gridCol w:w="2844"/>
            </w:tblGrid>
            <w:tr w:rsidR="002865AE" w:rsidRPr="00036D6D" w14:paraId="688A04B8" w14:textId="77777777" w:rsidTr="00DA5C0C">
              <w:trPr>
                <w:tblCellSpacing w:w="0" w:type="dxa"/>
              </w:trPr>
              <w:tc>
                <w:tcPr>
                  <w:tcW w:w="2401" w:type="dxa"/>
                  <w:noWrap/>
                  <w:hideMark/>
                </w:tcPr>
                <w:p w14:paraId="64685401"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Version:</w:t>
                  </w:r>
                </w:p>
              </w:tc>
              <w:tc>
                <w:tcPr>
                  <w:tcW w:w="3147" w:type="dxa"/>
                  <w:vAlign w:val="center"/>
                  <w:hideMark/>
                </w:tcPr>
                <w:p w14:paraId="116B9D9B"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Synopsis 2</w:t>
                  </w:r>
                </w:p>
              </w:tc>
            </w:tr>
            <w:tr w:rsidR="002865AE" w:rsidRPr="00036D6D" w14:paraId="62C95B3D" w14:textId="77777777" w:rsidTr="00DA5C0C">
              <w:trPr>
                <w:tblCellSpacing w:w="0" w:type="dxa"/>
              </w:trPr>
              <w:tc>
                <w:tcPr>
                  <w:tcW w:w="2401" w:type="dxa"/>
                  <w:noWrap/>
                  <w:hideMark/>
                </w:tcPr>
                <w:p w14:paraId="11E3F6A4"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Posted Date:</w:t>
                  </w:r>
                </w:p>
              </w:tc>
              <w:tc>
                <w:tcPr>
                  <w:tcW w:w="3147" w:type="dxa"/>
                  <w:vAlign w:val="center"/>
                  <w:hideMark/>
                </w:tcPr>
                <w:p w14:paraId="7179A55A"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Dec 09, 2019</w:t>
                  </w:r>
                </w:p>
              </w:tc>
            </w:tr>
            <w:tr w:rsidR="002865AE" w:rsidRPr="00036D6D" w14:paraId="25DCE263" w14:textId="77777777" w:rsidTr="00DA5C0C">
              <w:trPr>
                <w:tblCellSpacing w:w="0" w:type="dxa"/>
              </w:trPr>
              <w:tc>
                <w:tcPr>
                  <w:tcW w:w="2401" w:type="dxa"/>
                  <w:noWrap/>
                  <w:hideMark/>
                </w:tcPr>
                <w:p w14:paraId="61BE2294"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Last Updated Date:</w:t>
                  </w:r>
                </w:p>
              </w:tc>
              <w:tc>
                <w:tcPr>
                  <w:tcW w:w="3147" w:type="dxa"/>
                  <w:vAlign w:val="center"/>
                  <w:hideMark/>
                </w:tcPr>
                <w:p w14:paraId="5641656D"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Dec 09, 2019</w:t>
                  </w:r>
                </w:p>
              </w:tc>
            </w:tr>
            <w:tr w:rsidR="002865AE" w:rsidRPr="00036D6D" w14:paraId="34E54310" w14:textId="77777777" w:rsidTr="00DA5C0C">
              <w:trPr>
                <w:tblCellSpacing w:w="0" w:type="dxa"/>
              </w:trPr>
              <w:tc>
                <w:tcPr>
                  <w:tcW w:w="2401" w:type="dxa"/>
                  <w:noWrap/>
                  <w:hideMark/>
                </w:tcPr>
                <w:p w14:paraId="25E5B700"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Original Closing Date for Applications:</w:t>
                  </w:r>
                </w:p>
              </w:tc>
              <w:tc>
                <w:tcPr>
                  <w:tcW w:w="3147" w:type="dxa"/>
                  <w:vAlign w:val="center"/>
                  <w:hideMark/>
                </w:tcPr>
                <w:p w14:paraId="78AA35F7"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Oct 08, 2020  </w:t>
                  </w:r>
                </w:p>
              </w:tc>
            </w:tr>
            <w:tr w:rsidR="002865AE" w:rsidRPr="00036D6D" w14:paraId="0B984AFC" w14:textId="77777777" w:rsidTr="00DA5C0C">
              <w:trPr>
                <w:tblCellSpacing w:w="0" w:type="dxa"/>
              </w:trPr>
              <w:tc>
                <w:tcPr>
                  <w:tcW w:w="2401" w:type="dxa"/>
                  <w:noWrap/>
                  <w:hideMark/>
                </w:tcPr>
                <w:p w14:paraId="5A4A79E1"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Current Closing Date for Applications:</w:t>
                  </w:r>
                </w:p>
              </w:tc>
              <w:tc>
                <w:tcPr>
                  <w:tcW w:w="3147" w:type="dxa"/>
                  <w:vAlign w:val="center"/>
                  <w:hideMark/>
                </w:tcPr>
                <w:p w14:paraId="763287FF"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Oct 08, 2020  </w:t>
                  </w:r>
                </w:p>
              </w:tc>
            </w:tr>
            <w:tr w:rsidR="002865AE" w:rsidRPr="00036D6D" w14:paraId="5C701F6D" w14:textId="77777777" w:rsidTr="00DA5C0C">
              <w:trPr>
                <w:tblCellSpacing w:w="0" w:type="dxa"/>
              </w:trPr>
              <w:tc>
                <w:tcPr>
                  <w:tcW w:w="2401" w:type="dxa"/>
                  <w:noWrap/>
                  <w:hideMark/>
                </w:tcPr>
                <w:p w14:paraId="6C815712"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Archive Date:</w:t>
                  </w:r>
                </w:p>
              </w:tc>
              <w:tc>
                <w:tcPr>
                  <w:tcW w:w="3147" w:type="dxa"/>
                  <w:vAlign w:val="center"/>
                  <w:hideMark/>
                </w:tcPr>
                <w:p w14:paraId="38F65037"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 </w:t>
                  </w:r>
                </w:p>
              </w:tc>
            </w:tr>
            <w:tr w:rsidR="002865AE" w:rsidRPr="00036D6D" w14:paraId="7C2CFBFD" w14:textId="77777777" w:rsidTr="00DA5C0C">
              <w:trPr>
                <w:tblCellSpacing w:w="0" w:type="dxa"/>
              </w:trPr>
              <w:tc>
                <w:tcPr>
                  <w:tcW w:w="2401" w:type="dxa"/>
                  <w:noWrap/>
                  <w:hideMark/>
                </w:tcPr>
                <w:p w14:paraId="54728372"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Estimated Total Program Funding:</w:t>
                  </w:r>
                </w:p>
              </w:tc>
              <w:tc>
                <w:tcPr>
                  <w:tcW w:w="3147" w:type="dxa"/>
                  <w:vAlign w:val="center"/>
                  <w:hideMark/>
                </w:tcPr>
                <w:p w14:paraId="48298701"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$3,000,000</w:t>
                  </w:r>
                </w:p>
              </w:tc>
            </w:tr>
            <w:tr w:rsidR="002865AE" w:rsidRPr="00036D6D" w14:paraId="022A5A54" w14:textId="77777777" w:rsidTr="00DA5C0C">
              <w:trPr>
                <w:tblCellSpacing w:w="0" w:type="dxa"/>
              </w:trPr>
              <w:tc>
                <w:tcPr>
                  <w:tcW w:w="2401" w:type="dxa"/>
                  <w:noWrap/>
                  <w:hideMark/>
                </w:tcPr>
                <w:p w14:paraId="64CC15D0"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Award Ceiling:</w:t>
                  </w:r>
                </w:p>
              </w:tc>
              <w:tc>
                <w:tcPr>
                  <w:tcW w:w="3147" w:type="dxa"/>
                  <w:vAlign w:val="center"/>
                  <w:hideMark/>
                </w:tcPr>
                <w:p w14:paraId="046DC4FA"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$175,000</w:t>
                  </w:r>
                </w:p>
              </w:tc>
            </w:tr>
            <w:tr w:rsidR="002865AE" w:rsidRPr="00036D6D" w14:paraId="1483EF58" w14:textId="77777777" w:rsidTr="00DA5C0C">
              <w:trPr>
                <w:tblCellSpacing w:w="0" w:type="dxa"/>
              </w:trPr>
              <w:tc>
                <w:tcPr>
                  <w:tcW w:w="2401" w:type="dxa"/>
                  <w:noWrap/>
                  <w:hideMark/>
                </w:tcPr>
                <w:p w14:paraId="2DD80223"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Award Floor:</w:t>
                  </w:r>
                </w:p>
              </w:tc>
              <w:tc>
                <w:tcPr>
                  <w:tcW w:w="3147" w:type="dxa"/>
                  <w:vAlign w:val="center"/>
                  <w:hideMark/>
                </w:tcPr>
                <w:p w14:paraId="52D6C658"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$1</w:t>
                  </w:r>
                </w:p>
              </w:tc>
            </w:tr>
          </w:tbl>
          <w:p w14:paraId="2481C07D" w14:textId="77777777" w:rsidR="002865AE" w:rsidRPr="00036D6D" w:rsidRDefault="002865AE" w:rsidP="00DA5C0C">
            <w:pPr>
              <w:pStyle w:val="NoSpacing"/>
              <w:rPr>
                <w:rFonts w:ascii="Helvetica" w:hAnsi="Helvetica" w:cs="Helvetica"/>
                <w:color w:val="222222"/>
                <w:sz w:val="24"/>
                <w:szCs w:val="24"/>
              </w:rPr>
            </w:pPr>
          </w:p>
        </w:tc>
      </w:tr>
    </w:tbl>
    <w:p w14:paraId="554863BB" w14:textId="77777777" w:rsidR="002865AE" w:rsidRPr="00036D6D" w:rsidRDefault="002865AE" w:rsidP="002865AE">
      <w:pPr>
        <w:pStyle w:val="NoSpacing"/>
        <w:rPr>
          <w:rFonts w:ascii="Helvetica" w:hAnsi="Helvetica" w:cs="Helvetica"/>
          <w:color w:val="222222"/>
          <w:sz w:val="24"/>
          <w:szCs w:val="24"/>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333"/>
        <w:gridCol w:w="6557"/>
      </w:tblGrid>
      <w:tr w:rsidR="002865AE" w:rsidRPr="00036D6D" w14:paraId="44709A02" w14:textId="77777777" w:rsidTr="00DA5C0C">
        <w:trPr>
          <w:tblCellSpacing w:w="0" w:type="dxa"/>
        </w:trPr>
        <w:tc>
          <w:tcPr>
            <w:tcW w:w="0" w:type="auto"/>
            <w:noWrap/>
            <w:hideMark/>
          </w:tcPr>
          <w:p w14:paraId="5526D6FF"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Eligible Applicants:</w:t>
            </w:r>
          </w:p>
        </w:tc>
        <w:tc>
          <w:tcPr>
            <w:tcW w:w="5000" w:type="pct"/>
            <w:vAlign w:val="center"/>
            <w:hideMark/>
          </w:tcPr>
          <w:p w14:paraId="4E12DB37"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County governments</w:t>
            </w:r>
            <w:r w:rsidRPr="00036D6D">
              <w:rPr>
                <w:rFonts w:ascii="Helvetica" w:hAnsi="Helvetica" w:cs="Helvetica"/>
                <w:color w:val="222222"/>
                <w:sz w:val="24"/>
                <w:szCs w:val="24"/>
              </w:rPr>
              <w:br/>
              <w:t>Private institutions of higher education</w:t>
            </w:r>
            <w:r w:rsidRPr="00036D6D">
              <w:rPr>
                <w:rFonts w:ascii="Helvetica" w:hAnsi="Helvetica" w:cs="Helvetica"/>
                <w:color w:val="222222"/>
                <w:sz w:val="24"/>
                <w:szCs w:val="24"/>
              </w:rPr>
              <w:br/>
              <w:t>City or township governments</w:t>
            </w:r>
            <w:r w:rsidRPr="00036D6D">
              <w:rPr>
                <w:rFonts w:ascii="Helvetica" w:hAnsi="Helvetica" w:cs="Helvetica"/>
                <w:color w:val="222222"/>
                <w:sz w:val="24"/>
                <w:szCs w:val="24"/>
              </w:rPr>
              <w:br/>
              <w:t>Nonprofits having a 501(c)(3) status with the IRS, other than institutions of higher education</w:t>
            </w:r>
            <w:r w:rsidRPr="00036D6D">
              <w:rPr>
                <w:rFonts w:ascii="Helvetica" w:hAnsi="Helvetica" w:cs="Helvetica"/>
                <w:color w:val="222222"/>
                <w:sz w:val="24"/>
                <w:szCs w:val="24"/>
              </w:rPr>
              <w:br/>
              <w:t>Public and State controlled institutions of higher education</w:t>
            </w:r>
            <w:r w:rsidRPr="00036D6D">
              <w:rPr>
                <w:rFonts w:ascii="Helvetica" w:hAnsi="Helvetica" w:cs="Helvetica"/>
                <w:color w:val="222222"/>
                <w:sz w:val="24"/>
                <w:szCs w:val="24"/>
              </w:rPr>
              <w:br/>
              <w:t>State governments</w:t>
            </w:r>
            <w:r w:rsidRPr="00036D6D">
              <w:rPr>
                <w:rFonts w:ascii="Helvetica" w:hAnsi="Helvetica" w:cs="Helvetica"/>
                <w:color w:val="222222"/>
                <w:sz w:val="24"/>
                <w:szCs w:val="24"/>
              </w:rPr>
              <w:br/>
              <w:t>Native American tribal governments (Federally recognized)</w:t>
            </w:r>
          </w:p>
        </w:tc>
      </w:tr>
      <w:tr w:rsidR="002865AE" w:rsidRPr="00036D6D" w14:paraId="51D0FB07" w14:textId="77777777" w:rsidTr="00DA5C0C">
        <w:trPr>
          <w:tblCellSpacing w:w="0" w:type="dxa"/>
        </w:trPr>
        <w:tc>
          <w:tcPr>
            <w:tcW w:w="0" w:type="auto"/>
            <w:noWrap/>
            <w:hideMark/>
          </w:tcPr>
          <w:p w14:paraId="2ED10E14"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Additional Information on Eligibility:</w:t>
            </w:r>
          </w:p>
        </w:tc>
        <w:tc>
          <w:tcPr>
            <w:tcW w:w="5000" w:type="pct"/>
            <w:vAlign w:val="center"/>
            <w:hideMark/>
          </w:tcPr>
          <w:p w14:paraId="2515D675"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 </w:t>
            </w:r>
          </w:p>
        </w:tc>
      </w:tr>
    </w:tbl>
    <w:p w14:paraId="593B220B" w14:textId="77777777" w:rsidR="002865AE" w:rsidRPr="00036D6D" w:rsidRDefault="002865AE" w:rsidP="002865AE">
      <w:pPr>
        <w:pStyle w:val="NoSpacing"/>
        <w:rPr>
          <w:rFonts w:ascii="Helvetica" w:hAnsi="Helvetica" w:cs="Helvetica"/>
          <w:color w:val="222222"/>
          <w:sz w:val="24"/>
          <w:szCs w:val="24"/>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2865AE" w:rsidRPr="00036D6D" w14:paraId="223028C9" w14:textId="77777777" w:rsidTr="00DA5C0C">
        <w:trPr>
          <w:tblCellSpacing w:w="0" w:type="dxa"/>
        </w:trPr>
        <w:tc>
          <w:tcPr>
            <w:tcW w:w="0" w:type="auto"/>
            <w:noWrap/>
            <w:hideMark/>
          </w:tcPr>
          <w:p w14:paraId="4C95EC6B"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Agency Name:</w:t>
            </w:r>
          </w:p>
        </w:tc>
        <w:tc>
          <w:tcPr>
            <w:tcW w:w="5000" w:type="pct"/>
            <w:vAlign w:val="center"/>
            <w:hideMark/>
          </w:tcPr>
          <w:p w14:paraId="2E9B9858"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National Archives and Records Administration</w:t>
            </w:r>
          </w:p>
        </w:tc>
      </w:tr>
      <w:tr w:rsidR="002865AE" w:rsidRPr="00036D6D" w14:paraId="589498EB" w14:textId="77777777" w:rsidTr="00DA5C0C">
        <w:trPr>
          <w:tblCellSpacing w:w="0" w:type="dxa"/>
        </w:trPr>
        <w:tc>
          <w:tcPr>
            <w:tcW w:w="0" w:type="auto"/>
            <w:noWrap/>
            <w:hideMark/>
          </w:tcPr>
          <w:p w14:paraId="2C995F11"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lastRenderedPageBreak/>
              <w:t>Description:</w:t>
            </w:r>
          </w:p>
        </w:tc>
        <w:tc>
          <w:tcPr>
            <w:tcW w:w="5000" w:type="pct"/>
            <w:vAlign w:val="center"/>
            <w:hideMark/>
          </w:tcPr>
          <w:p w14:paraId="12E0E3EC"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 xml:space="preserve">The National Historical Publications and Records Commission seeks proposals to publish documentary editions of historical records. Projects may focus on broad historical movements in U.S. history, such as law (including the social and cultural history of the law), politics, social reform, business, military, the arts, and other aspects of the national experience, or may be centered on the papers of major figures from American history. Whether conceived as a thematic or a biographical edition, the historical value of the records and their expected usefulness to broad audiences must justify the costs of the project. The Commission is especially interested in projects to commemorate the 250th anniversary of the Declaration of Independence. We encourage applications that use collections to examine the ideals behind the founding of the United States and the continual interpretation and debate over those ideals over the past 250 years. We welcome projects that engage the public, expand civic education, and promote understanding of the nation’s history, democracy, and culture from the founding era to the present day. The goal of this program is to provide access to, and editorial context for, the historical documents and records that tell the American story. Applicants should demonstrate familiarity with the best practices recommended by the Association for Documentary Editing (ADE) or the Modern Language Association (MLA) Committee on Scholarly Editions . All new projects (those which have never received NHPRC funding) must have definitive plans for publishing and preserving a digital edition which provides online access to a searchable, fully-transcribed and annotated collection of documents. New projects may also prepare print editions (including ebooks and searchable PDFs posted online) as part of their overall publishing plan, but the contents of those volumes must be published in a fully-searchable digital edition within a reasonable period of time following print publication. The NHPRC encourages projects to provide free public access to online editions. Projects that do not have definitive plans for digital dissemination and preservation in place at the time of application will not be considered. Grants are awarded to collaborative teams (including at least two scholar-editors, in addition to one or more archivists, digital scholars, data curators, and/or other support and technical staff, as necessary) for collecting, describing, preserving, compiling, transcribing, annotating, editing, encoding, and publishing documentary source materials online and in print. Eligible documentary edition projects typically focus on original manuscript or typewritten documents, but may also include other formats, such as analog audio and/or born-digital records. Because of the focus on historical documentary sources, grants do not support preparation of critical editions of published works unless such works are just a small portion of the larger project. This grant program does not support the production of film or video documentaries. For a comprehensive list of the Commission's limitations on funding, please see What We Do and Do Not Fund. Applications that consist entirely of ineligible activities will not be considered. Ongoing projects: Applicants from ongoing projects must demonstrate that they have successfully achieved the performance objectives associated with previous NHPRC awards; provide updated, current information, including a description of the new activities; describe the content and historical significance of the specific materials to be </w:t>
            </w:r>
            <w:r w:rsidRPr="00036D6D">
              <w:rPr>
                <w:rFonts w:ascii="Helvetica" w:hAnsi="Helvetica" w:cs="Helvetica"/>
                <w:color w:val="222222"/>
                <w:sz w:val="24"/>
                <w:szCs w:val="24"/>
              </w:rPr>
              <w:lastRenderedPageBreak/>
              <w:t>edited during the proposed grant period; show progress towards completing the edition; and justify costs in a new budget. Award Information A grant is for one year and for up to $175,000 per year. The Commission expects to make up to 25 grants in this category for a total of up to $3,000,000. Grants begin no earlier than January 1, 2021. The Commission requires that grant recipients acknowledge NHPRC grant assistance in all publications, publicity, and other products that result from its support. Eligibility • U.S. nonprofit organizations or institutions • U.S. colleges, universities, and other academic institutions • State or local government agencies • Federally-acknowledged or state-recognized Native American tribes or groups Cost Sharing The total costs of a project are shared between the NHPRC and the applicant organization. The Commission provides no more than 50 per cent of total project costs in the Publishing Historical Records in Documentary Editions category. NHPRC grant recipients are not permitted to use grant funds for indirect costs (as indicated in 2 CFR 2600.101). Cost sharing is required. The applicant’s financial contribution may include both direct and indirect expenses, in-kind contributions, non-Federal third-party contributions, and any income earned directly by the project. Indirect costs must be listed under the applicant’s cost sharing contribution. Other Requirements Applicant organizations must be registered in the System for Award Management (SAM) prior to submitting an application, maintain SAM registration throughout the application and award process, and include a valid DUNS number in their application. Details on SAM registration and requesting a DUNS number can be found at the System for Award Management website at https://sam.gov. Please refer to the User Guides section and the Grants Registrations PDF. Ineligible applications will not be reviewed.</w:t>
            </w:r>
          </w:p>
        </w:tc>
      </w:tr>
      <w:tr w:rsidR="002865AE" w:rsidRPr="00036D6D" w14:paraId="4779F1DF" w14:textId="77777777" w:rsidTr="00DA5C0C">
        <w:trPr>
          <w:tblCellSpacing w:w="0" w:type="dxa"/>
        </w:trPr>
        <w:tc>
          <w:tcPr>
            <w:tcW w:w="0" w:type="auto"/>
            <w:noWrap/>
            <w:hideMark/>
          </w:tcPr>
          <w:p w14:paraId="57BB5473"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lastRenderedPageBreak/>
              <w:t>Link to Additional Information:</w:t>
            </w:r>
          </w:p>
        </w:tc>
        <w:tc>
          <w:tcPr>
            <w:tcW w:w="5000" w:type="pct"/>
            <w:vAlign w:val="center"/>
            <w:hideMark/>
          </w:tcPr>
          <w:p w14:paraId="48A39AE4" w14:textId="77777777" w:rsidR="002865AE" w:rsidRPr="00036D6D" w:rsidRDefault="00816A1B" w:rsidP="00DA5C0C">
            <w:pPr>
              <w:pStyle w:val="NoSpacing"/>
              <w:rPr>
                <w:rFonts w:ascii="Helvetica" w:hAnsi="Helvetica" w:cs="Helvetica"/>
                <w:color w:val="222222"/>
              </w:rPr>
            </w:pPr>
            <w:hyperlink r:id="rId503" w:tgtFrame="_blank" w:tooltip="Link to Additional Information" w:history="1">
              <w:r w:rsidR="002865AE" w:rsidRPr="00036D6D">
                <w:rPr>
                  <w:rStyle w:val="Hyperlink"/>
                  <w:rFonts w:ascii="Helvetica" w:hAnsi="Helvetica" w:cs="Helvetica"/>
                </w:rPr>
                <w:t>Link to full grant announcement, including additional requirements</w:t>
              </w:r>
            </w:hyperlink>
          </w:p>
        </w:tc>
      </w:tr>
      <w:tr w:rsidR="002865AE" w:rsidRPr="00036D6D" w14:paraId="042197F8" w14:textId="77777777" w:rsidTr="00DA5C0C">
        <w:trPr>
          <w:tblCellSpacing w:w="0" w:type="dxa"/>
        </w:trPr>
        <w:tc>
          <w:tcPr>
            <w:tcW w:w="0" w:type="auto"/>
            <w:noWrap/>
            <w:hideMark/>
          </w:tcPr>
          <w:p w14:paraId="2C40D812" w14:textId="77777777" w:rsidR="002865AE" w:rsidRPr="00036D6D" w:rsidRDefault="002865AE" w:rsidP="00DA5C0C">
            <w:pPr>
              <w:pStyle w:val="NoSpacing"/>
              <w:rPr>
                <w:rFonts w:ascii="Helvetica" w:hAnsi="Helvetica" w:cs="Helvetica"/>
                <w:b/>
                <w:bCs/>
                <w:color w:val="222222"/>
              </w:rPr>
            </w:pPr>
            <w:r w:rsidRPr="00036D6D">
              <w:rPr>
                <w:rFonts w:ascii="Helvetica" w:hAnsi="Helvetica" w:cs="Helvetica"/>
                <w:b/>
                <w:bCs/>
                <w:color w:val="222222"/>
              </w:rPr>
              <w:t>Grantor Contact Information:</w:t>
            </w:r>
          </w:p>
        </w:tc>
        <w:tc>
          <w:tcPr>
            <w:tcW w:w="5000" w:type="pct"/>
            <w:vAlign w:val="center"/>
            <w:hideMark/>
          </w:tcPr>
          <w:p w14:paraId="4EADFF22" w14:textId="77777777" w:rsidR="002865AE" w:rsidRPr="00036D6D" w:rsidRDefault="002865AE" w:rsidP="00DA5C0C">
            <w:pPr>
              <w:pStyle w:val="NoSpacing"/>
              <w:rPr>
                <w:rFonts w:ascii="Helvetica" w:hAnsi="Helvetica" w:cs="Helvetica"/>
                <w:color w:val="222222"/>
              </w:rPr>
            </w:pPr>
            <w:r w:rsidRPr="00036D6D">
              <w:rPr>
                <w:rFonts w:ascii="Helvetica" w:hAnsi="Helvetica" w:cs="Helvetica"/>
                <w:color w:val="222222"/>
              </w:rPr>
              <w:t>If you have difficulty accessing the full announcement electronically, please contact:</w:t>
            </w:r>
            <w:r w:rsidRPr="00036D6D">
              <w:rPr>
                <w:rFonts w:ascii="Helvetica" w:hAnsi="Helvetica" w:cs="Helvetica"/>
                <w:color w:val="222222"/>
              </w:rPr>
              <w:br/>
            </w:r>
            <w:r w:rsidRPr="00036D6D">
              <w:rPr>
                <w:rFonts w:ascii="Helvetica" w:hAnsi="Helvetica" w:cs="Helvetica"/>
                <w:color w:val="222222"/>
              </w:rPr>
              <w:br/>
              <w:t>Jeff de la Concepcion Jeff.delaconcepcion@nara.gov</w:t>
            </w:r>
            <w:r w:rsidRPr="00036D6D">
              <w:rPr>
                <w:rFonts w:ascii="Helvetica" w:hAnsi="Helvetica" w:cs="Helvetica"/>
                <w:color w:val="222222"/>
              </w:rPr>
              <w:br/>
            </w:r>
            <w:r w:rsidRPr="00036D6D">
              <w:rPr>
                <w:rFonts w:ascii="Helvetica" w:hAnsi="Helvetica" w:cs="Helvetica"/>
                <w:color w:val="222222"/>
              </w:rPr>
              <w:br/>
            </w:r>
            <w:hyperlink r:id="rId504" w:history="1">
              <w:r w:rsidRPr="00036D6D">
                <w:rPr>
                  <w:rStyle w:val="Hyperlink"/>
                  <w:rFonts w:ascii="Helvetica" w:hAnsi="Helvetica" w:cs="Helvetica"/>
                </w:rPr>
                <w:t>Grant Information Specialist</w:t>
              </w:r>
            </w:hyperlink>
          </w:p>
        </w:tc>
      </w:tr>
    </w:tbl>
    <w:p w14:paraId="17CFA5B1" w14:textId="77777777" w:rsidR="002865AE" w:rsidRPr="00555349" w:rsidRDefault="002865AE" w:rsidP="002865AE">
      <w:pPr>
        <w:pStyle w:val="NoSpacing"/>
        <w:rPr>
          <w:rFonts w:ascii="Helvetica" w:hAnsi="Helvetica" w:cs="Helvetica"/>
          <w:color w:val="222222"/>
          <w:sz w:val="24"/>
          <w:szCs w:val="24"/>
        </w:rPr>
      </w:pPr>
      <w:r w:rsidRPr="00292943">
        <w:rPr>
          <w:rFonts w:ascii="Helvetica" w:hAnsi="Helvetica" w:cs="Helvetica"/>
          <w:color w:val="222222"/>
          <w:sz w:val="24"/>
          <w:szCs w:val="24"/>
        </w:rPr>
        <w:br/>
      </w:r>
      <w:hyperlink r:id="rId505" w:tgtFrame="_blank" w:history="1">
        <w:r w:rsidRPr="00292943">
          <w:rPr>
            <w:rStyle w:val="Hyperlink"/>
            <w:rFonts w:ascii="Helvetica" w:hAnsi="Helvetica" w:cs="Helvetica"/>
            <w:color w:val="1155CC"/>
            <w:sz w:val="24"/>
            <w:szCs w:val="24"/>
            <w:shd w:val="clear" w:color="auto" w:fill="FFFFFF"/>
          </w:rPr>
          <w:t>https://www.grants.gov/web/grants/view-opportunity.html?oppId=322942</w:t>
        </w:r>
      </w:hyperlink>
      <w:r w:rsidRPr="00292943">
        <w:rPr>
          <w:rFonts w:ascii="Helvetica" w:hAnsi="Helvetica" w:cs="Helvetica"/>
          <w:color w:val="222222"/>
          <w:sz w:val="24"/>
          <w:szCs w:val="24"/>
        </w:rPr>
        <w:br/>
      </w:r>
    </w:p>
    <w:p w14:paraId="342858F3" w14:textId="77777777" w:rsidR="0077741F" w:rsidRDefault="0077741F" w:rsidP="0077741F">
      <w:pPr>
        <w:rPr>
          <w:rFonts w:ascii="Helvetica" w:eastAsiaTheme="minorHAnsi" w:hAnsi="Helvetica" w:cs="Helvetica"/>
        </w:rPr>
      </w:pPr>
      <w:r>
        <w:rPr>
          <w:rFonts w:ascii="Helvetica" w:hAnsi="Helvetica" w:cs="Helvetica"/>
        </w:rPr>
        <w:br w:type="page"/>
      </w:r>
    </w:p>
    <w:p w14:paraId="0AE92378" w14:textId="77777777" w:rsidR="0077741F" w:rsidRDefault="0077741F" w:rsidP="0077741F">
      <w:pPr>
        <w:pStyle w:val="NoSpacing"/>
        <w:rPr>
          <w:rFonts w:ascii="Helvetica" w:hAnsi="Helvetica" w:cs="Helvetica"/>
          <w:sz w:val="24"/>
          <w:szCs w:val="24"/>
        </w:rPr>
      </w:pPr>
    </w:p>
    <w:p w14:paraId="2D02671F" w14:textId="77777777" w:rsidR="0077741F" w:rsidRPr="005D3F9C" w:rsidRDefault="0077741F" w:rsidP="0077741F">
      <w:pPr>
        <w:pBdr>
          <w:bottom w:val="double" w:sz="6" w:space="1" w:color="auto"/>
        </w:pBdr>
        <w:autoSpaceDE w:val="0"/>
        <w:autoSpaceDN w:val="0"/>
        <w:adjustRightInd w:val="0"/>
        <w:rPr>
          <w:rFonts w:ascii="Helvetica" w:hAnsi="Helvetica"/>
          <w:b/>
        </w:rPr>
      </w:pPr>
      <w:bookmarkStart w:id="530" w:name="NARAAccessMajorInitiativesPrelim"/>
      <w:bookmarkEnd w:id="530"/>
    </w:p>
    <w:p w14:paraId="503AD066" w14:textId="77777777" w:rsidR="0077741F" w:rsidRPr="005D3F9C" w:rsidRDefault="0077741F" w:rsidP="0077741F">
      <w:pPr>
        <w:widowControl w:val="0"/>
        <w:autoSpaceDE w:val="0"/>
        <w:autoSpaceDN w:val="0"/>
        <w:adjustRightInd w:val="0"/>
        <w:rPr>
          <w:rFonts w:ascii="Helvetica" w:hAnsi="Helvetica" w:cs="Helvetica"/>
        </w:rPr>
      </w:pPr>
    </w:p>
    <w:p w14:paraId="7B59C579" w14:textId="77777777" w:rsidR="0077741F" w:rsidRPr="00AB0B9C" w:rsidRDefault="0077741F" w:rsidP="0077741F">
      <w:pPr>
        <w:autoSpaceDE w:val="0"/>
        <w:autoSpaceDN w:val="0"/>
        <w:adjustRightInd w:val="0"/>
        <w:outlineLvl w:val="0"/>
        <w:rPr>
          <w:rFonts w:ascii="Helvetica" w:hAnsi="Helvetica"/>
          <w:b/>
          <w:sz w:val="28"/>
          <w:szCs w:val="28"/>
        </w:rPr>
      </w:pPr>
      <w:bookmarkStart w:id="531" w:name="NARAInnovation"/>
      <w:bookmarkStart w:id="532" w:name="NEA"/>
      <w:bookmarkEnd w:id="531"/>
      <w:bookmarkEnd w:id="532"/>
      <w:r w:rsidRPr="00AB0B9C">
        <w:rPr>
          <w:rFonts w:ascii="Helvetica" w:hAnsi="Helvetica"/>
          <w:b/>
          <w:sz w:val="28"/>
          <w:szCs w:val="28"/>
        </w:rPr>
        <w:t>National Endowment for the Arts</w:t>
      </w:r>
    </w:p>
    <w:p w14:paraId="3DF9ACCA" w14:textId="77777777" w:rsidR="0077741F" w:rsidRPr="005D3F9C" w:rsidRDefault="0077741F" w:rsidP="0077741F">
      <w:pPr>
        <w:autoSpaceDE w:val="0"/>
        <w:autoSpaceDN w:val="0"/>
        <w:adjustRightInd w:val="0"/>
        <w:rPr>
          <w:rFonts w:ascii="Helvetica" w:hAnsi="Helvetica"/>
          <w:b/>
        </w:rPr>
      </w:pPr>
    </w:p>
    <w:p w14:paraId="2E66A8B6" w14:textId="66B2135F" w:rsidR="00CA47D4" w:rsidRPr="00B101CF" w:rsidRDefault="0077741F" w:rsidP="00CA47D4">
      <w:pPr>
        <w:autoSpaceDE w:val="0"/>
        <w:autoSpaceDN w:val="0"/>
        <w:adjustRightInd w:val="0"/>
        <w:ind w:left="-810"/>
        <w:rPr>
          <w:rFonts w:ascii="Helvetica" w:eastAsiaTheme="minorEastAsia" w:hAnsi="Helvetica" w:cs="Times"/>
          <w:color w:val="262626"/>
        </w:rPr>
      </w:pPr>
      <w:bookmarkStart w:id="533" w:name="NEAAgencyGrantOverview"/>
      <w:bookmarkEnd w:id="533"/>
      <w:r w:rsidRPr="005D3F9C">
        <w:rPr>
          <w:rFonts w:ascii="Helvetica" w:hAnsi="Helvetica"/>
        </w:rPr>
        <w:tab/>
      </w:r>
      <w:r w:rsidRPr="005D3F9C">
        <w:rPr>
          <w:rFonts w:ascii="Helvetica" w:hAnsi="Helvetica"/>
        </w:rPr>
        <w:tab/>
      </w:r>
    </w:p>
    <w:p w14:paraId="2D2A9C9E" w14:textId="77777777" w:rsidR="0077741F" w:rsidRPr="00CA47D4" w:rsidRDefault="0077741F" w:rsidP="0077741F">
      <w:pPr>
        <w:widowControl w:val="0"/>
        <w:autoSpaceDE w:val="0"/>
        <w:autoSpaceDN w:val="0"/>
        <w:adjustRightInd w:val="0"/>
        <w:rPr>
          <w:rFonts w:ascii="Helvetica" w:hAnsi="Helvetica" w:cs="Helvetica"/>
          <w:b/>
          <w:bCs/>
        </w:rPr>
      </w:pPr>
      <w:bookmarkStart w:id="534" w:name="NEAPRograms"/>
      <w:bookmarkEnd w:id="534"/>
      <w:r w:rsidRPr="00CA47D4">
        <w:rPr>
          <w:rFonts w:ascii="Helvetica" w:hAnsi="Helvetica" w:cs="Helvetica"/>
          <w:b/>
          <w:bCs/>
        </w:rPr>
        <w:t>Programs:</w:t>
      </w:r>
      <w:bookmarkStart w:id="535" w:name="NEAAEP"/>
      <w:bookmarkStart w:id="536" w:name="NEAPerformingArts"/>
      <w:bookmarkEnd w:id="535"/>
      <w:bookmarkEnd w:id="536"/>
    </w:p>
    <w:p w14:paraId="0539B765" w14:textId="19046914" w:rsidR="002F150C" w:rsidRDefault="002F150C" w:rsidP="002F150C">
      <w:pPr>
        <w:pStyle w:val="NoSpacing"/>
        <w:rPr>
          <w:rFonts w:ascii="Helvetica" w:hAnsi="Helvetica" w:cs="Helvetica"/>
          <w:color w:val="222222"/>
          <w:sz w:val="24"/>
          <w:szCs w:val="24"/>
        </w:rPr>
      </w:pPr>
      <w:bookmarkStart w:id="537" w:name="NEAArtWorks2019"/>
      <w:bookmarkStart w:id="538" w:name="NEAMilitaryHealingArts"/>
      <w:bookmarkEnd w:id="537"/>
      <w:bookmarkEnd w:id="538"/>
    </w:p>
    <w:p w14:paraId="439D3359" w14:textId="77777777" w:rsidR="00D738DF" w:rsidRDefault="00D738DF" w:rsidP="00D738DF">
      <w:pPr>
        <w:pStyle w:val="NoSpacing"/>
        <w:rPr>
          <w:rFonts w:ascii="Helvetica" w:hAnsi="Helvetica" w:cs="Helvetica"/>
          <w:color w:val="222222"/>
          <w:sz w:val="24"/>
          <w:szCs w:val="24"/>
          <w:shd w:val="clear" w:color="auto" w:fill="FFFFFF"/>
        </w:rPr>
      </w:pPr>
      <w:bookmarkStart w:id="539" w:name="NEAOurTown"/>
      <w:bookmarkEnd w:id="539"/>
      <w:r w:rsidRPr="004E4312">
        <w:rPr>
          <w:rFonts w:ascii="Helvetica" w:hAnsi="Helvetica" w:cs="Helvetica"/>
          <w:color w:val="222222"/>
          <w:sz w:val="24"/>
          <w:szCs w:val="24"/>
          <w:shd w:val="clear" w:color="auto" w:fill="FFFFFF"/>
        </w:rPr>
        <w:t>NEA Our Town, FY2021</w:t>
      </w:r>
      <w:r w:rsidRPr="004E4312">
        <w:rPr>
          <w:rFonts w:ascii="Helvetica" w:hAnsi="Helvetica" w:cs="Helvetica"/>
          <w:color w:val="222222"/>
          <w:sz w:val="24"/>
          <w:szCs w:val="24"/>
        </w:rPr>
        <w:br/>
      </w:r>
      <w:r w:rsidRPr="004E4312">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D738DF" w:rsidRPr="00D738DF" w14:paraId="68D62A8E" w14:textId="77777777" w:rsidTr="00D738DF">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966"/>
              <w:gridCol w:w="3279"/>
            </w:tblGrid>
            <w:tr w:rsidR="00D738DF" w:rsidRPr="00D738DF" w14:paraId="20F531EE" w14:textId="77777777" w:rsidTr="00D738DF">
              <w:trPr>
                <w:tblCellSpacing w:w="0" w:type="dxa"/>
              </w:trPr>
              <w:tc>
                <w:tcPr>
                  <w:tcW w:w="1966" w:type="dxa"/>
                  <w:noWrap/>
                  <w:hideMark/>
                </w:tcPr>
                <w:p w14:paraId="78AF698D"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Document Type:</w:t>
                  </w:r>
                </w:p>
              </w:tc>
              <w:tc>
                <w:tcPr>
                  <w:tcW w:w="3591" w:type="dxa"/>
                  <w:vAlign w:val="center"/>
                  <w:hideMark/>
                </w:tcPr>
                <w:p w14:paraId="7C714872"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Grants Notice</w:t>
                  </w:r>
                </w:p>
              </w:tc>
            </w:tr>
            <w:tr w:rsidR="00D738DF" w:rsidRPr="00D738DF" w14:paraId="301A6A19" w14:textId="77777777" w:rsidTr="00D738DF">
              <w:trPr>
                <w:tblCellSpacing w:w="0" w:type="dxa"/>
              </w:trPr>
              <w:tc>
                <w:tcPr>
                  <w:tcW w:w="1966" w:type="dxa"/>
                  <w:noWrap/>
                  <w:hideMark/>
                </w:tcPr>
                <w:p w14:paraId="79893C51"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Funding Opportunity Number:</w:t>
                  </w:r>
                </w:p>
              </w:tc>
              <w:tc>
                <w:tcPr>
                  <w:tcW w:w="3591" w:type="dxa"/>
                  <w:vAlign w:val="center"/>
                  <w:hideMark/>
                </w:tcPr>
                <w:p w14:paraId="20DBECDC"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2020NEA01OT</w:t>
                  </w:r>
                </w:p>
              </w:tc>
            </w:tr>
            <w:tr w:rsidR="00D738DF" w:rsidRPr="00D738DF" w14:paraId="5F4637E4" w14:textId="77777777" w:rsidTr="00D738DF">
              <w:trPr>
                <w:tblCellSpacing w:w="0" w:type="dxa"/>
              </w:trPr>
              <w:tc>
                <w:tcPr>
                  <w:tcW w:w="1966" w:type="dxa"/>
                  <w:noWrap/>
                  <w:hideMark/>
                </w:tcPr>
                <w:p w14:paraId="00650113"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Funding Opportunity Title:</w:t>
                  </w:r>
                </w:p>
              </w:tc>
              <w:tc>
                <w:tcPr>
                  <w:tcW w:w="3591" w:type="dxa"/>
                  <w:vAlign w:val="center"/>
                  <w:hideMark/>
                </w:tcPr>
                <w:p w14:paraId="3DE6EE06"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NEA Our Town, FY2021</w:t>
                  </w:r>
                </w:p>
              </w:tc>
            </w:tr>
            <w:tr w:rsidR="00D738DF" w:rsidRPr="00D738DF" w14:paraId="562271C6" w14:textId="77777777" w:rsidTr="00D738DF">
              <w:trPr>
                <w:tblCellSpacing w:w="0" w:type="dxa"/>
              </w:trPr>
              <w:tc>
                <w:tcPr>
                  <w:tcW w:w="1966" w:type="dxa"/>
                  <w:noWrap/>
                  <w:hideMark/>
                </w:tcPr>
                <w:p w14:paraId="23DB1AA5"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Opportunity Category:</w:t>
                  </w:r>
                </w:p>
              </w:tc>
              <w:tc>
                <w:tcPr>
                  <w:tcW w:w="3591" w:type="dxa"/>
                  <w:vAlign w:val="center"/>
                  <w:hideMark/>
                </w:tcPr>
                <w:p w14:paraId="2799E63D"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Discretionary</w:t>
                  </w:r>
                </w:p>
              </w:tc>
            </w:tr>
            <w:tr w:rsidR="00D738DF" w:rsidRPr="00D738DF" w14:paraId="63E450A2" w14:textId="77777777" w:rsidTr="00D738DF">
              <w:trPr>
                <w:tblCellSpacing w:w="0" w:type="dxa"/>
              </w:trPr>
              <w:tc>
                <w:tcPr>
                  <w:tcW w:w="1966" w:type="dxa"/>
                  <w:noWrap/>
                  <w:hideMark/>
                </w:tcPr>
                <w:p w14:paraId="02739AF1"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Opportunity Category Explanation:</w:t>
                  </w:r>
                </w:p>
              </w:tc>
              <w:tc>
                <w:tcPr>
                  <w:tcW w:w="3591" w:type="dxa"/>
                  <w:vAlign w:val="center"/>
                  <w:hideMark/>
                </w:tcPr>
                <w:p w14:paraId="280BB325"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 </w:t>
                  </w:r>
                </w:p>
              </w:tc>
            </w:tr>
            <w:tr w:rsidR="00D738DF" w:rsidRPr="00D738DF" w14:paraId="5B04FA9E" w14:textId="77777777" w:rsidTr="00D738DF">
              <w:trPr>
                <w:tblCellSpacing w:w="0" w:type="dxa"/>
              </w:trPr>
              <w:tc>
                <w:tcPr>
                  <w:tcW w:w="1966" w:type="dxa"/>
                  <w:noWrap/>
                  <w:hideMark/>
                </w:tcPr>
                <w:p w14:paraId="48F63E8D"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Funding Instrument Type:</w:t>
                  </w:r>
                </w:p>
              </w:tc>
              <w:tc>
                <w:tcPr>
                  <w:tcW w:w="3591" w:type="dxa"/>
                  <w:vAlign w:val="center"/>
                  <w:hideMark/>
                </w:tcPr>
                <w:p w14:paraId="29CA900D"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Grant</w:t>
                  </w:r>
                </w:p>
              </w:tc>
            </w:tr>
            <w:tr w:rsidR="00D738DF" w:rsidRPr="00D738DF" w14:paraId="103D5E90" w14:textId="77777777" w:rsidTr="00D738DF">
              <w:trPr>
                <w:tblCellSpacing w:w="0" w:type="dxa"/>
              </w:trPr>
              <w:tc>
                <w:tcPr>
                  <w:tcW w:w="1966" w:type="dxa"/>
                  <w:noWrap/>
                  <w:hideMark/>
                </w:tcPr>
                <w:p w14:paraId="690F6C91"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Category of Funding Activity:</w:t>
                  </w:r>
                </w:p>
              </w:tc>
              <w:tc>
                <w:tcPr>
                  <w:tcW w:w="3591" w:type="dxa"/>
                  <w:vAlign w:val="center"/>
                  <w:hideMark/>
                </w:tcPr>
                <w:p w14:paraId="0FC4E978"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Arts (see "Cultural Affairs" in CFDA)</w:t>
                  </w:r>
                </w:p>
              </w:tc>
            </w:tr>
            <w:tr w:rsidR="00D738DF" w:rsidRPr="00D738DF" w14:paraId="019FCC58" w14:textId="77777777" w:rsidTr="00D738DF">
              <w:trPr>
                <w:tblCellSpacing w:w="0" w:type="dxa"/>
              </w:trPr>
              <w:tc>
                <w:tcPr>
                  <w:tcW w:w="1966" w:type="dxa"/>
                  <w:noWrap/>
                  <w:hideMark/>
                </w:tcPr>
                <w:p w14:paraId="1D61761C"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Category Explanation:</w:t>
                  </w:r>
                </w:p>
              </w:tc>
              <w:tc>
                <w:tcPr>
                  <w:tcW w:w="3591" w:type="dxa"/>
                  <w:vAlign w:val="center"/>
                  <w:hideMark/>
                </w:tcPr>
                <w:p w14:paraId="3EFCC1B3"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 </w:t>
                  </w:r>
                </w:p>
              </w:tc>
            </w:tr>
            <w:tr w:rsidR="00D738DF" w:rsidRPr="00D738DF" w14:paraId="6AD1FF17" w14:textId="77777777" w:rsidTr="00D738DF">
              <w:trPr>
                <w:tblCellSpacing w:w="0" w:type="dxa"/>
              </w:trPr>
              <w:tc>
                <w:tcPr>
                  <w:tcW w:w="1966" w:type="dxa"/>
                  <w:noWrap/>
                  <w:hideMark/>
                </w:tcPr>
                <w:p w14:paraId="6A6EF70D"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Expected Number of Awards:</w:t>
                  </w:r>
                </w:p>
              </w:tc>
              <w:tc>
                <w:tcPr>
                  <w:tcW w:w="3591" w:type="dxa"/>
                  <w:vAlign w:val="center"/>
                  <w:hideMark/>
                </w:tcPr>
                <w:p w14:paraId="3E089892"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 </w:t>
                  </w:r>
                </w:p>
              </w:tc>
            </w:tr>
            <w:tr w:rsidR="00D738DF" w:rsidRPr="00D738DF" w14:paraId="4713B2EB" w14:textId="77777777" w:rsidTr="00D738DF">
              <w:trPr>
                <w:tblCellSpacing w:w="0" w:type="dxa"/>
              </w:trPr>
              <w:tc>
                <w:tcPr>
                  <w:tcW w:w="1966" w:type="dxa"/>
                  <w:noWrap/>
                  <w:hideMark/>
                </w:tcPr>
                <w:p w14:paraId="1533FE55"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CFDA Number(s):</w:t>
                  </w:r>
                </w:p>
              </w:tc>
              <w:tc>
                <w:tcPr>
                  <w:tcW w:w="3591" w:type="dxa"/>
                  <w:vAlign w:val="center"/>
                  <w:hideMark/>
                </w:tcPr>
                <w:p w14:paraId="06B0C8CA"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45.024 -- Promotion of the Arts Grants to Organizations and Individuals</w:t>
                  </w:r>
                </w:p>
              </w:tc>
            </w:tr>
            <w:tr w:rsidR="00D738DF" w:rsidRPr="00D738DF" w14:paraId="0F66C0C4" w14:textId="77777777" w:rsidTr="00D738DF">
              <w:trPr>
                <w:tblCellSpacing w:w="0" w:type="dxa"/>
              </w:trPr>
              <w:tc>
                <w:tcPr>
                  <w:tcW w:w="1966" w:type="dxa"/>
                  <w:noWrap/>
                  <w:hideMark/>
                </w:tcPr>
                <w:p w14:paraId="59C3AA6D"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Cost Sharing or Matching Requirement:</w:t>
                  </w:r>
                </w:p>
              </w:tc>
              <w:tc>
                <w:tcPr>
                  <w:tcW w:w="3591" w:type="dxa"/>
                  <w:vAlign w:val="center"/>
                  <w:hideMark/>
                </w:tcPr>
                <w:p w14:paraId="426DF542"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Yes</w:t>
                  </w:r>
                </w:p>
              </w:tc>
            </w:tr>
          </w:tbl>
          <w:p w14:paraId="73FDE63B" w14:textId="77777777" w:rsidR="00D738DF" w:rsidRPr="00D738DF" w:rsidRDefault="00D738DF" w:rsidP="00D738DF">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846"/>
              <w:gridCol w:w="2399"/>
            </w:tblGrid>
            <w:tr w:rsidR="00D738DF" w:rsidRPr="00D738DF" w14:paraId="10F4EDDF" w14:textId="77777777" w:rsidTr="00D738DF">
              <w:trPr>
                <w:tblCellSpacing w:w="0" w:type="dxa"/>
              </w:trPr>
              <w:tc>
                <w:tcPr>
                  <w:tcW w:w="2846" w:type="dxa"/>
                  <w:noWrap/>
                  <w:hideMark/>
                </w:tcPr>
                <w:p w14:paraId="6E766D20"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Version:</w:t>
                  </w:r>
                </w:p>
              </w:tc>
              <w:tc>
                <w:tcPr>
                  <w:tcW w:w="2518" w:type="dxa"/>
                  <w:vAlign w:val="center"/>
                  <w:hideMark/>
                </w:tcPr>
                <w:p w14:paraId="50456307"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Synopsis 1</w:t>
                  </w:r>
                </w:p>
              </w:tc>
            </w:tr>
            <w:tr w:rsidR="00D738DF" w:rsidRPr="00D738DF" w14:paraId="5D450B1F" w14:textId="77777777" w:rsidTr="00D738DF">
              <w:trPr>
                <w:tblCellSpacing w:w="0" w:type="dxa"/>
              </w:trPr>
              <w:tc>
                <w:tcPr>
                  <w:tcW w:w="2846" w:type="dxa"/>
                  <w:noWrap/>
                  <w:hideMark/>
                </w:tcPr>
                <w:p w14:paraId="1F562DD3"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Posted Date:</w:t>
                  </w:r>
                </w:p>
              </w:tc>
              <w:tc>
                <w:tcPr>
                  <w:tcW w:w="2518" w:type="dxa"/>
                  <w:vAlign w:val="center"/>
                  <w:hideMark/>
                </w:tcPr>
                <w:p w14:paraId="4828B8C4"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May 06, 2020</w:t>
                  </w:r>
                </w:p>
              </w:tc>
            </w:tr>
            <w:tr w:rsidR="00D738DF" w:rsidRPr="00D738DF" w14:paraId="295B68CC" w14:textId="77777777" w:rsidTr="00D738DF">
              <w:trPr>
                <w:tblCellSpacing w:w="0" w:type="dxa"/>
              </w:trPr>
              <w:tc>
                <w:tcPr>
                  <w:tcW w:w="2846" w:type="dxa"/>
                  <w:noWrap/>
                  <w:hideMark/>
                </w:tcPr>
                <w:p w14:paraId="3CC88EE3"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Last Updated Date:</w:t>
                  </w:r>
                </w:p>
              </w:tc>
              <w:tc>
                <w:tcPr>
                  <w:tcW w:w="2518" w:type="dxa"/>
                  <w:vAlign w:val="center"/>
                  <w:hideMark/>
                </w:tcPr>
                <w:p w14:paraId="751E6025"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May 06, 2020</w:t>
                  </w:r>
                </w:p>
              </w:tc>
            </w:tr>
            <w:tr w:rsidR="00D738DF" w:rsidRPr="00D738DF" w14:paraId="7700C001" w14:textId="77777777" w:rsidTr="00D738DF">
              <w:trPr>
                <w:tblCellSpacing w:w="0" w:type="dxa"/>
              </w:trPr>
              <w:tc>
                <w:tcPr>
                  <w:tcW w:w="2846" w:type="dxa"/>
                  <w:noWrap/>
                  <w:hideMark/>
                </w:tcPr>
                <w:p w14:paraId="32D02F9B"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Original Closing Date for Applications:</w:t>
                  </w:r>
                </w:p>
              </w:tc>
              <w:tc>
                <w:tcPr>
                  <w:tcW w:w="2518" w:type="dxa"/>
                  <w:vAlign w:val="center"/>
                  <w:hideMark/>
                </w:tcPr>
                <w:p w14:paraId="77BF0A72"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Aug 06, 2020  </w:t>
                  </w:r>
                </w:p>
              </w:tc>
            </w:tr>
            <w:tr w:rsidR="00D738DF" w:rsidRPr="00D738DF" w14:paraId="578AA23B" w14:textId="77777777" w:rsidTr="00D738DF">
              <w:trPr>
                <w:tblCellSpacing w:w="0" w:type="dxa"/>
              </w:trPr>
              <w:tc>
                <w:tcPr>
                  <w:tcW w:w="2846" w:type="dxa"/>
                  <w:noWrap/>
                  <w:hideMark/>
                </w:tcPr>
                <w:p w14:paraId="72D2EBA8"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Current Closing Date for Applications:</w:t>
                  </w:r>
                </w:p>
              </w:tc>
              <w:tc>
                <w:tcPr>
                  <w:tcW w:w="2518" w:type="dxa"/>
                  <w:vAlign w:val="center"/>
                  <w:hideMark/>
                </w:tcPr>
                <w:p w14:paraId="20A791A1"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Aug 06, 2020  </w:t>
                  </w:r>
                </w:p>
              </w:tc>
            </w:tr>
            <w:tr w:rsidR="00D738DF" w:rsidRPr="00D738DF" w14:paraId="5892D287" w14:textId="77777777" w:rsidTr="00D738DF">
              <w:trPr>
                <w:tblCellSpacing w:w="0" w:type="dxa"/>
              </w:trPr>
              <w:tc>
                <w:tcPr>
                  <w:tcW w:w="2846" w:type="dxa"/>
                  <w:noWrap/>
                  <w:hideMark/>
                </w:tcPr>
                <w:p w14:paraId="7C7E9BFA"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Archive Date:</w:t>
                  </w:r>
                </w:p>
              </w:tc>
              <w:tc>
                <w:tcPr>
                  <w:tcW w:w="2518" w:type="dxa"/>
                  <w:vAlign w:val="center"/>
                  <w:hideMark/>
                </w:tcPr>
                <w:p w14:paraId="2032D144"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 </w:t>
                  </w:r>
                </w:p>
              </w:tc>
            </w:tr>
            <w:tr w:rsidR="00D738DF" w:rsidRPr="00D738DF" w14:paraId="10BEE527" w14:textId="77777777" w:rsidTr="00D738DF">
              <w:trPr>
                <w:tblCellSpacing w:w="0" w:type="dxa"/>
              </w:trPr>
              <w:tc>
                <w:tcPr>
                  <w:tcW w:w="2846" w:type="dxa"/>
                  <w:noWrap/>
                  <w:hideMark/>
                </w:tcPr>
                <w:p w14:paraId="13A3610F"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Estimated Total Program Funding:</w:t>
                  </w:r>
                </w:p>
              </w:tc>
              <w:tc>
                <w:tcPr>
                  <w:tcW w:w="2518" w:type="dxa"/>
                  <w:vAlign w:val="center"/>
                  <w:hideMark/>
                </w:tcPr>
                <w:p w14:paraId="7DCF3205"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 </w:t>
                  </w:r>
                </w:p>
              </w:tc>
            </w:tr>
            <w:tr w:rsidR="00D738DF" w:rsidRPr="00D738DF" w14:paraId="75072C4C" w14:textId="77777777" w:rsidTr="00D738DF">
              <w:trPr>
                <w:tblCellSpacing w:w="0" w:type="dxa"/>
              </w:trPr>
              <w:tc>
                <w:tcPr>
                  <w:tcW w:w="2846" w:type="dxa"/>
                  <w:noWrap/>
                  <w:hideMark/>
                </w:tcPr>
                <w:p w14:paraId="0669BC0C"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Award Ceiling:</w:t>
                  </w:r>
                </w:p>
              </w:tc>
              <w:tc>
                <w:tcPr>
                  <w:tcW w:w="2518" w:type="dxa"/>
                  <w:vAlign w:val="center"/>
                  <w:hideMark/>
                </w:tcPr>
                <w:p w14:paraId="215FD8A6"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$150,000</w:t>
                  </w:r>
                </w:p>
              </w:tc>
            </w:tr>
            <w:tr w:rsidR="00D738DF" w:rsidRPr="00D738DF" w14:paraId="4DBCAE82" w14:textId="77777777" w:rsidTr="00D738DF">
              <w:trPr>
                <w:tblCellSpacing w:w="0" w:type="dxa"/>
              </w:trPr>
              <w:tc>
                <w:tcPr>
                  <w:tcW w:w="2846" w:type="dxa"/>
                  <w:noWrap/>
                  <w:hideMark/>
                </w:tcPr>
                <w:p w14:paraId="2F3B5134"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Award Floor:</w:t>
                  </w:r>
                </w:p>
              </w:tc>
              <w:tc>
                <w:tcPr>
                  <w:tcW w:w="2518" w:type="dxa"/>
                  <w:vAlign w:val="center"/>
                  <w:hideMark/>
                </w:tcPr>
                <w:p w14:paraId="11A6F975"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$25,000</w:t>
                  </w:r>
                </w:p>
              </w:tc>
            </w:tr>
          </w:tbl>
          <w:p w14:paraId="5A7F831F" w14:textId="77777777" w:rsidR="00D738DF" w:rsidRPr="00D738DF" w:rsidRDefault="00D738DF" w:rsidP="00D738DF">
            <w:pPr>
              <w:pStyle w:val="NoSpacing"/>
              <w:rPr>
                <w:rFonts w:ascii="Helvetica" w:hAnsi="Helvetica" w:cs="Helvetica"/>
                <w:color w:val="222222"/>
              </w:rPr>
            </w:pPr>
          </w:p>
        </w:tc>
      </w:tr>
    </w:tbl>
    <w:p w14:paraId="7B2B71CF" w14:textId="49C032A3" w:rsidR="00D738DF" w:rsidRPr="00D738DF" w:rsidRDefault="00D738DF" w:rsidP="00D738D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D738DF" w:rsidRPr="00D738DF" w14:paraId="2BCC3B67" w14:textId="77777777" w:rsidTr="00D738DF">
        <w:trPr>
          <w:tblCellSpacing w:w="0" w:type="dxa"/>
        </w:trPr>
        <w:tc>
          <w:tcPr>
            <w:tcW w:w="0" w:type="auto"/>
            <w:noWrap/>
            <w:hideMark/>
          </w:tcPr>
          <w:p w14:paraId="4CBA0570"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Eligible Applicants:</w:t>
            </w:r>
          </w:p>
        </w:tc>
        <w:tc>
          <w:tcPr>
            <w:tcW w:w="5000" w:type="pct"/>
            <w:vAlign w:val="center"/>
            <w:hideMark/>
          </w:tcPr>
          <w:p w14:paraId="176F819E"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State governments</w:t>
            </w:r>
            <w:r w:rsidRPr="00D738DF">
              <w:rPr>
                <w:rFonts w:ascii="Helvetica" w:hAnsi="Helvetica" w:cs="Helvetica"/>
                <w:color w:val="222222"/>
              </w:rPr>
              <w:br/>
              <w:t>Private institutions of higher education</w:t>
            </w:r>
            <w:r w:rsidRPr="00D738DF">
              <w:rPr>
                <w:rFonts w:ascii="Helvetica" w:hAnsi="Helvetica" w:cs="Helvetica"/>
                <w:color w:val="222222"/>
              </w:rPr>
              <w:br/>
              <w:t>Independent school districts</w:t>
            </w:r>
            <w:r w:rsidRPr="00D738DF">
              <w:rPr>
                <w:rFonts w:ascii="Helvetica" w:hAnsi="Helvetica" w:cs="Helvetica"/>
                <w:color w:val="222222"/>
              </w:rPr>
              <w:br/>
              <w:t>County governments</w:t>
            </w:r>
            <w:r w:rsidRPr="00D738DF">
              <w:rPr>
                <w:rFonts w:ascii="Helvetica" w:hAnsi="Helvetica" w:cs="Helvetica"/>
                <w:color w:val="222222"/>
              </w:rPr>
              <w:br/>
              <w:t>Native American tribal governments (Federally recognized)</w:t>
            </w:r>
            <w:r w:rsidRPr="00D738DF">
              <w:rPr>
                <w:rFonts w:ascii="Helvetica" w:hAnsi="Helvetica" w:cs="Helvetica"/>
                <w:color w:val="222222"/>
              </w:rPr>
              <w:br/>
              <w:t>Nonprofits having a 501(c)(3) status with the IRS, other than institutions of higher education</w:t>
            </w:r>
            <w:r w:rsidRPr="00D738DF">
              <w:rPr>
                <w:rFonts w:ascii="Helvetica" w:hAnsi="Helvetica" w:cs="Helvetica"/>
                <w:color w:val="222222"/>
              </w:rPr>
              <w:br/>
              <w:t>Special district governments</w:t>
            </w:r>
            <w:r w:rsidRPr="00D738DF">
              <w:rPr>
                <w:rFonts w:ascii="Helvetica" w:hAnsi="Helvetica" w:cs="Helvetica"/>
                <w:color w:val="222222"/>
              </w:rPr>
              <w:br/>
            </w:r>
            <w:r w:rsidRPr="00D738DF">
              <w:rPr>
                <w:rFonts w:ascii="Helvetica" w:hAnsi="Helvetica" w:cs="Helvetica"/>
                <w:color w:val="222222"/>
              </w:rPr>
              <w:lastRenderedPageBreak/>
              <w:t>Public and State controlled institutions of higher education</w:t>
            </w:r>
            <w:r w:rsidRPr="00D738DF">
              <w:rPr>
                <w:rFonts w:ascii="Helvetica" w:hAnsi="Helvetica" w:cs="Helvetica"/>
                <w:color w:val="222222"/>
              </w:rPr>
              <w:br/>
              <w:t>City or township governments</w:t>
            </w:r>
          </w:p>
        </w:tc>
      </w:tr>
      <w:tr w:rsidR="00D738DF" w:rsidRPr="00D738DF" w14:paraId="544B1A48" w14:textId="77777777" w:rsidTr="00D738DF">
        <w:trPr>
          <w:tblCellSpacing w:w="0" w:type="dxa"/>
        </w:trPr>
        <w:tc>
          <w:tcPr>
            <w:tcW w:w="0" w:type="auto"/>
            <w:noWrap/>
            <w:hideMark/>
          </w:tcPr>
          <w:p w14:paraId="550FB050"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lastRenderedPageBreak/>
              <w:t>Additional Information on Eligibility:</w:t>
            </w:r>
          </w:p>
        </w:tc>
        <w:tc>
          <w:tcPr>
            <w:tcW w:w="5000" w:type="pct"/>
            <w:vAlign w:val="center"/>
            <w:hideMark/>
          </w:tcPr>
          <w:p w14:paraId="55EBDB5B"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 </w:t>
            </w:r>
          </w:p>
        </w:tc>
      </w:tr>
    </w:tbl>
    <w:p w14:paraId="603C2F65" w14:textId="24F44322" w:rsidR="00D738DF" w:rsidRPr="00D738DF" w:rsidRDefault="00D738DF" w:rsidP="00D738DF">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D738DF" w:rsidRPr="00D738DF" w14:paraId="1BC41652" w14:textId="77777777" w:rsidTr="00D738DF">
        <w:trPr>
          <w:tblCellSpacing w:w="0" w:type="dxa"/>
        </w:trPr>
        <w:tc>
          <w:tcPr>
            <w:tcW w:w="0" w:type="auto"/>
            <w:noWrap/>
            <w:hideMark/>
          </w:tcPr>
          <w:p w14:paraId="7FF31D77"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Agency Name:</w:t>
            </w:r>
          </w:p>
        </w:tc>
        <w:tc>
          <w:tcPr>
            <w:tcW w:w="5000" w:type="pct"/>
            <w:vAlign w:val="center"/>
            <w:hideMark/>
          </w:tcPr>
          <w:p w14:paraId="2CBE4E06"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National Endowment for the Arts</w:t>
            </w:r>
          </w:p>
        </w:tc>
      </w:tr>
      <w:tr w:rsidR="00D738DF" w:rsidRPr="00D738DF" w14:paraId="0185D283" w14:textId="77777777" w:rsidTr="00D738DF">
        <w:trPr>
          <w:tblCellSpacing w:w="0" w:type="dxa"/>
        </w:trPr>
        <w:tc>
          <w:tcPr>
            <w:tcW w:w="0" w:type="auto"/>
            <w:noWrap/>
            <w:hideMark/>
          </w:tcPr>
          <w:p w14:paraId="4C990EF8"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Description:</w:t>
            </w:r>
          </w:p>
        </w:tc>
        <w:tc>
          <w:tcPr>
            <w:tcW w:w="5000" w:type="pct"/>
            <w:vAlign w:val="center"/>
            <w:hideMark/>
          </w:tcPr>
          <w:p w14:paraId="26E02F5D"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The Arts Endowment’s support of a project may start on July 1, 2021, or any time thereafter. A grant period of up to two years is allowed. An organization may submit as a lead applicant two applications to Our Town. A partnering organization may serve as a partner on as many applications as they like. You may apply to other National Endowment for the Arts funding opportunities, including Grants for Arts Projects, in addition to Our Town. In each case, the request must be for a distinctly different project, or a distinctly different phase of a project. If you have applied to the Arts Endowment in the past and were not recommended for funding, you may apply again to any funding opportunity, including Our Town. Program Description Our Town is the National Endowment for the Arts’ creative placemaking grants program. Through project-based funding, we support projects that integrate arts, culture, and design activities into efforts that strengthen communities by advancing local economic, physical, and/or social outcomes. Successful Our Town projects ultimately lay the groundwork for systemic changes that sustain the integration of arts, culture, and design into local strategies for strengthening communities. These projects require a partnership between a local government entity and nonprofit organization, one of which must be a cultural organization; and should engage in partnership with other sectors (such as agriculture and food, economic development, education and youth, environment and energy, health, housing, public safety, transportation, and workforce development). Cost share/matching grants range from $25,000 to $150,000, with a minimum cost share/match equal to the grant amount.</w:t>
            </w:r>
          </w:p>
        </w:tc>
      </w:tr>
      <w:tr w:rsidR="00D738DF" w:rsidRPr="00D738DF" w14:paraId="0CC94ADA" w14:textId="77777777" w:rsidTr="00D738DF">
        <w:trPr>
          <w:tblCellSpacing w:w="0" w:type="dxa"/>
        </w:trPr>
        <w:tc>
          <w:tcPr>
            <w:tcW w:w="0" w:type="auto"/>
            <w:noWrap/>
            <w:hideMark/>
          </w:tcPr>
          <w:p w14:paraId="05E9A942"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Link to Additional Information:</w:t>
            </w:r>
          </w:p>
        </w:tc>
        <w:tc>
          <w:tcPr>
            <w:tcW w:w="5000" w:type="pct"/>
            <w:vAlign w:val="center"/>
            <w:hideMark/>
          </w:tcPr>
          <w:p w14:paraId="700F0F42" w14:textId="77777777" w:rsidR="00D738DF" w:rsidRPr="00D738DF" w:rsidRDefault="00816A1B" w:rsidP="00D738DF">
            <w:pPr>
              <w:pStyle w:val="NoSpacing"/>
              <w:rPr>
                <w:rFonts w:ascii="Helvetica" w:hAnsi="Helvetica" w:cs="Helvetica"/>
                <w:color w:val="222222"/>
              </w:rPr>
            </w:pPr>
            <w:hyperlink r:id="rId506" w:tgtFrame="_blank" w:tooltip="Link to Additional Information" w:history="1">
              <w:r w:rsidR="00D738DF" w:rsidRPr="00D738DF">
                <w:rPr>
                  <w:rStyle w:val="Hyperlink"/>
                  <w:rFonts w:ascii="Helvetica" w:hAnsi="Helvetica" w:cs="Helvetica"/>
                </w:rPr>
                <w:t>NEA Web Site Announcement</w:t>
              </w:r>
            </w:hyperlink>
          </w:p>
        </w:tc>
      </w:tr>
      <w:tr w:rsidR="00D738DF" w:rsidRPr="00D738DF" w14:paraId="2F1FFC1D" w14:textId="77777777" w:rsidTr="00D738DF">
        <w:trPr>
          <w:tblCellSpacing w:w="0" w:type="dxa"/>
        </w:trPr>
        <w:tc>
          <w:tcPr>
            <w:tcW w:w="0" w:type="auto"/>
            <w:noWrap/>
            <w:hideMark/>
          </w:tcPr>
          <w:p w14:paraId="214948C4" w14:textId="77777777" w:rsidR="00D738DF" w:rsidRPr="00D738DF" w:rsidRDefault="00D738DF" w:rsidP="00D738DF">
            <w:pPr>
              <w:pStyle w:val="NoSpacing"/>
              <w:rPr>
                <w:rFonts w:ascii="Helvetica" w:hAnsi="Helvetica" w:cs="Helvetica"/>
                <w:b/>
                <w:bCs/>
                <w:color w:val="222222"/>
              </w:rPr>
            </w:pPr>
            <w:r w:rsidRPr="00D738DF">
              <w:rPr>
                <w:rFonts w:ascii="Helvetica" w:hAnsi="Helvetica" w:cs="Helvetica"/>
                <w:b/>
                <w:bCs/>
                <w:color w:val="222222"/>
              </w:rPr>
              <w:t>Grantor Contact Information:</w:t>
            </w:r>
          </w:p>
        </w:tc>
        <w:tc>
          <w:tcPr>
            <w:tcW w:w="5000" w:type="pct"/>
            <w:vAlign w:val="center"/>
            <w:hideMark/>
          </w:tcPr>
          <w:p w14:paraId="13794A31" w14:textId="77777777" w:rsidR="00D738DF" w:rsidRPr="00D738DF" w:rsidRDefault="00D738DF" w:rsidP="00D738DF">
            <w:pPr>
              <w:pStyle w:val="NoSpacing"/>
              <w:rPr>
                <w:rFonts w:ascii="Helvetica" w:hAnsi="Helvetica" w:cs="Helvetica"/>
                <w:color w:val="222222"/>
              </w:rPr>
            </w:pPr>
            <w:r w:rsidRPr="00D738DF">
              <w:rPr>
                <w:rFonts w:ascii="Helvetica" w:hAnsi="Helvetica" w:cs="Helvetica"/>
                <w:color w:val="222222"/>
              </w:rPr>
              <w:t>If you have difficulty accessing the full announcement electronically, please contact:</w:t>
            </w:r>
            <w:r w:rsidRPr="00D738DF">
              <w:rPr>
                <w:rFonts w:ascii="Helvetica" w:hAnsi="Helvetica" w:cs="Helvetica"/>
                <w:color w:val="222222"/>
              </w:rPr>
              <w:br/>
            </w:r>
            <w:r w:rsidRPr="00D738DF">
              <w:rPr>
                <w:rFonts w:ascii="Helvetica" w:hAnsi="Helvetica" w:cs="Helvetica"/>
                <w:color w:val="222222"/>
              </w:rPr>
              <w:br/>
              <w:t>NEA Web Manager webmgr@arts.gov</w:t>
            </w:r>
            <w:r w:rsidRPr="00D738DF">
              <w:rPr>
                <w:rFonts w:ascii="Helvetica" w:hAnsi="Helvetica" w:cs="Helvetica"/>
                <w:color w:val="222222"/>
              </w:rPr>
              <w:br/>
            </w:r>
            <w:r w:rsidRPr="00D738DF">
              <w:rPr>
                <w:rFonts w:ascii="Helvetica" w:hAnsi="Helvetica" w:cs="Helvetica"/>
                <w:color w:val="222222"/>
              </w:rPr>
              <w:br/>
            </w:r>
            <w:hyperlink r:id="rId507" w:history="1">
              <w:r w:rsidRPr="00D738DF">
                <w:rPr>
                  <w:rStyle w:val="Hyperlink"/>
                  <w:rFonts w:ascii="Helvetica" w:hAnsi="Helvetica" w:cs="Helvetica"/>
                </w:rPr>
                <w:t>NEA Web Manager</w:t>
              </w:r>
            </w:hyperlink>
          </w:p>
        </w:tc>
      </w:tr>
    </w:tbl>
    <w:p w14:paraId="0235DAD6" w14:textId="6718F5DE" w:rsidR="00D738DF" w:rsidRDefault="00D738DF" w:rsidP="00D738DF">
      <w:pPr>
        <w:pStyle w:val="NoSpacing"/>
        <w:rPr>
          <w:rStyle w:val="Hyperlink"/>
          <w:rFonts w:ascii="Helvetica" w:hAnsi="Helvetica" w:cs="Helvetica"/>
          <w:color w:val="1155CC"/>
          <w:sz w:val="24"/>
          <w:szCs w:val="24"/>
          <w:shd w:val="clear" w:color="auto" w:fill="FFFFFF"/>
        </w:rPr>
      </w:pPr>
      <w:r w:rsidRPr="004E4312">
        <w:rPr>
          <w:rFonts w:ascii="Helvetica" w:hAnsi="Helvetica" w:cs="Helvetica"/>
          <w:color w:val="222222"/>
          <w:sz w:val="24"/>
          <w:szCs w:val="24"/>
        </w:rPr>
        <w:br/>
      </w:r>
      <w:hyperlink r:id="rId508" w:tgtFrame="_blank" w:history="1">
        <w:r w:rsidRPr="004E4312">
          <w:rPr>
            <w:rStyle w:val="Hyperlink"/>
            <w:rFonts w:ascii="Helvetica" w:hAnsi="Helvetica" w:cs="Helvetica"/>
            <w:color w:val="1155CC"/>
            <w:sz w:val="24"/>
            <w:szCs w:val="24"/>
            <w:shd w:val="clear" w:color="auto" w:fill="FFFFFF"/>
          </w:rPr>
          <w:t>https://www.grants.gov/web/grants/view-opportunity.html?oppId=326857</w:t>
        </w:r>
      </w:hyperlink>
    </w:p>
    <w:p w14:paraId="593FDE09" w14:textId="77777777" w:rsidR="00D738DF" w:rsidRDefault="00D738DF" w:rsidP="002F150C">
      <w:pPr>
        <w:pStyle w:val="NoSpacing"/>
        <w:rPr>
          <w:rFonts w:ascii="Helvetica" w:hAnsi="Helvetica" w:cs="Helvetica"/>
          <w:color w:val="222222"/>
          <w:sz w:val="24"/>
          <w:szCs w:val="24"/>
        </w:rPr>
      </w:pPr>
    </w:p>
    <w:p w14:paraId="2EF8E323" w14:textId="77777777" w:rsidR="00BF1B35" w:rsidRDefault="00BF1B35" w:rsidP="00BF1B35">
      <w:pPr>
        <w:pStyle w:val="NoSpacing"/>
        <w:pBdr>
          <w:bottom w:val="single" w:sz="6" w:space="1" w:color="auto"/>
        </w:pBdr>
        <w:rPr>
          <w:rStyle w:val="Hyperlink"/>
          <w:rFonts w:ascii="Helvetica" w:hAnsi="Helvetica" w:cs="Helvetica"/>
          <w:color w:val="1155CC"/>
          <w:sz w:val="24"/>
          <w:szCs w:val="24"/>
          <w:shd w:val="clear" w:color="auto" w:fill="FFFFFF"/>
        </w:rPr>
      </w:pPr>
      <w:bookmarkStart w:id="540" w:name="NEAArtsEducationAEP"/>
      <w:bookmarkStart w:id="541" w:name="NEAGrantsforArts"/>
      <w:bookmarkEnd w:id="540"/>
      <w:bookmarkEnd w:id="541"/>
    </w:p>
    <w:p w14:paraId="44653CED" w14:textId="1CC7BD76" w:rsidR="002F150C" w:rsidRDefault="002F150C" w:rsidP="00036D6D">
      <w:pPr>
        <w:pStyle w:val="NoSpacing"/>
        <w:rPr>
          <w:rStyle w:val="Hyperlink"/>
          <w:rFonts w:ascii="Helvetica" w:hAnsi="Helvetica" w:cs="Helvetica"/>
          <w:color w:val="1155CC"/>
          <w:sz w:val="24"/>
          <w:szCs w:val="24"/>
          <w:shd w:val="clear" w:color="auto" w:fill="FFFFFF"/>
        </w:rPr>
      </w:pPr>
    </w:p>
    <w:p w14:paraId="2EAD0EE2" w14:textId="77777777" w:rsidR="0077741F" w:rsidRPr="00CA47D4" w:rsidRDefault="0077741F" w:rsidP="0077741F">
      <w:pPr>
        <w:rPr>
          <w:rFonts w:ascii="Helvetica" w:hAnsi="Helvetica"/>
          <w:b/>
          <w:bCs/>
        </w:rPr>
      </w:pPr>
      <w:bookmarkStart w:id="542" w:name="NEACreativeForces"/>
      <w:bookmarkStart w:id="543" w:name="NEAResearchGrantsintheArts"/>
      <w:bookmarkStart w:id="544" w:name="NEALitFellowCreative"/>
      <w:bookmarkStart w:id="545" w:name="NEAArtWorks"/>
      <w:bookmarkStart w:id="546" w:name="NEAMusicalTheater"/>
      <w:bookmarkStart w:id="547" w:name="NEAArtWorksI"/>
      <w:bookmarkStart w:id="548" w:name="NEAMod"/>
      <w:bookmarkEnd w:id="542"/>
      <w:bookmarkEnd w:id="543"/>
      <w:bookmarkEnd w:id="544"/>
      <w:bookmarkEnd w:id="545"/>
      <w:bookmarkEnd w:id="546"/>
      <w:bookmarkEnd w:id="547"/>
      <w:bookmarkEnd w:id="548"/>
      <w:r w:rsidRPr="00CA47D4">
        <w:rPr>
          <w:rFonts w:ascii="Helvetica" w:hAnsi="Helvetica"/>
          <w:b/>
          <w:bCs/>
        </w:rPr>
        <w:t>Modifications:</w:t>
      </w:r>
    </w:p>
    <w:p w14:paraId="4020BD15" w14:textId="77777777" w:rsidR="0077741F" w:rsidRPr="00CA47D4" w:rsidRDefault="0077741F" w:rsidP="0077741F">
      <w:pPr>
        <w:rPr>
          <w:rFonts w:ascii="Helvetica" w:hAnsi="Helvetica"/>
          <w:b/>
          <w:bCs/>
        </w:rPr>
      </w:pPr>
    </w:p>
    <w:p w14:paraId="4302A552" w14:textId="77777777" w:rsidR="0077741F" w:rsidRPr="005D3F9C" w:rsidRDefault="0077741F" w:rsidP="0077741F">
      <w:pPr>
        <w:rPr>
          <w:rFonts w:ascii="Helvetica" w:hAnsi="Helvetica"/>
        </w:rPr>
      </w:pPr>
      <w:bookmarkStart w:id="549" w:name="NEAReminder"/>
      <w:bookmarkStart w:id="550" w:name="NEAArtWorks2018"/>
      <w:bookmarkEnd w:id="549"/>
      <w:bookmarkEnd w:id="550"/>
      <w:r w:rsidRPr="00CA47D4">
        <w:rPr>
          <w:rFonts w:ascii="Helvetica" w:hAnsi="Helvetica"/>
          <w:b/>
          <w:bCs/>
        </w:rPr>
        <w:t>Reminders</w:t>
      </w:r>
      <w:r w:rsidRPr="005D3F9C">
        <w:rPr>
          <w:rFonts w:ascii="Helvetica" w:hAnsi="Helvetica"/>
        </w:rPr>
        <w:t>:</w:t>
      </w:r>
    </w:p>
    <w:p w14:paraId="578D1AB2" w14:textId="3FBA345D" w:rsidR="0077741F" w:rsidRDefault="0077741F" w:rsidP="0077741F">
      <w:pPr>
        <w:widowControl w:val="0"/>
        <w:autoSpaceDE w:val="0"/>
        <w:autoSpaceDN w:val="0"/>
        <w:adjustRightInd w:val="0"/>
        <w:rPr>
          <w:rFonts w:ascii="Helvetica" w:hAnsi="Helvetica" w:cs="Helvetica"/>
        </w:rPr>
      </w:pPr>
    </w:p>
    <w:p w14:paraId="3A28D9B7" w14:textId="77777777" w:rsidR="004345B0" w:rsidRDefault="004345B0" w:rsidP="004345B0">
      <w:pPr>
        <w:rPr>
          <w:rFonts w:ascii="Helvetica" w:hAnsi="Helvetica"/>
          <w:shd w:val="clear" w:color="auto" w:fill="FFFFFF"/>
        </w:rPr>
      </w:pPr>
      <w:bookmarkStart w:id="551" w:name="NEAChallengeAmerica2021"/>
      <w:bookmarkStart w:id="552" w:name="NEAArtsProjects"/>
      <w:bookmarkEnd w:id="551"/>
      <w:bookmarkEnd w:id="552"/>
      <w:r w:rsidRPr="00260E6E">
        <w:rPr>
          <w:rFonts w:ascii="Helvetica" w:hAnsi="Helvetica"/>
          <w:highlight w:val="cyan"/>
          <w:shd w:val="clear" w:color="auto" w:fill="FFFFFF"/>
        </w:rPr>
        <w:t>NEA Grants for Arts Projects 2, FY2021</w:t>
      </w:r>
      <w:r w:rsidRPr="00260E6E">
        <w:rPr>
          <w:rFonts w:ascii="Helvetica" w:hAnsi="Helvetica"/>
          <w:highlight w:val="cyan"/>
        </w:rPr>
        <w:br/>
      </w:r>
      <w:r w:rsidRPr="00260E6E">
        <w:rPr>
          <w:rFonts w:ascii="Helvetica" w:hAnsi="Helvetica"/>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345B0" w:rsidRPr="00420EB3" w14:paraId="3E661FA5"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24"/>
              <w:gridCol w:w="2921"/>
            </w:tblGrid>
            <w:tr w:rsidR="004345B0" w:rsidRPr="00420EB3" w14:paraId="5B18C34C" w14:textId="77777777" w:rsidTr="00465B9D">
              <w:trPr>
                <w:tblCellSpacing w:w="0" w:type="dxa"/>
              </w:trPr>
              <w:tc>
                <w:tcPr>
                  <w:tcW w:w="2324" w:type="dxa"/>
                  <w:noWrap/>
                  <w:hideMark/>
                </w:tcPr>
                <w:p w14:paraId="4C3513C0" w14:textId="77777777" w:rsidR="004345B0" w:rsidRPr="00420EB3" w:rsidRDefault="004345B0" w:rsidP="00465B9D">
                  <w:pPr>
                    <w:rPr>
                      <w:rFonts w:ascii="Helvetica" w:hAnsi="Helvetica"/>
                      <w:b/>
                      <w:bCs/>
                    </w:rPr>
                  </w:pPr>
                  <w:r w:rsidRPr="00420EB3">
                    <w:rPr>
                      <w:rFonts w:ascii="Helvetica" w:hAnsi="Helvetica"/>
                      <w:b/>
                      <w:bCs/>
                    </w:rPr>
                    <w:t>Document Type:</w:t>
                  </w:r>
                </w:p>
              </w:tc>
              <w:tc>
                <w:tcPr>
                  <w:tcW w:w="3350" w:type="dxa"/>
                  <w:vAlign w:val="center"/>
                  <w:hideMark/>
                </w:tcPr>
                <w:p w14:paraId="2B439786" w14:textId="77777777" w:rsidR="004345B0" w:rsidRPr="00420EB3" w:rsidRDefault="004345B0" w:rsidP="00465B9D">
                  <w:pPr>
                    <w:rPr>
                      <w:rFonts w:ascii="Helvetica" w:hAnsi="Helvetica"/>
                    </w:rPr>
                  </w:pPr>
                  <w:r w:rsidRPr="00420EB3">
                    <w:rPr>
                      <w:rFonts w:ascii="Helvetica" w:hAnsi="Helvetica"/>
                    </w:rPr>
                    <w:t>Grants Notice</w:t>
                  </w:r>
                </w:p>
              </w:tc>
            </w:tr>
            <w:tr w:rsidR="004345B0" w:rsidRPr="00420EB3" w14:paraId="3DFA125E" w14:textId="77777777" w:rsidTr="00465B9D">
              <w:trPr>
                <w:tblCellSpacing w:w="0" w:type="dxa"/>
              </w:trPr>
              <w:tc>
                <w:tcPr>
                  <w:tcW w:w="2324" w:type="dxa"/>
                  <w:noWrap/>
                  <w:hideMark/>
                </w:tcPr>
                <w:p w14:paraId="60092FB8" w14:textId="77777777" w:rsidR="004345B0" w:rsidRPr="00420EB3" w:rsidRDefault="004345B0" w:rsidP="00465B9D">
                  <w:pPr>
                    <w:rPr>
                      <w:rFonts w:ascii="Helvetica" w:hAnsi="Helvetica"/>
                      <w:b/>
                      <w:bCs/>
                    </w:rPr>
                  </w:pPr>
                  <w:r w:rsidRPr="00420EB3">
                    <w:rPr>
                      <w:rFonts w:ascii="Helvetica" w:hAnsi="Helvetica"/>
                      <w:b/>
                      <w:bCs/>
                    </w:rPr>
                    <w:t>Funding Opportunity Number:</w:t>
                  </w:r>
                </w:p>
              </w:tc>
              <w:tc>
                <w:tcPr>
                  <w:tcW w:w="3350" w:type="dxa"/>
                  <w:vAlign w:val="center"/>
                  <w:hideMark/>
                </w:tcPr>
                <w:p w14:paraId="5B78A260" w14:textId="77777777" w:rsidR="004345B0" w:rsidRPr="00420EB3" w:rsidRDefault="004345B0" w:rsidP="00465B9D">
                  <w:pPr>
                    <w:rPr>
                      <w:rFonts w:ascii="Helvetica" w:hAnsi="Helvetica"/>
                    </w:rPr>
                  </w:pPr>
                  <w:r w:rsidRPr="00420EB3">
                    <w:rPr>
                      <w:rFonts w:ascii="Helvetica" w:hAnsi="Helvetica"/>
                    </w:rPr>
                    <w:t>2020NEA01GAP2</w:t>
                  </w:r>
                </w:p>
              </w:tc>
            </w:tr>
            <w:tr w:rsidR="004345B0" w:rsidRPr="00420EB3" w14:paraId="7B597969" w14:textId="77777777" w:rsidTr="00465B9D">
              <w:trPr>
                <w:tblCellSpacing w:w="0" w:type="dxa"/>
              </w:trPr>
              <w:tc>
                <w:tcPr>
                  <w:tcW w:w="2324" w:type="dxa"/>
                  <w:noWrap/>
                  <w:hideMark/>
                </w:tcPr>
                <w:p w14:paraId="3D9F83A7" w14:textId="77777777" w:rsidR="004345B0" w:rsidRPr="00420EB3" w:rsidRDefault="004345B0" w:rsidP="00465B9D">
                  <w:pPr>
                    <w:rPr>
                      <w:rFonts w:ascii="Helvetica" w:hAnsi="Helvetica"/>
                      <w:b/>
                      <w:bCs/>
                    </w:rPr>
                  </w:pPr>
                  <w:r w:rsidRPr="00420EB3">
                    <w:rPr>
                      <w:rFonts w:ascii="Helvetica" w:hAnsi="Helvetica"/>
                      <w:b/>
                      <w:bCs/>
                    </w:rPr>
                    <w:lastRenderedPageBreak/>
                    <w:t>Funding Opportunity Title:</w:t>
                  </w:r>
                </w:p>
              </w:tc>
              <w:tc>
                <w:tcPr>
                  <w:tcW w:w="3350" w:type="dxa"/>
                  <w:vAlign w:val="center"/>
                  <w:hideMark/>
                </w:tcPr>
                <w:p w14:paraId="2B8A7FE7" w14:textId="77777777" w:rsidR="004345B0" w:rsidRPr="00420EB3" w:rsidRDefault="004345B0" w:rsidP="00465B9D">
                  <w:pPr>
                    <w:rPr>
                      <w:rFonts w:ascii="Helvetica" w:hAnsi="Helvetica"/>
                    </w:rPr>
                  </w:pPr>
                  <w:r w:rsidRPr="00420EB3">
                    <w:rPr>
                      <w:rFonts w:ascii="Helvetica" w:hAnsi="Helvetica"/>
                    </w:rPr>
                    <w:t>NEA Grants for Arts Projects 2, FY2021</w:t>
                  </w:r>
                </w:p>
              </w:tc>
            </w:tr>
            <w:tr w:rsidR="004345B0" w:rsidRPr="00420EB3" w14:paraId="2A164708" w14:textId="77777777" w:rsidTr="00465B9D">
              <w:trPr>
                <w:tblCellSpacing w:w="0" w:type="dxa"/>
              </w:trPr>
              <w:tc>
                <w:tcPr>
                  <w:tcW w:w="2324" w:type="dxa"/>
                  <w:noWrap/>
                  <w:hideMark/>
                </w:tcPr>
                <w:p w14:paraId="3293AFB3" w14:textId="77777777" w:rsidR="004345B0" w:rsidRPr="00420EB3" w:rsidRDefault="004345B0" w:rsidP="00465B9D">
                  <w:pPr>
                    <w:rPr>
                      <w:rFonts w:ascii="Helvetica" w:hAnsi="Helvetica"/>
                      <w:b/>
                      <w:bCs/>
                    </w:rPr>
                  </w:pPr>
                  <w:r w:rsidRPr="00420EB3">
                    <w:rPr>
                      <w:rFonts w:ascii="Helvetica" w:hAnsi="Helvetica"/>
                      <w:b/>
                      <w:bCs/>
                    </w:rPr>
                    <w:t>Opportunity Category:</w:t>
                  </w:r>
                </w:p>
              </w:tc>
              <w:tc>
                <w:tcPr>
                  <w:tcW w:w="3350" w:type="dxa"/>
                  <w:vAlign w:val="center"/>
                  <w:hideMark/>
                </w:tcPr>
                <w:p w14:paraId="66C837EC" w14:textId="77777777" w:rsidR="004345B0" w:rsidRPr="00420EB3" w:rsidRDefault="004345B0" w:rsidP="00465B9D">
                  <w:pPr>
                    <w:rPr>
                      <w:rFonts w:ascii="Helvetica" w:hAnsi="Helvetica"/>
                    </w:rPr>
                  </w:pPr>
                  <w:r w:rsidRPr="00420EB3">
                    <w:rPr>
                      <w:rFonts w:ascii="Helvetica" w:hAnsi="Helvetica"/>
                    </w:rPr>
                    <w:t>Discretionary</w:t>
                  </w:r>
                </w:p>
              </w:tc>
            </w:tr>
            <w:tr w:rsidR="004345B0" w:rsidRPr="00420EB3" w14:paraId="17A997D4" w14:textId="77777777" w:rsidTr="00465B9D">
              <w:trPr>
                <w:tblCellSpacing w:w="0" w:type="dxa"/>
              </w:trPr>
              <w:tc>
                <w:tcPr>
                  <w:tcW w:w="2324" w:type="dxa"/>
                  <w:noWrap/>
                  <w:hideMark/>
                </w:tcPr>
                <w:p w14:paraId="33AFBFC5" w14:textId="77777777" w:rsidR="004345B0" w:rsidRPr="00420EB3" w:rsidRDefault="004345B0" w:rsidP="00465B9D">
                  <w:pPr>
                    <w:rPr>
                      <w:rFonts w:ascii="Helvetica" w:hAnsi="Helvetica"/>
                      <w:b/>
                      <w:bCs/>
                    </w:rPr>
                  </w:pPr>
                  <w:r w:rsidRPr="00420EB3">
                    <w:rPr>
                      <w:rFonts w:ascii="Helvetica" w:hAnsi="Helvetica"/>
                      <w:b/>
                      <w:bCs/>
                    </w:rPr>
                    <w:t>Opportunity Category Explanation:</w:t>
                  </w:r>
                </w:p>
              </w:tc>
              <w:tc>
                <w:tcPr>
                  <w:tcW w:w="3350" w:type="dxa"/>
                  <w:vAlign w:val="center"/>
                  <w:hideMark/>
                </w:tcPr>
                <w:p w14:paraId="785CB571" w14:textId="77777777" w:rsidR="004345B0" w:rsidRPr="00420EB3" w:rsidRDefault="004345B0" w:rsidP="00465B9D">
                  <w:pPr>
                    <w:rPr>
                      <w:rFonts w:ascii="Helvetica" w:hAnsi="Helvetica"/>
                    </w:rPr>
                  </w:pPr>
                  <w:r w:rsidRPr="00420EB3">
                    <w:rPr>
                      <w:rFonts w:ascii="Helvetica" w:hAnsi="Helvetica"/>
                    </w:rPr>
                    <w:t> </w:t>
                  </w:r>
                </w:p>
              </w:tc>
            </w:tr>
            <w:tr w:rsidR="004345B0" w:rsidRPr="00420EB3" w14:paraId="6ADBBCA8" w14:textId="77777777" w:rsidTr="00465B9D">
              <w:trPr>
                <w:tblCellSpacing w:w="0" w:type="dxa"/>
              </w:trPr>
              <w:tc>
                <w:tcPr>
                  <w:tcW w:w="2324" w:type="dxa"/>
                  <w:noWrap/>
                  <w:hideMark/>
                </w:tcPr>
                <w:p w14:paraId="60326985" w14:textId="77777777" w:rsidR="004345B0" w:rsidRPr="00420EB3" w:rsidRDefault="004345B0" w:rsidP="00465B9D">
                  <w:pPr>
                    <w:rPr>
                      <w:rFonts w:ascii="Helvetica" w:hAnsi="Helvetica"/>
                      <w:b/>
                      <w:bCs/>
                    </w:rPr>
                  </w:pPr>
                  <w:r w:rsidRPr="00420EB3">
                    <w:rPr>
                      <w:rFonts w:ascii="Helvetica" w:hAnsi="Helvetica"/>
                      <w:b/>
                      <w:bCs/>
                    </w:rPr>
                    <w:t>Funding Instrument Type:</w:t>
                  </w:r>
                </w:p>
              </w:tc>
              <w:tc>
                <w:tcPr>
                  <w:tcW w:w="3350" w:type="dxa"/>
                  <w:vAlign w:val="center"/>
                  <w:hideMark/>
                </w:tcPr>
                <w:p w14:paraId="0906F46D" w14:textId="77777777" w:rsidR="004345B0" w:rsidRPr="00420EB3" w:rsidRDefault="004345B0" w:rsidP="00465B9D">
                  <w:pPr>
                    <w:rPr>
                      <w:rFonts w:ascii="Helvetica" w:hAnsi="Helvetica"/>
                    </w:rPr>
                  </w:pPr>
                  <w:r w:rsidRPr="00420EB3">
                    <w:rPr>
                      <w:rFonts w:ascii="Helvetica" w:hAnsi="Helvetica"/>
                    </w:rPr>
                    <w:t>Grant</w:t>
                  </w:r>
                </w:p>
              </w:tc>
            </w:tr>
            <w:tr w:rsidR="004345B0" w:rsidRPr="00420EB3" w14:paraId="445E5EE3" w14:textId="77777777" w:rsidTr="00465B9D">
              <w:trPr>
                <w:tblCellSpacing w:w="0" w:type="dxa"/>
              </w:trPr>
              <w:tc>
                <w:tcPr>
                  <w:tcW w:w="2324" w:type="dxa"/>
                  <w:noWrap/>
                  <w:hideMark/>
                </w:tcPr>
                <w:p w14:paraId="0AE168AE" w14:textId="77777777" w:rsidR="004345B0" w:rsidRPr="00420EB3" w:rsidRDefault="004345B0" w:rsidP="00465B9D">
                  <w:pPr>
                    <w:rPr>
                      <w:rFonts w:ascii="Helvetica" w:hAnsi="Helvetica"/>
                      <w:b/>
                      <w:bCs/>
                    </w:rPr>
                  </w:pPr>
                  <w:r w:rsidRPr="00420EB3">
                    <w:rPr>
                      <w:rFonts w:ascii="Helvetica" w:hAnsi="Helvetica"/>
                      <w:b/>
                      <w:bCs/>
                    </w:rPr>
                    <w:t>Category of Funding Activity:</w:t>
                  </w:r>
                </w:p>
              </w:tc>
              <w:tc>
                <w:tcPr>
                  <w:tcW w:w="3350" w:type="dxa"/>
                  <w:vAlign w:val="center"/>
                  <w:hideMark/>
                </w:tcPr>
                <w:p w14:paraId="04798134" w14:textId="77777777" w:rsidR="004345B0" w:rsidRPr="00420EB3" w:rsidRDefault="004345B0" w:rsidP="00465B9D">
                  <w:pPr>
                    <w:rPr>
                      <w:rFonts w:ascii="Helvetica" w:hAnsi="Helvetica"/>
                    </w:rPr>
                  </w:pPr>
                  <w:r w:rsidRPr="00420EB3">
                    <w:rPr>
                      <w:rFonts w:ascii="Helvetica" w:hAnsi="Helvetica"/>
                    </w:rPr>
                    <w:t>Arts (see "Cultural Affairs" in CFDA)</w:t>
                  </w:r>
                </w:p>
              </w:tc>
            </w:tr>
            <w:tr w:rsidR="004345B0" w:rsidRPr="00420EB3" w14:paraId="34E32DF8" w14:textId="77777777" w:rsidTr="00465B9D">
              <w:trPr>
                <w:tblCellSpacing w:w="0" w:type="dxa"/>
              </w:trPr>
              <w:tc>
                <w:tcPr>
                  <w:tcW w:w="2324" w:type="dxa"/>
                  <w:noWrap/>
                  <w:hideMark/>
                </w:tcPr>
                <w:p w14:paraId="736B10BD" w14:textId="77777777" w:rsidR="004345B0" w:rsidRPr="00420EB3" w:rsidRDefault="004345B0" w:rsidP="00465B9D">
                  <w:pPr>
                    <w:rPr>
                      <w:rFonts w:ascii="Helvetica" w:hAnsi="Helvetica"/>
                      <w:b/>
                      <w:bCs/>
                    </w:rPr>
                  </w:pPr>
                  <w:r w:rsidRPr="00420EB3">
                    <w:rPr>
                      <w:rFonts w:ascii="Helvetica" w:hAnsi="Helvetica"/>
                      <w:b/>
                      <w:bCs/>
                    </w:rPr>
                    <w:t>Category Explanation:</w:t>
                  </w:r>
                </w:p>
              </w:tc>
              <w:tc>
                <w:tcPr>
                  <w:tcW w:w="3350" w:type="dxa"/>
                  <w:vAlign w:val="center"/>
                  <w:hideMark/>
                </w:tcPr>
                <w:p w14:paraId="6D6E208A" w14:textId="77777777" w:rsidR="004345B0" w:rsidRPr="00420EB3" w:rsidRDefault="004345B0" w:rsidP="00465B9D">
                  <w:pPr>
                    <w:rPr>
                      <w:rFonts w:ascii="Helvetica" w:hAnsi="Helvetica"/>
                    </w:rPr>
                  </w:pPr>
                  <w:r w:rsidRPr="00420EB3">
                    <w:rPr>
                      <w:rFonts w:ascii="Helvetica" w:hAnsi="Helvetica"/>
                    </w:rPr>
                    <w:t> </w:t>
                  </w:r>
                </w:p>
              </w:tc>
            </w:tr>
            <w:tr w:rsidR="004345B0" w:rsidRPr="00420EB3" w14:paraId="6A320593" w14:textId="77777777" w:rsidTr="00465B9D">
              <w:trPr>
                <w:tblCellSpacing w:w="0" w:type="dxa"/>
              </w:trPr>
              <w:tc>
                <w:tcPr>
                  <w:tcW w:w="2324" w:type="dxa"/>
                  <w:noWrap/>
                  <w:hideMark/>
                </w:tcPr>
                <w:p w14:paraId="0A6742DC" w14:textId="77777777" w:rsidR="004345B0" w:rsidRPr="00420EB3" w:rsidRDefault="004345B0" w:rsidP="00465B9D">
                  <w:pPr>
                    <w:rPr>
                      <w:rFonts w:ascii="Helvetica" w:hAnsi="Helvetica"/>
                      <w:b/>
                      <w:bCs/>
                    </w:rPr>
                  </w:pPr>
                  <w:r w:rsidRPr="00420EB3">
                    <w:rPr>
                      <w:rFonts w:ascii="Helvetica" w:hAnsi="Helvetica"/>
                      <w:b/>
                      <w:bCs/>
                    </w:rPr>
                    <w:t>Expected Number of Awards:</w:t>
                  </w:r>
                </w:p>
              </w:tc>
              <w:tc>
                <w:tcPr>
                  <w:tcW w:w="3350" w:type="dxa"/>
                  <w:vAlign w:val="center"/>
                  <w:hideMark/>
                </w:tcPr>
                <w:p w14:paraId="367CBB81" w14:textId="77777777" w:rsidR="004345B0" w:rsidRPr="00420EB3" w:rsidRDefault="004345B0" w:rsidP="00465B9D">
                  <w:pPr>
                    <w:rPr>
                      <w:rFonts w:ascii="Helvetica" w:hAnsi="Helvetica"/>
                    </w:rPr>
                  </w:pPr>
                  <w:r w:rsidRPr="00420EB3">
                    <w:rPr>
                      <w:rFonts w:ascii="Helvetica" w:hAnsi="Helvetica"/>
                    </w:rPr>
                    <w:t> </w:t>
                  </w:r>
                </w:p>
              </w:tc>
            </w:tr>
            <w:tr w:rsidR="004345B0" w:rsidRPr="00420EB3" w14:paraId="55BB8ED3" w14:textId="77777777" w:rsidTr="00465B9D">
              <w:trPr>
                <w:tblCellSpacing w:w="0" w:type="dxa"/>
              </w:trPr>
              <w:tc>
                <w:tcPr>
                  <w:tcW w:w="2324" w:type="dxa"/>
                  <w:noWrap/>
                  <w:hideMark/>
                </w:tcPr>
                <w:p w14:paraId="1C0CBDB5" w14:textId="77777777" w:rsidR="004345B0" w:rsidRPr="00420EB3" w:rsidRDefault="004345B0" w:rsidP="00465B9D">
                  <w:pPr>
                    <w:rPr>
                      <w:rFonts w:ascii="Helvetica" w:hAnsi="Helvetica"/>
                      <w:b/>
                      <w:bCs/>
                    </w:rPr>
                  </w:pPr>
                  <w:r w:rsidRPr="00420EB3">
                    <w:rPr>
                      <w:rFonts w:ascii="Helvetica" w:hAnsi="Helvetica"/>
                      <w:b/>
                      <w:bCs/>
                    </w:rPr>
                    <w:t>CFDA Number(s):</w:t>
                  </w:r>
                </w:p>
              </w:tc>
              <w:tc>
                <w:tcPr>
                  <w:tcW w:w="3350" w:type="dxa"/>
                  <w:vAlign w:val="center"/>
                  <w:hideMark/>
                </w:tcPr>
                <w:p w14:paraId="2FD69269" w14:textId="77777777" w:rsidR="004345B0" w:rsidRPr="00420EB3" w:rsidRDefault="004345B0" w:rsidP="00465B9D">
                  <w:pPr>
                    <w:rPr>
                      <w:rFonts w:ascii="Helvetica" w:hAnsi="Helvetica"/>
                    </w:rPr>
                  </w:pPr>
                  <w:r w:rsidRPr="00420EB3">
                    <w:rPr>
                      <w:rFonts w:ascii="Helvetica" w:hAnsi="Helvetica"/>
                    </w:rPr>
                    <w:t>45.024 -- Promotion of the Arts Grants to Organizations and Individuals</w:t>
                  </w:r>
                </w:p>
              </w:tc>
            </w:tr>
            <w:tr w:rsidR="004345B0" w:rsidRPr="00420EB3" w14:paraId="51447D16" w14:textId="77777777" w:rsidTr="00465B9D">
              <w:trPr>
                <w:tblCellSpacing w:w="0" w:type="dxa"/>
              </w:trPr>
              <w:tc>
                <w:tcPr>
                  <w:tcW w:w="2324" w:type="dxa"/>
                  <w:noWrap/>
                  <w:hideMark/>
                </w:tcPr>
                <w:p w14:paraId="176315D6" w14:textId="77777777" w:rsidR="004345B0" w:rsidRPr="00420EB3" w:rsidRDefault="004345B0" w:rsidP="00465B9D">
                  <w:pPr>
                    <w:rPr>
                      <w:rFonts w:ascii="Helvetica" w:hAnsi="Helvetica"/>
                      <w:b/>
                      <w:bCs/>
                    </w:rPr>
                  </w:pPr>
                  <w:r w:rsidRPr="00420EB3">
                    <w:rPr>
                      <w:rFonts w:ascii="Helvetica" w:hAnsi="Helvetica"/>
                      <w:b/>
                      <w:bCs/>
                    </w:rPr>
                    <w:t>Cost Sharing or Matching Requirement:</w:t>
                  </w:r>
                </w:p>
              </w:tc>
              <w:tc>
                <w:tcPr>
                  <w:tcW w:w="3350" w:type="dxa"/>
                  <w:vAlign w:val="center"/>
                  <w:hideMark/>
                </w:tcPr>
                <w:p w14:paraId="4F497CC5" w14:textId="77777777" w:rsidR="004345B0" w:rsidRPr="00420EB3" w:rsidRDefault="004345B0" w:rsidP="00465B9D">
                  <w:pPr>
                    <w:rPr>
                      <w:rFonts w:ascii="Helvetica" w:hAnsi="Helvetica"/>
                    </w:rPr>
                  </w:pPr>
                  <w:r w:rsidRPr="00420EB3">
                    <w:rPr>
                      <w:rFonts w:ascii="Helvetica" w:hAnsi="Helvetica"/>
                    </w:rPr>
                    <w:t>Yes</w:t>
                  </w:r>
                </w:p>
              </w:tc>
            </w:tr>
          </w:tbl>
          <w:p w14:paraId="4B7FA7EF" w14:textId="77777777" w:rsidR="004345B0" w:rsidRPr="00420EB3" w:rsidRDefault="004345B0" w:rsidP="00465B9D">
            <w:pPr>
              <w:rPr>
                <w:rFonts w:ascii="Helvetica" w:hAnsi="Helvetica"/>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3039"/>
              <w:gridCol w:w="2206"/>
            </w:tblGrid>
            <w:tr w:rsidR="004345B0" w:rsidRPr="00420EB3" w14:paraId="7DAD61AF" w14:textId="77777777" w:rsidTr="00465B9D">
              <w:trPr>
                <w:tblCellSpacing w:w="0" w:type="dxa"/>
              </w:trPr>
              <w:tc>
                <w:tcPr>
                  <w:tcW w:w="3039" w:type="dxa"/>
                  <w:noWrap/>
                  <w:hideMark/>
                </w:tcPr>
                <w:p w14:paraId="7B5A47B9" w14:textId="77777777" w:rsidR="004345B0" w:rsidRPr="00420EB3" w:rsidRDefault="004345B0" w:rsidP="00465B9D">
                  <w:pPr>
                    <w:rPr>
                      <w:rFonts w:ascii="Helvetica" w:hAnsi="Helvetica"/>
                      <w:b/>
                      <w:bCs/>
                    </w:rPr>
                  </w:pPr>
                  <w:r w:rsidRPr="00420EB3">
                    <w:rPr>
                      <w:rFonts w:ascii="Helvetica" w:hAnsi="Helvetica"/>
                      <w:b/>
                      <w:bCs/>
                    </w:rPr>
                    <w:lastRenderedPageBreak/>
                    <w:t>Version:</w:t>
                  </w:r>
                </w:p>
              </w:tc>
              <w:tc>
                <w:tcPr>
                  <w:tcW w:w="2777" w:type="dxa"/>
                  <w:vAlign w:val="center"/>
                  <w:hideMark/>
                </w:tcPr>
                <w:p w14:paraId="517E847C" w14:textId="77777777" w:rsidR="004345B0" w:rsidRPr="00420EB3" w:rsidRDefault="004345B0" w:rsidP="00465B9D">
                  <w:pPr>
                    <w:rPr>
                      <w:rFonts w:ascii="Helvetica" w:hAnsi="Helvetica"/>
                    </w:rPr>
                  </w:pPr>
                  <w:r w:rsidRPr="00420EB3">
                    <w:rPr>
                      <w:rFonts w:ascii="Helvetica" w:hAnsi="Helvetica"/>
                    </w:rPr>
                    <w:t>Synopsis 1</w:t>
                  </w:r>
                </w:p>
              </w:tc>
            </w:tr>
            <w:tr w:rsidR="004345B0" w:rsidRPr="00420EB3" w14:paraId="302B3E9B" w14:textId="77777777" w:rsidTr="00465B9D">
              <w:trPr>
                <w:tblCellSpacing w:w="0" w:type="dxa"/>
              </w:trPr>
              <w:tc>
                <w:tcPr>
                  <w:tcW w:w="3039" w:type="dxa"/>
                  <w:noWrap/>
                  <w:hideMark/>
                </w:tcPr>
                <w:p w14:paraId="7F897234" w14:textId="77777777" w:rsidR="004345B0" w:rsidRPr="00420EB3" w:rsidRDefault="004345B0" w:rsidP="00465B9D">
                  <w:pPr>
                    <w:rPr>
                      <w:rFonts w:ascii="Helvetica" w:hAnsi="Helvetica"/>
                      <w:b/>
                      <w:bCs/>
                    </w:rPr>
                  </w:pPr>
                  <w:r w:rsidRPr="00420EB3">
                    <w:rPr>
                      <w:rFonts w:ascii="Helvetica" w:hAnsi="Helvetica"/>
                      <w:b/>
                      <w:bCs/>
                    </w:rPr>
                    <w:t>Posted Date:</w:t>
                  </w:r>
                </w:p>
              </w:tc>
              <w:tc>
                <w:tcPr>
                  <w:tcW w:w="2777" w:type="dxa"/>
                  <w:vAlign w:val="center"/>
                  <w:hideMark/>
                </w:tcPr>
                <w:p w14:paraId="56EF2A01" w14:textId="77777777" w:rsidR="004345B0" w:rsidRPr="00420EB3" w:rsidRDefault="004345B0" w:rsidP="00465B9D">
                  <w:pPr>
                    <w:rPr>
                      <w:rFonts w:ascii="Helvetica" w:hAnsi="Helvetica"/>
                    </w:rPr>
                  </w:pPr>
                  <w:r w:rsidRPr="00420EB3">
                    <w:rPr>
                      <w:rFonts w:ascii="Helvetica" w:hAnsi="Helvetica"/>
                    </w:rPr>
                    <w:t>May 05, 2020</w:t>
                  </w:r>
                </w:p>
              </w:tc>
            </w:tr>
            <w:tr w:rsidR="004345B0" w:rsidRPr="00420EB3" w14:paraId="754B1CE1" w14:textId="77777777" w:rsidTr="00465B9D">
              <w:trPr>
                <w:tblCellSpacing w:w="0" w:type="dxa"/>
              </w:trPr>
              <w:tc>
                <w:tcPr>
                  <w:tcW w:w="3039" w:type="dxa"/>
                  <w:noWrap/>
                  <w:hideMark/>
                </w:tcPr>
                <w:p w14:paraId="060D9CC6" w14:textId="77777777" w:rsidR="004345B0" w:rsidRPr="00420EB3" w:rsidRDefault="004345B0" w:rsidP="00465B9D">
                  <w:pPr>
                    <w:rPr>
                      <w:rFonts w:ascii="Helvetica" w:hAnsi="Helvetica"/>
                      <w:b/>
                      <w:bCs/>
                    </w:rPr>
                  </w:pPr>
                  <w:r w:rsidRPr="00420EB3">
                    <w:rPr>
                      <w:rFonts w:ascii="Helvetica" w:hAnsi="Helvetica"/>
                      <w:b/>
                      <w:bCs/>
                    </w:rPr>
                    <w:t>Last Updated Date:</w:t>
                  </w:r>
                </w:p>
              </w:tc>
              <w:tc>
                <w:tcPr>
                  <w:tcW w:w="2777" w:type="dxa"/>
                  <w:vAlign w:val="center"/>
                  <w:hideMark/>
                </w:tcPr>
                <w:p w14:paraId="534410F3" w14:textId="77777777" w:rsidR="004345B0" w:rsidRPr="00420EB3" w:rsidRDefault="004345B0" w:rsidP="00465B9D">
                  <w:pPr>
                    <w:rPr>
                      <w:rFonts w:ascii="Helvetica" w:hAnsi="Helvetica"/>
                    </w:rPr>
                  </w:pPr>
                  <w:r w:rsidRPr="00420EB3">
                    <w:rPr>
                      <w:rFonts w:ascii="Helvetica" w:hAnsi="Helvetica"/>
                    </w:rPr>
                    <w:t>May 05, 2020</w:t>
                  </w:r>
                </w:p>
              </w:tc>
            </w:tr>
            <w:tr w:rsidR="004345B0" w:rsidRPr="00420EB3" w14:paraId="46F997C8" w14:textId="77777777" w:rsidTr="00465B9D">
              <w:trPr>
                <w:tblCellSpacing w:w="0" w:type="dxa"/>
              </w:trPr>
              <w:tc>
                <w:tcPr>
                  <w:tcW w:w="3039" w:type="dxa"/>
                  <w:noWrap/>
                  <w:hideMark/>
                </w:tcPr>
                <w:p w14:paraId="5D9FE570" w14:textId="77777777" w:rsidR="004345B0" w:rsidRPr="00420EB3" w:rsidRDefault="004345B0" w:rsidP="00465B9D">
                  <w:pPr>
                    <w:rPr>
                      <w:rFonts w:ascii="Helvetica" w:hAnsi="Helvetica"/>
                      <w:b/>
                      <w:bCs/>
                    </w:rPr>
                  </w:pPr>
                  <w:r w:rsidRPr="00420EB3">
                    <w:rPr>
                      <w:rFonts w:ascii="Helvetica" w:hAnsi="Helvetica"/>
                      <w:b/>
                      <w:bCs/>
                    </w:rPr>
                    <w:lastRenderedPageBreak/>
                    <w:t>Original Closing Date for Applications:</w:t>
                  </w:r>
                </w:p>
              </w:tc>
              <w:tc>
                <w:tcPr>
                  <w:tcW w:w="2777" w:type="dxa"/>
                  <w:vAlign w:val="center"/>
                  <w:hideMark/>
                </w:tcPr>
                <w:p w14:paraId="5A31E3B6" w14:textId="77777777" w:rsidR="004345B0" w:rsidRPr="00420EB3" w:rsidRDefault="004345B0" w:rsidP="00465B9D">
                  <w:pPr>
                    <w:rPr>
                      <w:rFonts w:ascii="Helvetica" w:hAnsi="Helvetica"/>
                    </w:rPr>
                  </w:pPr>
                  <w:r w:rsidRPr="00420EB3">
                    <w:rPr>
                      <w:rFonts w:ascii="Helvetica" w:hAnsi="Helvetica"/>
                    </w:rPr>
                    <w:t>Jul 09, 2020  </w:t>
                  </w:r>
                </w:p>
              </w:tc>
            </w:tr>
            <w:tr w:rsidR="004345B0" w:rsidRPr="00420EB3" w14:paraId="4333089E" w14:textId="77777777" w:rsidTr="00465B9D">
              <w:trPr>
                <w:tblCellSpacing w:w="0" w:type="dxa"/>
              </w:trPr>
              <w:tc>
                <w:tcPr>
                  <w:tcW w:w="3039" w:type="dxa"/>
                  <w:noWrap/>
                  <w:hideMark/>
                </w:tcPr>
                <w:p w14:paraId="7040A540" w14:textId="77777777" w:rsidR="004345B0" w:rsidRPr="00420EB3" w:rsidRDefault="004345B0" w:rsidP="00465B9D">
                  <w:pPr>
                    <w:rPr>
                      <w:rFonts w:ascii="Helvetica" w:hAnsi="Helvetica"/>
                      <w:b/>
                      <w:bCs/>
                    </w:rPr>
                  </w:pPr>
                  <w:r w:rsidRPr="00420EB3">
                    <w:rPr>
                      <w:rFonts w:ascii="Helvetica" w:hAnsi="Helvetica"/>
                      <w:b/>
                      <w:bCs/>
                    </w:rPr>
                    <w:t>Current Closing Date for Applications:</w:t>
                  </w:r>
                </w:p>
              </w:tc>
              <w:tc>
                <w:tcPr>
                  <w:tcW w:w="2777" w:type="dxa"/>
                  <w:vAlign w:val="center"/>
                  <w:hideMark/>
                </w:tcPr>
                <w:p w14:paraId="7B108108" w14:textId="77777777" w:rsidR="004345B0" w:rsidRPr="00420EB3" w:rsidRDefault="004345B0" w:rsidP="00465B9D">
                  <w:pPr>
                    <w:rPr>
                      <w:rFonts w:ascii="Helvetica" w:hAnsi="Helvetica"/>
                    </w:rPr>
                  </w:pPr>
                  <w:r w:rsidRPr="00420EB3">
                    <w:rPr>
                      <w:rFonts w:ascii="Helvetica" w:hAnsi="Helvetica"/>
                    </w:rPr>
                    <w:t>Jul 09, 2020  </w:t>
                  </w:r>
                </w:p>
              </w:tc>
            </w:tr>
            <w:tr w:rsidR="004345B0" w:rsidRPr="00420EB3" w14:paraId="464D81C3" w14:textId="77777777" w:rsidTr="00465B9D">
              <w:trPr>
                <w:tblCellSpacing w:w="0" w:type="dxa"/>
              </w:trPr>
              <w:tc>
                <w:tcPr>
                  <w:tcW w:w="3039" w:type="dxa"/>
                  <w:noWrap/>
                  <w:hideMark/>
                </w:tcPr>
                <w:p w14:paraId="17DE60DB" w14:textId="77777777" w:rsidR="004345B0" w:rsidRPr="00420EB3" w:rsidRDefault="004345B0" w:rsidP="00465B9D">
                  <w:pPr>
                    <w:rPr>
                      <w:rFonts w:ascii="Helvetica" w:hAnsi="Helvetica"/>
                      <w:b/>
                      <w:bCs/>
                    </w:rPr>
                  </w:pPr>
                  <w:r w:rsidRPr="00420EB3">
                    <w:rPr>
                      <w:rFonts w:ascii="Helvetica" w:hAnsi="Helvetica"/>
                      <w:b/>
                      <w:bCs/>
                    </w:rPr>
                    <w:t>Archive Date:</w:t>
                  </w:r>
                </w:p>
              </w:tc>
              <w:tc>
                <w:tcPr>
                  <w:tcW w:w="2777" w:type="dxa"/>
                  <w:vAlign w:val="center"/>
                  <w:hideMark/>
                </w:tcPr>
                <w:p w14:paraId="493661AA" w14:textId="77777777" w:rsidR="004345B0" w:rsidRPr="00420EB3" w:rsidRDefault="004345B0" w:rsidP="00465B9D">
                  <w:pPr>
                    <w:rPr>
                      <w:rFonts w:ascii="Helvetica" w:hAnsi="Helvetica"/>
                    </w:rPr>
                  </w:pPr>
                  <w:r w:rsidRPr="00420EB3">
                    <w:rPr>
                      <w:rFonts w:ascii="Helvetica" w:hAnsi="Helvetica"/>
                    </w:rPr>
                    <w:t> </w:t>
                  </w:r>
                </w:p>
              </w:tc>
            </w:tr>
            <w:tr w:rsidR="004345B0" w:rsidRPr="00420EB3" w14:paraId="1BBD8E71" w14:textId="77777777" w:rsidTr="00465B9D">
              <w:trPr>
                <w:tblCellSpacing w:w="0" w:type="dxa"/>
              </w:trPr>
              <w:tc>
                <w:tcPr>
                  <w:tcW w:w="3039" w:type="dxa"/>
                  <w:noWrap/>
                  <w:hideMark/>
                </w:tcPr>
                <w:p w14:paraId="2677E8DD" w14:textId="77777777" w:rsidR="004345B0" w:rsidRPr="00420EB3" w:rsidRDefault="004345B0" w:rsidP="00465B9D">
                  <w:pPr>
                    <w:rPr>
                      <w:rFonts w:ascii="Helvetica" w:hAnsi="Helvetica"/>
                      <w:b/>
                      <w:bCs/>
                    </w:rPr>
                  </w:pPr>
                  <w:r w:rsidRPr="00420EB3">
                    <w:rPr>
                      <w:rFonts w:ascii="Helvetica" w:hAnsi="Helvetica"/>
                      <w:b/>
                      <w:bCs/>
                    </w:rPr>
                    <w:t>Estimated Total Program Funding:</w:t>
                  </w:r>
                </w:p>
              </w:tc>
              <w:tc>
                <w:tcPr>
                  <w:tcW w:w="2777" w:type="dxa"/>
                  <w:vAlign w:val="center"/>
                  <w:hideMark/>
                </w:tcPr>
                <w:p w14:paraId="612D23A6" w14:textId="77777777" w:rsidR="004345B0" w:rsidRPr="00420EB3" w:rsidRDefault="004345B0" w:rsidP="00465B9D">
                  <w:pPr>
                    <w:rPr>
                      <w:rFonts w:ascii="Helvetica" w:hAnsi="Helvetica"/>
                    </w:rPr>
                  </w:pPr>
                  <w:r w:rsidRPr="00420EB3">
                    <w:rPr>
                      <w:rFonts w:ascii="Helvetica" w:hAnsi="Helvetica"/>
                    </w:rPr>
                    <w:t> </w:t>
                  </w:r>
                </w:p>
              </w:tc>
            </w:tr>
            <w:tr w:rsidR="004345B0" w:rsidRPr="00420EB3" w14:paraId="6852D89A" w14:textId="77777777" w:rsidTr="00465B9D">
              <w:trPr>
                <w:tblCellSpacing w:w="0" w:type="dxa"/>
              </w:trPr>
              <w:tc>
                <w:tcPr>
                  <w:tcW w:w="3039" w:type="dxa"/>
                  <w:noWrap/>
                  <w:hideMark/>
                </w:tcPr>
                <w:p w14:paraId="520E578C" w14:textId="77777777" w:rsidR="004345B0" w:rsidRPr="00420EB3" w:rsidRDefault="004345B0" w:rsidP="00465B9D">
                  <w:pPr>
                    <w:rPr>
                      <w:rFonts w:ascii="Helvetica" w:hAnsi="Helvetica"/>
                      <w:b/>
                      <w:bCs/>
                    </w:rPr>
                  </w:pPr>
                  <w:r w:rsidRPr="00420EB3">
                    <w:rPr>
                      <w:rFonts w:ascii="Helvetica" w:hAnsi="Helvetica"/>
                      <w:b/>
                      <w:bCs/>
                    </w:rPr>
                    <w:t>Award Ceiling:</w:t>
                  </w:r>
                </w:p>
              </w:tc>
              <w:tc>
                <w:tcPr>
                  <w:tcW w:w="2777" w:type="dxa"/>
                  <w:vAlign w:val="center"/>
                  <w:hideMark/>
                </w:tcPr>
                <w:p w14:paraId="0B416F2D" w14:textId="77777777" w:rsidR="004345B0" w:rsidRPr="00420EB3" w:rsidRDefault="004345B0" w:rsidP="00465B9D">
                  <w:pPr>
                    <w:rPr>
                      <w:rFonts w:ascii="Helvetica" w:hAnsi="Helvetica"/>
                    </w:rPr>
                  </w:pPr>
                  <w:r w:rsidRPr="00420EB3">
                    <w:rPr>
                      <w:rFonts w:ascii="Helvetica" w:hAnsi="Helvetica"/>
                    </w:rPr>
                    <w:t>$100,000</w:t>
                  </w:r>
                </w:p>
              </w:tc>
            </w:tr>
            <w:tr w:rsidR="004345B0" w:rsidRPr="00420EB3" w14:paraId="0E2BA141" w14:textId="77777777" w:rsidTr="00465B9D">
              <w:trPr>
                <w:tblCellSpacing w:w="0" w:type="dxa"/>
              </w:trPr>
              <w:tc>
                <w:tcPr>
                  <w:tcW w:w="3039" w:type="dxa"/>
                  <w:noWrap/>
                  <w:hideMark/>
                </w:tcPr>
                <w:p w14:paraId="4D4C822F" w14:textId="77777777" w:rsidR="004345B0" w:rsidRPr="00420EB3" w:rsidRDefault="004345B0" w:rsidP="00465B9D">
                  <w:pPr>
                    <w:rPr>
                      <w:rFonts w:ascii="Helvetica" w:hAnsi="Helvetica"/>
                      <w:b/>
                      <w:bCs/>
                    </w:rPr>
                  </w:pPr>
                  <w:r w:rsidRPr="00420EB3">
                    <w:rPr>
                      <w:rFonts w:ascii="Helvetica" w:hAnsi="Helvetica"/>
                      <w:b/>
                      <w:bCs/>
                    </w:rPr>
                    <w:t>Award Floor:</w:t>
                  </w:r>
                </w:p>
              </w:tc>
              <w:tc>
                <w:tcPr>
                  <w:tcW w:w="2777" w:type="dxa"/>
                  <w:vAlign w:val="center"/>
                  <w:hideMark/>
                </w:tcPr>
                <w:p w14:paraId="0B2B10AE" w14:textId="77777777" w:rsidR="004345B0" w:rsidRPr="00420EB3" w:rsidRDefault="004345B0" w:rsidP="00465B9D">
                  <w:pPr>
                    <w:rPr>
                      <w:rFonts w:ascii="Helvetica" w:hAnsi="Helvetica"/>
                    </w:rPr>
                  </w:pPr>
                  <w:r w:rsidRPr="00420EB3">
                    <w:rPr>
                      <w:rFonts w:ascii="Helvetica" w:hAnsi="Helvetica"/>
                    </w:rPr>
                    <w:t>$10,000</w:t>
                  </w:r>
                </w:p>
              </w:tc>
            </w:tr>
          </w:tbl>
          <w:p w14:paraId="3AD5FD60" w14:textId="77777777" w:rsidR="004345B0" w:rsidRPr="00420EB3" w:rsidRDefault="004345B0" w:rsidP="00465B9D">
            <w:pPr>
              <w:rPr>
                <w:rFonts w:ascii="Helvetica" w:hAnsi="Helvetica"/>
              </w:rPr>
            </w:pPr>
          </w:p>
        </w:tc>
      </w:tr>
    </w:tbl>
    <w:p w14:paraId="6ED8D9A0" w14:textId="77777777" w:rsidR="004345B0" w:rsidRPr="00420EB3" w:rsidRDefault="004345B0" w:rsidP="004345B0">
      <w:pPr>
        <w:rPr>
          <w:rFonts w:ascii="Helvetica" w:hAnsi="Helvetica"/>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333"/>
        <w:gridCol w:w="6557"/>
      </w:tblGrid>
      <w:tr w:rsidR="004345B0" w:rsidRPr="00420EB3" w14:paraId="4C619536" w14:textId="77777777" w:rsidTr="00465B9D">
        <w:trPr>
          <w:tblCellSpacing w:w="0" w:type="dxa"/>
        </w:trPr>
        <w:tc>
          <w:tcPr>
            <w:tcW w:w="0" w:type="auto"/>
            <w:noWrap/>
            <w:hideMark/>
          </w:tcPr>
          <w:p w14:paraId="1021C36B" w14:textId="77777777" w:rsidR="004345B0" w:rsidRPr="00420EB3" w:rsidRDefault="004345B0" w:rsidP="00465B9D">
            <w:pPr>
              <w:rPr>
                <w:rFonts w:ascii="Helvetica" w:hAnsi="Helvetica"/>
                <w:b/>
                <w:bCs/>
              </w:rPr>
            </w:pPr>
            <w:r w:rsidRPr="00420EB3">
              <w:rPr>
                <w:rFonts w:ascii="Helvetica" w:hAnsi="Helvetica"/>
                <w:b/>
                <w:bCs/>
              </w:rPr>
              <w:t>Eligible Applicants:</w:t>
            </w:r>
          </w:p>
        </w:tc>
        <w:tc>
          <w:tcPr>
            <w:tcW w:w="5000" w:type="pct"/>
            <w:vAlign w:val="center"/>
            <w:hideMark/>
          </w:tcPr>
          <w:p w14:paraId="7A528FBF" w14:textId="77777777" w:rsidR="004345B0" w:rsidRPr="00420EB3" w:rsidRDefault="004345B0" w:rsidP="00465B9D">
            <w:pPr>
              <w:rPr>
                <w:rFonts w:ascii="Helvetica" w:hAnsi="Helvetica"/>
              </w:rPr>
            </w:pPr>
            <w:r w:rsidRPr="00420EB3">
              <w:rPr>
                <w:rFonts w:ascii="Helvetica" w:hAnsi="Helvetica"/>
              </w:rPr>
              <w:t>Independent school districts</w:t>
            </w:r>
            <w:r w:rsidRPr="00420EB3">
              <w:rPr>
                <w:rFonts w:ascii="Helvetica" w:hAnsi="Helvetica"/>
              </w:rPr>
              <w:br/>
              <w:t>Nonprofits having a 501(c)(3) status with the IRS, other than institutions of higher education</w:t>
            </w:r>
            <w:r w:rsidRPr="00420EB3">
              <w:rPr>
                <w:rFonts w:ascii="Helvetica" w:hAnsi="Helvetica"/>
              </w:rPr>
              <w:br/>
              <w:t>County governments</w:t>
            </w:r>
            <w:r w:rsidRPr="00420EB3">
              <w:rPr>
                <w:rFonts w:ascii="Helvetica" w:hAnsi="Helvetica"/>
              </w:rPr>
              <w:br/>
              <w:t>State governments</w:t>
            </w:r>
            <w:r w:rsidRPr="00420EB3">
              <w:rPr>
                <w:rFonts w:ascii="Helvetica" w:hAnsi="Helvetica"/>
              </w:rPr>
              <w:br/>
              <w:t>Public and State controlled institutions of higher education</w:t>
            </w:r>
            <w:r w:rsidRPr="00420EB3">
              <w:rPr>
                <w:rFonts w:ascii="Helvetica" w:hAnsi="Helvetica"/>
              </w:rPr>
              <w:br/>
              <w:t>Private institutions of higher education</w:t>
            </w:r>
            <w:r w:rsidRPr="00420EB3">
              <w:rPr>
                <w:rFonts w:ascii="Helvetica" w:hAnsi="Helvetica"/>
              </w:rPr>
              <w:br/>
              <w:t>Special district governments</w:t>
            </w:r>
            <w:r w:rsidRPr="00420EB3">
              <w:rPr>
                <w:rFonts w:ascii="Helvetica" w:hAnsi="Helvetica"/>
              </w:rPr>
              <w:br/>
              <w:t>Native American tribal governments (Federally recognized)</w:t>
            </w:r>
            <w:r w:rsidRPr="00420EB3">
              <w:rPr>
                <w:rFonts w:ascii="Helvetica" w:hAnsi="Helvetica"/>
              </w:rPr>
              <w:br/>
              <w:t>City or township governments</w:t>
            </w:r>
          </w:p>
        </w:tc>
      </w:tr>
      <w:tr w:rsidR="004345B0" w:rsidRPr="00420EB3" w14:paraId="450BDB6D" w14:textId="77777777" w:rsidTr="00465B9D">
        <w:trPr>
          <w:tblCellSpacing w:w="0" w:type="dxa"/>
        </w:trPr>
        <w:tc>
          <w:tcPr>
            <w:tcW w:w="0" w:type="auto"/>
            <w:noWrap/>
            <w:hideMark/>
          </w:tcPr>
          <w:p w14:paraId="56A61826" w14:textId="77777777" w:rsidR="004345B0" w:rsidRPr="00420EB3" w:rsidRDefault="004345B0" w:rsidP="00465B9D">
            <w:pPr>
              <w:rPr>
                <w:rFonts w:ascii="Helvetica" w:hAnsi="Helvetica"/>
                <w:b/>
                <w:bCs/>
              </w:rPr>
            </w:pPr>
            <w:r w:rsidRPr="00420EB3">
              <w:rPr>
                <w:rFonts w:ascii="Helvetica" w:hAnsi="Helvetica"/>
                <w:b/>
                <w:bCs/>
              </w:rPr>
              <w:t>Additional Information on Eligibility:</w:t>
            </w:r>
          </w:p>
        </w:tc>
        <w:tc>
          <w:tcPr>
            <w:tcW w:w="5000" w:type="pct"/>
            <w:vAlign w:val="center"/>
            <w:hideMark/>
          </w:tcPr>
          <w:p w14:paraId="3CF95A59" w14:textId="77777777" w:rsidR="004345B0" w:rsidRPr="00420EB3" w:rsidRDefault="004345B0" w:rsidP="00465B9D">
            <w:pPr>
              <w:rPr>
                <w:rFonts w:ascii="Helvetica" w:hAnsi="Helvetica"/>
              </w:rPr>
            </w:pPr>
            <w:r w:rsidRPr="00420EB3">
              <w:rPr>
                <w:rFonts w:ascii="Helvetica" w:hAnsi="Helvetica"/>
              </w:rPr>
              <w:t> </w:t>
            </w:r>
          </w:p>
        </w:tc>
      </w:tr>
    </w:tbl>
    <w:p w14:paraId="72EDCF4B" w14:textId="77777777" w:rsidR="004345B0" w:rsidRPr="00420EB3" w:rsidRDefault="004345B0" w:rsidP="004345B0">
      <w:pPr>
        <w:rPr>
          <w:rFonts w:ascii="Helvetica" w:hAnsi="Helvetica"/>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694"/>
        <w:gridCol w:w="7196"/>
      </w:tblGrid>
      <w:tr w:rsidR="004345B0" w:rsidRPr="00420EB3" w14:paraId="6DFED147" w14:textId="77777777" w:rsidTr="00465B9D">
        <w:trPr>
          <w:tblCellSpacing w:w="0" w:type="dxa"/>
        </w:trPr>
        <w:tc>
          <w:tcPr>
            <w:tcW w:w="0" w:type="auto"/>
            <w:noWrap/>
            <w:hideMark/>
          </w:tcPr>
          <w:p w14:paraId="28366343" w14:textId="77777777" w:rsidR="004345B0" w:rsidRPr="00420EB3" w:rsidRDefault="004345B0" w:rsidP="00465B9D">
            <w:pPr>
              <w:rPr>
                <w:rFonts w:ascii="Helvetica" w:hAnsi="Helvetica"/>
                <w:b/>
                <w:bCs/>
              </w:rPr>
            </w:pPr>
            <w:r w:rsidRPr="00420EB3">
              <w:rPr>
                <w:rFonts w:ascii="Helvetica" w:hAnsi="Helvetica"/>
                <w:b/>
                <w:bCs/>
              </w:rPr>
              <w:t>Agency Name:</w:t>
            </w:r>
          </w:p>
        </w:tc>
        <w:tc>
          <w:tcPr>
            <w:tcW w:w="5000" w:type="pct"/>
            <w:vAlign w:val="center"/>
            <w:hideMark/>
          </w:tcPr>
          <w:p w14:paraId="498AD449" w14:textId="77777777" w:rsidR="004345B0" w:rsidRPr="00420EB3" w:rsidRDefault="004345B0" w:rsidP="00465B9D">
            <w:pPr>
              <w:rPr>
                <w:rFonts w:ascii="Helvetica" w:hAnsi="Helvetica"/>
              </w:rPr>
            </w:pPr>
            <w:r w:rsidRPr="00420EB3">
              <w:rPr>
                <w:rFonts w:ascii="Helvetica" w:hAnsi="Helvetica"/>
              </w:rPr>
              <w:t>National Endowment for the Arts</w:t>
            </w:r>
          </w:p>
        </w:tc>
      </w:tr>
      <w:tr w:rsidR="004345B0" w:rsidRPr="00420EB3" w14:paraId="73D63B2C" w14:textId="77777777" w:rsidTr="00465B9D">
        <w:trPr>
          <w:tblCellSpacing w:w="0" w:type="dxa"/>
        </w:trPr>
        <w:tc>
          <w:tcPr>
            <w:tcW w:w="0" w:type="auto"/>
            <w:noWrap/>
            <w:hideMark/>
          </w:tcPr>
          <w:p w14:paraId="63AF8C0C" w14:textId="77777777" w:rsidR="004345B0" w:rsidRPr="00420EB3" w:rsidRDefault="004345B0" w:rsidP="00465B9D">
            <w:pPr>
              <w:rPr>
                <w:rFonts w:ascii="Helvetica" w:hAnsi="Helvetica"/>
                <w:b/>
                <w:bCs/>
              </w:rPr>
            </w:pPr>
            <w:r w:rsidRPr="00420EB3">
              <w:rPr>
                <w:rFonts w:ascii="Helvetica" w:hAnsi="Helvetica"/>
                <w:b/>
                <w:bCs/>
              </w:rPr>
              <w:t>Description:</w:t>
            </w:r>
          </w:p>
        </w:tc>
        <w:tc>
          <w:tcPr>
            <w:tcW w:w="5000" w:type="pct"/>
            <w:vAlign w:val="center"/>
            <w:hideMark/>
          </w:tcPr>
          <w:p w14:paraId="609CA0EB" w14:textId="77777777" w:rsidR="004345B0" w:rsidRPr="00420EB3" w:rsidRDefault="004345B0" w:rsidP="00465B9D">
            <w:pPr>
              <w:rPr>
                <w:rFonts w:ascii="Helvetica" w:hAnsi="Helvetica"/>
              </w:rPr>
            </w:pPr>
            <w:r w:rsidRPr="00420EB3">
              <w:rPr>
                <w:rFonts w:ascii="Helvetica" w:hAnsi="Helvetica"/>
              </w:rPr>
              <w:t xml:space="preserve">Grant applications previously submitted to the Art Works category will now be submitted to the Grants for Arts Projects category. An organization may submit only one application under these FY2021 Grants for Arts Projects guidelines. The Arts Endowment's support of a project may start on or after June 1, 2021. Generally, a period of performance of up to two years is allowed. Grant Program Description “The Arts . . . belong to all the people of the United States” * Grants for Arts Projects is the National Endowment for the Arts’ principal grants program. </w:t>
            </w:r>
            <w:r w:rsidRPr="00420EB3">
              <w:rPr>
                <w:rFonts w:ascii="Helvetica" w:hAnsi="Helvetica"/>
              </w:rPr>
              <w:lastRenderedPageBreak/>
              <w:t>Through project-based funding, we support public engagement with, and access to, various forms of excellent art across the nation, the creation of art that meets the highest standards of excellence, learning in the arts at all stages of life, and the integration of the arts into the fabric of community life. Projects may be large or small, existing or new, and may take place in any part of the nation’s 50 states, the District of Columbia, and U.S. territories. The National Endowment for the Arts is committed to diversity, equity, inclusion, and fostering mutual respect for the diverse beliefs and values of all individuals and groups.</w:t>
            </w:r>
          </w:p>
        </w:tc>
      </w:tr>
      <w:tr w:rsidR="004345B0" w:rsidRPr="00420EB3" w14:paraId="3DF8EC92" w14:textId="77777777" w:rsidTr="00465B9D">
        <w:trPr>
          <w:tblCellSpacing w:w="0" w:type="dxa"/>
        </w:trPr>
        <w:tc>
          <w:tcPr>
            <w:tcW w:w="0" w:type="auto"/>
            <w:noWrap/>
            <w:hideMark/>
          </w:tcPr>
          <w:p w14:paraId="7CA90516" w14:textId="77777777" w:rsidR="004345B0" w:rsidRPr="00420EB3" w:rsidRDefault="004345B0" w:rsidP="00465B9D">
            <w:pPr>
              <w:rPr>
                <w:rFonts w:ascii="Helvetica" w:hAnsi="Helvetica"/>
                <w:b/>
                <w:bCs/>
              </w:rPr>
            </w:pPr>
            <w:r w:rsidRPr="00420EB3">
              <w:rPr>
                <w:rFonts w:ascii="Helvetica" w:hAnsi="Helvetica"/>
                <w:b/>
                <w:bCs/>
              </w:rPr>
              <w:lastRenderedPageBreak/>
              <w:t>Link to Additional Information:</w:t>
            </w:r>
          </w:p>
        </w:tc>
        <w:tc>
          <w:tcPr>
            <w:tcW w:w="5000" w:type="pct"/>
            <w:vAlign w:val="center"/>
            <w:hideMark/>
          </w:tcPr>
          <w:p w14:paraId="7B3511CD" w14:textId="77777777" w:rsidR="004345B0" w:rsidRPr="00420EB3" w:rsidRDefault="00816A1B" w:rsidP="00465B9D">
            <w:pPr>
              <w:rPr>
                <w:rFonts w:ascii="Helvetica" w:hAnsi="Helvetica"/>
              </w:rPr>
            </w:pPr>
            <w:hyperlink r:id="rId509" w:tgtFrame="_blank" w:tooltip="Link to Additional Information" w:history="1">
              <w:r w:rsidR="004345B0" w:rsidRPr="00420EB3">
                <w:rPr>
                  <w:rStyle w:val="Hyperlink"/>
                  <w:rFonts w:ascii="Helvetica" w:hAnsi="Helvetica"/>
                </w:rPr>
                <w:t>NEA Web Site Announcement</w:t>
              </w:r>
            </w:hyperlink>
          </w:p>
        </w:tc>
      </w:tr>
      <w:tr w:rsidR="004345B0" w:rsidRPr="00420EB3" w14:paraId="06C31C87" w14:textId="77777777" w:rsidTr="00465B9D">
        <w:trPr>
          <w:tblCellSpacing w:w="0" w:type="dxa"/>
        </w:trPr>
        <w:tc>
          <w:tcPr>
            <w:tcW w:w="0" w:type="auto"/>
            <w:noWrap/>
            <w:hideMark/>
          </w:tcPr>
          <w:p w14:paraId="119863B3" w14:textId="77777777" w:rsidR="004345B0" w:rsidRPr="00420EB3" w:rsidRDefault="004345B0" w:rsidP="00465B9D">
            <w:pPr>
              <w:rPr>
                <w:rFonts w:ascii="Helvetica" w:hAnsi="Helvetica"/>
                <w:b/>
                <w:bCs/>
              </w:rPr>
            </w:pPr>
            <w:r w:rsidRPr="00420EB3">
              <w:rPr>
                <w:rFonts w:ascii="Helvetica" w:hAnsi="Helvetica"/>
                <w:b/>
                <w:bCs/>
              </w:rPr>
              <w:t>Grantor Contact Information:</w:t>
            </w:r>
          </w:p>
        </w:tc>
        <w:tc>
          <w:tcPr>
            <w:tcW w:w="5000" w:type="pct"/>
            <w:vAlign w:val="center"/>
            <w:hideMark/>
          </w:tcPr>
          <w:p w14:paraId="1E358885" w14:textId="77777777" w:rsidR="004345B0" w:rsidRPr="00420EB3" w:rsidRDefault="004345B0" w:rsidP="00465B9D">
            <w:pPr>
              <w:rPr>
                <w:rFonts w:ascii="Helvetica" w:hAnsi="Helvetica"/>
              </w:rPr>
            </w:pPr>
            <w:r w:rsidRPr="00420EB3">
              <w:rPr>
                <w:rFonts w:ascii="Helvetica" w:hAnsi="Helvetica"/>
              </w:rPr>
              <w:t>If you have difficulty accessing the full announcement electronically, please contact:</w:t>
            </w:r>
            <w:r w:rsidRPr="00420EB3">
              <w:rPr>
                <w:rFonts w:ascii="Helvetica" w:hAnsi="Helvetica"/>
              </w:rPr>
              <w:br/>
            </w:r>
            <w:r w:rsidRPr="00420EB3">
              <w:rPr>
                <w:rFonts w:ascii="Helvetica" w:hAnsi="Helvetica"/>
              </w:rPr>
              <w:br/>
              <w:t>NEA Web Manager webmgr@arts.gov</w:t>
            </w:r>
            <w:r w:rsidRPr="00420EB3">
              <w:rPr>
                <w:rFonts w:ascii="Helvetica" w:hAnsi="Helvetica"/>
              </w:rPr>
              <w:br/>
            </w:r>
            <w:r w:rsidRPr="00420EB3">
              <w:rPr>
                <w:rFonts w:ascii="Helvetica" w:hAnsi="Helvetica"/>
              </w:rPr>
              <w:br/>
            </w:r>
            <w:hyperlink r:id="rId510" w:history="1">
              <w:r w:rsidRPr="00420EB3">
                <w:rPr>
                  <w:rStyle w:val="Hyperlink"/>
                  <w:rFonts w:ascii="Helvetica" w:hAnsi="Helvetica"/>
                </w:rPr>
                <w:t>NEA Web Manager</w:t>
              </w:r>
            </w:hyperlink>
          </w:p>
        </w:tc>
      </w:tr>
    </w:tbl>
    <w:p w14:paraId="062A2217" w14:textId="77777777" w:rsidR="004345B0" w:rsidRDefault="004345B0" w:rsidP="004345B0">
      <w:pPr>
        <w:pStyle w:val="NoSpacing"/>
        <w:pBdr>
          <w:bottom w:val="single" w:sz="6" w:space="1" w:color="auto"/>
        </w:pBdr>
        <w:rPr>
          <w:rStyle w:val="Hyperlink"/>
          <w:rFonts w:ascii="Helvetica" w:hAnsi="Helvetica" w:cs="Helvetica"/>
          <w:color w:val="1155CC"/>
          <w:sz w:val="24"/>
          <w:szCs w:val="24"/>
          <w:shd w:val="clear" w:color="auto" w:fill="FFFFFF"/>
        </w:rPr>
      </w:pPr>
      <w:r w:rsidRPr="00FC551B">
        <w:rPr>
          <w:rFonts w:ascii="Helvetica" w:hAnsi="Helvetica" w:cs="Helvetica"/>
          <w:color w:val="222222"/>
          <w:sz w:val="24"/>
          <w:szCs w:val="24"/>
        </w:rPr>
        <w:br/>
      </w:r>
      <w:hyperlink r:id="rId511" w:tgtFrame="_blank" w:history="1">
        <w:r w:rsidRPr="00FC551B">
          <w:rPr>
            <w:rStyle w:val="Hyperlink"/>
            <w:rFonts w:ascii="Helvetica" w:hAnsi="Helvetica" w:cs="Helvetica"/>
            <w:color w:val="1155CC"/>
            <w:sz w:val="24"/>
            <w:szCs w:val="24"/>
            <w:shd w:val="clear" w:color="auto" w:fill="FFFFFF"/>
          </w:rPr>
          <w:t>https://www.grants.gov/web/grants/view-opportunity.html?oppId=326793</w:t>
        </w:r>
      </w:hyperlink>
    </w:p>
    <w:p w14:paraId="68CA9B87" w14:textId="77777777" w:rsidR="0077741F" w:rsidRPr="005D3F9C" w:rsidRDefault="0077741F" w:rsidP="0077741F">
      <w:pPr>
        <w:widowControl w:val="0"/>
        <w:autoSpaceDE w:val="0"/>
        <w:autoSpaceDN w:val="0"/>
        <w:adjustRightInd w:val="0"/>
        <w:rPr>
          <w:rFonts w:ascii="Helvetica" w:hAnsi="Helvetica" w:cs="Helvetica"/>
          <w:highlight w:val="cyan"/>
        </w:rPr>
      </w:pPr>
    </w:p>
    <w:p w14:paraId="3FBD8081" w14:textId="77777777" w:rsidR="0077741F" w:rsidRPr="005D3F9C" w:rsidRDefault="0077741F" w:rsidP="0077741F">
      <w:pPr>
        <w:pBdr>
          <w:bottom w:val="double" w:sz="6" w:space="1" w:color="auto"/>
        </w:pBdr>
        <w:autoSpaceDE w:val="0"/>
        <w:autoSpaceDN w:val="0"/>
        <w:adjustRightInd w:val="0"/>
        <w:rPr>
          <w:rFonts w:ascii="Helvetica" w:hAnsi="Helvetica"/>
          <w:b/>
        </w:rPr>
      </w:pPr>
      <w:bookmarkStart w:id="553" w:name="NEANatlHeritageFellowships"/>
      <w:bookmarkStart w:id="554" w:name="NEAMICD"/>
      <w:bookmarkEnd w:id="553"/>
      <w:bookmarkEnd w:id="554"/>
    </w:p>
    <w:p w14:paraId="63F7B55E" w14:textId="77777777" w:rsidR="0077741F" w:rsidRPr="005D3F9C" w:rsidRDefault="0077741F" w:rsidP="0077741F">
      <w:pPr>
        <w:autoSpaceDE w:val="0"/>
        <w:autoSpaceDN w:val="0"/>
        <w:adjustRightInd w:val="0"/>
        <w:rPr>
          <w:rFonts w:ascii="Helvetica" w:hAnsi="Helvetica"/>
          <w:b/>
          <w:u w:val="single"/>
        </w:rPr>
      </w:pPr>
    </w:p>
    <w:p w14:paraId="30F5D58E" w14:textId="77777777" w:rsidR="0077741F" w:rsidRPr="00AB0B9C" w:rsidRDefault="0077741F" w:rsidP="0077741F">
      <w:pPr>
        <w:autoSpaceDE w:val="0"/>
        <w:autoSpaceDN w:val="0"/>
        <w:adjustRightInd w:val="0"/>
        <w:outlineLvl w:val="0"/>
        <w:rPr>
          <w:rFonts w:ascii="Helvetica" w:hAnsi="Helvetica"/>
          <w:b/>
          <w:sz w:val="28"/>
          <w:szCs w:val="28"/>
        </w:rPr>
      </w:pPr>
      <w:r w:rsidRPr="00AB0B9C">
        <w:rPr>
          <w:rFonts w:ascii="Helvetica" w:hAnsi="Helvetica"/>
          <w:b/>
          <w:sz w:val="28"/>
          <w:szCs w:val="28"/>
        </w:rPr>
        <w:t xml:space="preserve">National Endowment for the Humanities </w:t>
      </w:r>
    </w:p>
    <w:p w14:paraId="620E6C78" w14:textId="77777777" w:rsidR="0077741F" w:rsidRPr="005D3F9C" w:rsidRDefault="0077741F" w:rsidP="0077741F">
      <w:pPr>
        <w:autoSpaceDE w:val="0"/>
        <w:autoSpaceDN w:val="0"/>
        <w:adjustRightInd w:val="0"/>
        <w:outlineLvl w:val="0"/>
        <w:rPr>
          <w:rFonts w:ascii="Helvetica" w:hAnsi="Helvetica"/>
          <w:b/>
        </w:rPr>
      </w:pPr>
    </w:p>
    <w:p w14:paraId="7E8E60D6" w14:textId="6C2DF2C3" w:rsidR="00EA5E8D" w:rsidRDefault="0077741F" w:rsidP="00E065C9">
      <w:pPr>
        <w:widowControl w:val="0"/>
        <w:autoSpaceDE w:val="0"/>
        <w:autoSpaceDN w:val="0"/>
        <w:adjustRightInd w:val="0"/>
        <w:rPr>
          <w:rFonts w:ascii="Helvetica" w:hAnsi="Helvetica" w:cs="Helvetica"/>
          <w:b/>
        </w:rPr>
      </w:pPr>
      <w:bookmarkStart w:id="555" w:name="NEHGO"/>
      <w:bookmarkStart w:id="556" w:name="NEHPrograms"/>
      <w:bookmarkEnd w:id="555"/>
      <w:bookmarkEnd w:id="556"/>
      <w:r w:rsidRPr="005D3F9C">
        <w:rPr>
          <w:rFonts w:ascii="Helvetica" w:hAnsi="Helvetica" w:cs="Helvetica"/>
          <w:b/>
        </w:rPr>
        <w:t>Programs:</w:t>
      </w:r>
      <w:bookmarkStart w:id="557" w:name="NEHHumanities"/>
      <w:bookmarkEnd w:id="557"/>
    </w:p>
    <w:p w14:paraId="39C71A47" w14:textId="77777777" w:rsidR="00403A72" w:rsidRPr="00E065C9" w:rsidRDefault="00403A72" w:rsidP="00E065C9">
      <w:pPr>
        <w:widowControl w:val="0"/>
        <w:autoSpaceDE w:val="0"/>
        <w:autoSpaceDN w:val="0"/>
        <w:adjustRightInd w:val="0"/>
        <w:rPr>
          <w:rFonts w:ascii="Helvetica" w:hAnsi="Helvetica" w:cs="Helvetica"/>
          <w:b/>
        </w:rPr>
      </w:pPr>
    </w:p>
    <w:p w14:paraId="396BAAD9" w14:textId="77777777" w:rsidR="0077741F" w:rsidRPr="005D3F9C" w:rsidRDefault="0077741F" w:rsidP="0077741F">
      <w:pPr>
        <w:widowControl w:val="0"/>
        <w:autoSpaceDE w:val="0"/>
        <w:autoSpaceDN w:val="0"/>
        <w:adjustRightInd w:val="0"/>
        <w:rPr>
          <w:rFonts w:ascii="Helvetica" w:hAnsi="Helvetica" w:cs="Helvetica"/>
          <w:b/>
        </w:rPr>
      </w:pPr>
      <w:bookmarkStart w:id="558" w:name="NEHHumanitiesCollectRefeResource"/>
      <w:bookmarkStart w:id="559" w:name="NEHPresAccessEd"/>
      <w:bookmarkStart w:id="560" w:name="NEHModif"/>
      <w:bookmarkEnd w:id="558"/>
      <w:bookmarkEnd w:id="559"/>
      <w:bookmarkEnd w:id="560"/>
      <w:r w:rsidRPr="005D3F9C">
        <w:rPr>
          <w:rFonts w:ascii="Helvetica" w:hAnsi="Helvetica" w:cs="Helvetica"/>
          <w:b/>
        </w:rPr>
        <w:t>Modifications:</w:t>
      </w:r>
    </w:p>
    <w:p w14:paraId="728614E8" w14:textId="06D19428" w:rsidR="0077741F" w:rsidRDefault="0077741F" w:rsidP="0077741F">
      <w:pPr>
        <w:autoSpaceDE w:val="0"/>
        <w:autoSpaceDN w:val="0"/>
        <w:adjustRightInd w:val="0"/>
        <w:rPr>
          <w:rFonts w:ascii="Helvetica" w:hAnsi="Helvetica" w:cs="Helvetica"/>
        </w:rPr>
      </w:pPr>
    </w:p>
    <w:p w14:paraId="75BDE989" w14:textId="77777777" w:rsidR="007317E7" w:rsidRDefault="007317E7" w:rsidP="007317E7">
      <w:pPr>
        <w:pStyle w:val="NoSpacing"/>
        <w:rPr>
          <w:rFonts w:ascii="Helvetica" w:hAnsi="Helvetica" w:cs="Helvetica"/>
          <w:color w:val="222222"/>
          <w:sz w:val="24"/>
          <w:szCs w:val="24"/>
          <w:shd w:val="clear" w:color="auto" w:fill="FFFFFF"/>
        </w:rPr>
      </w:pPr>
      <w:bookmarkStart w:id="561" w:name="NEHAHRC"/>
      <w:bookmarkEnd w:id="561"/>
      <w:r w:rsidRPr="00D13CB4">
        <w:rPr>
          <w:rFonts w:ascii="Helvetica" w:hAnsi="Helvetica" w:cs="Helvetica"/>
          <w:color w:val="222222"/>
          <w:sz w:val="24"/>
          <w:szCs w:val="24"/>
          <w:shd w:val="clear" w:color="auto" w:fill="FFFFFF"/>
        </w:rPr>
        <w:t>NEH/AHRC New Directions for Digital Scholarship in Cultural Institutions</w:t>
      </w:r>
      <w:r w:rsidRPr="00D13CB4">
        <w:rPr>
          <w:rFonts w:ascii="Helvetica" w:hAnsi="Helvetica" w:cs="Helvetica"/>
          <w:color w:val="222222"/>
          <w:sz w:val="24"/>
          <w:szCs w:val="24"/>
        </w:rPr>
        <w:br/>
      </w:r>
      <w:r w:rsidRPr="00D13CB4">
        <w:rPr>
          <w:rFonts w:ascii="Helvetica" w:hAnsi="Helvetica" w:cs="Helvetica"/>
          <w:color w:val="222222"/>
          <w:sz w:val="24"/>
          <w:szCs w:val="24"/>
          <w:shd w:val="clear" w:color="auto" w:fill="FFFFFF"/>
        </w:rPr>
        <w:t>Synopsis 2</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7317E7" w:rsidRPr="007317E7" w14:paraId="48332461" w14:textId="77777777" w:rsidTr="007317E7">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055"/>
              <w:gridCol w:w="3190"/>
            </w:tblGrid>
            <w:tr w:rsidR="007317E7" w:rsidRPr="007317E7" w14:paraId="15000D05" w14:textId="77777777" w:rsidTr="007317E7">
              <w:trPr>
                <w:tblCellSpacing w:w="0" w:type="dxa"/>
              </w:trPr>
              <w:tc>
                <w:tcPr>
                  <w:tcW w:w="2055" w:type="dxa"/>
                  <w:noWrap/>
                  <w:hideMark/>
                </w:tcPr>
                <w:p w14:paraId="02F4AAB1"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Document Type:</w:t>
                  </w:r>
                </w:p>
              </w:tc>
              <w:tc>
                <w:tcPr>
                  <w:tcW w:w="3324" w:type="dxa"/>
                  <w:vAlign w:val="center"/>
                  <w:hideMark/>
                </w:tcPr>
                <w:p w14:paraId="7F44FF38"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Grants Notice</w:t>
                  </w:r>
                </w:p>
              </w:tc>
            </w:tr>
            <w:tr w:rsidR="007317E7" w:rsidRPr="007317E7" w14:paraId="2AF10676" w14:textId="77777777" w:rsidTr="007317E7">
              <w:trPr>
                <w:tblCellSpacing w:w="0" w:type="dxa"/>
              </w:trPr>
              <w:tc>
                <w:tcPr>
                  <w:tcW w:w="2055" w:type="dxa"/>
                  <w:noWrap/>
                  <w:hideMark/>
                </w:tcPr>
                <w:p w14:paraId="3E00452B"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Funding Opportunity Number:</w:t>
                  </w:r>
                </w:p>
              </w:tc>
              <w:tc>
                <w:tcPr>
                  <w:tcW w:w="3324" w:type="dxa"/>
                  <w:vAlign w:val="center"/>
                  <w:hideMark/>
                </w:tcPr>
                <w:p w14:paraId="2B6A5FFC"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20200818-HC</w:t>
                  </w:r>
                </w:p>
              </w:tc>
            </w:tr>
            <w:tr w:rsidR="007317E7" w:rsidRPr="007317E7" w14:paraId="6EA4CF73" w14:textId="77777777" w:rsidTr="007317E7">
              <w:trPr>
                <w:tblCellSpacing w:w="0" w:type="dxa"/>
              </w:trPr>
              <w:tc>
                <w:tcPr>
                  <w:tcW w:w="2055" w:type="dxa"/>
                  <w:noWrap/>
                  <w:hideMark/>
                </w:tcPr>
                <w:p w14:paraId="7B91B461"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Funding Opportunity Title:</w:t>
                  </w:r>
                </w:p>
              </w:tc>
              <w:tc>
                <w:tcPr>
                  <w:tcW w:w="3324" w:type="dxa"/>
                  <w:vAlign w:val="center"/>
                  <w:hideMark/>
                </w:tcPr>
                <w:p w14:paraId="1FC1F370"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NEH/AHRC New Directions for Digital Scholarship in Cultural Institutions</w:t>
                  </w:r>
                </w:p>
              </w:tc>
            </w:tr>
            <w:tr w:rsidR="007317E7" w:rsidRPr="007317E7" w14:paraId="2864FC6B" w14:textId="77777777" w:rsidTr="007317E7">
              <w:trPr>
                <w:tblCellSpacing w:w="0" w:type="dxa"/>
              </w:trPr>
              <w:tc>
                <w:tcPr>
                  <w:tcW w:w="2055" w:type="dxa"/>
                  <w:noWrap/>
                  <w:hideMark/>
                </w:tcPr>
                <w:p w14:paraId="43B75EB8"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Opportunity Category:</w:t>
                  </w:r>
                </w:p>
              </w:tc>
              <w:tc>
                <w:tcPr>
                  <w:tcW w:w="3324" w:type="dxa"/>
                  <w:vAlign w:val="center"/>
                  <w:hideMark/>
                </w:tcPr>
                <w:p w14:paraId="6CB9A111"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Discretionary</w:t>
                  </w:r>
                </w:p>
              </w:tc>
            </w:tr>
            <w:tr w:rsidR="007317E7" w:rsidRPr="007317E7" w14:paraId="7867D332" w14:textId="77777777" w:rsidTr="007317E7">
              <w:trPr>
                <w:tblCellSpacing w:w="0" w:type="dxa"/>
              </w:trPr>
              <w:tc>
                <w:tcPr>
                  <w:tcW w:w="2055" w:type="dxa"/>
                  <w:noWrap/>
                  <w:hideMark/>
                </w:tcPr>
                <w:p w14:paraId="4534566F"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Opportunity Category Explanation:</w:t>
                  </w:r>
                </w:p>
              </w:tc>
              <w:tc>
                <w:tcPr>
                  <w:tcW w:w="3324" w:type="dxa"/>
                  <w:vAlign w:val="center"/>
                  <w:hideMark/>
                </w:tcPr>
                <w:p w14:paraId="03E4B7B2"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 </w:t>
                  </w:r>
                </w:p>
              </w:tc>
            </w:tr>
            <w:tr w:rsidR="007317E7" w:rsidRPr="007317E7" w14:paraId="447B6DCF" w14:textId="77777777" w:rsidTr="007317E7">
              <w:trPr>
                <w:tblCellSpacing w:w="0" w:type="dxa"/>
              </w:trPr>
              <w:tc>
                <w:tcPr>
                  <w:tcW w:w="2055" w:type="dxa"/>
                  <w:noWrap/>
                  <w:hideMark/>
                </w:tcPr>
                <w:p w14:paraId="421E1375"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Funding Instrument Type:</w:t>
                  </w:r>
                </w:p>
              </w:tc>
              <w:tc>
                <w:tcPr>
                  <w:tcW w:w="3324" w:type="dxa"/>
                  <w:vAlign w:val="center"/>
                  <w:hideMark/>
                </w:tcPr>
                <w:p w14:paraId="16DD57BB"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Grant</w:t>
                  </w:r>
                </w:p>
              </w:tc>
            </w:tr>
            <w:tr w:rsidR="007317E7" w:rsidRPr="007317E7" w14:paraId="63211E63" w14:textId="77777777" w:rsidTr="007317E7">
              <w:trPr>
                <w:tblCellSpacing w:w="0" w:type="dxa"/>
              </w:trPr>
              <w:tc>
                <w:tcPr>
                  <w:tcW w:w="2055" w:type="dxa"/>
                  <w:noWrap/>
                  <w:hideMark/>
                </w:tcPr>
                <w:p w14:paraId="4E3085F9"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Category of Funding Activity:</w:t>
                  </w:r>
                </w:p>
              </w:tc>
              <w:tc>
                <w:tcPr>
                  <w:tcW w:w="3324" w:type="dxa"/>
                  <w:vAlign w:val="center"/>
                  <w:hideMark/>
                </w:tcPr>
                <w:p w14:paraId="36909140"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Humanities (see "Cultural Affairs" in CFDA)</w:t>
                  </w:r>
                </w:p>
              </w:tc>
            </w:tr>
            <w:tr w:rsidR="007317E7" w:rsidRPr="007317E7" w14:paraId="137B0ADD" w14:textId="77777777" w:rsidTr="007317E7">
              <w:trPr>
                <w:tblCellSpacing w:w="0" w:type="dxa"/>
              </w:trPr>
              <w:tc>
                <w:tcPr>
                  <w:tcW w:w="2055" w:type="dxa"/>
                  <w:noWrap/>
                  <w:hideMark/>
                </w:tcPr>
                <w:p w14:paraId="0897A984"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Category Explanation:</w:t>
                  </w:r>
                </w:p>
              </w:tc>
              <w:tc>
                <w:tcPr>
                  <w:tcW w:w="3324" w:type="dxa"/>
                  <w:vAlign w:val="center"/>
                  <w:hideMark/>
                </w:tcPr>
                <w:p w14:paraId="3D4ECF7F"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 </w:t>
                  </w:r>
                </w:p>
              </w:tc>
            </w:tr>
            <w:tr w:rsidR="007317E7" w:rsidRPr="007317E7" w14:paraId="24C7A943" w14:textId="77777777" w:rsidTr="007317E7">
              <w:trPr>
                <w:tblCellSpacing w:w="0" w:type="dxa"/>
              </w:trPr>
              <w:tc>
                <w:tcPr>
                  <w:tcW w:w="2055" w:type="dxa"/>
                  <w:noWrap/>
                  <w:hideMark/>
                </w:tcPr>
                <w:p w14:paraId="725C7DF3"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lastRenderedPageBreak/>
                    <w:t>Expected Number of Awards:</w:t>
                  </w:r>
                </w:p>
              </w:tc>
              <w:tc>
                <w:tcPr>
                  <w:tcW w:w="3324" w:type="dxa"/>
                  <w:vAlign w:val="center"/>
                  <w:hideMark/>
                </w:tcPr>
                <w:p w14:paraId="6158BFEC"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15</w:t>
                  </w:r>
                </w:p>
              </w:tc>
            </w:tr>
            <w:tr w:rsidR="007317E7" w:rsidRPr="007317E7" w14:paraId="506C8036" w14:textId="77777777" w:rsidTr="007317E7">
              <w:trPr>
                <w:tblCellSpacing w:w="0" w:type="dxa"/>
              </w:trPr>
              <w:tc>
                <w:tcPr>
                  <w:tcW w:w="2055" w:type="dxa"/>
                  <w:noWrap/>
                  <w:hideMark/>
                </w:tcPr>
                <w:p w14:paraId="1AB531BB"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CFDA Number(s):</w:t>
                  </w:r>
                </w:p>
              </w:tc>
              <w:tc>
                <w:tcPr>
                  <w:tcW w:w="3324" w:type="dxa"/>
                  <w:vAlign w:val="center"/>
                  <w:hideMark/>
                </w:tcPr>
                <w:p w14:paraId="344183DD"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45.169 -- Promotion of the Humanities Office of Digital Humanities</w:t>
                  </w:r>
                </w:p>
              </w:tc>
            </w:tr>
            <w:tr w:rsidR="007317E7" w:rsidRPr="007317E7" w14:paraId="1F2AAF07" w14:textId="77777777" w:rsidTr="007317E7">
              <w:trPr>
                <w:tblCellSpacing w:w="0" w:type="dxa"/>
              </w:trPr>
              <w:tc>
                <w:tcPr>
                  <w:tcW w:w="2055" w:type="dxa"/>
                  <w:noWrap/>
                  <w:hideMark/>
                </w:tcPr>
                <w:p w14:paraId="6D7F8A08"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Cost Sharing or Matching Requirement:</w:t>
                  </w:r>
                </w:p>
              </w:tc>
              <w:tc>
                <w:tcPr>
                  <w:tcW w:w="3324" w:type="dxa"/>
                  <w:vAlign w:val="center"/>
                  <w:hideMark/>
                </w:tcPr>
                <w:p w14:paraId="50DF3CC2"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No</w:t>
                  </w:r>
                </w:p>
              </w:tc>
            </w:tr>
          </w:tbl>
          <w:p w14:paraId="43895D22" w14:textId="77777777" w:rsidR="007317E7" w:rsidRPr="007317E7" w:rsidRDefault="007317E7" w:rsidP="007317E7">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676"/>
              <w:gridCol w:w="2569"/>
            </w:tblGrid>
            <w:tr w:rsidR="007317E7" w:rsidRPr="007317E7" w14:paraId="57150E12" w14:textId="77777777" w:rsidTr="007317E7">
              <w:trPr>
                <w:tblCellSpacing w:w="0" w:type="dxa"/>
              </w:trPr>
              <w:tc>
                <w:tcPr>
                  <w:tcW w:w="2676" w:type="dxa"/>
                  <w:noWrap/>
                  <w:hideMark/>
                </w:tcPr>
                <w:p w14:paraId="07C6C708"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lastRenderedPageBreak/>
                    <w:t>Version:</w:t>
                  </w:r>
                </w:p>
              </w:tc>
              <w:tc>
                <w:tcPr>
                  <w:tcW w:w="2872" w:type="dxa"/>
                  <w:vAlign w:val="center"/>
                  <w:hideMark/>
                </w:tcPr>
                <w:p w14:paraId="6FCE4409"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Synopsis 2</w:t>
                  </w:r>
                </w:p>
              </w:tc>
            </w:tr>
            <w:tr w:rsidR="007317E7" w:rsidRPr="007317E7" w14:paraId="4B80F27A" w14:textId="77777777" w:rsidTr="007317E7">
              <w:trPr>
                <w:tblCellSpacing w:w="0" w:type="dxa"/>
              </w:trPr>
              <w:tc>
                <w:tcPr>
                  <w:tcW w:w="2676" w:type="dxa"/>
                  <w:noWrap/>
                  <w:hideMark/>
                </w:tcPr>
                <w:p w14:paraId="5DC9ABAB"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Posted Date:</w:t>
                  </w:r>
                </w:p>
              </w:tc>
              <w:tc>
                <w:tcPr>
                  <w:tcW w:w="2872" w:type="dxa"/>
                  <w:vAlign w:val="center"/>
                  <w:hideMark/>
                </w:tcPr>
                <w:p w14:paraId="1CCBA4E0"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May 15, 2020</w:t>
                  </w:r>
                </w:p>
              </w:tc>
            </w:tr>
            <w:tr w:rsidR="007317E7" w:rsidRPr="007317E7" w14:paraId="54BCED34" w14:textId="77777777" w:rsidTr="007317E7">
              <w:trPr>
                <w:tblCellSpacing w:w="0" w:type="dxa"/>
              </w:trPr>
              <w:tc>
                <w:tcPr>
                  <w:tcW w:w="2676" w:type="dxa"/>
                  <w:noWrap/>
                  <w:hideMark/>
                </w:tcPr>
                <w:p w14:paraId="2CE308A4"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Last Updated Date:</w:t>
                  </w:r>
                </w:p>
              </w:tc>
              <w:tc>
                <w:tcPr>
                  <w:tcW w:w="2872" w:type="dxa"/>
                  <w:vAlign w:val="center"/>
                  <w:hideMark/>
                </w:tcPr>
                <w:p w14:paraId="1CCF38A6"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May 15, 2020</w:t>
                  </w:r>
                </w:p>
              </w:tc>
            </w:tr>
            <w:tr w:rsidR="007317E7" w:rsidRPr="007317E7" w14:paraId="0A940A5D" w14:textId="77777777" w:rsidTr="007317E7">
              <w:trPr>
                <w:tblCellSpacing w:w="0" w:type="dxa"/>
              </w:trPr>
              <w:tc>
                <w:tcPr>
                  <w:tcW w:w="2676" w:type="dxa"/>
                  <w:noWrap/>
                  <w:hideMark/>
                </w:tcPr>
                <w:p w14:paraId="6EE4C6DE"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Original Closing Date for Applications:</w:t>
                  </w:r>
                </w:p>
              </w:tc>
              <w:tc>
                <w:tcPr>
                  <w:tcW w:w="2872" w:type="dxa"/>
                  <w:vAlign w:val="center"/>
                  <w:hideMark/>
                </w:tcPr>
                <w:p w14:paraId="59AE30D4"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Aug 18, 2020  </w:t>
                  </w:r>
                </w:p>
              </w:tc>
            </w:tr>
            <w:tr w:rsidR="007317E7" w:rsidRPr="007317E7" w14:paraId="734AD1C9" w14:textId="77777777" w:rsidTr="007317E7">
              <w:trPr>
                <w:tblCellSpacing w:w="0" w:type="dxa"/>
              </w:trPr>
              <w:tc>
                <w:tcPr>
                  <w:tcW w:w="2676" w:type="dxa"/>
                  <w:noWrap/>
                  <w:hideMark/>
                </w:tcPr>
                <w:p w14:paraId="6C5E40FD"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Current Closing Date for Applications:</w:t>
                  </w:r>
                </w:p>
              </w:tc>
              <w:tc>
                <w:tcPr>
                  <w:tcW w:w="2872" w:type="dxa"/>
                  <w:vAlign w:val="center"/>
                  <w:hideMark/>
                </w:tcPr>
                <w:p w14:paraId="76F01461"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Aug 18, 2020  </w:t>
                  </w:r>
                </w:p>
              </w:tc>
            </w:tr>
            <w:tr w:rsidR="007317E7" w:rsidRPr="007317E7" w14:paraId="54D9FC54" w14:textId="77777777" w:rsidTr="007317E7">
              <w:trPr>
                <w:tblCellSpacing w:w="0" w:type="dxa"/>
              </w:trPr>
              <w:tc>
                <w:tcPr>
                  <w:tcW w:w="2676" w:type="dxa"/>
                  <w:noWrap/>
                  <w:hideMark/>
                </w:tcPr>
                <w:p w14:paraId="185EF24D"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Archive Date:</w:t>
                  </w:r>
                </w:p>
              </w:tc>
              <w:tc>
                <w:tcPr>
                  <w:tcW w:w="2872" w:type="dxa"/>
                  <w:vAlign w:val="center"/>
                  <w:hideMark/>
                </w:tcPr>
                <w:p w14:paraId="0D822534"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 </w:t>
                  </w:r>
                </w:p>
              </w:tc>
            </w:tr>
            <w:tr w:rsidR="007317E7" w:rsidRPr="007317E7" w14:paraId="2E7C8B84" w14:textId="77777777" w:rsidTr="007317E7">
              <w:trPr>
                <w:tblCellSpacing w:w="0" w:type="dxa"/>
              </w:trPr>
              <w:tc>
                <w:tcPr>
                  <w:tcW w:w="2676" w:type="dxa"/>
                  <w:noWrap/>
                  <w:hideMark/>
                </w:tcPr>
                <w:p w14:paraId="49B20472"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Estimated Total Program Funding:</w:t>
                  </w:r>
                </w:p>
              </w:tc>
              <w:tc>
                <w:tcPr>
                  <w:tcW w:w="2872" w:type="dxa"/>
                  <w:vAlign w:val="center"/>
                  <w:hideMark/>
                </w:tcPr>
                <w:p w14:paraId="4D6172C3"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$1,200,000</w:t>
                  </w:r>
                </w:p>
              </w:tc>
            </w:tr>
            <w:tr w:rsidR="007317E7" w:rsidRPr="007317E7" w14:paraId="7873A338" w14:textId="77777777" w:rsidTr="007317E7">
              <w:trPr>
                <w:tblCellSpacing w:w="0" w:type="dxa"/>
              </w:trPr>
              <w:tc>
                <w:tcPr>
                  <w:tcW w:w="2676" w:type="dxa"/>
                  <w:noWrap/>
                  <w:hideMark/>
                </w:tcPr>
                <w:p w14:paraId="7B011746"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Award Ceiling:</w:t>
                  </w:r>
                </w:p>
              </w:tc>
              <w:tc>
                <w:tcPr>
                  <w:tcW w:w="2872" w:type="dxa"/>
                  <w:vAlign w:val="center"/>
                  <w:hideMark/>
                </w:tcPr>
                <w:p w14:paraId="73E6CDD7"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$150,000</w:t>
                  </w:r>
                </w:p>
              </w:tc>
            </w:tr>
            <w:tr w:rsidR="007317E7" w:rsidRPr="007317E7" w14:paraId="6D50CDC8" w14:textId="77777777" w:rsidTr="007317E7">
              <w:trPr>
                <w:tblCellSpacing w:w="0" w:type="dxa"/>
              </w:trPr>
              <w:tc>
                <w:tcPr>
                  <w:tcW w:w="2676" w:type="dxa"/>
                  <w:noWrap/>
                  <w:hideMark/>
                </w:tcPr>
                <w:p w14:paraId="07498DC3"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Award Floor:</w:t>
                  </w:r>
                </w:p>
              </w:tc>
              <w:tc>
                <w:tcPr>
                  <w:tcW w:w="2872" w:type="dxa"/>
                  <w:vAlign w:val="center"/>
                  <w:hideMark/>
                </w:tcPr>
                <w:p w14:paraId="2BD03367"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$1</w:t>
                  </w:r>
                </w:p>
              </w:tc>
            </w:tr>
          </w:tbl>
          <w:p w14:paraId="4FF369EA" w14:textId="77777777" w:rsidR="007317E7" w:rsidRPr="007317E7" w:rsidRDefault="007317E7" w:rsidP="007317E7">
            <w:pPr>
              <w:pStyle w:val="NoSpacing"/>
              <w:rPr>
                <w:rFonts w:ascii="Helvetica" w:hAnsi="Helvetica" w:cs="Helvetica"/>
                <w:color w:val="222222"/>
              </w:rPr>
            </w:pPr>
          </w:p>
        </w:tc>
      </w:tr>
    </w:tbl>
    <w:p w14:paraId="6D076611" w14:textId="46F086A0" w:rsidR="007317E7" w:rsidRPr="007317E7" w:rsidRDefault="007317E7" w:rsidP="007317E7">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7317E7" w:rsidRPr="007317E7" w14:paraId="752DF0D5" w14:textId="77777777" w:rsidTr="007317E7">
        <w:trPr>
          <w:tblCellSpacing w:w="0" w:type="dxa"/>
        </w:trPr>
        <w:tc>
          <w:tcPr>
            <w:tcW w:w="0" w:type="auto"/>
            <w:noWrap/>
            <w:hideMark/>
          </w:tcPr>
          <w:p w14:paraId="4FE3894B"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Eligible Applicants:</w:t>
            </w:r>
          </w:p>
        </w:tc>
        <w:tc>
          <w:tcPr>
            <w:tcW w:w="5000" w:type="pct"/>
            <w:vAlign w:val="center"/>
            <w:hideMark/>
          </w:tcPr>
          <w:p w14:paraId="6716EA78"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Nonprofits having a 501(c)(3) status with the IRS, other than institutions of higher education</w:t>
            </w:r>
            <w:r w:rsidRPr="007317E7">
              <w:rPr>
                <w:rFonts w:ascii="Helvetica" w:hAnsi="Helvetica" w:cs="Helvetica"/>
                <w:color w:val="222222"/>
              </w:rPr>
              <w:br/>
              <w:t>Private institutions of higher education</w:t>
            </w:r>
            <w:r w:rsidRPr="007317E7">
              <w:rPr>
                <w:rFonts w:ascii="Helvetica" w:hAnsi="Helvetica" w:cs="Helvetica"/>
                <w:color w:val="222222"/>
              </w:rPr>
              <w:br/>
              <w:t>Special district governments</w:t>
            </w:r>
            <w:r w:rsidRPr="007317E7">
              <w:rPr>
                <w:rFonts w:ascii="Helvetica" w:hAnsi="Helvetica" w:cs="Helvetica"/>
                <w:color w:val="222222"/>
              </w:rPr>
              <w:br/>
              <w:t>Native American tribal governments (Federally recognized)</w:t>
            </w:r>
            <w:r w:rsidRPr="007317E7">
              <w:rPr>
                <w:rFonts w:ascii="Helvetica" w:hAnsi="Helvetica" w:cs="Helvetica"/>
                <w:color w:val="222222"/>
              </w:rPr>
              <w:br/>
              <w:t>State governments</w:t>
            </w:r>
            <w:r w:rsidRPr="007317E7">
              <w:rPr>
                <w:rFonts w:ascii="Helvetica" w:hAnsi="Helvetica" w:cs="Helvetica"/>
                <w:color w:val="222222"/>
              </w:rPr>
              <w:br/>
              <w:t>City or township governments</w:t>
            </w:r>
            <w:r w:rsidRPr="007317E7">
              <w:rPr>
                <w:rFonts w:ascii="Helvetica" w:hAnsi="Helvetica" w:cs="Helvetica"/>
                <w:color w:val="222222"/>
              </w:rPr>
              <w:br/>
              <w:t>County governments</w:t>
            </w:r>
            <w:r w:rsidRPr="007317E7">
              <w:rPr>
                <w:rFonts w:ascii="Helvetica" w:hAnsi="Helvetica" w:cs="Helvetica"/>
                <w:color w:val="222222"/>
              </w:rPr>
              <w:br/>
              <w:t>Public and State controlled institutions of higher education</w:t>
            </w:r>
          </w:p>
        </w:tc>
      </w:tr>
      <w:tr w:rsidR="007317E7" w:rsidRPr="007317E7" w14:paraId="12EF3D74" w14:textId="77777777" w:rsidTr="007317E7">
        <w:trPr>
          <w:tblCellSpacing w:w="0" w:type="dxa"/>
        </w:trPr>
        <w:tc>
          <w:tcPr>
            <w:tcW w:w="0" w:type="auto"/>
            <w:noWrap/>
            <w:hideMark/>
          </w:tcPr>
          <w:p w14:paraId="7E7D0327"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Additional Information on Eligibility:</w:t>
            </w:r>
          </w:p>
        </w:tc>
        <w:tc>
          <w:tcPr>
            <w:tcW w:w="5000" w:type="pct"/>
            <w:vAlign w:val="center"/>
            <w:hideMark/>
          </w:tcPr>
          <w:p w14:paraId="1CEEDF0A"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See section C of the notice of funding opportunity for additional eligibility criteria.</w:t>
            </w:r>
          </w:p>
        </w:tc>
      </w:tr>
    </w:tbl>
    <w:p w14:paraId="7F15552B" w14:textId="146988DC" w:rsidR="007317E7" w:rsidRPr="007317E7" w:rsidRDefault="007317E7" w:rsidP="007317E7">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7317E7" w:rsidRPr="007317E7" w14:paraId="4F7A11AA" w14:textId="77777777" w:rsidTr="007317E7">
        <w:trPr>
          <w:tblCellSpacing w:w="0" w:type="dxa"/>
        </w:trPr>
        <w:tc>
          <w:tcPr>
            <w:tcW w:w="0" w:type="auto"/>
            <w:noWrap/>
            <w:hideMark/>
          </w:tcPr>
          <w:p w14:paraId="70713E24"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Agency Name:</w:t>
            </w:r>
          </w:p>
        </w:tc>
        <w:tc>
          <w:tcPr>
            <w:tcW w:w="5000" w:type="pct"/>
            <w:vAlign w:val="center"/>
            <w:hideMark/>
          </w:tcPr>
          <w:p w14:paraId="4369DE18"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National Endowment for the Humanities</w:t>
            </w:r>
          </w:p>
        </w:tc>
      </w:tr>
      <w:tr w:rsidR="007317E7" w:rsidRPr="007317E7" w14:paraId="092F9BBE" w14:textId="77777777" w:rsidTr="007317E7">
        <w:trPr>
          <w:tblCellSpacing w:w="0" w:type="dxa"/>
        </w:trPr>
        <w:tc>
          <w:tcPr>
            <w:tcW w:w="0" w:type="auto"/>
            <w:noWrap/>
            <w:hideMark/>
          </w:tcPr>
          <w:p w14:paraId="19048386"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Description:</w:t>
            </w:r>
          </w:p>
        </w:tc>
        <w:tc>
          <w:tcPr>
            <w:tcW w:w="5000" w:type="pct"/>
            <w:vAlign w:val="center"/>
            <w:hideMark/>
          </w:tcPr>
          <w:p w14:paraId="5D365A35"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The United States’ National Endowment for the Humanities (NEH), and the United Kingdom’s Arts and Humanities Research Council (AHRC), a component body of U.K. Research and Innovation (UKRI), are accepting applications for the NEH/AHRC New Directions for Digital Scholarship in Cultural Institutions program. Awards made through this program will fund teams of researchers and cultural institution professionals in the U.S. and U.K. working collaboratively to deliver transformational impact on digital methods and digital research in cultural institutions. Applications must be submitted by teams composed of at least one organization from the U.S. and one from the U.K., in which each country is represented by at least one cultural institution. An eligible U.S. organization must submit the application with a U.S.-specific budget under this announcement. The lead U.K. organization must submit the same application with a U.K.-specific budget to AHRC. NEH will fund the participating U.S. organization(s), and AHRC will fund the participating U.K. organization(s).</w:t>
            </w:r>
          </w:p>
        </w:tc>
      </w:tr>
      <w:tr w:rsidR="007317E7" w:rsidRPr="007317E7" w14:paraId="1D899001" w14:textId="77777777" w:rsidTr="007317E7">
        <w:trPr>
          <w:tblCellSpacing w:w="0" w:type="dxa"/>
        </w:trPr>
        <w:tc>
          <w:tcPr>
            <w:tcW w:w="0" w:type="auto"/>
            <w:noWrap/>
            <w:hideMark/>
          </w:tcPr>
          <w:p w14:paraId="02767E80"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Link to Additional Information:</w:t>
            </w:r>
          </w:p>
        </w:tc>
        <w:tc>
          <w:tcPr>
            <w:tcW w:w="5000" w:type="pct"/>
            <w:vAlign w:val="center"/>
            <w:hideMark/>
          </w:tcPr>
          <w:p w14:paraId="16DFAA00" w14:textId="77777777" w:rsidR="007317E7" w:rsidRPr="007317E7" w:rsidRDefault="00816A1B" w:rsidP="007317E7">
            <w:pPr>
              <w:pStyle w:val="NoSpacing"/>
              <w:rPr>
                <w:rFonts w:ascii="Helvetica" w:hAnsi="Helvetica" w:cs="Helvetica"/>
                <w:color w:val="222222"/>
              </w:rPr>
            </w:pPr>
            <w:hyperlink r:id="rId512" w:tgtFrame="_blank" w:tooltip="Link to Additional Information" w:history="1">
              <w:r w:rsidR="007317E7" w:rsidRPr="007317E7">
                <w:rPr>
                  <w:rStyle w:val="Hyperlink"/>
                  <w:rFonts w:ascii="Helvetica" w:hAnsi="Helvetica" w:cs="Helvetica"/>
                </w:rPr>
                <w:t>https://www.neh.gov/grants/odh/new-directions-for-digital-scholarship-in-cultural-institutions</w:t>
              </w:r>
            </w:hyperlink>
          </w:p>
        </w:tc>
      </w:tr>
      <w:tr w:rsidR="007317E7" w:rsidRPr="007317E7" w14:paraId="2729BB33" w14:textId="77777777" w:rsidTr="007317E7">
        <w:trPr>
          <w:tblCellSpacing w:w="0" w:type="dxa"/>
        </w:trPr>
        <w:tc>
          <w:tcPr>
            <w:tcW w:w="0" w:type="auto"/>
            <w:noWrap/>
            <w:hideMark/>
          </w:tcPr>
          <w:p w14:paraId="41664437" w14:textId="77777777" w:rsidR="007317E7" w:rsidRPr="007317E7" w:rsidRDefault="007317E7" w:rsidP="007317E7">
            <w:pPr>
              <w:pStyle w:val="NoSpacing"/>
              <w:rPr>
                <w:rFonts w:ascii="Helvetica" w:hAnsi="Helvetica" w:cs="Helvetica"/>
                <w:b/>
                <w:bCs/>
                <w:color w:val="222222"/>
              </w:rPr>
            </w:pPr>
            <w:r w:rsidRPr="007317E7">
              <w:rPr>
                <w:rFonts w:ascii="Helvetica" w:hAnsi="Helvetica" w:cs="Helvetica"/>
                <w:b/>
                <w:bCs/>
                <w:color w:val="222222"/>
              </w:rPr>
              <w:t>Grantor Contact Information:</w:t>
            </w:r>
          </w:p>
        </w:tc>
        <w:tc>
          <w:tcPr>
            <w:tcW w:w="5000" w:type="pct"/>
            <w:vAlign w:val="center"/>
            <w:hideMark/>
          </w:tcPr>
          <w:p w14:paraId="0B53C142" w14:textId="77777777" w:rsidR="007317E7" w:rsidRPr="007317E7" w:rsidRDefault="007317E7" w:rsidP="007317E7">
            <w:pPr>
              <w:pStyle w:val="NoSpacing"/>
              <w:rPr>
                <w:rFonts w:ascii="Helvetica" w:hAnsi="Helvetica" w:cs="Helvetica"/>
                <w:color w:val="222222"/>
              </w:rPr>
            </w:pPr>
            <w:r w:rsidRPr="007317E7">
              <w:rPr>
                <w:rFonts w:ascii="Helvetica" w:hAnsi="Helvetica" w:cs="Helvetica"/>
                <w:color w:val="222222"/>
              </w:rPr>
              <w:t>If you have difficulty accessing the full announcement electronically, please contact:</w:t>
            </w:r>
            <w:r w:rsidRPr="007317E7">
              <w:rPr>
                <w:rFonts w:ascii="Helvetica" w:hAnsi="Helvetica" w:cs="Helvetica"/>
                <w:color w:val="222222"/>
              </w:rPr>
              <w:br/>
            </w:r>
            <w:r w:rsidRPr="007317E7">
              <w:rPr>
                <w:rFonts w:ascii="Helvetica" w:hAnsi="Helvetica" w:cs="Helvetica"/>
                <w:color w:val="222222"/>
              </w:rPr>
              <w:br/>
              <w:t>Office of Digital Humanities National Endowment for the Humanities 400 Seventh Street, SW Washington, DC 20506 odh@neh.gov</w:t>
            </w:r>
            <w:r w:rsidRPr="007317E7">
              <w:rPr>
                <w:rFonts w:ascii="Helvetica" w:hAnsi="Helvetica" w:cs="Helvetica"/>
                <w:color w:val="222222"/>
              </w:rPr>
              <w:br/>
            </w:r>
            <w:r w:rsidRPr="007317E7">
              <w:rPr>
                <w:rFonts w:ascii="Helvetica" w:hAnsi="Helvetica" w:cs="Helvetica"/>
                <w:color w:val="222222"/>
              </w:rPr>
              <w:br/>
            </w:r>
            <w:hyperlink r:id="rId513" w:history="1">
              <w:r w:rsidRPr="007317E7">
                <w:rPr>
                  <w:rStyle w:val="Hyperlink"/>
                  <w:rFonts w:ascii="Helvetica" w:hAnsi="Helvetica" w:cs="Helvetica"/>
                </w:rPr>
                <w:t>odh@neh.gov</w:t>
              </w:r>
            </w:hyperlink>
          </w:p>
        </w:tc>
      </w:tr>
    </w:tbl>
    <w:p w14:paraId="3A7F0098" w14:textId="272C9E34" w:rsidR="007317E7" w:rsidRDefault="007317E7" w:rsidP="007317E7">
      <w:pPr>
        <w:pStyle w:val="NoSpacing"/>
        <w:pBdr>
          <w:bottom w:val="single" w:sz="6" w:space="1" w:color="auto"/>
        </w:pBdr>
        <w:rPr>
          <w:rFonts w:ascii="Helvetica" w:hAnsi="Helvetica" w:cs="Helvetica"/>
          <w:sz w:val="24"/>
          <w:szCs w:val="24"/>
        </w:rPr>
      </w:pPr>
      <w:r w:rsidRPr="00D13CB4">
        <w:rPr>
          <w:rFonts w:ascii="Helvetica" w:hAnsi="Helvetica" w:cs="Helvetica"/>
          <w:color w:val="222222"/>
          <w:sz w:val="24"/>
          <w:szCs w:val="24"/>
        </w:rPr>
        <w:br/>
      </w:r>
      <w:hyperlink r:id="rId514" w:tgtFrame="_blank" w:history="1">
        <w:r w:rsidRPr="00D13CB4">
          <w:rPr>
            <w:rStyle w:val="Hyperlink"/>
            <w:rFonts w:ascii="Helvetica" w:hAnsi="Helvetica" w:cs="Helvetica"/>
            <w:color w:val="1155CC"/>
            <w:sz w:val="24"/>
            <w:szCs w:val="24"/>
            <w:shd w:val="clear" w:color="auto" w:fill="FFFFFF"/>
          </w:rPr>
          <w:t>https://www.grants.gov/web/grants/view-opportunity.html?oppId=327087</w:t>
        </w:r>
      </w:hyperlink>
    </w:p>
    <w:p w14:paraId="3E31737B" w14:textId="0A280CE7" w:rsidR="001B3073" w:rsidRDefault="001B3073" w:rsidP="0077741F">
      <w:pPr>
        <w:autoSpaceDE w:val="0"/>
        <w:autoSpaceDN w:val="0"/>
        <w:adjustRightInd w:val="0"/>
        <w:rPr>
          <w:rFonts w:ascii="Helvetica" w:hAnsi="Helvetica" w:cs="Helvetica"/>
        </w:rPr>
      </w:pPr>
    </w:p>
    <w:p w14:paraId="3E967F18" w14:textId="77777777" w:rsidR="001B3073" w:rsidRDefault="001B3073" w:rsidP="0077741F">
      <w:pPr>
        <w:autoSpaceDE w:val="0"/>
        <w:autoSpaceDN w:val="0"/>
        <w:adjustRightInd w:val="0"/>
        <w:rPr>
          <w:rFonts w:ascii="Helvetica" w:hAnsi="Helvetica" w:cs="Helvetica"/>
          <w:color w:val="222222"/>
          <w:shd w:val="clear" w:color="auto" w:fill="FFFFFF"/>
        </w:rPr>
      </w:pPr>
      <w:bookmarkStart w:id="562" w:name="NEHHumanitiesInitiative"/>
      <w:bookmarkEnd w:id="562"/>
      <w:r w:rsidRPr="0016360E">
        <w:rPr>
          <w:rFonts w:ascii="Helvetica" w:hAnsi="Helvetica" w:cs="Helvetica"/>
          <w:color w:val="222222"/>
          <w:highlight w:val="cyan"/>
          <w:shd w:val="clear" w:color="auto" w:fill="FFFFFF"/>
        </w:rPr>
        <w:t>Humanities Initiatives</w:t>
      </w:r>
      <w:r w:rsidRPr="0016360E">
        <w:rPr>
          <w:rFonts w:ascii="Helvetica" w:hAnsi="Helvetica" w:cs="Helvetica"/>
          <w:color w:val="222222"/>
          <w:highlight w:val="cyan"/>
        </w:rPr>
        <w:br/>
      </w:r>
      <w:r w:rsidRPr="0016360E">
        <w:rPr>
          <w:rFonts w:ascii="Helvetica" w:hAnsi="Helvetica" w:cs="Helvetica"/>
          <w:color w:val="222222"/>
          <w:highlight w:val="cyan"/>
          <w:shd w:val="clear" w:color="auto" w:fill="FFFFFF"/>
        </w:rPr>
        <w:t>Synopsis 2</w:t>
      </w:r>
    </w:p>
    <w:p w14:paraId="6108AB39" w14:textId="249DA21E" w:rsidR="001B3073" w:rsidRDefault="001B3073" w:rsidP="0077741F">
      <w:pPr>
        <w:autoSpaceDE w:val="0"/>
        <w:autoSpaceDN w:val="0"/>
        <w:adjustRightInd w:val="0"/>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1B3073" w:rsidRPr="001B3073" w14:paraId="7BE7870F" w14:textId="77777777" w:rsidTr="001B3073">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144"/>
              <w:gridCol w:w="3101"/>
            </w:tblGrid>
            <w:tr w:rsidR="001B3073" w:rsidRPr="001B3073" w14:paraId="4FBFD382" w14:textId="77777777" w:rsidTr="001B3073">
              <w:trPr>
                <w:tblCellSpacing w:w="0" w:type="dxa"/>
              </w:trPr>
              <w:tc>
                <w:tcPr>
                  <w:tcW w:w="2144" w:type="dxa"/>
                  <w:noWrap/>
                  <w:hideMark/>
                </w:tcPr>
                <w:p w14:paraId="27FDD25A"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Document Type:</w:t>
                  </w:r>
                </w:p>
              </w:tc>
              <w:tc>
                <w:tcPr>
                  <w:tcW w:w="3241" w:type="dxa"/>
                  <w:vAlign w:val="center"/>
                  <w:hideMark/>
                </w:tcPr>
                <w:p w14:paraId="4F7B7EE4"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Grants Notice</w:t>
                  </w:r>
                </w:p>
              </w:tc>
            </w:tr>
            <w:tr w:rsidR="001B3073" w:rsidRPr="001B3073" w14:paraId="4F5FC0DE" w14:textId="77777777" w:rsidTr="001B3073">
              <w:trPr>
                <w:tblCellSpacing w:w="0" w:type="dxa"/>
              </w:trPr>
              <w:tc>
                <w:tcPr>
                  <w:tcW w:w="2144" w:type="dxa"/>
                  <w:noWrap/>
                  <w:hideMark/>
                </w:tcPr>
                <w:p w14:paraId="0D220489"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Funding Opportunity Number:</w:t>
                  </w:r>
                </w:p>
              </w:tc>
              <w:tc>
                <w:tcPr>
                  <w:tcW w:w="3241" w:type="dxa"/>
                  <w:vAlign w:val="center"/>
                  <w:hideMark/>
                </w:tcPr>
                <w:p w14:paraId="6D14BB3B"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20200716-AA-AB-AC-AD-AE</w:t>
                  </w:r>
                </w:p>
              </w:tc>
            </w:tr>
            <w:tr w:rsidR="001B3073" w:rsidRPr="001B3073" w14:paraId="712D28F3" w14:textId="77777777" w:rsidTr="001B3073">
              <w:trPr>
                <w:tblCellSpacing w:w="0" w:type="dxa"/>
              </w:trPr>
              <w:tc>
                <w:tcPr>
                  <w:tcW w:w="2144" w:type="dxa"/>
                  <w:noWrap/>
                  <w:hideMark/>
                </w:tcPr>
                <w:p w14:paraId="2776D6FF"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Funding Opportunity Title:</w:t>
                  </w:r>
                </w:p>
              </w:tc>
              <w:tc>
                <w:tcPr>
                  <w:tcW w:w="3241" w:type="dxa"/>
                  <w:vAlign w:val="center"/>
                  <w:hideMark/>
                </w:tcPr>
                <w:p w14:paraId="1522C004"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Humanities Initiatives</w:t>
                  </w:r>
                </w:p>
              </w:tc>
            </w:tr>
            <w:tr w:rsidR="001B3073" w:rsidRPr="001B3073" w14:paraId="5FCF9828" w14:textId="77777777" w:rsidTr="001B3073">
              <w:trPr>
                <w:tblCellSpacing w:w="0" w:type="dxa"/>
              </w:trPr>
              <w:tc>
                <w:tcPr>
                  <w:tcW w:w="2144" w:type="dxa"/>
                  <w:noWrap/>
                  <w:hideMark/>
                </w:tcPr>
                <w:p w14:paraId="6C88E7C3"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Opportunity Category:</w:t>
                  </w:r>
                </w:p>
              </w:tc>
              <w:tc>
                <w:tcPr>
                  <w:tcW w:w="3241" w:type="dxa"/>
                  <w:vAlign w:val="center"/>
                  <w:hideMark/>
                </w:tcPr>
                <w:p w14:paraId="5B301CD9"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Discretionary</w:t>
                  </w:r>
                </w:p>
              </w:tc>
            </w:tr>
            <w:tr w:rsidR="001B3073" w:rsidRPr="001B3073" w14:paraId="06FDB576" w14:textId="77777777" w:rsidTr="001B3073">
              <w:trPr>
                <w:tblCellSpacing w:w="0" w:type="dxa"/>
              </w:trPr>
              <w:tc>
                <w:tcPr>
                  <w:tcW w:w="2144" w:type="dxa"/>
                  <w:noWrap/>
                  <w:hideMark/>
                </w:tcPr>
                <w:p w14:paraId="3A0D22E1"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Opportunity Category Explanation:</w:t>
                  </w:r>
                </w:p>
              </w:tc>
              <w:tc>
                <w:tcPr>
                  <w:tcW w:w="3241" w:type="dxa"/>
                  <w:vAlign w:val="center"/>
                  <w:hideMark/>
                </w:tcPr>
                <w:p w14:paraId="24FFDE3E"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 </w:t>
                  </w:r>
                </w:p>
              </w:tc>
            </w:tr>
            <w:tr w:rsidR="001B3073" w:rsidRPr="001B3073" w14:paraId="4DB66ED8" w14:textId="77777777" w:rsidTr="001B3073">
              <w:trPr>
                <w:tblCellSpacing w:w="0" w:type="dxa"/>
              </w:trPr>
              <w:tc>
                <w:tcPr>
                  <w:tcW w:w="2144" w:type="dxa"/>
                  <w:noWrap/>
                  <w:hideMark/>
                </w:tcPr>
                <w:p w14:paraId="4E27278A"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Funding Instrument Type:</w:t>
                  </w:r>
                </w:p>
              </w:tc>
              <w:tc>
                <w:tcPr>
                  <w:tcW w:w="3241" w:type="dxa"/>
                  <w:vAlign w:val="center"/>
                  <w:hideMark/>
                </w:tcPr>
                <w:p w14:paraId="4F24B166"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Grant</w:t>
                  </w:r>
                </w:p>
              </w:tc>
            </w:tr>
            <w:tr w:rsidR="001B3073" w:rsidRPr="001B3073" w14:paraId="29BAF050" w14:textId="77777777" w:rsidTr="001B3073">
              <w:trPr>
                <w:tblCellSpacing w:w="0" w:type="dxa"/>
              </w:trPr>
              <w:tc>
                <w:tcPr>
                  <w:tcW w:w="2144" w:type="dxa"/>
                  <w:noWrap/>
                  <w:hideMark/>
                </w:tcPr>
                <w:p w14:paraId="6AC737AC"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Category of Funding Activity:</w:t>
                  </w:r>
                </w:p>
              </w:tc>
              <w:tc>
                <w:tcPr>
                  <w:tcW w:w="3241" w:type="dxa"/>
                  <w:vAlign w:val="center"/>
                  <w:hideMark/>
                </w:tcPr>
                <w:p w14:paraId="77AFAE34"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Humanities (see "Cultural Affairs" in CFDA)</w:t>
                  </w:r>
                </w:p>
              </w:tc>
            </w:tr>
            <w:tr w:rsidR="001B3073" w:rsidRPr="001B3073" w14:paraId="51F73D8A" w14:textId="77777777" w:rsidTr="001B3073">
              <w:trPr>
                <w:tblCellSpacing w:w="0" w:type="dxa"/>
              </w:trPr>
              <w:tc>
                <w:tcPr>
                  <w:tcW w:w="2144" w:type="dxa"/>
                  <w:noWrap/>
                  <w:hideMark/>
                </w:tcPr>
                <w:p w14:paraId="03A1E470"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Category Explanation:</w:t>
                  </w:r>
                </w:p>
              </w:tc>
              <w:tc>
                <w:tcPr>
                  <w:tcW w:w="3241" w:type="dxa"/>
                  <w:vAlign w:val="center"/>
                  <w:hideMark/>
                </w:tcPr>
                <w:p w14:paraId="74C55914"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 </w:t>
                  </w:r>
                </w:p>
              </w:tc>
            </w:tr>
            <w:tr w:rsidR="001B3073" w:rsidRPr="001B3073" w14:paraId="65F62DC9" w14:textId="77777777" w:rsidTr="001B3073">
              <w:trPr>
                <w:tblCellSpacing w:w="0" w:type="dxa"/>
              </w:trPr>
              <w:tc>
                <w:tcPr>
                  <w:tcW w:w="2144" w:type="dxa"/>
                  <w:noWrap/>
                  <w:hideMark/>
                </w:tcPr>
                <w:p w14:paraId="1500B8EB"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Expected Number of Awards:</w:t>
                  </w:r>
                </w:p>
              </w:tc>
              <w:tc>
                <w:tcPr>
                  <w:tcW w:w="3241" w:type="dxa"/>
                  <w:vAlign w:val="center"/>
                  <w:hideMark/>
                </w:tcPr>
                <w:p w14:paraId="57C2C46B"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20</w:t>
                  </w:r>
                </w:p>
              </w:tc>
            </w:tr>
            <w:tr w:rsidR="001B3073" w:rsidRPr="001B3073" w14:paraId="4D8C5B9B" w14:textId="77777777" w:rsidTr="001B3073">
              <w:trPr>
                <w:tblCellSpacing w:w="0" w:type="dxa"/>
              </w:trPr>
              <w:tc>
                <w:tcPr>
                  <w:tcW w:w="2144" w:type="dxa"/>
                  <w:noWrap/>
                  <w:hideMark/>
                </w:tcPr>
                <w:p w14:paraId="30476DF5"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CFDA Number(s):</w:t>
                  </w:r>
                </w:p>
              </w:tc>
              <w:tc>
                <w:tcPr>
                  <w:tcW w:w="3241" w:type="dxa"/>
                  <w:vAlign w:val="center"/>
                  <w:hideMark/>
                </w:tcPr>
                <w:p w14:paraId="3F522619"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45.162 -- Promotion of the Humanities Teaching and Learning Resources and Curriculum Development</w:t>
                  </w:r>
                </w:p>
              </w:tc>
            </w:tr>
            <w:tr w:rsidR="001B3073" w:rsidRPr="001B3073" w14:paraId="7CD44F97" w14:textId="77777777" w:rsidTr="001B3073">
              <w:trPr>
                <w:tblCellSpacing w:w="0" w:type="dxa"/>
              </w:trPr>
              <w:tc>
                <w:tcPr>
                  <w:tcW w:w="2144" w:type="dxa"/>
                  <w:noWrap/>
                  <w:hideMark/>
                </w:tcPr>
                <w:p w14:paraId="1CA330F0"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Cost Sharing or Matching Requirement:</w:t>
                  </w:r>
                </w:p>
              </w:tc>
              <w:tc>
                <w:tcPr>
                  <w:tcW w:w="3241" w:type="dxa"/>
                  <w:vAlign w:val="center"/>
                  <w:hideMark/>
                </w:tcPr>
                <w:p w14:paraId="3B9922AE"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No</w:t>
                  </w:r>
                </w:p>
              </w:tc>
            </w:tr>
          </w:tbl>
          <w:p w14:paraId="77FE40A6" w14:textId="77777777" w:rsidR="001B3073" w:rsidRPr="001B3073" w:rsidRDefault="001B3073" w:rsidP="001B3073">
            <w:pPr>
              <w:autoSpaceDE w:val="0"/>
              <w:autoSpaceDN w:val="0"/>
              <w:adjustRightInd w:val="0"/>
              <w:rPr>
                <w:rFonts w:ascii="Helvetica" w:hAnsi="Helvetica" w:cs="Helvetica"/>
                <w:color w:val="222222"/>
                <w:shd w:val="clear" w:color="auto" w:fill="FFFFFF"/>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696"/>
              <w:gridCol w:w="2549"/>
            </w:tblGrid>
            <w:tr w:rsidR="001B3073" w:rsidRPr="001B3073" w14:paraId="05FB5353" w14:textId="77777777" w:rsidTr="001B3073">
              <w:trPr>
                <w:tblCellSpacing w:w="0" w:type="dxa"/>
              </w:trPr>
              <w:tc>
                <w:tcPr>
                  <w:tcW w:w="2696" w:type="dxa"/>
                  <w:noWrap/>
                  <w:hideMark/>
                </w:tcPr>
                <w:p w14:paraId="7003169D"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Version:</w:t>
                  </w:r>
                </w:p>
              </w:tc>
              <w:tc>
                <w:tcPr>
                  <w:tcW w:w="3320" w:type="dxa"/>
                  <w:vAlign w:val="center"/>
                  <w:hideMark/>
                </w:tcPr>
                <w:p w14:paraId="41877E0B"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Synopsis 2</w:t>
                  </w:r>
                </w:p>
              </w:tc>
            </w:tr>
            <w:tr w:rsidR="001B3073" w:rsidRPr="001B3073" w14:paraId="2BAF2D48" w14:textId="77777777" w:rsidTr="001B3073">
              <w:trPr>
                <w:tblCellSpacing w:w="0" w:type="dxa"/>
              </w:trPr>
              <w:tc>
                <w:tcPr>
                  <w:tcW w:w="2696" w:type="dxa"/>
                  <w:noWrap/>
                  <w:hideMark/>
                </w:tcPr>
                <w:p w14:paraId="15B85D23"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Posted Date:</w:t>
                  </w:r>
                </w:p>
              </w:tc>
              <w:tc>
                <w:tcPr>
                  <w:tcW w:w="3320" w:type="dxa"/>
                  <w:vAlign w:val="center"/>
                  <w:hideMark/>
                </w:tcPr>
                <w:p w14:paraId="5CD9D437"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Jun 01, 2020</w:t>
                  </w:r>
                </w:p>
              </w:tc>
            </w:tr>
            <w:tr w:rsidR="001B3073" w:rsidRPr="001B3073" w14:paraId="44DFD619" w14:textId="77777777" w:rsidTr="001B3073">
              <w:trPr>
                <w:tblCellSpacing w:w="0" w:type="dxa"/>
              </w:trPr>
              <w:tc>
                <w:tcPr>
                  <w:tcW w:w="2696" w:type="dxa"/>
                  <w:noWrap/>
                  <w:hideMark/>
                </w:tcPr>
                <w:p w14:paraId="7A68DAD3"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Last Updated Date:</w:t>
                  </w:r>
                </w:p>
              </w:tc>
              <w:tc>
                <w:tcPr>
                  <w:tcW w:w="3320" w:type="dxa"/>
                  <w:vAlign w:val="center"/>
                  <w:hideMark/>
                </w:tcPr>
                <w:p w14:paraId="239FCF49"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Jun 01, 2020</w:t>
                  </w:r>
                </w:p>
              </w:tc>
            </w:tr>
            <w:tr w:rsidR="001B3073" w:rsidRPr="001B3073" w14:paraId="0F1CE427" w14:textId="77777777" w:rsidTr="001B3073">
              <w:trPr>
                <w:tblCellSpacing w:w="0" w:type="dxa"/>
              </w:trPr>
              <w:tc>
                <w:tcPr>
                  <w:tcW w:w="2696" w:type="dxa"/>
                  <w:noWrap/>
                  <w:hideMark/>
                </w:tcPr>
                <w:p w14:paraId="5A2547DC"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Original Closing Date for Applications:</w:t>
                  </w:r>
                </w:p>
              </w:tc>
              <w:tc>
                <w:tcPr>
                  <w:tcW w:w="3320" w:type="dxa"/>
                  <w:vAlign w:val="center"/>
                  <w:hideMark/>
                </w:tcPr>
                <w:p w14:paraId="6342A766"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Jul 16, 2020  </w:t>
                  </w:r>
                </w:p>
              </w:tc>
            </w:tr>
            <w:tr w:rsidR="001B3073" w:rsidRPr="001B3073" w14:paraId="65E0354B" w14:textId="77777777" w:rsidTr="001B3073">
              <w:trPr>
                <w:tblCellSpacing w:w="0" w:type="dxa"/>
              </w:trPr>
              <w:tc>
                <w:tcPr>
                  <w:tcW w:w="2696" w:type="dxa"/>
                  <w:noWrap/>
                  <w:hideMark/>
                </w:tcPr>
                <w:p w14:paraId="62695574"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Current Closing Date for Applications:</w:t>
                  </w:r>
                </w:p>
              </w:tc>
              <w:tc>
                <w:tcPr>
                  <w:tcW w:w="3320" w:type="dxa"/>
                  <w:vAlign w:val="center"/>
                  <w:hideMark/>
                </w:tcPr>
                <w:p w14:paraId="7E002033"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Jul 16, 2020  </w:t>
                  </w:r>
                </w:p>
              </w:tc>
            </w:tr>
            <w:tr w:rsidR="001B3073" w:rsidRPr="001B3073" w14:paraId="3A3F8B60" w14:textId="77777777" w:rsidTr="001B3073">
              <w:trPr>
                <w:tblCellSpacing w:w="0" w:type="dxa"/>
              </w:trPr>
              <w:tc>
                <w:tcPr>
                  <w:tcW w:w="2696" w:type="dxa"/>
                  <w:noWrap/>
                  <w:hideMark/>
                </w:tcPr>
                <w:p w14:paraId="65696652"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Archive Date:</w:t>
                  </w:r>
                </w:p>
              </w:tc>
              <w:tc>
                <w:tcPr>
                  <w:tcW w:w="3320" w:type="dxa"/>
                  <w:vAlign w:val="center"/>
                  <w:hideMark/>
                </w:tcPr>
                <w:p w14:paraId="17873D18"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 </w:t>
                  </w:r>
                </w:p>
              </w:tc>
            </w:tr>
            <w:tr w:rsidR="001B3073" w:rsidRPr="001B3073" w14:paraId="4D6C5198" w14:textId="77777777" w:rsidTr="001B3073">
              <w:trPr>
                <w:tblCellSpacing w:w="0" w:type="dxa"/>
              </w:trPr>
              <w:tc>
                <w:tcPr>
                  <w:tcW w:w="2696" w:type="dxa"/>
                  <w:noWrap/>
                  <w:hideMark/>
                </w:tcPr>
                <w:p w14:paraId="32D2AA8E"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Estimated Total Program Funding:</w:t>
                  </w:r>
                </w:p>
              </w:tc>
              <w:tc>
                <w:tcPr>
                  <w:tcW w:w="3320" w:type="dxa"/>
                  <w:vAlign w:val="center"/>
                  <w:hideMark/>
                </w:tcPr>
                <w:p w14:paraId="56E5EAC4"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$3,000,000</w:t>
                  </w:r>
                </w:p>
              </w:tc>
            </w:tr>
            <w:tr w:rsidR="001B3073" w:rsidRPr="001B3073" w14:paraId="763647D8" w14:textId="77777777" w:rsidTr="001B3073">
              <w:trPr>
                <w:tblCellSpacing w:w="0" w:type="dxa"/>
              </w:trPr>
              <w:tc>
                <w:tcPr>
                  <w:tcW w:w="2696" w:type="dxa"/>
                  <w:noWrap/>
                  <w:hideMark/>
                </w:tcPr>
                <w:p w14:paraId="4F831FBD"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Award Ceiling:</w:t>
                  </w:r>
                </w:p>
              </w:tc>
              <w:tc>
                <w:tcPr>
                  <w:tcW w:w="3320" w:type="dxa"/>
                  <w:vAlign w:val="center"/>
                  <w:hideMark/>
                </w:tcPr>
                <w:p w14:paraId="74658899"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$150,000</w:t>
                  </w:r>
                </w:p>
              </w:tc>
            </w:tr>
            <w:tr w:rsidR="001B3073" w:rsidRPr="001B3073" w14:paraId="41C3F493" w14:textId="77777777" w:rsidTr="001B3073">
              <w:trPr>
                <w:tblCellSpacing w:w="0" w:type="dxa"/>
              </w:trPr>
              <w:tc>
                <w:tcPr>
                  <w:tcW w:w="2696" w:type="dxa"/>
                  <w:noWrap/>
                  <w:hideMark/>
                </w:tcPr>
                <w:p w14:paraId="1B6F29D3"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Award Floor:</w:t>
                  </w:r>
                </w:p>
              </w:tc>
              <w:tc>
                <w:tcPr>
                  <w:tcW w:w="3320" w:type="dxa"/>
                  <w:vAlign w:val="center"/>
                  <w:hideMark/>
                </w:tcPr>
                <w:p w14:paraId="12A43CFA"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$1</w:t>
                  </w:r>
                </w:p>
              </w:tc>
            </w:tr>
          </w:tbl>
          <w:p w14:paraId="158A7642" w14:textId="77777777" w:rsidR="001B3073" w:rsidRPr="001B3073" w:rsidRDefault="001B3073" w:rsidP="001B3073">
            <w:pPr>
              <w:autoSpaceDE w:val="0"/>
              <w:autoSpaceDN w:val="0"/>
              <w:adjustRightInd w:val="0"/>
              <w:rPr>
                <w:rFonts w:ascii="Helvetica" w:hAnsi="Helvetica" w:cs="Helvetica"/>
                <w:color w:val="222222"/>
                <w:shd w:val="clear" w:color="auto" w:fill="FFFFFF"/>
              </w:rPr>
            </w:pPr>
          </w:p>
        </w:tc>
      </w:tr>
    </w:tbl>
    <w:p w14:paraId="7C35366B" w14:textId="242945A1" w:rsidR="001B3073" w:rsidRPr="001B3073" w:rsidRDefault="001B3073" w:rsidP="001B3073">
      <w:pPr>
        <w:autoSpaceDE w:val="0"/>
        <w:autoSpaceDN w:val="0"/>
        <w:adjustRightInd w:val="0"/>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333"/>
        <w:gridCol w:w="6557"/>
      </w:tblGrid>
      <w:tr w:rsidR="001B3073" w:rsidRPr="001B3073" w14:paraId="34FBDBE1" w14:textId="77777777" w:rsidTr="001B3073">
        <w:trPr>
          <w:tblCellSpacing w:w="0" w:type="dxa"/>
        </w:trPr>
        <w:tc>
          <w:tcPr>
            <w:tcW w:w="0" w:type="auto"/>
            <w:noWrap/>
            <w:hideMark/>
          </w:tcPr>
          <w:p w14:paraId="20759D56"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Eligible Applicants:</w:t>
            </w:r>
          </w:p>
        </w:tc>
        <w:tc>
          <w:tcPr>
            <w:tcW w:w="5000" w:type="pct"/>
            <w:vAlign w:val="center"/>
            <w:hideMark/>
          </w:tcPr>
          <w:p w14:paraId="5B21A676"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Private institutions of higher education</w:t>
            </w:r>
            <w:r w:rsidRPr="001B3073">
              <w:rPr>
                <w:rFonts w:ascii="Helvetica" w:hAnsi="Helvetica" w:cs="Helvetica"/>
                <w:color w:val="222222"/>
                <w:shd w:val="clear" w:color="auto" w:fill="FFFFFF"/>
              </w:rPr>
              <w:br/>
              <w:t>Public and State controlled institutions of higher education</w:t>
            </w:r>
          </w:p>
        </w:tc>
      </w:tr>
      <w:tr w:rsidR="001B3073" w:rsidRPr="001B3073" w14:paraId="75967320" w14:textId="77777777" w:rsidTr="001B3073">
        <w:trPr>
          <w:tblCellSpacing w:w="0" w:type="dxa"/>
        </w:trPr>
        <w:tc>
          <w:tcPr>
            <w:tcW w:w="0" w:type="auto"/>
            <w:noWrap/>
            <w:hideMark/>
          </w:tcPr>
          <w:p w14:paraId="3D2F0681"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Additional Information on Eligibility:</w:t>
            </w:r>
          </w:p>
        </w:tc>
        <w:tc>
          <w:tcPr>
            <w:tcW w:w="5000" w:type="pct"/>
            <w:vAlign w:val="center"/>
            <w:hideMark/>
          </w:tcPr>
          <w:p w14:paraId="50194C71"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See Section C of the Notice of Funding Opportunity for additional information.</w:t>
            </w:r>
          </w:p>
        </w:tc>
      </w:tr>
    </w:tbl>
    <w:p w14:paraId="27CB77EE" w14:textId="73A88CAA" w:rsidR="001B3073" w:rsidRPr="001B3073" w:rsidRDefault="001B3073" w:rsidP="001B3073">
      <w:pPr>
        <w:autoSpaceDE w:val="0"/>
        <w:autoSpaceDN w:val="0"/>
        <w:adjustRightInd w:val="0"/>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694"/>
        <w:gridCol w:w="7196"/>
      </w:tblGrid>
      <w:tr w:rsidR="001B3073" w:rsidRPr="001B3073" w14:paraId="7C9440F2" w14:textId="77777777" w:rsidTr="001B3073">
        <w:trPr>
          <w:tblCellSpacing w:w="0" w:type="dxa"/>
        </w:trPr>
        <w:tc>
          <w:tcPr>
            <w:tcW w:w="0" w:type="auto"/>
            <w:noWrap/>
            <w:hideMark/>
          </w:tcPr>
          <w:p w14:paraId="43C4AF1E"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Agency Name:</w:t>
            </w:r>
          </w:p>
        </w:tc>
        <w:tc>
          <w:tcPr>
            <w:tcW w:w="5000" w:type="pct"/>
            <w:vAlign w:val="center"/>
            <w:hideMark/>
          </w:tcPr>
          <w:p w14:paraId="6B7EDA94"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National Endowment for the Humanities</w:t>
            </w:r>
          </w:p>
        </w:tc>
      </w:tr>
      <w:tr w:rsidR="001B3073" w:rsidRPr="001B3073" w14:paraId="02547144" w14:textId="77777777" w:rsidTr="001B3073">
        <w:trPr>
          <w:tblCellSpacing w:w="0" w:type="dxa"/>
        </w:trPr>
        <w:tc>
          <w:tcPr>
            <w:tcW w:w="0" w:type="auto"/>
            <w:noWrap/>
            <w:hideMark/>
          </w:tcPr>
          <w:p w14:paraId="5E8C7461"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Description:</w:t>
            </w:r>
          </w:p>
        </w:tc>
        <w:tc>
          <w:tcPr>
            <w:tcW w:w="5000" w:type="pct"/>
            <w:vAlign w:val="center"/>
            <w:hideMark/>
          </w:tcPr>
          <w:p w14:paraId="4D599FCE"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 xml:space="preserve">The National Endowment for the Humanities (NEH) Division of Education Programs is accepting applications for the five Humanities Initiatives programs: Humanities Initiatives at Colleges and Universities, Humanities Initiatives at Hispanic-Serving Institutions, Humanities Initiatives at Historically Black Colleges and Universities, Humanities Initiatives at Tribal </w:t>
            </w:r>
            <w:r w:rsidRPr="001B3073">
              <w:rPr>
                <w:rFonts w:ascii="Helvetica" w:hAnsi="Helvetica" w:cs="Helvetica"/>
                <w:color w:val="222222"/>
                <w:shd w:val="clear" w:color="auto" w:fill="FFFFFF"/>
              </w:rPr>
              <w:lastRenderedPageBreak/>
              <w:t>Colleges and Universities, and Humanities Initiatives at Community Colleges. The purpose of these programs is to strengthen the teaching and study of the humanities at institutions of higher education by developing new humanities programs, resources including those in digital format, or courses, or by enhancing existing ones.</w:t>
            </w:r>
          </w:p>
        </w:tc>
      </w:tr>
      <w:tr w:rsidR="001B3073" w:rsidRPr="001B3073" w14:paraId="239A58E0" w14:textId="77777777" w:rsidTr="001B3073">
        <w:trPr>
          <w:tblCellSpacing w:w="0" w:type="dxa"/>
        </w:trPr>
        <w:tc>
          <w:tcPr>
            <w:tcW w:w="0" w:type="auto"/>
            <w:noWrap/>
            <w:hideMark/>
          </w:tcPr>
          <w:p w14:paraId="7C89DF7E"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lastRenderedPageBreak/>
              <w:t>Link to Additional Information:</w:t>
            </w:r>
          </w:p>
        </w:tc>
        <w:tc>
          <w:tcPr>
            <w:tcW w:w="5000" w:type="pct"/>
            <w:vAlign w:val="center"/>
            <w:hideMark/>
          </w:tcPr>
          <w:p w14:paraId="504FE1E8" w14:textId="77777777" w:rsidR="001B3073" w:rsidRPr="001B3073" w:rsidRDefault="00816A1B" w:rsidP="001B3073">
            <w:pPr>
              <w:autoSpaceDE w:val="0"/>
              <w:autoSpaceDN w:val="0"/>
              <w:adjustRightInd w:val="0"/>
              <w:rPr>
                <w:rFonts w:ascii="Helvetica" w:hAnsi="Helvetica" w:cs="Helvetica"/>
                <w:color w:val="222222"/>
                <w:shd w:val="clear" w:color="auto" w:fill="FFFFFF"/>
              </w:rPr>
            </w:pPr>
            <w:hyperlink r:id="rId515" w:tgtFrame="_blank" w:tooltip="Link to Additional Information" w:history="1">
              <w:r w:rsidR="001B3073" w:rsidRPr="001B3073">
                <w:rPr>
                  <w:rStyle w:val="Hyperlink"/>
                  <w:rFonts w:ascii="Helvetica" w:hAnsi="Helvetica" w:cs="Helvetica"/>
                  <w:shd w:val="clear" w:color="auto" w:fill="FFFFFF"/>
                </w:rPr>
                <w:t>https://www.neh.gov/grants/listing</w:t>
              </w:r>
            </w:hyperlink>
          </w:p>
        </w:tc>
      </w:tr>
      <w:tr w:rsidR="001B3073" w:rsidRPr="001B3073" w14:paraId="4AFCD532" w14:textId="77777777" w:rsidTr="001B3073">
        <w:trPr>
          <w:tblCellSpacing w:w="0" w:type="dxa"/>
        </w:trPr>
        <w:tc>
          <w:tcPr>
            <w:tcW w:w="0" w:type="auto"/>
            <w:noWrap/>
            <w:hideMark/>
          </w:tcPr>
          <w:p w14:paraId="735049CF" w14:textId="77777777" w:rsidR="001B3073" w:rsidRPr="001B3073" w:rsidRDefault="001B3073" w:rsidP="001B3073">
            <w:pPr>
              <w:autoSpaceDE w:val="0"/>
              <w:autoSpaceDN w:val="0"/>
              <w:adjustRightInd w:val="0"/>
              <w:rPr>
                <w:rFonts w:ascii="Helvetica" w:hAnsi="Helvetica" w:cs="Helvetica"/>
                <w:b/>
                <w:bCs/>
                <w:color w:val="222222"/>
                <w:shd w:val="clear" w:color="auto" w:fill="FFFFFF"/>
              </w:rPr>
            </w:pPr>
            <w:r w:rsidRPr="001B3073">
              <w:rPr>
                <w:rFonts w:ascii="Helvetica" w:hAnsi="Helvetica" w:cs="Helvetica"/>
                <w:b/>
                <w:bCs/>
                <w:color w:val="222222"/>
                <w:shd w:val="clear" w:color="auto" w:fill="FFFFFF"/>
              </w:rPr>
              <w:t>Grantor Contact Information:</w:t>
            </w:r>
          </w:p>
        </w:tc>
        <w:tc>
          <w:tcPr>
            <w:tcW w:w="5000" w:type="pct"/>
            <w:vAlign w:val="center"/>
            <w:hideMark/>
          </w:tcPr>
          <w:p w14:paraId="6A2C927E" w14:textId="77777777" w:rsidR="001B3073" w:rsidRPr="001B3073" w:rsidRDefault="001B3073" w:rsidP="001B3073">
            <w:pPr>
              <w:autoSpaceDE w:val="0"/>
              <w:autoSpaceDN w:val="0"/>
              <w:adjustRightInd w:val="0"/>
              <w:rPr>
                <w:rFonts w:ascii="Helvetica" w:hAnsi="Helvetica" w:cs="Helvetica"/>
                <w:color w:val="222222"/>
                <w:shd w:val="clear" w:color="auto" w:fill="FFFFFF"/>
              </w:rPr>
            </w:pPr>
            <w:r w:rsidRPr="001B3073">
              <w:rPr>
                <w:rFonts w:ascii="Helvetica" w:hAnsi="Helvetica" w:cs="Helvetica"/>
                <w:color w:val="222222"/>
                <w:shd w:val="clear" w:color="auto" w:fill="FFFFFF"/>
              </w:rPr>
              <w:t>If you have difficulty accessing the full announcement electronically, please contact:</w:t>
            </w:r>
            <w:r w:rsidRPr="001B3073">
              <w:rPr>
                <w:rFonts w:ascii="Helvetica" w:hAnsi="Helvetica" w:cs="Helvetica"/>
                <w:color w:val="222222"/>
                <w:shd w:val="clear" w:color="auto" w:fill="FFFFFF"/>
              </w:rPr>
              <w:br/>
            </w:r>
            <w:r w:rsidRPr="001B3073">
              <w:rPr>
                <w:rFonts w:ascii="Helvetica" w:hAnsi="Helvetica" w:cs="Helvetica"/>
                <w:color w:val="222222"/>
                <w:shd w:val="clear" w:color="auto" w:fill="FFFFFF"/>
              </w:rPr>
              <w:br/>
              <w:t>Division of Education Programs National Endowment for the Humanities 400 Seventh Street, SW Washington, DC 20506 202-606-2324 hi@neh.gov</w:t>
            </w:r>
            <w:r w:rsidRPr="001B3073">
              <w:rPr>
                <w:rFonts w:ascii="Helvetica" w:hAnsi="Helvetica" w:cs="Helvetica"/>
                <w:color w:val="222222"/>
                <w:shd w:val="clear" w:color="auto" w:fill="FFFFFF"/>
              </w:rPr>
              <w:br/>
            </w:r>
            <w:r w:rsidRPr="001B3073">
              <w:rPr>
                <w:rFonts w:ascii="Helvetica" w:hAnsi="Helvetica" w:cs="Helvetica"/>
                <w:color w:val="222222"/>
                <w:shd w:val="clear" w:color="auto" w:fill="FFFFFF"/>
              </w:rPr>
              <w:br/>
            </w:r>
            <w:hyperlink r:id="rId516" w:history="1">
              <w:r w:rsidRPr="001B3073">
                <w:rPr>
                  <w:rStyle w:val="Hyperlink"/>
                  <w:rFonts w:ascii="Helvetica" w:hAnsi="Helvetica" w:cs="Helvetica"/>
                  <w:shd w:val="clear" w:color="auto" w:fill="FFFFFF"/>
                </w:rPr>
                <w:t>hi@neh.gov</w:t>
              </w:r>
            </w:hyperlink>
          </w:p>
        </w:tc>
      </w:tr>
    </w:tbl>
    <w:p w14:paraId="4E612EC4" w14:textId="77777777" w:rsidR="001B3073" w:rsidRDefault="001B3073" w:rsidP="0077741F">
      <w:pPr>
        <w:autoSpaceDE w:val="0"/>
        <w:autoSpaceDN w:val="0"/>
        <w:adjustRightInd w:val="0"/>
        <w:rPr>
          <w:rFonts w:ascii="Helvetica" w:hAnsi="Helvetica" w:cs="Helvetica"/>
          <w:color w:val="222222"/>
          <w:shd w:val="clear" w:color="auto" w:fill="FFFFFF"/>
        </w:rPr>
      </w:pPr>
    </w:p>
    <w:p w14:paraId="3D83BDE1" w14:textId="2E968F6A" w:rsidR="001B3073" w:rsidRDefault="001B3073" w:rsidP="0077741F">
      <w:pPr>
        <w:autoSpaceDE w:val="0"/>
        <w:autoSpaceDN w:val="0"/>
        <w:adjustRightInd w:val="0"/>
        <w:rPr>
          <w:rFonts w:ascii="Helvetica" w:hAnsi="Helvetica" w:cs="Helvetica"/>
        </w:rPr>
      </w:pPr>
      <w:r w:rsidRPr="00E57A7F">
        <w:rPr>
          <w:rFonts w:ascii="Helvetica" w:hAnsi="Helvetica" w:cs="Helvetica"/>
          <w:color w:val="222222"/>
        </w:rPr>
        <w:br/>
      </w:r>
      <w:hyperlink r:id="rId517" w:tgtFrame="_blank" w:history="1">
        <w:r w:rsidRPr="00E57A7F">
          <w:rPr>
            <w:rStyle w:val="Hyperlink"/>
            <w:rFonts w:ascii="Helvetica" w:hAnsi="Helvetica" w:cs="Helvetica"/>
            <w:color w:val="1155CC"/>
            <w:shd w:val="clear" w:color="auto" w:fill="FFFFFF"/>
          </w:rPr>
          <w:t>https://www.grants.gov/web/grants/view-opportunity.html?oppId=327436</w:t>
        </w:r>
      </w:hyperlink>
      <w:r w:rsidRPr="00E57A7F">
        <w:rPr>
          <w:rFonts w:ascii="Helvetica" w:hAnsi="Helvetica" w:cs="Helvetica"/>
          <w:color w:val="222222"/>
        </w:rPr>
        <w:br/>
      </w:r>
    </w:p>
    <w:p w14:paraId="650A732F" w14:textId="77777777" w:rsidR="001B3073" w:rsidRDefault="001B3073" w:rsidP="0077741F">
      <w:pPr>
        <w:autoSpaceDE w:val="0"/>
        <w:autoSpaceDN w:val="0"/>
        <w:adjustRightInd w:val="0"/>
        <w:rPr>
          <w:rFonts w:ascii="Helvetica" w:hAnsi="Helvetica" w:cs="Helvetica"/>
        </w:rPr>
      </w:pPr>
    </w:p>
    <w:p w14:paraId="70FF753B" w14:textId="77777777" w:rsidR="007317E7" w:rsidRDefault="007317E7" w:rsidP="0077741F">
      <w:pPr>
        <w:autoSpaceDE w:val="0"/>
        <w:autoSpaceDN w:val="0"/>
        <w:adjustRightInd w:val="0"/>
        <w:rPr>
          <w:rFonts w:ascii="Helvetica" w:hAnsi="Helvetica" w:cs="Helvetica"/>
        </w:rPr>
      </w:pPr>
    </w:p>
    <w:p w14:paraId="39F3EC25" w14:textId="77777777" w:rsidR="0077741F" w:rsidRDefault="0077741F" w:rsidP="0077741F">
      <w:pPr>
        <w:autoSpaceDE w:val="0"/>
        <w:autoSpaceDN w:val="0"/>
        <w:adjustRightInd w:val="0"/>
        <w:rPr>
          <w:rFonts w:ascii="Helvetica" w:hAnsi="Helvetica"/>
          <w:b/>
        </w:rPr>
      </w:pPr>
      <w:bookmarkStart w:id="563" w:name="NEHReminders"/>
      <w:bookmarkEnd w:id="563"/>
      <w:r w:rsidRPr="005D3F9C">
        <w:rPr>
          <w:rFonts w:ascii="Helvetica" w:hAnsi="Helvetica"/>
          <w:b/>
        </w:rPr>
        <w:t>Reminders:</w:t>
      </w:r>
    </w:p>
    <w:p w14:paraId="71DB16EF" w14:textId="77777777" w:rsidR="00884347" w:rsidRDefault="00884347" w:rsidP="00884347">
      <w:pPr>
        <w:pStyle w:val="NoSpacing"/>
        <w:rPr>
          <w:rStyle w:val="Hyperlink"/>
          <w:rFonts w:ascii="Helvetica" w:hAnsi="Helvetica" w:cs="Helvetica"/>
          <w:color w:val="1155CC"/>
          <w:sz w:val="24"/>
          <w:szCs w:val="24"/>
          <w:shd w:val="clear" w:color="auto" w:fill="FFFFFF"/>
        </w:rPr>
      </w:pPr>
      <w:bookmarkStart w:id="564" w:name="NEHNatDigitalNewspaper"/>
      <w:bookmarkStart w:id="565" w:name="NEHLandmarksHistCulture"/>
      <w:bookmarkStart w:id="566" w:name="NEHInfrastructureCapacityhallenge"/>
      <w:bookmarkEnd w:id="564"/>
      <w:bookmarkEnd w:id="565"/>
      <w:bookmarkEnd w:id="566"/>
    </w:p>
    <w:p w14:paraId="7D0BCB94" w14:textId="77777777" w:rsidR="00884347" w:rsidRDefault="00884347" w:rsidP="00884347">
      <w:pPr>
        <w:pStyle w:val="NoSpacing"/>
        <w:rPr>
          <w:rFonts w:ascii="Helvetica" w:hAnsi="Helvetica" w:cs="Helvetica"/>
          <w:color w:val="222222"/>
          <w:sz w:val="24"/>
          <w:szCs w:val="24"/>
          <w:shd w:val="clear" w:color="auto" w:fill="FFFFFF"/>
        </w:rPr>
      </w:pPr>
      <w:bookmarkStart w:id="567" w:name="NEHPreservationAccess"/>
      <w:bookmarkEnd w:id="567"/>
      <w:r w:rsidRPr="00927C2F">
        <w:rPr>
          <w:rFonts w:ascii="Helvetica" w:hAnsi="Helvetica" w:cs="Helvetica"/>
          <w:color w:val="222222"/>
          <w:sz w:val="24"/>
          <w:szCs w:val="24"/>
          <w:highlight w:val="cyan"/>
          <w:shd w:val="clear" w:color="auto" w:fill="FFFFFF"/>
        </w:rPr>
        <w:t>Preservation and Access Education and Training</w:t>
      </w:r>
      <w:r w:rsidRPr="00915F7F">
        <w:rPr>
          <w:rFonts w:ascii="Helvetica" w:hAnsi="Helvetica" w:cs="Helvetica"/>
          <w:color w:val="222222"/>
          <w:sz w:val="24"/>
          <w:szCs w:val="24"/>
        </w:rPr>
        <w:br/>
      </w:r>
      <w:r w:rsidRPr="00915F7F">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884347" w:rsidRPr="00BF1B35" w14:paraId="1A4F8350" w14:textId="77777777" w:rsidTr="002E6562">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43"/>
              <w:gridCol w:w="3002"/>
            </w:tblGrid>
            <w:tr w:rsidR="00884347" w:rsidRPr="00BF1B35" w14:paraId="4E7D9F2C" w14:textId="77777777" w:rsidTr="002E6562">
              <w:trPr>
                <w:tblCellSpacing w:w="0" w:type="dxa"/>
              </w:trPr>
              <w:tc>
                <w:tcPr>
                  <w:tcW w:w="2243" w:type="dxa"/>
                  <w:noWrap/>
                  <w:hideMark/>
                </w:tcPr>
                <w:p w14:paraId="488DD73D"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Document Type:</w:t>
                  </w:r>
                </w:p>
              </w:tc>
              <w:tc>
                <w:tcPr>
                  <w:tcW w:w="3136" w:type="dxa"/>
                  <w:vAlign w:val="center"/>
                  <w:hideMark/>
                </w:tcPr>
                <w:p w14:paraId="04871D59"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Grants Notice</w:t>
                  </w:r>
                </w:p>
              </w:tc>
            </w:tr>
            <w:tr w:rsidR="00884347" w:rsidRPr="00BF1B35" w14:paraId="4E1F8319" w14:textId="77777777" w:rsidTr="002E6562">
              <w:trPr>
                <w:tblCellSpacing w:w="0" w:type="dxa"/>
              </w:trPr>
              <w:tc>
                <w:tcPr>
                  <w:tcW w:w="2243" w:type="dxa"/>
                  <w:noWrap/>
                  <w:hideMark/>
                </w:tcPr>
                <w:p w14:paraId="44502B88"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Funding Opportunity Number:</w:t>
                  </w:r>
                </w:p>
              </w:tc>
              <w:tc>
                <w:tcPr>
                  <w:tcW w:w="3136" w:type="dxa"/>
                  <w:vAlign w:val="center"/>
                  <w:hideMark/>
                </w:tcPr>
                <w:p w14:paraId="52A2E45C"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20200611-PE</w:t>
                  </w:r>
                </w:p>
              </w:tc>
            </w:tr>
            <w:tr w:rsidR="00884347" w:rsidRPr="00BF1B35" w14:paraId="6B4967F2" w14:textId="77777777" w:rsidTr="002E6562">
              <w:trPr>
                <w:tblCellSpacing w:w="0" w:type="dxa"/>
              </w:trPr>
              <w:tc>
                <w:tcPr>
                  <w:tcW w:w="2243" w:type="dxa"/>
                  <w:noWrap/>
                  <w:hideMark/>
                </w:tcPr>
                <w:p w14:paraId="29F54294"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Funding Opportunity Title:</w:t>
                  </w:r>
                </w:p>
              </w:tc>
              <w:tc>
                <w:tcPr>
                  <w:tcW w:w="3136" w:type="dxa"/>
                  <w:vAlign w:val="center"/>
                  <w:hideMark/>
                </w:tcPr>
                <w:p w14:paraId="41080234"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Preservation and Access Education and Training</w:t>
                  </w:r>
                </w:p>
              </w:tc>
            </w:tr>
            <w:tr w:rsidR="00884347" w:rsidRPr="00BF1B35" w14:paraId="2E6C9624" w14:textId="77777777" w:rsidTr="002E6562">
              <w:trPr>
                <w:tblCellSpacing w:w="0" w:type="dxa"/>
              </w:trPr>
              <w:tc>
                <w:tcPr>
                  <w:tcW w:w="2243" w:type="dxa"/>
                  <w:noWrap/>
                  <w:hideMark/>
                </w:tcPr>
                <w:p w14:paraId="7A258DB2"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Opportunity Category:</w:t>
                  </w:r>
                </w:p>
              </w:tc>
              <w:tc>
                <w:tcPr>
                  <w:tcW w:w="3136" w:type="dxa"/>
                  <w:vAlign w:val="center"/>
                  <w:hideMark/>
                </w:tcPr>
                <w:p w14:paraId="0DB9DD54"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Discretionary</w:t>
                  </w:r>
                </w:p>
              </w:tc>
            </w:tr>
            <w:tr w:rsidR="00884347" w:rsidRPr="00BF1B35" w14:paraId="2B01B314" w14:textId="77777777" w:rsidTr="002E6562">
              <w:trPr>
                <w:tblCellSpacing w:w="0" w:type="dxa"/>
              </w:trPr>
              <w:tc>
                <w:tcPr>
                  <w:tcW w:w="2243" w:type="dxa"/>
                  <w:noWrap/>
                  <w:hideMark/>
                </w:tcPr>
                <w:p w14:paraId="16C8A684"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Opportunity Category Explanation:</w:t>
                  </w:r>
                </w:p>
              </w:tc>
              <w:tc>
                <w:tcPr>
                  <w:tcW w:w="3136" w:type="dxa"/>
                  <w:vAlign w:val="center"/>
                  <w:hideMark/>
                </w:tcPr>
                <w:p w14:paraId="2AA8DBB7"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 </w:t>
                  </w:r>
                </w:p>
              </w:tc>
            </w:tr>
            <w:tr w:rsidR="00884347" w:rsidRPr="00BF1B35" w14:paraId="63394989" w14:textId="77777777" w:rsidTr="002E6562">
              <w:trPr>
                <w:tblCellSpacing w:w="0" w:type="dxa"/>
              </w:trPr>
              <w:tc>
                <w:tcPr>
                  <w:tcW w:w="2243" w:type="dxa"/>
                  <w:noWrap/>
                  <w:hideMark/>
                </w:tcPr>
                <w:p w14:paraId="7B3FD78F"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Funding Instrument Type:</w:t>
                  </w:r>
                </w:p>
              </w:tc>
              <w:tc>
                <w:tcPr>
                  <w:tcW w:w="3136" w:type="dxa"/>
                  <w:vAlign w:val="center"/>
                  <w:hideMark/>
                </w:tcPr>
                <w:p w14:paraId="5B3D8C39"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Grant</w:t>
                  </w:r>
                </w:p>
              </w:tc>
            </w:tr>
            <w:tr w:rsidR="00884347" w:rsidRPr="00BF1B35" w14:paraId="4FE276AA" w14:textId="77777777" w:rsidTr="002E6562">
              <w:trPr>
                <w:tblCellSpacing w:w="0" w:type="dxa"/>
              </w:trPr>
              <w:tc>
                <w:tcPr>
                  <w:tcW w:w="2243" w:type="dxa"/>
                  <w:noWrap/>
                  <w:hideMark/>
                </w:tcPr>
                <w:p w14:paraId="27C6FD04"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Category of Funding Activity:</w:t>
                  </w:r>
                </w:p>
              </w:tc>
              <w:tc>
                <w:tcPr>
                  <w:tcW w:w="3136" w:type="dxa"/>
                  <w:vAlign w:val="center"/>
                  <w:hideMark/>
                </w:tcPr>
                <w:p w14:paraId="17E539AE"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Humanities (see "Cultural Affairs" in CFDA)</w:t>
                  </w:r>
                </w:p>
              </w:tc>
            </w:tr>
            <w:tr w:rsidR="00884347" w:rsidRPr="00BF1B35" w14:paraId="2B522874" w14:textId="77777777" w:rsidTr="002E6562">
              <w:trPr>
                <w:tblCellSpacing w:w="0" w:type="dxa"/>
              </w:trPr>
              <w:tc>
                <w:tcPr>
                  <w:tcW w:w="2243" w:type="dxa"/>
                  <w:noWrap/>
                  <w:hideMark/>
                </w:tcPr>
                <w:p w14:paraId="3DEF4946"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Category Explanation:</w:t>
                  </w:r>
                </w:p>
              </w:tc>
              <w:tc>
                <w:tcPr>
                  <w:tcW w:w="3136" w:type="dxa"/>
                  <w:vAlign w:val="center"/>
                  <w:hideMark/>
                </w:tcPr>
                <w:p w14:paraId="1FDAE364"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 </w:t>
                  </w:r>
                </w:p>
              </w:tc>
            </w:tr>
            <w:tr w:rsidR="00884347" w:rsidRPr="00BF1B35" w14:paraId="4971D216" w14:textId="77777777" w:rsidTr="002E6562">
              <w:trPr>
                <w:tblCellSpacing w:w="0" w:type="dxa"/>
              </w:trPr>
              <w:tc>
                <w:tcPr>
                  <w:tcW w:w="2243" w:type="dxa"/>
                  <w:noWrap/>
                  <w:hideMark/>
                </w:tcPr>
                <w:p w14:paraId="09E6BBAB"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Expected Number of Awards:</w:t>
                  </w:r>
                </w:p>
              </w:tc>
              <w:tc>
                <w:tcPr>
                  <w:tcW w:w="3136" w:type="dxa"/>
                  <w:vAlign w:val="center"/>
                  <w:hideMark/>
                </w:tcPr>
                <w:p w14:paraId="73BA3435"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6</w:t>
                  </w:r>
                </w:p>
              </w:tc>
            </w:tr>
            <w:tr w:rsidR="00884347" w:rsidRPr="00BF1B35" w14:paraId="67BB898A" w14:textId="77777777" w:rsidTr="002E6562">
              <w:trPr>
                <w:tblCellSpacing w:w="0" w:type="dxa"/>
              </w:trPr>
              <w:tc>
                <w:tcPr>
                  <w:tcW w:w="2243" w:type="dxa"/>
                  <w:noWrap/>
                  <w:hideMark/>
                </w:tcPr>
                <w:p w14:paraId="2E956126"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CFDA Number(s):</w:t>
                  </w:r>
                </w:p>
              </w:tc>
              <w:tc>
                <w:tcPr>
                  <w:tcW w:w="3136" w:type="dxa"/>
                  <w:vAlign w:val="center"/>
                  <w:hideMark/>
                </w:tcPr>
                <w:p w14:paraId="33BCA966"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45.149 -- Promotion of the Humanities Division of Preservation and Access</w:t>
                  </w:r>
                </w:p>
              </w:tc>
            </w:tr>
            <w:tr w:rsidR="00884347" w:rsidRPr="00BF1B35" w14:paraId="654FAF88" w14:textId="77777777" w:rsidTr="002E6562">
              <w:trPr>
                <w:tblCellSpacing w:w="0" w:type="dxa"/>
              </w:trPr>
              <w:tc>
                <w:tcPr>
                  <w:tcW w:w="2243" w:type="dxa"/>
                  <w:noWrap/>
                  <w:hideMark/>
                </w:tcPr>
                <w:p w14:paraId="20986B05"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lastRenderedPageBreak/>
                    <w:t>Cost Sharing or Matching Requirement:</w:t>
                  </w:r>
                </w:p>
              </w:tc>
              <w:tc>
                <w:tcPr>
                  <w:tcW w:w="3136" w:type="dxa"/>
                  <w:vAlign w:val="center"/>
                  <w:hideMark/>
                </w:tcPr>
                <w:p w14:paraId="124E6A46"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Yes</w:t>
                  </w:r>
                </w:p>
              </w:tc>
            </w:tr>
          </w:tbl>
          <w:p w14:paraId="3D0DE5C6" w14:textId="77777777" w:rsidR="00884347" w:rsidRPr="00BF1B35" w:rsidRDefault="00884347" w:rsidP="002E6562">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858"/>
              <w:gridCol w:w="2387"/>
            </w:tblGrid>
            <w:tr w:rsidR="00884347" w:rsidRPr="00BF1B35" w14:paraId="4E1ADA80" w14:textId="77777777" w:rsidTr="002E6562">
              <w:trPr>
                <w:tblCellSpacing w:w="0" w:type="dxa"/>
              </w:trPr>
              <w:tc>
                <w:tcPr>
                  <w:tcW w:w="2858" w:type="dxa"/>
                  <w:noWrap/>
                  <w:hideMark/>
                </w:tcPr>
                <w:p w14:paraId="5934AFF3"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lastRenderedPageBreak/>
                    <w:t>Version:</w:t>
                  </w:r>
                </w:p>
              </w:tc>
              <w:tc>
                <w:tcPr>
                  <w:tcW w:w="2690" w:type="dxa"/>
                  <w:vAlign w:val="center"/>
                  <w:hideMark/>
                </w:tcPr>
                <w:p w14:paraId="554EE102"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Synopsis 1</w:t>
                  </w:r>
                </w:p>
              </w:tc>
            </w:tr>
            <w:tr w:rsidR="00884347" w:rsidRPr="00BF1B35" w14:paraId="2BEE0CE6" w14:textId="77777777" w:rsidTr="002E6562">
              <w:trPr>
                <w:tblCellSpacing w:w="0" w:type="dxa"/>
              </w:trPr>
              <w:tc>
                <w:tcPr>
                  <w:tcW w:w="2858" w:type="dxa"/>
                  <w:noWrap/>
                  <w:hideMark/>
                </w:tcPr>
                <w:p w14:paraId="773D32FE"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Posted Date:</w:t>
                  </w:r>
                </w:p>
              </w:tc>
              <w:tc>
                <w:tcPr>
                  <w:tcW w:w="2690" w:type="dxa"/>
                  <w:vAlign w:val="center"/>
                  <w:hideMark/>
                </w:tcPr>
                <w:p w14:paraId="01DA39F5"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Apr 03, 2020</w:t>
                  </w:r>
                </w:p>
              </w:tc>
            </w:tr>
            <w:tr w:rsidR="00884347" w:rsidRPr="00BF1B35" w14:paraId="4251B703" w14:textId="77777777" w:rsidTr="002E6562">
              <w:trPr>
                <w:tblCellSpacing w:w="0" w:type="dxa"/>
              </w:trPr>
              <w:tc>
                <w:tcPr>
                  <w:tcW w:w="2858" w:type="dxa"/>
                  <w:noWrap/>
                  <w:hideMark/>
                </w:tcPr>
                <w:p w14:paraId="6671A36E"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Last Updated Date:</w:t>
                  </w:r>
                </w:p>
              </w:tc>
              <w:tc>
                <w:tcPr>
                  <w:tcW w:w="2690" w:type="dxa"/>
                  <w:vAlign w:val="center"/>
                  <w:hideMark/>
                </w:tcPr>
                <w:p w14:paraId="30979591"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Apr 03, 2020</w:t>
                  </w:r>
                </w:p>
              </w:tc>
            </w:tr>
            <w:tr w:rsidR="00884347" w:rsidRPr="00BF1B35" w14:paraId="05572B3D" w14:textId="77777777" w:rsidTr="002E6562">
              <w:trPr>
                <w:tblCellSpacing w:w="0" w:type="dxa"/>
              </w:trPr>
              <w:tc>
                <w:tcPr>
                  <w:tcW w:w="2858" w:type="dxa"/>
                  <w:noWrap/>
                  <w:hideMark/>
                </w:tcPr>
                <w:p w14:paraId="53E6D80A"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Original Closing Date for Applications:</w:t>
                  </w:r>
                </w:p>
              </w:tc>
              <w:tc>
                <w:tcPr>
                  <w:tcW w:w="2690" w:type="dxa"/>
                  <w:vAlign w:val="center"/>
                  <w:hideMark/>
                </w:tcPr>
                <w:p w14:paraId="59FACB54"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Jun 11, 2020  </w:t>
                  </w:r>
                </w:p>
              </w:tc>
            </w:tr>
            <w:tr w:rsidR="00884347" w:rsidRPr="00BF1B35" w14:paraId="247C0561" w14:textId="77777777" w:rsidTr="002E6562">
              <w:trPr>
                <w:tblCellSpacing w:w="0" w:type="dxa"/>
              </w:trPr>
              <w:tc>
                <w:tcPr>
                  <w:tcW w:w="2858" w:type="dxa"/>
                  <w:noWrap/>
                  <w:hideMark/>
                </w:tcPr>
                <w:p w14:paraId="7C226ED7"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Current Closing Date for Applications:</w:t>
                  </w:r>
                </w:p>
              </w:tc>
              <w:tc>
                <w:tcPr>
                  <w:tcW w:w="2690" w:type="dxa"/>
                  <w:vAlign w:val="center"/>
                  <w:hideMark/>
                </w:tcPr>
                <w:p w14:paraId="50032A56"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Jun 11, 2020  </w:t>
                  </w:r>
                </w:p>
              </w:tc>
            </w:tr>
            <w:tr w:rsidR="00884347" w:rsidRPr="00BF1B35" w14:paraId="3B3AF00B" w14:textId="77777777" w:rsidTr="002E6562">
              <w:trPr>
                <w:tblCellSpacing w:w="0" w:type="dxa"/>
              </w:trPr>
              <w:tc>
                <w:tcPr>
                  <w:tcW w:w="2858" w:type="dxa"/>
                  <w:noWrap/>
                  <w:hideMark/>
                </w:tcPr>
                <w:p w14:paraId="44E70F70"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Archive Date:</w:t>
                  </w:r>
                </w:p>
              </w:tc>
              <w:tc>
                <w:tcPr>
                  <w:tcW w:w="2690" w:type="dxa"/>
                  <w:vAlign w:val="center"/>
                  <w:hideMark/>
                </w:tcPr>
                <w:p w14:paraId="6F48142D"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 </w:t>
                  </w:r>
                </w:p>
              </w:tc>
            </w:tr>
            <w:tr w:rsidR="00884347" w:rsidRPr="00BF1B35" w14:paraId="1FE80E46" w14:textId="77777777" w:rsidTr="002E6562">
              <w:trPr>
                <w:tblCellSpacing w:w="0" w:type="dxa"/>
              </w:trPr>
              <w:tc>
                <w:tcPr>
                  <w:tcW w:w="2858" w:type="dxa"/>
                  <w:noWrap/>
                  <w:hideMark/>
                </w:tcPr>
                <w:p w14:paraId="5F17ACD6"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Estimated Total Program Funding:</w:t>
                  </w:r>
                </w:p>
              </w:tc>
              <w:tc>
                <w:tcPr>
                  <w:tcW w:w="2690" w:type="dxa"/>
                  <w:vAlign w:val="center"/>
                  <w:hideMark/>
                </w:tcPr>
                <w:p w14:paraId="2A4E7B97"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$2,200,000</w:t>
                  </w:r>
                </w:p>
              </w:tc>
            </w:tr>
            <w:tr w:rsidR="00884347" w:rsidRPr="00BF1B35" w14:paraId="54E471DD" w14:textId="77777777" w:rsidTr="002E6562">
              <w:trPr>
                <w:tblCellSpacing w:w="0" w:type="dxa"/>
              </w:trPr>
              <w:tc>
                <w:tcPr>
                  <w:tcW w:w="2858" w:type="dxa"/>
                  <w:noWrap/>
                  <w:hideMark/>
                </w:tcPr>
                <w:p w14:paraId="247852AC"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Award Ceiling:</w:t>
                  </w:r>
                </w:p>
              </w:tc>
              <w:tc>
                <w:tcPr>
                  <w:tcW w:w="2690" w:type="dxa"/>
                  <w:vAlign w:val="center"/>
                  <w:hideMark/>
                </w:tcPr>
                <w:p w14:paraId="37084FA6"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$350,000</w:t>
                  </w:r>
                </w:p>
              </w:tc>
            </w:tr>
            <w:tr w:rsidR="00884347" w:rsidRPr="00BF1B35" w14:paraId="752F0218" w14:textId="77777777" w:rsidTr="002E6562">
              <w:trPr>
                <w:tblCellSpacing w:w="0" w:type="dxa"/>
              </w:trPr>
              <w:tc>
                <w:tcPr>
                  <w:tcW w:w="2858" w:type="dxa"/>
                  <w:noWrap/>
                  <w:hideMark/>
                </w:tcPr>
                <w:p w14:paraId="5AF10DF7"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Award Floor:</w:t>
                  </w:r>
                </w:p>
              </w:tc>
              <w:tc>
                <w:tcPr>
                  <w:tcW w:w="2690" w:type="dxa"/>
                  <w:vAlign w:val="center"/>
                  <w:hideMark/>
                </w:tcPr>
                <w:p w14:paraId="6CB19F09"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$1</w:t>
                  </w:r>
                </w:p>
              </w:tc>
            </w:tr>
          </w:tbl>
          <w:p w14:paraId="27704D3A" w14:textId="77777777" w:rsidR="00884347" w:rsidRPr="00BF1B35" w:rsidRDefault="00884347" w:rsidP="002E6562">
            <w:pPr>
              <w:pStyle w:val="NoSpacing"/>
              <w:rPr>
                <w:rFonts w:ascii="Helvetica" w:hAnsi="Helvetica" w:cs="Helvetica"/>
                <w:color w:val="222222"/>
              </w:rPr>
            </w:pPr>
          </w:p>
        </w:tc>
      </w:tr>
    </w:tbl>
    <w:p w14:paraId="776D5459" w14:textId="77777777" w:rsidR="00884347" w:rsidRPr="00BF1B35" w:rsidRDefault="00884347" w:rsidP="00884347">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884347" w:rsidRPr="00BF1B35" w14:paraId="2DEDE3D7" w14:textId="77777777" w:rsidTr="002E6562">
        <w:trPr>
          <w:tblCellSpacing w:w="0" w:type="dxa"/>
        </w:trPr>
        <w:tc>
          <w:tcPr>
            <w:tcW w:w="0" w:type="auto"/>
            <w:noWrap/>
            <w:hideMark/>
          </w:tcPr>
          <w:p w14:paraId="3849D4B1"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Eligible Applicants:</w:t>
            </w:r>
          </w:p>
        </w:tc>
        <w:tc>
          <w:tcPr>
            <w:tcW w:w="5000" w:type="pct"/>
            <w:vAlign w:val="center"/>
            <w:hideMark/>
          </w:tcPr>
          <w:p w14:paraId="0371559C"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Special district governments</w:t>
            </w:r>
            <w:r w:rsidRPr="00BF1B35">
              <w:rPr>
                <w:rFonts w:ascii="Helvetica" w:hAnsi="Helvetica" w:cs="Helvetica"/>
                <w:color w:val="222222"/>
              </w:rPr>
              <w:br/>
              <w:t>Native American tribal governments (Federally recognized)</w:t>
            </w:r>
            <w:r w:rsidRPr="00BF1B35">
              <w:rPr>
                <w:rFonts w:ascii="Helvetica" w:hAnsi="Helvetica" w:cs="Helvetica"/>
                <w:color w:val="222222"/>
              </w:rPr>
              <w:br/>
              <w:t>Nonprofits having a 501(c)(3) status with the IRS, other than institutions of higher education</w:t>
            </w:r>
            <w:r w:rsidRPr="00BF1B35">
              <w:rPr>
                <w:rFonts w:ascii="Helvetica" w:hAnsi="Helvetica" w:cs="Helvetica"/>
                <w:color w:val="222222"/>
              </w:rPr>
              <w:br/>
              <w:t>Private institutions of higher education</w:t>
            </w:r>
            <w:r w:rsidRPr="00BF1B35">
              <w:rPr>
                <w:rFonts w:ascii="Helvetica" w:hAnsi="Helvetica" w:cs="Helvetica"/>
                <w:color w:val="222222"/>
              </w:rPr>
              <w:br/>
              <w:t>State governments</w:t>
            </w:r>
            <w:r w:rsidRPr="00BF1B35">
              <w:rPr>
                <w:rFonts w:ascii="Helvetica" w:hAnsi="Helvetica" w:cs="Helvetica"/>
                <w:color w:val="222222"/>
              </w:rPr>
              <w:br/>
              <w:t>Public and State controlled institutions of higher education</w:t>
            </w:r>
            <w:r w:rsidRPr="00BF1B35">
              <w:rPr>
                <w:rFonts w:ascii="Helvetica" w:hAnsi="Helvetica" w:cs="Helvetica"/>
                <w:color w:val="222222"/>
              </w:rPr>
              <w:br/>
              <w:t>City or township governments</w:t>
            </w:r>
            <w:r w:rsidRPr="00BF1B35">
              <w:rPr>
                <w:rFonts w:ascii="Helvetica" w:hAnsi="Helvetica" w:cs="Helvetica"/>
                <w:color w:val="222222"/>
              </w:rPr>
              <w:br/>
              <w:t>County governments</w:t>
            </w:r>
          </w:p>
        </w:tc>
      </w:tr>
      <w:tr w:rsidR="00884347" w:rsidRPr="00BF1B35" w14:paraId="7FCE5680" w14:textId="77777777" w:rsidTr="002E6562">
        <w:trPr>
          <w:tblCellSpacing w:w="0" w:type="dxa"/>
        </w:trPr>
        <w:tc>
          <w:tcPr>
            <w:tcW w:w="0" w:type="auto"/>
            <w:noWrap/>
            <w:hideMark/>
          </w:tcPr>
          <w:p w14:paraId="1A4A825A"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Additional Information on Eligibility:</w:t>
            </w:r>
          </w:p>
        </w:tc>
        <w:tc>
          <w:tcPr>
            <w:tcW w:w="5000" w:type="pct"/>
            <w:vAlign w:val="center"/>
            <w:hideMark/>
          </w:tcPr>
          <w:p w14:paraId="377788F8"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 </w:t>
            </w:r>
          </w:p>
        </w:tc>
      </w:tr>
    </w:tbl>
    <w:p w14:paraId="29D9667C" w14:textId="77777777" w:rsidR="00884347" w:rsidRPr="00BF1B35" w:rsidRDefault="00884347" w:rsidP="00884347">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884347" w:rsidRPr="00BF1B35" w14:paraId="7AF6FA48" w14:textId="77777777" w:rsidTr="002E6562">
        <w:trPr>
          <w:tblCellSpacing w:w="0" w:type="dxa"/>
        </w:trPr>
        <w:tc>
          <w:tcPr>
            <w:tcW w:w="0" w:type="auto"/>
            <w:noWrap/>
            <w:hideMark/>
          </w:tcPr>
          <w:p w14:paraId="143D71CD"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Agency Name:</w:t>
            </w:r>
          </w:p>
        </w:tc>
        <w:tc>
          <w:tcPr>
            <w:tcW w:w="5000" w:type="pct"/>
            <w:vAlign w:val="center"/>
            <w:hideMark/>
          </w:tcPr>
          <w:p w14:paraId="14437548"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National Endowment for the Humanities</w:t>
            </w:r>
          </w:p>
        </w:tc>
      </w:tr>
      <w:tr w:rsidR="00884347" w:rsidRPr="00BF1B35" w14:paraId="6C2A9914" w14:textId="77777777" w:rsidTr="002E6562">
        <w:trPr>
          <w:tblCellSpacing w:w="0" w:type="dxa"/>
        </w:trPr>
        <w:tc>
          <w:tcPr>
            <w:tcW w:w="0" w:type="auto"/>
            <w:noWrap/>
            <w:hideMark/>
          </w:tcPr>
          <w:p w14:paraId="6FECA606"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Description:</w:t>
            </w:r>
          </w:p>
        </w:tc>
        <w:tc>
          <w:tcPr>
            <w:tcW w:w="5000" w:type="pct"/>
            <w:vAlign w:val="center"/>
            <w:hideMark/>
          </w:tcPr>
          <w:p w14:paraId="64AA1669"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The National Endowment for the Humanities (NEH) Division of Preservation and Access is accepting applications for the Preservation and Access Education and Training program. The purpose of this program is to support the development of knowledge and skills among professionals responsible for preserving and establishing access to humanities collections. Awards are made to organizations that offer national, regional, or statewide education and training programs that provide the staff of cultural institutions with the knowledge and skills needed to serve as effective stewards of humanities collections.</w:t>
            </w:r>
          </w:p>
        </w:tc>
      </w:tr>
      <w:tr w:rsidR="00884347" w:rsidRPr="00BF1B35" w14:paraId="5F9E0D0D" w14:textId="77777777" w:rsidTr="002E6562">
        <w:trPr>
          <w:tblCellSpacing w:w="0" w:type="dxa"/>
        </w:trPr>
        <w:tc>
          <w:tcPr>
            <w:tcW w:w="0" w:type="auto"/>
            <w:noWrap/>
            <w:hideMark/>
          </w:tcPr>
          <w:p w14:paraId="393F736D"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Link to Additional Information:</w:t>
            </w:r>
          </w:p>
        </w:tc>
        <w:tc>
          <w:tcPr>
            <w:tcW w:w="5000" w:type="pct"/>
            <w:vAlign w:val="center"/>
            <w:hideMark/>
          </w:tcPr>
          <w:p w14:paraId="523BEA73" w14:textId="77777777" w:rsidR="00884347" w:rsidRPr="00BF1B35" w:rsidRDefault="00816A1B" w:rsidP="002E6562">
            <w:pPr>
              <w:pStyle w:val="NoSpacing"/>
              <w:rPr>
                <w:rFonts w:ascii="Helvetica" w:hAnsi="Helvetica" w:cs="Helvetica"/>
                <w:color w:val="222222"/>
              </w:rPr>
            </w:pPr>
            <w:hyperlink r:id="rId518" w:tgtFrame="_blank" w:tooltip="Link to Additional Information" w:history="1">
              <w:r w:rsidR="00884347" w:rsidRPr="00BF1B35">
                <w:rPr>
                  <w:rStyle w:val="Hyperlink"/>
                  <w:rFonts w:ascii="Helvetica" w:hAnsi="Helvetica" w:cs="Helvetica"/>
                </w:rPr>
                <w:t>https://www.neh.gov/grants/preservation/preservation-and-access-education-and-training</w:t>
              </w:r>
            </w:hyperlink>
          </w:p>
        </w:tc>
      </w:tr>
      <w:tr w:rsidR="00884347" w:rsidRPr="00BF1B35" w14:paraId="44E8F519" w14:textId="77777777" w:rsidTr="002E6562">
        <w:trPr>
          <w:tblCellSpacing w:w="0" w:type="dxa"/>
        </w:trPr>
        <w:tc>
          <w:tcPr>
            <w:tcW w:w="0" w:type="auto"/>
            <w:noWrap/>
            <w:hideMark/>
          </w:tcPr>
          <w:p w14:paraId="4D678C4E" w14:textId="77777777" w:rsidR="00884347" w:rsidRPr="00BF1B35" w:rsidRDefault="00884347" w:rsidP="002E6562">
            <w:pPr>
              <w:pStyle w:val="NoSpacing"/>
              <w:rPr>
                <w:rFonts w:ascii="Helvetica" w:hAnsi="Helvetica" w:cs="Helvetica"/>
                <w:b/>
                <w:bCs/>
                <w:color w:val="222222"/>
              </w:rPr>
            </w:pPr>
            <w:r w:rsidRPr="00BF1B35">
              <w:rPr>
                <w:rFonts w:ascii="Helvetica" w:hAnsi="Helvetica" w:cs="Helvetica"/>
                <w:b/>
                <w:bCs/>
                <w:color w:val="222222"/>
              </w:rPr>
              <w:t>Grantor Contact Information:</w:t>
            </w:r>
          </w:p>
        </w:tc>
        <w:tc>
          <w:tcPr>
            <w:tcW w:w="5000" w:type="pct"/>
            <w:vAlign w:val="center"/>
            <w:hideMark/>
          </w:tcPr>
          <w:p w14:paraId="187E6B59" w14:textId="77777777" w:rsidR="00884347" w:rsidRPr="00BF1B35" w:rsidRDefault="00884347" w:rsidP="002E6562">
            <w:pPr>
              <w:pStyle w:val="NoSpacing"/>
              <w:rPr>
                <w:rFonts w:ascii="Helvetica" w:hAnsi="Helvetica" w:cs="Helvetica"/>
                <w:color w:val="222222"/>
              </w:rPr>
            </w:pPr>
            <w:r w:rsidRPr="00BF1B35">
              <w:rPr>
                <w:rFonts w:ascii="Helvetica" w:hAnsi="Helvetica" w:cs="Helvetica"/>
                <w:color w:val="222222"/>
              </w:rPr>
              <w:t>If you have difficulty accessing the full announcement electronically, please contact:</w:t>
            </w:r>
            <w:r w:rsidRPr="00BF1B35">
              <w:rPr>
                <w:rFonts w:ascii="Helvetica" w:hAnsi="Helvetica" w:cs="Helvetica"/>
                <w:color w:val="222222"/>
              </w:rPr>
              <w:br/>
            </w:r>
            <w:r w:rsidRPr="00BF1B35">
              <w:rPr>
                <w:rFonts w:ascii="Helvetica" w:hAnsi="Helvetica" w:cs="Helvetica"/>
                <w:color w:val="222222"/>
              </w:rPr>
              <w:br/>
              <w:t>Division of Preservation and Access National Endowment for the Humanities 400 Seventh Street, SW Washington, DC 20506 202-606-8570 preservation@neh.gov</w:t>
            </w:r>
            <w:r w:rsidRPr="00BF1B35">
              <w:rPr>
                <w:rFonts w:ascii="Helvetica" w:hAnsi="Helvetica" w:cs="Helvetica"/>
                <w:color w:val="222222"/>
              </w:rPr>
              <w:br/>
            </w:r>
            <w:r w:rsidRPr="00BF1B35">
              <w:rPr>
                <w:rFonts w:ascii="Helvetica" w:hAnsi="Helvetica" w:cs="Helvetica"/>
                <w:color w:val="222222"/>
              </w:rPr>
              <w:br/>
            </w:r>
            <w:hyperlink r:id="rId519" w:history="1">
              <w:r w:rsidRPr="00BF1B35">
                <w:rPr>
                  <w:rStyle w:val="Hyperlink"/>
                  <w:rFonts w:ascii="Helvetica" w:hAnsi="Helvetica" w:cs="Helvetica"/>
                </w:rPr>
                <w:t>preservation@neh.gov</w:t>
              </w:r>
            </w:hyperlink>
          </w:p>
        </w:tc>
      </w:tr>
    </w:tbl>
    <w:p w14:paraId="4D92478E" w14:textId="05C60B1E" w:rsidR="00884347" w:rsidRDefault="00884347" w:rsidP="0077741F">
      <w:pPr>
        <w:pStyle w:val="NoSpacing"/>
        <w:pBdr>
          <w:bottom w:val="single" w:sz="6" w:space="1" w:color="auto"/>
        </w:pBdr>
        <w:rPr>
          <w:rStyle w:val="Hyperlink"/>
          <w:rFonts w:ascii="Helvetica" w:hAnsi="Helvetica" w:cs="Helvetica"/>
          <w:color w:val="1155CC"/>
          <w:sz w:val="24"/>
          <w:szCs w:val="24"/>
          <w:shd w:val="clear" w:color="auto" w:fill="FFFFFF"/>
        </w:rPr>
      </w:pPr>
      <w:r w:rsidRPr="00915F7F">
        <w:rPr>
          <w:rFonts w:ascii="Helvetica" w:hAnsi="Helvetica" w:cs="Helvetica"/>
          <w:color w:val="222222"/>
          <w:sz w:val="24"/>
          <w:szCs w:val="24"/>
        </w:rPr>
        <w:br/>
      </w:r>
      <w:hyperlink r:id="rId520" w:tgtFrame="_blank" w:history="1">
        <w:r w:rsidRPr="00915F7F">
          <w:rPr>
            <w:rStyle w:val="Hyperlink"/>
            <w:rFonts w:ascii="Helvetica" w:hAnsi="Helvetica" w:cs="Helvetica"/>
            <w:color w:val="1155CC"/>
            <w:sz w:val="24"/>
            <w:szCs w:val="24"/>
            <w:shd w:val="clear" w:color="auto" w:fill="FFFFFF"/>
          </w:rPr>
          <w:t>https://www.grants.gov/web/grants/view-opportunity.html?oppId=326038</w:t>
        </w:r>
      </w:hyperlink>
      <w:bookmarkStart w:id="568" w:name="NEHRD"/>
      <w:bookmarkEnd w:id="568"/>
    </w:p>
    <w:p w14:paraId="2DF40338" w14:textId="77777777" w:rsidR="00884347" w:rsidRDefault="00884347" w:rsidP="0077741F">
      <w:pPr>
        <w:pStyle w:val="NoSpacing"/>
        <w:pBdr>
          <w:bottom w:val="single" w:sz="6" w:space="1" w:color="auto"/>
        </w:pBdr>
        <w:rPr>
          <w:rStyle w:val="Hyperlink"/>
          <w:rFonts w:ascii="Helvetica" w:hAnsi="Helvetica" w:cs="Helvetica"/>
          <w:color w:val="1155CC"/>
          <w:sz w:val="24"/>
          <w:szCs w:val="24"/>
          <w:shd w:val="clear" w:color="auto" w:fill="FFFFFF"/>
        </w:rPr>
      </w:pPr>
    </w:p>
    <w:p w14:paraId="1B761C62" w14:textId="77777777" w:rsidR="00884347" w:rsidRDefault="00884347" w:rsidP="0077741F">
      <w:pPr>
        <w:pStyle w:val="NoSpacing"/>
        <w:rPr>
          <w:rFonts w:ascii="Helvetica" w:hAnsi="Helvetica" w:cs="Helvetica"/>
          <w:sz w:val="24"/>
          <w:szCs w:val="24"/>
        </w:rPr>
      </w:pPr>
    </w:p>
    <w:p w14:paraId="5D15FE4D" w14:textId="77777777" w:rsidR="002865AE" w:rsidRPr="00036D6D" w:rsidRDefault="002865AE" w:rsidP="002865AE">
      <w:pPr>
        <w:pStyle w:val="NoSpacing"/>
        <w:rPr>
          <w:rFonts w:ascii="Helvetica" w:hAnsi="Helvetica" w:cs="Helvetica"/>
          <w:color w:val="222222"/>
          <w:sz w:val="24"/>
          <w:szCs w:val="24"/>
          <w:shd w:val="clear" w:color="auto" w:fill="FFFFFF"/>
        </w:rPr>
      </w:pPr>
      <w:bookmarkStart w:id="569" w:name="NEHMellonDigital"/>
      <w:bookmarkStart w:id="570" w:name="NEHSummerSeminarsHigherEd"/>
      <w:bookmarkStart w:id="571" w:name="NEHFellowshipOpenBook"/>
      <w:bookmarkEnd w:id="569"/>
      <w:bookmarkEnd w:id="570"/>
      <w:bookmarkEnd w:id="571"/>
      <w:r w:rsidRPr="00036D6D">
        <w:rPr>
          <w:rFonts w:ascii="Helvetica" w:hAnsi="Helvetica" w:cs="Helvetica"/>
          <w:color w:val="222222"/>
          <w:sz w:val="24"/>
          <w:szCs w:val="24"/>
          <w:shd w:val="clear" w:color="auto" w:fill="FFFFFF"/>
        </w:rPr>
        <w:t>Fellowships Open Book Program</w:t>
      </w:r>
      <w:r w:rsidRPr="00036D6D">
        <w:rPr>
          <w:rFonts w:ascii="Helvetica" w:hAnsi="Helvetica" w:cs="Helvetica"/>
          <w:color w:val="222222"/>
          <w:sz w:val="24"/>
          <w:szCs w:val="24"/>
        </w:rPr>
        <w:br/>
      </w:r>
      <w:r w:rsidRPr="00036D6D">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6535"/>
        <w:gridCol w:w="4355"/>
      </w:tblGrid>
      <w:tr w:rsidR="002865AE" w:rsidRPr="00036D6D" w14:paraId="619F2F33" w14:textId="77777777" w:rsidTr="00DA5C0C">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4734"/>
              <w:gridCol w:w="1601"/>
            </w:tblGrid>
            <w:tr w:rsidR="002865AE" w:rsidRPr="00036D6D" w14:paraId="619D99D6" w14:textId="77777777" w:rsidTr="00DA5C0C">
              <w:trPr>
                <w:tblCellSpacing w:w="0" w:type="dxa"/>
              </w:trPr>
              <w:tc>
                <w:tcPr>
                  <w:tcW w:w="0" w:type="auto"/>
                  <w:noWrap/>
                  <w:hideMark/>
                </w:tcPr>
                <w:p w14:paraId="2FC9C0AB"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Document Type:</w:t>
                  </w:r>
                </w:p>
              </w:tc>
              <w:tc>
                <w:tcPr>
                  <w:tcW w:w="0" w:type="auto"/>
                  <w:vAlign w:val="center"/>
                  <w:hideMark/>
                </w:tcPr>
                <w:p w14:paraId="69F11ACA"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Grants Notice</w:t>
                  </w:r>
                </w:p>
              </w:tc>
            </w:tr>
            <w:tr w:rsidR="002865AE" w:rsidRPr="00036D6D" w14:paraId="30F8A108" w14:textId="77777777" w:rsidTr="00DA5C0C">
              <w:trPr>
                <w:tblCellSpacing w:w="0" w:type="dxa"/>
              </w:trPr>
              <w:tc>
                <w:tcPr>
                  <w:tcW w:w="0" w:type="auto"/>
                  <w:noWrap/>
                  <w:hideMark/>
                </w:tcPr>
                <w:p w14:paraId="76239A81"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Funding Opportunity Number:</w:t>
                  </w:r>
                </w:p>
              </w:tc>
              <w:tc>
                <w:tcPr>
                  <w:tcW w:w="0" w:type="auto"/>
                  <w:vAlign w:val="center"/>
                  <w:hideMark/>
                </w:tcPr>
                <w:p w14:paraId="4EEB390E"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20200316-DR</w:t>
                  </w:r>
                </w:p>
              </w:tc>
            </w:tr>
            <w:tr w:rsidR="002865AE" w:rsidRPr="00036D6D" w14:paraId="6323D893" w14:textId="77777777" w:rsidTr="00DA5C0C">
              <w:trPr>
                <w:tblCellSpacing w:w="0" w:type="dxa"/>
              </w:trPr>
              <w:tc>
                <w:tcPr>
                  <w:tcW w:w="0" w:type="auto"/>
                  <w:noWrap/>
                  <w:hideMark/>
                </w:tcPr>
                <w:p w14:paraId="4D468CAB"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Funding Opportunity Title:</w:t>
                  </w:r>
                </w:p>
              </w:tc>
              <w:tc>
                <w:tcPr>
                  <w:tcW w:w="0" w:type="auto"/>
                  <w:vAlign w:val="center"/>
                  <w:hideMark/>
                </w:tcPr>
                <w:p w14:paraId="268F5104"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Fellowships Open Book Program</w:t>
                  </w:r>
                </w:p>
              </w:tc>
            </w:tr>
            <w:tr w:rsidR="002865AE" w:rsidRPr="00036D6D" w14:paraId="5B37F054" w14:textId="77777777" w:rsidTr="00DA5C0C">
              <w:trPr>
                <w:tblCellSpacing w:w="0" w:type="dxa"/>
              </w:trPr>
              <w:tc>
                <w:tcPr>
                  <w:tcW w:w="0" w:type="auto"/>
                  <w:noWrap/>
                  <w:hideMark/>
                </w:tcPr>
                <w:p w14:paraId="71385C3C"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Opportunity Category:</w:t>
                  </w:r>
                </w:p>
              </w:tc>
              <w:tc>
                <w:tcPr>
                  <w:tcW w:w="0" w:type="auto"/>
                  <w:vAlign w:val="center"/>
                  <w:hideMark/>
                </w:tcPr>
                <w:p w14:paraId="1A376C06"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Discretionary</w:t>
                  </w:r>
                </w:p>
              </w:tc>
            </w:tr>
            <w:tr w:rsidR="002865AE" w:rsidRPr="00036D6D" w14:paraId="4CC73011" w14:textId="77777777" w:rsidTr="00DA5C0C">
              <w:trPr>
                <w:tblCellSpacing w:w="0" w:type="dxa"/>
              </w:trPr>
              <w:tc>
                <w:tcPr>
                  <w:tcW w:w="0" w:type="auto"/>
                  <w:noWrap/>
                  <w:hideMark/>
                </w:tcPr>
                <w:p w14:paraId="0C0BB1AB"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lastRenderedPageBreak/>
                    <w:t>Opportunity Category Explanation:</w:t>
                  </w:r>
                </w:p>
              </w:tc>
              <w:tc>
                <w:tcPr>
                  <w:tcW w:w="0" w:type="auto"/>
                  <w:vAlign w:val="center"/>
                  <w:hideMark/>
                </w:tcPr>
                <w:p w14:paraId="37AB96DB"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 </w:t>
                  </w:r>
                </w:p>
              </w:tc>
            </w:tr>
            <w:tr w:rsidR="002865AE" w:rsidRPr="00036D6D" w14:paraId="7B029CA3" w14:textId="77777777" w:rsidTr="00DA5C0C">
              <w:trPr>
                <w:tblCellSpacing w:w="0" w:type="dxa"/>
              </w:trPr>
              <w:tc>
                <w:tcPr>
                  <w:tcW w:w="0" w:type="auto"/>
                  <w:noWrap/>
                  <w:hideMark/>
                </w:tcPr>
                <w:p w14:paraId="108BD438"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Funding Instrument Type:</w:t>
                  </w:r>
                </w:p>
              </w:tc>
              <w:tc>
                <w:tcPr>
                  <w:tcW w:w="0" w:type="auto"/>
                  <w:vAlign w:val="center"/>
                  <w:hideMark/>
                </w:tcPr>
                <w:p w14:paraId="5F592C3A"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Grant</w:t>
                  </w:r>
                </w:p>
              </w:tc>
            </w:tr>
            <w:tr w:rsidR="002865AE" w:rsidRPr="00036D6D" w14:paraId="111DC0F5" w14:textId="77777777" w:rsidTr="00DA5C0C">
              <w:trPr>
                <w:tblCellSpacing w:w="0" w:type="dxa"/>
              </w:trPr>
              <w:tc>
                <w:tcPr>
                  <w:tcW w:w="0" w:type="auto"/>
                  <w:noWrap/>
                  <w:hideMark/>
                </w:tcPr>
                <w:p w14:paraId="2E4004D0"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Category of Funding Activity:</w:t>
                  </w:r>
                </w:p>
              </w:tc>
              <w:tc>
                <w:tcPr>
                  <w:tcW w:w="0" w:type="auto"/>
                  <w:vAlign w:val="center"/>
                  <w:hideMark/>
                </w:tcPr>
                <w:p w14:paraId="6905731B"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Humanities (see "Cultural Affairs" in CFDA)</w:t>
                  </w:r>
                </w:p>
              </w:tc>
            </w:tr>
            <w:tr w:rsidR="002865AE" w:rsidRPr="00036D6D" w14:paraId="6D3E31CA" w14:textId="77777777" w:rsidTr="00DA5C0C">
              <w:trPr>
                <w:tblCellSpacing w:w="0" w:type="dxa"/>
              </w:trPr>
              <w:tc>
                <w:tcPr>
                  <w:tcW w:w="0" w:type="auto"/>
                  <w:noWrap/>
                  <w:hideMark/>
                </w:tcPr>
                <w:p w14:paraId="3D802AEE"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Category Explanation:</w:t>
                  </w:r>
                </w:p>
              </w:tc>
              <w:tc>
                <w:tcPr>
                  <w:tcW w:w="0" w:type="auto"/>
                  <w:vAlign w:val="center"/>
                  <w:hideMark/>
                </w:tcPr>
                <w:p w14:paraId="78FBC194"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 </w:t>
                  </w:r>
                </w:p>
              </w:tc>
            </w:tr>
            <w:tr w:rsidR="002865AE" w:rsidRPr="00036D6D" w14:paraId="277E7814" w14:textId="77777777" w:rsidTr="00DA5C0C">
              <w:trPr>
                <w:tblCellSpacing w:w="0" w:type="dxa"/>
              </w:trPr>
              <w:tc>
                <w:tcPr>
                  <w:tcW w:w="0" w:type="auto"/>
                  <w:noWrap/>
                  <w:hideMark/>
                </w:tcPr>
                <w:p w14:paraId="0609094C"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Expected Number of Awards:</w:t>
                  </w:r>
                </w:p>
              </w:tc>
              <w:tc>
                <w:tcPr>
                  <w:tcW w:w="0" w:type="auto"/>
                  <w:vAlign w:val="center"/>
                  <w:hideMark/>
                </w:tcPr>
                <w:p w14:paraId="23B66647"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30</w:t>
                  </w:r>
                </w:p>
              </w:tc>
            </w:tr>
            <w:tr w:rsidR="002865AE" w:rsidRPr="00036D6D" w14:paraId="4A74C0D8" w14:textId="77777777" w:rsidTr="00DA5C0C">
              <w:trPr>
                <w:tblCellSpacing w:w="0" w:type="dxa"/>
              </w:trPr>
              <w:tc>
                <w:tcPr>
                  <w:tcW w:w="0" w:type="auto"/>
                  <w:noWrap/>
                  <w:hideMark/>
                </w:tcPr>
                <w:p w14:paraId="39D15947"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CFDA Number(s):</w:t>
                  </w:r>
                </w:p>
              </w:tc>
              <w:tc>
                <w:tcPr>
                  <w:tcW w:w="0" w:type="auto"/>
                  <w:vAlign w:val="center"/>
                  <w:hideMark/>
                </w:tcPr>
                <w:p w14:paraId="2F5AD39B"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45.169 -- Promotion of the Humanities Office of Digital Humanities</w:t>
                  </w:r>
                </w:p>
              </w:tc>
            </w:tr>
            <w:tr w:rsidR="002865AE" w:rsidRPr="00036D6D" w14:paraId="7FA462D3" w14:textId="77777777" w:rsidTr="00DA5C0C">
              <w:trPr>
                <w:tblCellSpacing w:w="0" w:type="dxa"/>
              </w:trPr>
              <w:tc>
                <w:tcPr>
                  <w:tcW w:w="0" w:type="auto"/>
                  <w:noWrap/>
                  <w:hideMark/>
                </w:tcPr>
                <w:p w14:paraId="7C16E8A5"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Cost Sharing or Matching Requirement:</w:t>
                  </w:r>
                </w:p>
              </w:tc>
              <w:tc>
                <w:tcPr>
                  <w:tcW w:w="0" w:type="auto"/>
                  <w:vAlign w:val="center"/>
                  <w:hideMark/>
                </w:tcPr>
                <w:p w14:paraId="15E7FB67"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No</w:t>
                  </w:r>
                </w:p>
              </w:tc>
            </w:tr>
          </w:tbl>
          <w:p w14:paraId="607032A2" w14:textId="77777777" w:rsidR="002865AE" w:rsidRPr="00036D6D" w:rsidRDefault="002865AE" w:rsidP="00DA5C0C">
            <w:pPr>
              <w:pStyle w:val="NoSpacing"/>
              <w:rPr>
                <w:rFonts w:ascii="Helvetica" w:hAnsi="Helvetica" w:cs="Helvetica"/>
                <w:color w:val="222222"/>
                <w:sz w:val="24"/>
                <w:szCs w:val="24"/>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70"/>
              <w:gridCol w:w="2285"/>
            </w:tblGrid>
            <w:tr w:rsidR="002865AE" w:rsidRPr="00036D6D" w14:paraId="738C6F0C" w14:textId="77777777" w:rsidTr="00DA5C0C">
              <w:trPr>
                <w:tblCellSpacing w:w="0" w:type="dxa"/>
              </w:trPr>
              <w:tc>
                <w:tcPr>
                  <w:tcW w:w="1870" w:type="dxa"/>
                  <w:noWrap/>
                  <w:hideMark/>
                </w:tcPr>
                <w:p w14:paraId="4B5365F7"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lastRenderedPageBreak/>
                    <w:t>Version:</w:t>
                  </w:r>
                </w:p>
              </w:tc>
              <w:tc>
                <w:tcPr>
                  <w:tcW w:w="3141" w:type="dxa"/>
                  <w:vAlign w:val="center"/>
                  <w:hideMark/>
                </w:tcPr>
                <w:p w14:paraId="597B8AE6"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Synopsis 1</w:t>
                  </w:r>
                </w:p>
              </w:tc>
            </w:tr>
            <w:tr w:rsidR="002865AE" w:rsidRPr="00036D6D" w14:paraId="6B0738E3" w14:textId="77777777" w:rsidTr="00DA5C0C">
              <w:trPr>
                <w:tblCellSpacing w:w="0" w:type="dxa"/>
              </w:trPr>
              <w:tc>
                <w:tcPr>
                  <w:tcW w:w="1870" w:type="dxa"/>
                  <w:noWrap/>
                  <w:hideMark/>
                </w:tcPr>
                <w:p w14:paraId="6D8D02DD"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Posted Date:</w:t>
                  </w:r>
                </w:p>
              </w:tc>
              <w:tc>
                <w:tcPr>
                  <w:tcW w:w="3141" w:type="dxa"/>
                  <w:vAlign w:val="center"/>
                  <w:hideMark/>
                </w:tcPr>
                <w:p w14:paraId="55B3BA84"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Dec 10, 2019</w:t>
                  </w:r>
                </w:p>
              </w:tc>
            </w:tr>
            <w:tr w:rsidR="002865AE" w:rsidRPr="00036D6D" w14:paraId="2263E419" w14:textId="77777777" w:rsidTr="00DA5C0C">
              <w:trPr>
                <w:tblCellSpacing w:w="0" w:type="dxa"/>
              </w:trPr>
              <w:tc>
                <w:tcPr>
                  <w:tcW w:w="1870" w:type="dxa"/>
                  <w:noWrap/>
                  <w:hideMark/>
                </w:tcPr>
                <w:p w14:paraId="0F1E3BA1"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Last Updated Date:</w:t>
                  </w:r>
                </w:p>
              </w:tc>
              <w:tc>
                <w:tcPr>
                  <w:tcW w:w="3141" w:type="dxa"/>
                  <w:vAlign w:val="center"/>
                  <w:hideMark/>
                </w:tcPr>
                <w:p w14:paraId="15E236FA"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Dec 10, 2019</w:t>
                  </w:r>
                </w:p>
              </w:tc>
            </w:tr>
            <w:tr w:rsidR="002865AE" w:rsidRPr="00036D6D" w14:paraId="64D7C04F" w14:textId="77777777" w:rsidTr="00DA5C0C">
              <w:trPr>
                <w:tblCellSpacing w:w="0" w:type="dxa"/>
              </w:trPr>
              <w:tc>
                <w:tcPr>
                  <w:tcW w:w="1870" w:type="dxa"/>
                  <w:noWrap/>
                  <w:hideMark/>
                </w:tcPr>
                <w:p w14:paraId="6D324D4D"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Original Closing Date for Applications:</w:t>
                  </w:r>
                </w:p>
              </w:tc>
              <w:tc>
                <w:tcPr>
                  <w:tcW w:w="3141" w:type="dxa"/>
                  <w:vAlign w:val="center"/>
                  <w:hideMark/>
                </w:tcPr>
                <w:p w14:paraId="3DCC61FB"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Dec 15, 2020  </w:t>
                  </w:r>
                </w:p>
              </w:tc>
            </w:tr>
            <w:tr w:rsidR="002865AE" w:rsidRPr="00036D6D" w14:paraId="18DDD0F9" w14:textId="77777777" w:rsidTr="00DA5C0C">
              <w:trPr>
                <w:tblCellSpacing w:w="0" w:type="dxa"/>
              </w:trPr>
              <w:tc>
                <w:tcPr>
                  <w:tcW w:w="1870" w:type="dxa"/>
                  <w:noWrap/>
                  <w:hideMark/>
                </w:tcPr>
                <w:p w14:paraId="43F986A4"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lastRenderedPageBreak/>
                    <w:t>Current Closing Date for Applications:</w:t>
                  </w:r>
                </w:p>
              </w:tc>
              <w:tc>
                <w:tcPr>
                  <w:tcW w:w="3141" w:type="dxa"/>
                  <w:vAlign w:val="center"/>
                  <w:hideMark/>
                </w:tcPr>
                <w:p w14:paraId="56AF29A7"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Dec 15, 2020  </w:t>
                  </w:r>
                </w:p>
              </w:tc>
            </w:tr>
            <w:tr w:rsidR="002865AE" w:rsidRPr="00036D6D" w14:paraId="6F919629" w14:textId="77777777" w:rsidTr="00DA5C0C">
              <w:trPr>
                <w:tblCellSpacing w:w="0" w:type="dxa"/>
              </w:trPr>
              <w:tc>
                <w:tcPr>
                  <w:tcW w:w="1870" w:type="dxa"/>
                  <w:noWrap/>
                  <w:hideMark/>
                </w:tcPr>
                <w:p w14:paraId="10A6AA1D"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Archive Date:</w:t>
                  </w:r>
                </w:p>
              </w:tc>
              <w:tc>
                <w:tcPr>
                  <w:tcW w:w="3141" w:type="dxa"/>
                  <w:vAlign w:val="center"/>
                  <w:hideMark/>
                </w:tcPr>
                <w:p w14:paraId="64D8E337"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 </w:t>
                  </w:r>
                </w:p>
              </w:tc>
            </w:tr>
            <w:tr w:rsidR="002865AE" w:rsidRPr="00036D6D" w14:paraId="0DE5C994" w14:textId="77777777" w:rsidTr="00DA5C0C">
              <w:trPr>
                <w:tblCellSpacing w:w="0" w:type="dxa"/>
              </w:trPr>
              <w:tc>
                <w:tcPr>
                  <w:tcW w:w="1870" w:type="dxa"/>
                  <w:noWrap/>
                  <w:hideMark/>
                </w:tcPr>
                <w:p w14:paraId="3F3A934A"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Estimated Total Program Funding:</w:t>
                  </w:r>
                </w:p>
              </w:tc>
              <w:tc>
                <w:tcPr>
                  <w:tcW w:w="3141" w:type="dxa"/>
                  <w:vAlign w:val="center"/>
                  <w:hideMark/>
                </w:tcPr>
                <w:p w14:paraId="4531430B"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$75,000</w:t>
                  </w:r>
                </w:p>
              </w:tc>
            </w:tr>
            <w:tr w:rsidR="002865AE" w:rsidRPr="00036D6D" w14:paraId="7E2029E3" w14:textId="77777777" w:rsidTr="00DA5C0C">
              <w:trPr>
                <w:tblCellSpacing w:w="0" w:type="dxa"/>
              </w:trPr>
              <w:tc>
                <w:tcPr>
                  <w:tcW w:w="1870" w:type="dxa"/>
                  <w:noWrap/>
                  <w:hideMark/>
                </w:tcPr>
                <w:p w14:paraId="4372D84E"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Award Ceiling:</w:t>
                  </w:r>
                </w:p>
              </w:tc>
              <w:tc>
                <w:tcPr>
                  <w:tcW w:w="3141" w:type="dxa"/>
                  <w:vAlign w:val="center"/>
                  <w:hideMark/>
                </w:tcPr>
                <w:p w14:paraId="27E10240"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$5,500</w:t>
                  </w:r>
                </w:p>
              </w:tc>
            </w:tr>
            <w:tr w:rsidR="002865AE" w:rsidRPr="00036D6D" w14:paraId="51ADC78C" w14:textId="77777777" w:rsidTr="00DA5C0C">
              <w:trPr>
                <w:tblCellSpacing w:w="0" w:type="dxa"/>
              </w:trPr>
              <w:tc>
                <w:tcPr>
                  <w:tcW w:w="1870" w:type="dxa"/>
                  <w:noWrap/>
                  <w:hideMark/>
                </w:tcPr>
                <w:p w14:paraId="32F3E519"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Award Floor:</w:t>
                  </w:r>
                </w:p>
              </w:tc>
              <w:tc>
                <w:tcPr>
                  <w:tcW w:w="3141" w:type="dxa"/>
                  <w:vAlign w:val="center"/>
                  <w:hideMark/>
                </w:tcPr>
                <w:p w14:paraId="51A8BED5"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$5,500</w:t>
                  </w:r>
                </w:p>
              </w:tc>
            </w:tr>
          </w:tbl>
          <w:p w14:paraId="12CD1B5B" w14:textId="77777777" w:rsidR="002865AE" w:rsidRPr="00036D6D" w:rsidRDefault="002865AE" w:rsidP="00DA5C0C">
            <w:pPr>
              <w:pStyle w:val="NoSpacing"/>
              <w:rPr>
                <w:rFonts w:ascii="Helvetica" w:hAnsi="Helvetica" w:cs="Helvetica"/>
                <w:color w:val="222222"/>
                <w:sz w:val="24"/>
                <w:szCs w:val="24"/>
              </w:rPr>
            </w:pPr>
          </w:p>
        </w:tc>
      </w:tr>
    </w:tbl>
    <w:p w14:paraId="32E299C2" w14:textId="77777777" w:rsidR="002865AE" w:rsidRPr="00036D6D" w:rsidRDefault="002865AE" w:rsidP="002865AE">
      <w:pPr>
        <w:pStyle w:val="NoSpacing"/>
        <w:rPr>
          <w:rFonts w:ascii="Helvetica" w:hAnsi="Helvetica" w:cs="Helvetica"/>
          <w:color w:val="222222"/>
          <w:sz w:val="24"/>
          <w:szCs w:val="24"/>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4333"/>
        <w:gridCol w:w="6557"/>
      </w:tblGrid>
      <w:tr w:rsidR="002865AE" w:rsidRPr="00036D6D" w14:paraId="00089926" w14:textId="77777777" w:rsidTr="00DA5C0C">
        <w:trPr>
          <w:tblCellSpacing w:w="0" w:type="dxa"/>
        </w:trPr>
        <w:tc>
          <w:tcPr>
            <w:tcW w:w="0" w:type="auto"/>
            <w:noWrap/>
            <w:hideMark/>
          </w:tcPr>
          <w:p w14:paraId="3A318656"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Eligible Applicants:</w:t>
            </w:r>
          </w:p>
        </w:tc>
        <w:tc>
          <w:tcPr>
            <w:tcW w:w="5000" w:type="pct"/>
            <w:vAlign w:val="center"/>
            <w:hideMark/>
          </w:tcPr>
          <w:p w14:paraId="18FB696F"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Private institutions of higher education</w:t>
            </w:r>
            <w:r w:rsidRPr="00036D6D">
              <w:rPr>
                <w:rFonts w:ascii="Helvetica" w:hAnsi="Helvetica" w:cs="Helvetica"/>
                <w:color w:val="222222"/>
                <w:sz w:val="24"/>
                <w:szCs w:val="24"/>
              </w:rPr>
              <w:br/>
              <w:t>Nonprofits having a 501(c)(3) status with the IRS, other than institutions of higher education</w:t>
            </w:r>
            <w:r w:rsidRPr="00036D6D">
              <w:rPr>
                <w:rFonts w:ascii="Helvetica" w:hAnsi="Helvetica" w:cs="Helvetica"/>
                <w:color w:val="222222"/>
                <w:sz w:val="24"/>
                <w:szCs w:val="24"/>
              </w:rPr>
              <w:br/>
              <w:t>Public and State controlled institutions of higher education</w:t>
            </w:r>
          </w:p>
        </w:tc>
      </w:tr>
      <w:tr w:rsidR="002865AE" w:rsidRPr="00036D6D" w14:paraId="00F9B95E" w14:textId="77777777" w:rsidTr="00DA5C0C">
        <w:trPr>
          <w:tblCellSpacing w:w="0" w:type="dxa"/>
        </w:trPr>
        <w:tc>
          <w:tcPr>
            <w:tcW w:w="0" w:type="auto"/>
            <w:noWrap/>
            <w:hideMark/>
          </w:tcPr>
          <w:p w14:paraId="64E807C4"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Additional Information on Eligibility:</w:t>
            </w:r>
          </w:p>
        </w:tc>
        <w:tc>
          <w:tcPr>
            <w:tcW w:w="5000" w:type="pct"/>
            <w:vAlign w:val="center"/>
            <w:hideMark/>
          </w:tcPr>
          <w:p w14:paraId="347ED68D"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Eligibility is limited to publishers who have published within the last three years (or will publish within the period of performance) a book whose research was supported by an NEH fellowship. Publishers must be U.S. nonprofit organizations with 501(c)(3) tax-exempt status, or accredited public or 501(c)(3) institutions of higher education. If previously published, the book must have included an acknowledgement to the relevant NEH award for the author’s research and/or writing to be eligible for this program. See Section C of the notice of funding opportunity for additional information.</w:t>
            </w:r>
          </w:p>
        </w:tc>
      </w:tr>
    </w:tbl>
    <w:p w14:paraId="0748EBF9" w14:textId="77777777" w:rsidR="002865AE" w:rsidRPr="00036D6D" w:rsidRDefault="002865AE" w:rsidP="002865AE">
      <w:pPr>
        <w:pStyle w:val="NoSpacing"/>
        <w:rPr>
          <w:rFonts w:ascii="Helvetica" w:hAnsi="Helvetica" w:cs="Helvetica"/>
          <w:color w:val="222222"/>
          <w:sz w:val="24"/>
          <w:szCs w:val="24"/>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694"/>
        <w:gridCol w:w="7196"/>
      </w:tblGrid>
      <w:tr w:rsidR="002865AE" w:rsidRPr="00036D6D" w14:paraId="2BE66E63" w14:textId="77777777" w:rsidTr="00DA5C0C">
        <w:trPr>
          <w:tblCellSpacing w:w="0" w:type="dxa"/>
        </w:trPr>
        <w:tc>
          <w:tcPr>
            <w:tcW w:w="0" w:type="auto"/>
            <w:noWrap/>
            <w:hideMark/>
          </w:tcPr>
          <w:p w14:paraId="13915201"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Agency Name:</w:t>
            </w:r>
          </w:p>
        </w:tc>
        <w:tc>
          <w:tcPr>
            <w:tcW w:w="5000" w:type="pct"/>
            <w:vAlign w:val="center"/>
            <w:hideMark/>
          </w:tcPr>
          <w:p w14:paraId="4903A53A"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National Endowment for the Humanities</w:t>
            </w:r>
          </w:p>
        </w:tc>
      </w:tr>
      <w:tr w:rsidR="002865AE" w:rsidRPr="00036D6D" w14:paraId="735B577E" w14:textId="77777777" w:rsidTr="00DA5C0C">
        <w:trPr>
          <w:tblCellSpacing w:w="0" w:type="dxa"/>
        </w:trPr>
        <w:tc>
          <w:tcPr>
            <w:tcW w:w="0" w:type="auto"/>
            <w:noWrap/>
            <w:hideMark/>
          </w:tcPr>
          <w:p w14:paraId="422592B3"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Description:</w:t>
            </w:r>
          </w:p>
        </w:tc>
        <w:tc>
          <w:tcPr>
            <w:tcW w:w="5000" w:type="pct"/>
            <w:vAlign w:val="center"/>
            <w:hideMark/>
          </w:tcPr>
          <w:p w14:paraId="3679A27D"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 xml:space="preserve">The National Endowment for the Humanities (NEH) Office of Digital Humanities, in partnership with the NEH Division of Research Programs, is accepting applications for the Fellowships Open Book Program. This limited competition aims to award publishers a $5,500 grant to release open access digital editions of books whose underlying research was funded by one of the following six NEH programs: Fellowships; Awards for Faculty at Hispanic-Serving Institutions; Awards for Faculty at Historically Black Colleges and Universities; Awards for Faculty at Tribal Colleges and University; Fellowships for Advanced Social Science Research on Japan; or Public Scholars. Each ebook shall be released under a Creative Commons license, making </w:t>
            </w:r>
            <w:r w:rsidRPr="00036D6D">
              <w:rPr>
                <w:rFonts w:ascii="Helvetica" w:hAnsi="Helvetica" w:cs="Helvetica"/>
                <w:color w:val="222222"/>
                <w:sz w:val="24"/>
                <w:szCs w:val="24"/>
              </w:rPr>
              <w:lastRenderedPageBreak/>
              <w:t>those books free for anyone to download. The book could be a forthcoming title (to be open access upon first release) or it could be a book that has been on sale for up to three years before application submission. This program utilizes a greatly streamlined application process and there are three proposal deadlines per year.</w:t>
            </w:r>
          </w:p>
        </w:tc>
      </w:tr>
      <w:tr w:rsidR="002865AE" w:rsidRPr="00036D6D" w14:paraId="2223F772" w14:textId="77777777" w:rsidTr="00DA5C0C">
        <w:trPr>
          <w:tblCellSpacing w:w="0" w:type="dxa"/>
        </w:trPr>
        <w:tc>
          <w:tcPr>
            <w:tcW w:w="0" w:type="auto"/>
            <w:noWrap/>
            <w:hideMark/>
          </w:tcPr>
          <w:p w14:paraId="123884EC"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lastRenderedPageBreak/>
              <w:t>Link to Additional Information:</w:t>
            </w:r>
          </w:p>
        </w:tc>
        <w:tc>
          <w:tcPr>
            <w:tcW w:w="5000" w:type="pct"/>
            <w:vAlign w:val="center"/>
            <w:hideMark/>
          </w:tcPr>
          <w:p w14:paraId="1D5006DC" w14:textId="77777777" w:rsidR="002865AE" w:rsidRPr="00036D6D" w:rsidRDefault="00816A1B" w:rsidP="00DA5C0C">
            <w:pPr>
              <w:pStyle w:val="NoSpacing"/>
              <w:rPr>
                <w:rFonts w:ascii="Helvetica" w:hAnsi="Helvetica" w:cs="Helvetica"/>
                <w:color w:val="222222"/>
                <w:sz w:val="24"/>
                <w:szCs w:val="24"/>
              </w:rPr>
            </w:pPr>
            <w:hyperlink r:id="rId521" w:tgtFrame="_blank" w:tooltip="Link to Additional Information" w:history="1">
              <w:r w:rsidR="002865AE" w:rsidRPr="00036D6D">
                <w:rPr>
                  <w:rStyle w:val="Hyperlink"/>
                  <w:rFonts w:ascii="Helvetica" w:hAnsi="Helvetica" w:cs="Helvetica"/>
                  <w:sz w:val="24"/>
                  <w:szCs w:val="24"/>
                </w:rPr>
                <w:t>https://www.neh.gov/grants/odh/FOBP</w:t>
              </w:r>
            </w:hyperlink>
          </w:p>
        </w:tc>
      </w:tr>
      <w:tr w:rsidR="002865AE" w:rsidRPr="00036D6D" w14:paraId="2453CBE7" w14:textId="77777777" w:rsidTr="00DA5C0C">
        <w:trPr>
          <w:tblCellSpacing w:w="0" w:type="dxa"/>
        </w:trPr>
        <w:tc>
          <w:tcPr>
            <w:tcW w:w="0" w:type="auto"/>
            <w:noWrap/>
            <w:hideMark/>
          </w:tcPr>
          <w:p w14:paraId="58D89BDE" w14:textId="77777777" w:rsidR="002865AE" w:rsidRPr="00036D6D" w:rsidRDefault="002865AE" w:rsidP="00DA5C0C">
            <w:pPr>
              <w:pStyle w:val="NoSpacing"/>
              <w:rPr>
                <w:rFonts w:ascii="Helvetica" w:hAnsi="Helvetica" w:cs="Helvetica"/>
                <w:b/>
                <w:bCs/>
                <w:color w:val="222222"/>
                <w:sz w:val="24"/>
                <w:szCs w:val="24"/>
              </w:rPr>
            </w:pPr>
            <w:r w:rsidRPr="00036D6D">
              <w:rPr>
                <w:rFonts w:ascii="Helvetica" w:hAnsi="Helvetica" w:cs="Helvetica"/>
                <w:b/>
                <w:bCs/>
                <w:color w:val="222222"/>
                <w:sz w:val="24"/>
                <w:szCs w:val="24"/>
              </w:rPr>
              <w:t>Grantor Contact Information:</w:t>
            </w:r>
          </w:p>
        </w:tc>
        <w:tc>
          <w:tcPr>
            <w:tcW w:w="5000" w:type="pct"/>
            <w:vAlign w:val="center"/>
            <w:hideMark/>
          </w:tcPr>
          <w:p w14:paraId="08E06A1F" w14:textId="77777777" w:rsidR="002865AE" w:rsidRPr="00036D6D" w:rsidRDefault="002865AE" w:rsidP="00DA5C0C">
            <w:pPr>
              <w:pStyle w:val="NoSpacing"/>
              <w:rPr>
                <w:rFonts w:ascii="Helvetica" w:hAnsi="Helvetica" w:cs="Helvetica"/>
                <w:color w:val="222222"/>
                <w:sz w:val="24"/>
                <w:szCs w:val="24"/>
              </w:rPr>
            </w:pPr>
            <w:r w:rsidRPr="00036D6D">
              <w:rPr>
                <w:rFonts w:ascii="Helvetica" w:hAnsi="Helvetica" w:cs="Helvetica"/>
                <w:color w:val="222222"/>
                <w:sz w:val="24"/>
                <w:szCs w:val="24"/>
              </w:rPr>
              <w:t>If you have difficulty accessing the full announcement electronically, please contact:</w:t>
            </w:r>
            <w:r w:rsidRPr="00036D6D">
              <w:rPr>
                <w:rFonts w:ascii="Helvetica" w:hAnsi="Helvetica" w:cs="Helvetica"/>
                <w:color w:val="222222"/>
                <w:sz w:val="24"/>
                <w:szCs w:val="24"/>
              </w:rPr>
              <w:br/>
            </w:r>
            <w:r w:rsidRPr="00036D6D">
              <w:rPr>
                <w:rFonts w:ascii="Helvetica" w:hAnsi="Helvetica" w:cs="Helvetica"/>
                <w:color w:val="222222"/>
                <w:sz w:val="24"/>
                <w:szCs w:val="24"/>
              </w:rPr>
              <w:br/>
              <w:t>Office of Digital Humanities National Endowment for the Humanities 400 Seventh Street, SW Washington, DC 20506 odh@neh.gov</w:t>
            </w:r>
            <w:r w:rsidRPr="00036D6D">
              <w:rPr>
                <w:rFonts w:ascii="Helvetica" w:hAnsi="Helvetica" w:cs="Helvetica"/>
                <w:color w:val="222222"/>
                <w:sz w:val="24"/>
                <w:szCs w:val="24"/>
              </w:rPr>
              <w:br/>
            </w:r>
            <w:r w:rsidRPr="00036D6D">
              <w:rPr>
                <w:rFonts w:ascii="Helvetica" w:hAnsi="Helvetica" w:cs="Helvetica"/>
                <w:color w:val="222222"/>
                <w:sz w:val="24"/>
                <w:szCs w:val="24"/>
              </w:rPr>
              <w:br/>
            </w:r>
            <w:hyperlink r:id="rId522" w:history="1">
              <w:r w:rsidRPr="00036D6D">
                <w:rPr>
                  <w:rStyle w:val="Hyperlink"/>
                  <w:rFonts w:ascii="Helvetica" w:hAnsi="Helvetica" w:cs="Helvetica"/>
                  <w:sz w:val="24"/>
                  <w:szCs w:val="24"/>
                </w:rPr>
                <w:t>odh@neh.gov</w:t>
              </w:r>
            </w:hyperlink>
          </w:p>
        </w:tc>
      </w:tr>
    </w:tbl>
    <w:p w14:paraId="3DC22FF0" w14:textId="27A7B42F" w:rsidR="002865AE" w:rsidRDefault="002865AE" w:rsidP="002865AE">
      <w:pPr>
        <w:pStyle w:val="NoSpacing"/>
        <w:pBdr>
          <w:bottom w:val="single" w:sz="6" w:space="1" w:color="auto"/>
        </w:pBdr>
        <w:rPr>
          <w:rStyle w:val="Hyperlink"/>
          <w:rFonts w:ascii="Helvetica" w:hAnsi="Helvetica" w:cs="Helvetica"/>
          <w:color w:val="1155CC"/>
          <w:sz w:val="24"/>
          <w:szCs w:val="24"/>
          <w:shd w:val="clear" w:color="auto" w:fill="FFFFFF"/>
        </w:rPr>
      </w:pPr>
      <w:r w:rsidRPr="0067063E">
        <w:rPr>
          <w:rFonts w:ascii="Helvetica" w:hAnsi="Helvetica" w:cs="Helvetica"/>
          <w:color w:val="222222"/>
          <w:sz w:val="24"/>
          <w:szCs w:val="24"/>
        </w:rPr>
        <w:br/>
      </w:r>
      <w:hyperlink r:id="rId523" w:tgtFrame="_blank" w:history="1">
        <w:r w:rsidRPr="0067063E">
          <w:rPr>
            <w:rStyle w:val="Hyperlink"/>
            <w:rFonts w:ascii="Helvetica" w:hAnsi="Helvetica" w:cs="Helvetica"/>
            <w:color w:val="1155CC"/>
            <w:sz w:val="24"/>
            <w:szCs w:val="24"/>
            <w:shd w:val="clear" w:color="auto" w:fill="FFFFFF"/>
          </w:rPr>
          <w:t>https://www.grants.gov/web/grants/view-opportunity.html?oppId=322968</w:t>
        </w:r>
      </w:hyperlink>
    </w:p>
    <w:p w14:paraId="67B8452A" w14:textId="77777777" w:rsidR="002865AE" w:rsidRDefault="002865AE" w:rsidP="002865AE">
      <w:pPr>
        <w:pStyle w:val="NoSpacing"/>
        <w:pBdr>
          <w:bottom w:val="single" w:sz="6" w:space="1" w:color="auto"/>
        </w:pBdr>
        <w:rPr>
          <w:rFonts w:ascii="Helvetica" w:hAnsi="Helvetica" w:cs="Helvetica"/>
          <w:sz w:val="24"/>
          <w:szCs w:val="24"/>
        </w:rPr>
      </w:pPr>
    </w:p>
    <w:p w14:paraId="57983DAD" w14:textId="5794BF60" w:rsidR="00365A74" w:rsidRDefault="00365A74" w:rsidP="002865AE">
      <w:pPr>
        <w:pStyle w:val="NoSpacing"/>
        <w:pBdr>
          <w:bottom w:val="single" w:sz="6" w:space="1" w:color="auto"/>
        </w:pBdr>
        <w:rPr>
          <w:rFonts w:ascii="Helvetica" w:hAnsi="Helvetica" w:cs="Helvetica"/>
          <w:sz w:val="24"/>
          <w:szCs w:val="24"/>
        </w:rPr>
      </w:pPr>
      <w:bookmarkStart w:id="572" w:name="NEHDigitalHumanities"/>
      <w:bookmarkStart w:id="573" w:name="NEHDigitalNewspaper"/>
      <w:bookmarkEnd w:id="572"/>
      <w:bookmarkEnd w:id="573"/>
    </w:p>
    <w:p w14:paraId="24980093" w14:textId="77777777" w:rsidR="00F94AAB" w:rsidRDefault="00F94AAB" w:rsidP="00F94AAB">
      <w:pPr>
        <w:pStyle w:val="NoSpacing"/>
        <w:rPr>
          <w:rFonts w:ascii="Helvetica" w:hAnsi="Helvetica" w:cs="Helvetica"/>
          <w:color w:val="222222"/>
          <w:sz w:val="24"/>
          <w:szCs w:val="24"/>
          <w:shd w:val="clear" w:color="auto" w:fill="FFFFFF"/>
        </w:rPr>
      </w:pPr>
      <w:r w:rsidRPr="00260E6E">
        <w:rPr>
          <w:rFonts w:ascii="Helvetica" w:hAnsi="Helvetica" w:cs="Helvetica"/>
          <w:color w:val="222222"/>
          <w:sz w:val="24"/>
          <w:szCs w:val="24"/>
          <w:highlight w:val="cyan"/>
          <w:shd w:val="clear" w:color="auto" w:fill="FFFFFF"/>
        </w:rPr>
        <w:t>Digital Humanities Advancement Grants</w:t>
      </w:r>
      <w:r w:rsidRPr="00260E6E">
        <w:rPr>
          <w:rFonts w:ascii="Helvetica" w:hAnsi="Helvetica" w:cs="Helvetica"/>
          <w:color w:val="222222"/>
          <w:sz w:val="24"/>
          <w:szCs w:val="24"/>
          <w:highlight w:val="cyan"/>
        </w:rPr>
        <w:br/>
      </w:r>
      <w:r w:rsidRPr="00260E6E">
        <w:rPr>
          <w:rFonts w:ascii="Helvetica" w:hAnsi="Helvetica" w:cs="Helvetica"/>
          <w:color w:val="222222"/>
          <w:sz w:val="24"/>
          <w:szCs w:val="24"/>
          <w:highlight w:val="cyan"/>
          <w:shd w:val="clear" w:color="auto" w:fill="FFFFFF"/>
        </w:rPr>
        <w:t>Synopsis 1</w:t>
      </w:r>
    </w:p>
    <w:p w14:paraId="765AC3CB" w14:textId="77777777" w:rsidR="00F94AAB" w:rsidRDefault="00F94AAB" w:rsidP="00F94AAB">
      <w:pPr>
        <w:pStyle w:val="NoSpacing"/>
        <w:rPr>
          <w:rFonts w:ascii="Helvetica" w:hAnsi="Helvetica" w:cs="Helvetica"/>
          <w:color w:val="222222"/>
          <w:sz w:val="24"/>
          <w:szCs w:val="24"/>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F94AAB" w:rsidRPr="005542DD" w14:paraId="66A54D0B" w14:textId="77777777" w:rsidTr="00BD3C6B">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15"/>
              <w:gridCol w:w="2830"/>
            </w:tblGrid>
            <w:tr w:rsidR="00F94AAB" w:rsidRPr="005542DD" w14:paraId="23E1D1FF" w14:textId="77777777" w:rsidTr="00BD3C6B">
              <w:trPr>
                <w:tblCellSpacing w:w="0" w:type="dxa"/>
              </w:trPr>
              <w:tc>
                <w:tcPr>
                  <w:tcW w:w="2415" w:type="dxa"/>
                  <w:noWrap/>
                  <w:hideMark/>
                </w:tcPr>
                <w:p w14:paraId="13162C06"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Document Type:</w:t>
                  </w:r>
                </w:p>
              </w:tc>
              <w:tc>
                <w:tcPr>
                  <w:tcW w:w="2991" w:type="dxa"/>
                  <w:vAlign w:val="center"/>
                  <w:hideMark/>
                </w:tcPr>
                <w:p w14:paraId="54A39D99"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Grants Notice</w:t>
                  </w:r>
                </w:p>
              </w:tc>
            </w:tr>
            <w:tr w:rsidR="00F94AAB" w:rsidRPr="005542DD" w14:paraId="12B141F8" w14:textId="77777777" w:rsidTr="00BD3C6B">
              <w:trPr>
                <w:tblCellSpacing w:w="0" w:type="dxa"/>
              </w:trPr>
              <w:tc>
                <w:tcPr>
                  <w:tcW w:w="2415" w:type="dxa"/>
                  <w:noWrap/>
                  <w:hideMark/>
                </w:tcPr>
                <w:p w14:paraId="2941EE31"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Funding Opportunity Number:</w:t>
                  </w:r>
                </w:p>
              </w:tc>
              <w:tc>
                <w:tcPr>
                  <w:tcW w:w="2991" w:type="dxa"/>
                  <w:vAlign w:val="center"/>
                  <w:hideMark/>
                </w:tcPr>
                <w:p w14:paraId="615B9D5F"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20200115-HAA</w:t>
                  </w:r>
                </w:p>
              </w:tc>
            </w:tr>
            <w:tr w:rsidR="00F94AAB" w:rsidRPr="005542DD" w14:paraId="1707E60A" w14:textId="77777777" w:rsidTr="00BD3C6B">
              <w:trPr>
                <w:tblCellSpacing w:w="0" w:type="dxa"/>
              </w:trPr>
              <w:tc>
                <w:tcPr>
                  <w:tcW w:w="2415" w:type="dxa"/>
                  <w:noWrap/>
                  <w:hideMark/>
                </w:tcPr>
                <w:p w14:paraId="353C959F"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Funding Opportunity Title:</w:t>
                  </w:r>
                </w:p>
              </w:tc>
              <w:tc>
                <w:tcPr>
                  <w:tcW w:w="2991" w:type="dxa"/>
                  <w:vAlign w:val="center"/>
                  <w:hideMark/>
                </w:tcPr>
                <w:p w14:paraId="7044B606"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Digital Humanities Advancement Grants</w:t>
                  </w:r>
                </w:p>
              </w:tc>
            </w:tr>
            <w:tr w:rsidR="00F94AAB" w:rsidRPr="005542DD" w14:paraId="6659D32C" w14:textId="77777777" w:rsidTr="00BD3C6B">
              <w:trPr>
                <w:tblCellSpacing w:w="0" w:type="dxa"/>
              </w:trPr>
              <w:tc>
                <w:tcPr>
                  <w:tcW w:w="2415" w:type="dxa"/>
                  <w:noWrap/>
                  <w:hideMark/>
                </w:tcPr>
                <w:p w14:paraId="2510C9CD"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Opportunity Category:</w:t>
                  </w:r>
                </w:p>
              </w:tc>
              <w:tc>
                <w:tcPr>
                  <w:tcW w:w="2991" w:type="dxa"/>
                  <w:vAlign w:val="center"/>
                  <w:hideMark/>
                </w:tcPr>
                <w:p w14:paraId="101A91D8"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Discretionary</w:t>
                  </w:r>
                </w:p>
              </w:tc>
            </w:tr>
            <w:tr w:rsidR="00F94AAB" w:rsidRPr="005542DD" w14:paraId="270D9D13" w14:textId="77777777" w:rsidTr="00BD3C6B">
              <w:trPr>
                <w:tblCellSpacing w:w="0" w:type="dxa"/>
              </w:trPr>
              <w:tc>
                <w:tcPr>
                  <w:tcW w:w="2415" w:type="dxa"/>
                  <w:noWrap/>
                  <w:hideMark/>
                </w:tcPr>
                <w:p w14:paraId="1F0738AC"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Opportunity Category Explanation:</w:t>
                  </w:r>
                </w:p>
              </w:tc>
              <w:tc>
                <w:tcPr>
                  <w:tcW w:w="2991" w:type="dxa"/>
                  <w:vAlign w:val="center"/>
                  <w:hideMark/>
                </w:tcPr>
                <w:p w14:paraId="7315D15C"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 </w:t>
                  </w:r>
                </w:p>
              </w:tc>
            </w:tr>
            <w:tr w:rsidR="00F94AAB" w:rsidRPr="005542DD" w14:paraId="4DE4CB5D" w14:textId="77777777" w:rsidTr="00BD3C6B">
              <w:trPr>
                <w:tblCellSpacing w:w="0" w:type="dxa"/>
              </w:trPr>
              <w:tc>
                <w:tcPr>
                  <w:tcW w:w="2415" w:type="dxa"/>
                  <w:noWrap/>
                  <w:hideMark/>
                </w:tcPr>
                <w:p w14:paraId="504FB60C"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Funding Instrument Type:</w:t>
                  </w:r>
                </w:p>
              </w:tc>
              <w:tc>
                <w:tcPr>
                  <w:tcW w:w="2991" w:type="dxa"/>
                  <w:vAlign w:val="center"/>
                  <w:hideMark/>
                </w:tcPr>
                <w:p w14:paraId="1D07C387"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Grant</w:t>
                  </w:r>
                </w:p>
              </w:tc>
            </w:tr>
            <w:tr w:rsidR="00F94AAB" w:rsidRPr="005542DD" w14:paraId="1FD46F04" w14:textId="77777777" w:rsidTr="00BD3C6B">
              <w:trPr>
                <w:tblCellSpacing w:w="0" w:type="dxa"/>
              </w:trPr>
              <w:tc>
                <w:tcPr>
                  <w:tcW w:w="2415" w:type="dxa"/>
                  <w:noWrap/>
                  <w:hideMark/>
                </w:tcPr>
                <w:p w14:paraId="5D5A86E6"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Category of Funding Activity:</w:t>
                  </w:r>
                </w:p>
              </w:tc>
              <w:tc>
                <w:tcPr>
                  <w:tcW w:w="2991" w:type="dxa"/>
                  <w:vAlign w:val="center"/>
                  <w:hideMark/>
                </w:tcPr>
                <w:p w14:paraId="74F616C5"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Humanities (see "Cultural Affairs" in CFDA)</w:t>
                  </w:r>
                </w:p>
              </w:tc>
            </w:tr>
            <w:tr w:rsidR="00F94AAB" w:rsidRPr="005542DD" w14:paraId="1E9EC211" w14:textId="77777777" w:rsidTr="00BD3C6B">
              <w:trPr>
                <w:tblCellSpacing w:w="0" w:type="dxa"/>
              </w:trPr>
              <w:tc>
                <w:tcPr>
                  <w:tcW w:w="2415" w:type="dxa"/>
                  <w:noWrap/>
                  <w:hideMark/>
                </w:tcPr>
                <w:p w14:paraId="33B3B236"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Category Explanation:</w:t>
                  </w:r>
                </w:p>
              </w:tc>
              <w:tc>
                <w:tcPr>
                  <w:tcW w:w="2991" w:type="dxa"/>
                  <w:vAlign w:val="center"/>
                  <w:hideMark/>
                </w:tcPr>
                <w:p w14:paraId="0FC89F95"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 </w:t>
                  </w:r>
                </w:p>
              </w:tc>
            </w:tr>
            <w:tr w:rsidR="00F94AAB" w:rsidRPr="005542DD" w14:paraId="47559183" w14:textId="77777777" w:rsidTr="00BD3C6B">
              <w:trPr>
                <w:tblCellSpacing w:w="0" w:type="dxa"/>
              </w:trPr>
              <w:tc>
                <w:tcPr>
                  <w:tcW w:w="2415" w:type="dxa"/>
                  <w:noWrap/>
                  <w:hideMark/>
                </w:tcPr>
                <w:p w14:paraId="4B87BCB9"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Expected Number of Awards:</w:t>
                  </w:r>
                </w:p>
              </w:tc>
              <w:tc>
                <w:tcPr>
                  <w:tcW w:w="2991" w:type="dxa"/>
                  <w:vAlign w:val="center"/>
                  <w:hideMark/>
                </w:tcPr>
                <w:p w14:paraId="315FE80A"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 </w:t>
                  </w:r>
                </w:p>
              </w:tc>
            </w:tr>
            <w:tr w:rsidR="00F94AAB" w:rsidRPr="005542DD" w14:paraId="253C2FC7" w14:textId="77777777" w:rsidTr="00BD3C6B">
              <w:trPr>
                <w:tblCellSpacing w:w="0" w:type="dxa"/>
              </w:trPr>
              <w:tc>
                <w:tcPr>
                  <w:tcW w:w="2415" w:type="dxa"/>
                  <w:noWrap/>
                  <w:hideMark/>
                </w:tcPr>
                <w:p w14:paraId="38BC2C2D"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CFDA Number(s):</w:t>
                  </w:r>
                </w:p>
              </w:tc>
              <w:tc>
                <w:tcPr>
                  <w:tcW w:w="2991" w:type="dxa"/>
                  <w:vAlign w:val="center"/>
                  <w:hideMark/>
                </w:tcPr>
                <w:p w14:paraId="25F78F2B"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45.164 -- Promotion of the Humanities Public Programs</w:t>
                  </w:r>
                  <w:r w:rsidRPr="005542DD">
                    <w:rPr>
                      <w:rFonts w:ascii="Helvetica" w:hAnsi="Helvetica" w:cs="Helvetica"/>
                      <w:color w:val="222222"/>
                      <w:shd w:val="clear" w:color="auto" w:fill="FFFFFF"/>
                    </w:rPr>
                    <w:br/>
                    <w:t>45.169 -- Promotion of the Humanities Office of Digital Humanities</w:t>
                  </w:r>
                </w:p>
              </w:tc>
            </w:tr>
            <w:tr w:rsidR="00F94AAB" w:rsidRPr="005542DD" w14:paraId="1DFB3C2A" w14:textId="77777777" w:rsidTr="00BD3C6B">
              <w:trPr>
                <w:tblCellSpacing w:w="0" w:type="dxa"/>
              </w:trPr>
              <w:tc>
                <w:tcPr>
                  <w:tcW w:w="2415" w:type="dxa"/>
                  <w:noWrap/>
                  <w:hideMark/>
                </w:tcPr>
                <w:p w14:paraId="11019FE4"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lastRenderedPageBreak/>
                    <w:t>Cost Sharing or Matching Requirement:</w:t>
                  </w:r>
                </w:p>
              </w:tc>
              <w:tc>
                <w:tcPr>
                  <w:tcW w:w="2991" w:type="dxa"/>
                  <w:vAlign w:val="center"/>
                  <w:hideMark/>
                </w:tcPr>
                <w:p w14:paraId="065FA2F5"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No</w:t>
                  </w:r>
                </w:p>
              </w:tc>
            </w:tr>
          </w:tbl>
          <w:p w14:paraId="4A3FE2B6" w14:textId="77777777" w:rsidR="00F94AAB" w:rsidRPr="005542DD" w:rsidRDefault="00F94AAB" w:rsidP="00BD3C6B">
            <w:pPr>
              <w:pStyle w:val="NoSpacing"/>
              <w:rPr>
                <w:rFonts w:ascii="Helvetica" w:hAnsi="Helvetica" w:cs="Helvetica"/>
                <w:color w:val="222222"/>
                <w:shd w:val="clear" w:color="auto" w:fill="FFFFFF"/>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96"/>
              <w:gridCol w:w="2749"/>
            </w:tblGrid>
            <w:tr w:rsidR="00F94AAB" w:rsidRPr="005542DD" w14:paraId="28275229" w14:textId="77777777" w:rsidTr="00BD3C6B">
              <w:trPr>
                <w:tblCellSpacing w:w="0" w:type="dxa"/>
              </w:trPr>
              <w:tc>
                <w:tcPr>
                  <w:tcW w:w="2496" w:type="dxa"/>
                  <w:noWrap/>
                  <w:hideMark/>
                </w:tcPr>
                <w:p w14:paraId="0FE93696"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lastRenderedPageBreak/>
                    <w:t>Version:</w:t>
                  </w:r>
                </w:p>
              </w:tc>
              <w:tc>
                <w:tcPr>
                  <w:tcW w:w="3052" w:type="dxa"/>
                  <w:vAlign w:val="center"/>
                  <w:hideMark/>
                </w:tcPr>
                <w:p w14:paraId="00DFE380"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Synopsis 1</w:t>
                  </w:r>
                </w:p>
              </w:tc>
            </w:tr>
            <w:tr w:rsidR="00F94AAB" w:rsidRPr="005542DD" w14:paraId="401C022E" w14:textId="77777777" w:rsidTr="00BD3C6B">
              <w:trPr>
                <w:tblCellSpacing w:w="0" w:type="dxa"/>
              </w:trPr>
              <w:tc>
                <w:tcPr>
                  <w:tcW w:w="2496" w:type="dxa"/>
                  <w:noWrap/>
                  <w:hideMark/>
                </w:tcPr>
                <w:p w14:paraId="0787AC44"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Posted Date:</w:t>
                  </w:r>
                </w:p>
              </w:tc>
              <w:tc>
                <w:tcPr>
                  <w:tcW w:w="3052" w:type="dxa"/>
                  <w:vAlign w:val="center"/>
                  <w:hideMark/>
                </w:tcPr>
                <w:p w14:paraId="7AE8629C"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Oct 31, 2019</w:t>
                  </w:r>
                </w:p>
              </w:tc>
            </w:tr>
            <w:tr w:rsidR="00F94AAB" w:rsidRPr="005542DD" w14:paraId="60524C94" w14:textId="77777777" w:rsidTr="00BD3C6B">
              <w:trPr>
                <w:tblCellSpacing w:w="0" w:type="dxa"/>
              </w:trPr>
              <w:tc>
                <w:tcPr>
                  <w:tcW w:w="2496" w:type="dxa"/>
                  <w:noWrap/>
                  <w:hideMark/>
                </w:tcPr>
                <w:p w14:paraId="0D8C788E"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Last Updated Date:</w:t>
                  </w:r>
                </w:p>
              </w:tc>
              <w:tc>
                <w:tcPr>
                  <w:tcW w:w="3052" w:type="dxa"/>
                  <w:vAlign w:val="center"/>
                  <w:hideMark/>
                </w:tcPr>
                <w:p w14:paraId="60F98AE5"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Oct 31, 2019</w:t>
                  </w:r>
                </w:p>
              </w:tc>
            </w:tr>
            <w:tr w:rsidR="00F94AAB" w:rsidRPr="005542DD" w14:paraId="4DC51B8A" w14:textId="77777777" w:rsidTr="00BD3C6B">
              <w:trPr>
                <w:tblCellSpacing w:w="0" w:type="dxa"/>
              </w:trPr>
              <w:tc>
                <w:tcPr>
                  <w:tcW w:w="2496" w:type="dxa"/>
                  <w:noWrap/>
                  <w:hideMark/>
                </w:tcPr>
                <w:p w14:paraId="5050BE5A"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Original Closing Date for Applications:</w:t>
                  </w:r>
                </w:p>
              </w:tc>
              <w:tc>
                <w:tcPr>
                  <w:tcW w:w="3052" w:type="dxa"/>
                  <w:vAlign w:val="center"/>
                  <w:hideMark/>
                </w:tcPr>
                <w:p w14:paraId="44A374D0"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Jun 30, 2020  </w:t>
                  </w:r>
                </w:p>
              </w:tc>
            </w:tr>
            <w:tr w:rsidR="00F94AAB" w:rsidRPr="005542DD" w14:paraId="751E8D19" w14:textId="77777777" w:rsidTr="00BD3C6B">
              <w:trPr>
                <w:tblCellSpacing w:w="0" w:type="dxa"/>
              </w:trPr>
              <w:tc>
                <w:tcPr>
                  <w:tcW w:w="2496" w:type="dxa"/>
                  <w:noWrap/>
                  <w:hideMark/>
                </w:tcPr>
                <w:p w14:paraId="1DBE5E04"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Current Closing Date for Applications:</w:t>
                  </w:r>
                </w:p>
              </w:tc>
              <w:tc>
                <w:tcPr>
                  <w:tcW w:w="3052" w:type="dxa"/>
                  <w:vAlign w:val="center"/>
                  <w:hideMark/>
                </w:tcPr>
                <w:p w14:paraId="2B2993F9"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Jun 30, 2020  </w:t>
                  </w:r>
                </w:p>
              </w:tc>
            </w:tr>
            <w:tr w:rsidR="00F94AAB" w:rsidRPr="005542DD" w14:paraId="1A41A679" w14:textId="77777777" w:rsidTr="00BD3C6B">
              <w:trPr>
                <w:tblCellSpacing w:w="0" w:type="dxa"/>
              </w:trPr>
              <w:tc>
                <w:tcPr>
                  <w:tcW w:w="2496" w:type="dxa"/>
                  <w:noWrap/>
                  <w:hideMark/>
                </w:tcPr>
                <w:p w14:paraId="3017E986"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Archive Date:</w:t>
                  </w:r>
                </w:p>
              </w:tc>
              <w:tc>
                <w:tcPr>
                  <w:tcW w:w="3052" w:type="dxa"/>
                  <w:vAlign w:val="center"/>
                  <w:hideMark/>
                </w:tcPr>
                <w:p w14:paraId="206693D2"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 </w:t>
                  </w:r>
                </w:p>
              </w:tc>
            </w:tr>
            <w:tr w:rsidR="00F94AAB" w:rsidRPr="005542DD" w14:paraId="1F109EC2" w14:textId="77777777" w:rsidTr="00BD3C6B">
              <w:trPr>
                <w:tblCellSpacing w:w="0" w:type="dxa"/>
              </w:trPr>
              <w:tc>
                <w:tcPr>
                  <w:tcW w:w="2496" w:type="dxa"/>
                  <w:noWrap/>
                  <w:hideMark/>
                </w:tcPr>
                <w:p w14:paraId="639C38DC"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Estimated Total Program Funding:</w:t>
                  </w:r>
                </w:p>
              </w:tc>
              <w:tc>
                <w:tcPr>
                  <w:tcW w:w="3052" w:type="dxa"/>
                  <w:vAlign w:val="center"/>
                  <w:hideMark/>
                </w:tcPr>
                <w:p w14:paraId="7B3E4601"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$4,000,000</w:t>
                  </w:r>
                </w:p>
              </w:tc>
            </w:tr>
            <w:tr w:rsidR="00F94AAB" w:rsidRPr="005542DD" w14:paraId="53E56FE6" w14:textId="77777777" w:rsidTr="00BD3C6B">
              <w:trPr>
                <w:tblCellSpacing w:w="0" w:type="dxa"/>
              </w:trPr>
              <w:tc>
                <w:tcPr>
                  <w:tcW w:w="2496" w:type="dxa"/>
                  <w:noWrap/>
                  <w:hideMark/>
                </w:tcPr>
                <w:p w14:paraId="5BA73ED5"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Award Ceiling:</w:t>
                  </w:r>
                </w:p>
              </w:tc>
              <w:tc>
                <w:tcPr>
                  <w:tcW w:w="3052" w:type="dxa"/>
                  <w:vAlign w:val="center"/>
                  <w:hideMark/>
                </w:tcPr>
                <w:p w14:paraId="3A2260B9"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$375,000</w:t>
                  </w:r>
                </w:p>
              </w:tc>
            </w:tr>
            <w:tr w:rsidR="00F94AAB" w:rsidRPr="005542DD" w14:paraId="13E8B252" w14:textId="77777777" w:rsidTr="00BD3C6B">
              <w:trPr>
                <w:tblCellSpacing w:w="0" w:type="dxa"/>
              </w:trPr>
              <w:tc>
                <w:tcPr>
                  <w:tcW w:w="2496" w:type="dxa"/>
                  <w:noWrap/>
                  <w:hideMark/>
                </w:tcPr>
                <w:p w14:paraId="2402AA77"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Award Floor:</w:t>
                  </w:r>
                </w:p>
              </w:tc>
              <w:tc>
                <w:tcPr>
                  <w:tcW w:w="3052" w:type="dxa"/>
                  <w:vAlign w:val="center"/>
                  <w:hideMark/>
                </w:tcPr>
                <w:p w14:paraId="15525DE4"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$10,000</w:t>
                  </w:r>
                </w:p>
              </w:tc>
            </w:tr>
          </w:tbl>
          <w:p w14:paraId="610DB9FF" w14:textId="77777777" w:rsidR="00F94AAB" w:rsidRPr="005542DD" w:rsidRDefault="00F94AAB" w:rsidP="00BD3C6B">
            <w:pPr>
              <w:pStyle w:val="NoSpacing"/>
              <w:rPr>
                <w:rFonts w:ascii="Helvetica" w:hAnsi="Helvetica" w:cs="Helvetica"/>
                <w:color w:val="222222"/>
                <w:shd w:val="clear" w:color="auto" w:fill="FFFFFF"/>
              </w:rPr>
            </w:pPr>
          </w:p>
        </w:tc>
      </w:tr>
    </w:tbl>
    <w:p w14:paraId="6E897DED" w14:textId="77777777" w:rsidR="00F94AAB" w:rsidRPr="005542DD" w:rsidRDefault="00F94AAB" w:rsidP="00F94AAB">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F94AAB" w:rsidRPr="005542DD" w14:paraId="65F0D54F" w14:textId="77777777" w:rsidTr="00BD3C6B">
        <w:trPr>
          <w:tblCellSpacing w:w="0" w:type="dxa"/>
        </w:trPr>
        <w:tc>
          <w:tcPr>
            <w:tcW w:w="0" w:type="auto"/>
            <w:noWrap/>
            <w:hideMark/>
          </w:tcPr>
          <w:p w14:paraId="2BB0F29F"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Eligible Applicants:</w:t>
            </w:r>
          </w:p>
        </w:tc>
        <w:tc>
          <w:tcPr>
            <w:tcW w:w="5000" w:type="pct"/>
            <w:vAlign w:val="center"/>
            <w:hideMark/>
          </w:tcPr>
          <w:p w14:paraId="3E588B9D"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Public and State controlled institutions of higher education</w:t>
            </w:r>
            <w:r w:rsidRPr="005542DD">
              <w:rPr>
                <w:rFonts w:ascii="Helvetica" w:hAnsi="Helvetica" w:cs="Helvetica"/>
                <w:color w:val="222222"/>
                <w:shd w:val="clear" w:color="auto" w:fill="FFFFFF"/>
              </w:rPr>
              <w:br/>
              <w:t>County governments</w:t>
            </w:r>
            <w:r w:rsidRPr="005542DD">
              <w:rPr>
                <w:rFonts w:ascii="Helvetica" w:hAnsi="Helvetica" w:cs="Helvetica"/>
                <w:color w:val="222222"/>
                <w:shd w:val="clear" w:color="auto" w:fill="FFFFFF"/>
              </w:rPr>
              <w:br/>
              <w:t>State governments</w:t>
            </w:r>
            <w:r w:rsidRPr="005542DD">
              <w:rPr>
                <w:rFonts w:ascii="Helvetica" w:hAnsi="Helvetica" w:cs="Helvetica"/>
                <w:color w:val="222222"/>
                <w:shd w:val="clear" w:color="auto" w:fill="FFFFFF"/>
              </w:rPr>
              <w:br/>
              <w:t>City or township governments</w:t>
            </w:r>
            <w:r w:rsidRPr="005542DD">
              <w:rPr>
                <w:rFonts w:ascii="Helvetica" w:hAnsi="Helvetica" w:cs="Helvetica"/>
                <w:color w:val="222222"/>
                <w:shd w:val="clear" w:color="auto" w:fill="FFFFFF"/>
              </w:rPr>
              <w:br/>
              <w:t>Private institutions of higher education</w:t>
            </w:r>
            <w:r w:rsidRPr="005542DD">
              <w:rPr>
                <w:rFonts w:ascii="Helvetica" w:hAnsi="Helvetica" w:cs="Helvetica"/>
                <w:color w:val="222222"/>
                <w:shd w:val="clear" w:color="auto" w:fill="FFFFFF"/>
              </w:rPr>
              <w:br/>
              <w:t>Special district governments</w:t>
            </w:r>
            <w:r w:rsidRPr="005542DD">
              <w:rPr>
                <w:rFonts w:ascii="Helvetica" w:hAnsi="Helvetica" w:cs="Helvetica"/>
                <w:color w:val="222222"/>
                <w:shd w:val="clear" w:color="auto" w:fill="FFFFFF"/>
              </w:rPr>
              <w:br/>
              <w:t>Native American tribal governments (Federally recognized)</w:t>
            </w:r>
            <w:r w:rsidRPr="005542DD">
              <w:rPr>
                <w:rFonts w:ascii="Helvetica" w:hAnsi="Helvetica" w:cs="Helvetica"/>
                <w:color w:val="222222"/>
                <w:shd w:val="clear" w:color="auto" w:fill="FFFFFF"/>
              </w:rPr>
              <w:br/>
              <w:t>Nonprofits having a 501(c)(3) status with the IRS, other than institutions of higher education</w:t>
            </w:r>
          </w:p>
        </w:tc>
      </w:tr>
      <w:tr w:rsidR="00F94AAB" w:rsidRPr="005542DD" w14:paraId="37606E63" w14:textId="77777777" w:rsidTr="00BD3C6B">
        <w:trPr>
          <w:tblCellSpacing w:w="0" w:type="dxa"/>
        </w:trPr>
        <w:tc>
          <w:tcPr>
            <w:tcW w:w="0" w:type="auto"/>
            <w:noWrap/>
            <w:hideMark/>
          </w:tcPr>
          <w:p w14:paraId="63341848"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Additional Information on Eligibility:</w:t>
            </w:r>
          </w:p>
        </w:tc>
        <w:tc>
          <w:tcPr>
            <w:tcW w:w="5000" w:type="pct"/>
            <w:vAlign w:val="center"/>
            <w:hideMark/>
          </w:tcPr>
          <w:p w14:paraId="6094612A"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 </w:t>
            </w:r>
          </w:p>
        </w:tc>
      </w:tr>
    </w:tbl>
    <w:p w14:paraId="0977958C" w14:textId="77777777" w:rsidR="00F94AAB" w:rsidRPr="005542DD" w:rsidRDefault="00F94AAB" w:rsidP="00F94AAB">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F94AAB" w:rsidRPr="005542DD" w14:paraId="04266CA1" w14:textId="77777777" w:rsidTr="00BD3C6B">
        <w:trPr>
          <w:tblCellSpacing w:w="0" w:type="dxa"/>
        </w:trPr>
        <w:tc>
          <w:tcPr>
            <w:tcW w:w="0" w:type="auto"/>
            <w:noWrap/>
            <w:hideMark/>
          </w:tcPr>
          <w:p w14:paraId="4BB0DD92"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Agency Name:</w:t>
            </w:r>
          </w:p>
        </w:tc>
        <w:tc>
          <w:tcPr>
            <w:tcW w:w="5000" w:type="pct"/>
            <w:vAlign w:val="center"/>
            <w:hideMark/>
          </w:tcPr>
          <w:p w14:paraId="5B310F57"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National Endowment for the Humanities</w:t>
            </w:r>
          </w:p>
        </w:tc>
      </w:tr>
      <w:tr w:rsidR="00F94AAB" w:rsidRPr="005542DD" w14:paraId="46A8B7D8" w14:textId="77777777" w:rsidTr="00BD3C6B">
        <w:trPr>
          <w:tblCellSpacing w:w="0" w:type="dxa"/>
        </w:trPr>
        <w:tc>
          <w:tcPr>
            <w:tcW w:w="0" w:type="auto"/>
            <w:noWrap/>
            <w:hideMark/>
          </w:tcPr>
          <w:p w14:paraId="5121FECE"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Description:</w:t>
            </w:r>
          </w:p>
        </w:tc>
        <w:tc>
          <w:tcPr>
            <w:tcW w:w="5000" w:type="pct"/>
            <w:vAlign w:val="center"/>
            <w:hideMark/>
          </w:tcPr>
          <w:p w14:paraId="20390605"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The National Endowment for the Humanities (NEH) Office of Digital Humanities is accepting applications for the Digital Humanities Advancement Grants program. The program supports innovative, experimental, and/or computationally challenging digital projects at different stages of their lifecycles, from early start-up phases through implementation and sustainability. Experimentation, reuse, and extensibility are hallmarks of this program, leading to work that can scale to enhance scholarly research, teaching, and public programming in the humanities.</w:t>
            </w:r>
          </w:p>
        </w:tc>
      </w:tr>
      <w:tr w:rsidR="00F94AAB" w:rsidRPr="005542DD" w14:paraId="4B064719" w14:textId="77777777" w:rsidTr="00BD3C6B">
        <w:trPr>
          <w:tblCellSpacing w:w="0" w:type="dxa"/>
        </w:trPr>
        <w:tc>
          <w:tcPr>
            <w:tcW w:w="0" w:type="auto"/>
            <w:noWrap/>
            <w:hideMark/>
          </w:tcPr>
          <w:p w14:paraId="51A1C4FD"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Link to Additional Information:</w:t>
            </w:r>
          </w:p>
        </w:tc>
        <w:tc>
          <w:tcPr>
            <w:tcW w:w="5000" w:type="pct"/>
            <w:vAlign w:val="center"/>
            <w:hideMark/>
          </w:tcPr>
          <w:p w14:paraId="460F10DA" w14:textId="77777777" w:rsidR="00F94AAB" w:rsidRPr="005542DD" w:rsidRDefault="00816A1B" w:rsidP="00BD3C6B">
            <w:pPr>
              <w:pStyle w:val="NoSpacing"/>
              <w:rPr>
                <w:rFonts w:ascii="Helvetica" w:hAnsi="Helvetica" w:cs="Helvetica"/>
                <w:color w:val="222222"/>
                <w:shd w:val="clear" w:color="auto" w:fill="FFFFFF"/>
              </w:rPr>
            </w:pPr>
            <w:hyperlink r:id="rId524" w:tgtFrame="_blank" w:tooltip="Link to Additional Information" w:history="1">
              <w:r w:rsidR="00F94AAB" w:rsidRPr="005542DD">
                <w:rPr>
                  <w:rStyle w:val="Hyperlink"/>
                  <w:rFonts w:ascii="Helvetica" w:hAnsi="Helvetica" w:cs="Helvetica"/>
                  <w:shd w:val="clear" w:color="auto" w:fill="FFFFFF"/>
                </w:rPr>
                <w:t>https://www.neh.gov/grants/odh/digital-humanities-advancement-grants</w:t>
              </w:r>
            </w:hyperlink>
          </w:p>
        </w:tc>
      </w:tr>
      <w:tr w:rsidR="00F94AAB" w:rsidRPr="005542DD" w14:paraId="5CB4A70F" w14:textId="77777777" w:rsidTr="00BD3C6B">
        <w:trPr>
          <w:tblCellSpacing w:w="0" w:type="dxa"/>
        </w:trPr>
        <w:tc>
          <w:tcPr>
            <w:tcW w:w="0" w:type="auto"/>
            <w:noWrap/>
            <w:hideMark/>
          </w:tcPr>
          <w:p w14:paraId="4AE263FF" w14:textId="77777777" w:rsidR="00F94AAB" w:rsidRPr="005542DD" w:rsidRDefault="00F94AAB" w:rsidP="00BD3C6B">
            <w:pPr>
              <w:pStyle w:val="NoSpacing"/>
              <w:rPr>
                <w:rFonts w:ascii="Helvetica" w:hAnsi="Helvetica" w:cs="Helvetica"/>
                <w:b/>
                <w:bCs/>
                <w:color w:val="222222"/>
                <w:shd w:val="clear" w:color="auto" w:fill="FFFFFF"/>
              </w:rPr>
            </w:pPr>
            <w:r w:rsidRPr="005542DD">
              <w:rPr>
                <w:rFonts w:ascii="Helvetica" w:hAnsi="Helvetica" w:cs="Helvetica"/>
                <w:b/>
                <w:bCs/>
                <w:color w:val="222222"/>
                <w:shd w:val="clear" w:color="auto" w:fill="FFFFFF"/>
              </w:rPr>
              <w:t>Grantor Contact Information:</w:t>
            </w:r>
          </w:p>
        </w:tc>
        <w:tc>
          <w:tcPr>
            <w:tcW w:w="5000" w:type="pct"/>
            <w:vAlign w:val="center"/>
            <w:hideMark/>
          </w:tcPr>
          <w:p w14:paraId="6A230646" w14:textId="77777777" w:rsidR="00F94AAB" w:rsidRPr="005542DD" w:rsidRDefault="00F94AAB" w:rsidP="00BD3C6B">
            <w:pPr>
              <w:pStyle w:val="NoSpacing"/>
              <w:rPr>
                <w:rFonts w:ascii="Helvetica" w:hAnsi="Helvetica" w:cs="Helvetica"/>
                <w:color w:val="222222"/>
                <w:shd w:val="clear" w:color="auto" w:fill="FFFFFF"/>
              </w:rPr>
            </w:pPr>
            <w:r w:rsidRPr="005542DD">
              <w:rPr>
                <w:rFonts w:ascii="Helvetica" w:hAnsi="Helvetica" w:cs="Helvetica"/>
                <w:color w:val="222222"/>
                <w:shd w:val="clear" w:color="auto" w:fill="FFFFFF"/>
              </w:rPr>
              <w:t>If you have difficulty accessing the full announcement electronically, please contact:</w:t>
            </w:r>
            <w:r w:rsidRPr="005542DD">
              <w:rPr>
                <w:rFonts w:ascii="Helvetica" w:hAnsi="Helvetica" w:cs="Helvetica"/>
                <w:color w:val="222222"/>
                <w:shd w:val="clear" w:color="auto" w:fill="FFFFFF"/>
              </w:rPr>
              <w:br/>
            </w:r>
            <w:r w:rsidRPr="005542DD">
              <w:rPr>
                <w:rFonts w:ascii="Helvetica" w:hAnsi="Helvetica" w:cs="Helvetica"/>
                <w:color w:val="222222"/>
                <w:shd w:val="clear" w:color="auto" w:fill="FFFFFF"/>
              </w:rPr>
              <w:br/>
              <w:t>Office of Digital Humanities National Endowment for the Humanities 400 Seventh Street, SW Washington, DC 20506 odh@neh.gov</w:t>
            </w:r>
            <w:r w:rsidRPr="005542DD">
              <w:rPr>
                <w:rFonts w:ascii="Helvetica" w:hAnsi="Helvetica" w:cs="Helvetica"/>
                <w:color w:val="222222"/>
                <w:shd w:val="clear" w:color="auto" w:fill="FFFFFF"/>
              </w:rPr>
              <w:br/>
            </w:r>
            <w:r w:rsidRPr="005542DD">
              <w:rPr>
                <w:rFonts w:ascii="Helvetica" w:hAnsi="Helvetica" w:cs="Helvetica"/>
                <w:color w:val="222222"/>
                <w:shd w:val="clear" w:color="auto" w:fill="FFFFFF"/>
              </w:rPr>
              <w:br/>
            </w:r>
            <w:hyperlink r:id="rId525" w:history="1">
              <w:r w:rsidRPr="005542DD">
                <w:rPr>
                  <w:rStyle w:val="Hyperlink"/>
                  <w:rFonts w:ascii="Helvetica" w:hAnsi="Helvetica" w:cs="Helvetica"/>
                  <w:shd w:val="clear" w:color="auto" w:fill="FFFFFF"/>
                </w:rPr>
                <w:t>odh@neh.gov</w:t>
              </w:r>
            </w:hyperlink>
          </w:p>
        </w:tc>
      </w:tr>
    </w:tbl>
    <w:p w14:paraId="1979DF6A" w14:textId="77777777" w:rsidR="00F94AAB" w:rsidRDefault="00F94AAB" w:rsidP="00F94AAB">
      <w:pPr>
        <w:pStyle w:val="NoSpacing"/>
        <w:rPr>
          <w:rFonts w:ascii="Helvetica" w:hAnsi="Helvetica" w:cs="Helvetica"/>
          <w:color w:val="222222"/>
          <w:sz w:val="24"/>
          <w:szCs w:val="24"/>
          <w:shd w:val="clear" w:color="auto" w:fill="FFFFFF"/>
        </w:rPr>
      </w:pPr>
    </w:p>
    <w:p w14:paraId="737CADBC" w14:textId="7CBA076C" w:rsidR="00F94AAB" w:rsidRPr="006A01B2" w:rsidRDefault="00F94AAB" w:rsidP="006A01B2">
      <w:pPr>
        <w:pBdr>
          <w:bottom w:val="single" w:sz="6" w:space="1" w:color="auto"/>
        </w:pBdr>
      </w:pPr>
      <w:r w:rsidRPr="00E56930">
        <w:rPr>
          <w:color w:val="222222"/>
        </w:rPr>
        <w:br/>
      </w:r>
      <w:hyperlink r:id="rId526" w:tgtFrame="_blank" w:history="1">
        <w:r w:rsidRPr="00E56930">
          <w:rPr>
            <w:rStyle w:val="Hyperlink"/>
            <w:rFonts w:ascii="Helvetica" w:hAnsi="Helvetica" w:cs="Helvetica"/>
            <w:color w:val="1155CC"/>
            <w:shd w:val="clear" w:color="auto" w:fill="FFFFFF"/>
          </w:rPr>
          <w:t>https://www.grants.gov/web/grants/view-opportunity.html?oppId=322055</w:t>
        </w:r>
      </w:hyperlink>
    </w:p>
    <w:p w14:paraId="407F53FF" w14:textId="6FC62A36" w:rsidR="004345B0" w:rsidRDefault="004345B0" w:rsidP="006A01B2"/>
    <w:p w14:paraId="76C1F716" w14:textId="77777777" w:rsidR="004345B0" w:rsidRDefault="004345B0" w:rsidP="004345B0">
      <w:pPr>
        <w:pStyle w:val="NoSpacing"/>
        <w:rPr>
          <w:rFonts w:ascii="Helvetica" w:hAnsi="Helvetica" w:cs="Helvetica"/>
          <w:color w:val="222222"/>
          <w:sz w:val="24"/>
          <w:szCs w:val="24"/>
          <w:shd w:val="clear" w:color="auto" w:fill="FFFFFF"/>
        </w:rPr>
      </w:pPr>
      <w:bookmarkStart w:id="574" w:name="NEHDigitalProjects"/>
      <w:bookmarkEnd w:id="574"/>
      <w:r w:rsidRPr="00085895">
        <w:rPr>
          <w:rFonts w:ascii="Helvetica" w:hAnsi="Helvetica" w:cs="Helvetica"/>
          <w:color w:val="222222"/>
          <w:sz w:val="24"/>
          <w:szCs w:val="24"/>
          <w:highlight w:val="cyan"/>
          <w:shd w:val="clear" w:color="auto" w:fill="FFFFFF"/>
        </w:rPr>
        <w:t>Digital Projects for the Public</w:t>
      </w:r>
      <w:r w:rsidRPr="00085895">
        <w:rPr>
          <w:rFonts w:ascii="Helvetica" w:hAnsi="Helvetica" w:cs="Helvetica"/>
          <w:color w:val="222222"/>
          <w:sz w:val="24"/>
          <w:szCs w:val="24"/>
          <w:highlight w:val="cyan"/>
        </w:rPr>
        <w:br/>
      </w:r>
      <w:r w:rsidRPr="00085895">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345B0" w:rsidRPr="00403A72" w14:paraId="2F634F67"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42"/>
              <w:gridCol w:w="3003"/>
            </w:tblGrid>
            <w:tr w:rsidR="004345B0" w:rsidRPr="00403A72" w14:paraId="0C1EF6B7" w14:textId="77777777" w:rsidTr="00465B9D">
              <w:trPr>
                <w:tblCellSpacing w:w="0" w:type="dxa"/>
              </w:trPr>
              <w:tc>
                <w:tcPr>
                  <w:tcW w:w="2242" w:type="dxa"/>
                  <w:noWrap/>
                  <w:hideMark/>
                </w:tcPr>
                <w:p w14:paraId="0A310CF8"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Document Type:</w:t>
                  </w:r>
                </w:p>
              </w:tc>
              <w:tc>
                <w:tcPr>
                  <w:tcW w:w="3137" w:type="dxa"/>
                  <w:vAlign w:val="center"/>
                  <w:hideMark/>
                </w:tcPr>
                <w:p w14:paraId="16CB30E1"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Grants Notice</w:t>
                  </w:r>
                </w:p>
              </w:tc>
            </w:tr>
            <w:tr w:rsidR="004345B0" w:rsidRPr="00403A72" w14:paraId="2AC67617" w14:textId="77777777" w:rsidTr="00465B9D">
              <w:trPr>
                <w:tblCellSpacing w:w="0" w:type="dxa"/>
              </w:trPr>
              <w:tc>
                <w:tcPr>
                  <w:tcW w:w="2242" w:type="dxa"/>
                  <w:noWrap/>
                  <w:hideMark/>
                </w:tcPr>
                <w:p w14:paraId="1AEB8F31"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Funding Opportunity Number:</w:t>
                  </w:r>
                </w:p>
              </w:tc>
              <w:tc>
                <w:tcPr>
                  <w:tcW w:w="3137" w:type="dxa"/>
                  <w:vAlign w:val="center"/>
                  <w:hideMark/>
                </w:tcPr>
                <w:p w14:paraId="59E113EE"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20200610-MD-MN-MT</w:t>
                  </w:r>
                </w:p>
              </w:tc>
            </w:tr>
            <w:tr w:rsidR="004345B0" w:rsidRPr="00403A72" w14:paraId="1745994E" w14:textId="77777777" w:rsidTr="00465B9D">
              <w:trPr>
                <w:tblCellSpacing w:w="0" w:type="dxa"/>
              </w:trPr>
              <w:tc>
                <w:tcPr>
                  <w:tcW w:w="2242" w:type="dxa"/>
                  <w:noWrap/>
                  <w:hideMark/>
                </w:tcPr>
                <w:p w14:paraId="1AAD2806"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Funding Opportunity Title:</w:t>
                  </w:r>
                </w:p>
              </w:tc>
              <w:tc>
                <w:tcPr>
                  <w:tcW w:w="3137" w:type="dxa"/>
                  <w:vAlign w:val="center"/>
                  <w:hideMark/>
                </w:tcPr>
                <w:p w14:paraId="7FE53595"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Digital Projects for the Public</w:t>
                  </w:r>
                </w:p>
              </w:tc>
            </w:tr>
            <w:tr w:rsidR="004345B0" w:rsidRPr="00403A72" w14:paraId="670F2901" w14:textId="77777777" w:rsidTr="00465B9D">
              <w:trPr>
                <w:tblCellSpacing w:w="0" w:type="dxa"/>
              </w:trPr>
              <w:tc>
                <w:tcPr>
                  <w:tcW w:w="2242" w:type="dxa"/>
                  <w:noWrap/>
                  <w:hideMark/>
                </w:tcPr>
                <w:p w14:paraId="641708B2"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Opportunity Category:</w:t>
                  </w:r>
                </w:p>
              </w:tc>
              <w:tc>
                <w:tcPr>
                  <w:tcW w:w="3137" w:type="dxa"/>
                  <w:vAlign w:val="center"/>
                  <w:hideMark/>
                </w:tcPr>
                <w:p w14:paraId="62B579D1"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Discretionary</w:t>
                  </w:r>
                </w:p>
              </w:tc>
            </w:tr>
            <w:tr w:rsidR="004345B0" w:rsidRPr="00403A72" w14:paraId="476875BC" w14:textId="77777777" w:rsidTr="00465B9D">
              <w:trPr>
                <w:tblCellSpacing w:w="0" w:type="dxa"/>
              </w:trPr>
              <w:tc>
                <w:tcPr>
                  <w:tcW w:w="2242" w:type="dxa"/>
                  <w:noWrap/>
                  <w:hideMark/>
                </w:tcPr>
                <w:p w14:paraId="4BA502A6"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lastRenderedPageBreak/>
                    <w:t>Opportunity Category Explanation:</w:t>
                  </w:r>
                </w:p>
              </w:tc>
              <w:tc>
                <w:tcPr>
                  <w:tcW w:w="3137" w:type="dxa"/>
                  <w:vAlign w:val="center"/>
                  <w:hideMark/>
                </w:tcPr>
                <w:p w14:paraId="14637ABE"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 </w:t>
                  </w:r>
                </w:p>
              </w:tc>
            </w:tr>
            <w:tr w:rsidR="004345B0" w:rsidRPr="00403A72" w14:paraId="1FAB0C61" w14:textId="77777777" w:rsidTr="00465B9D">
              <w:trPr>
                <w:tblCellSpacing w:w="0" w:type="dxa"/>
              </w:trPr>
              <w:tc>
                <w:tcPr>
                  <w:tcW w:w="2242" w:type="dxa"/>
                  <w:noWrap/>
                  <w:hideMark/>
                </w:tcPr>
                <w:p w14:paraId="0D79754E"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Funding Instrument Type:</w:t>
                  </w:r>
                </w:p>
              </w:tc>
              <w:tc>
                <w:tcPr>
                  <w:tcW w:w="3137" w:type="dxa"/>
                  <w:vAlign w:val="center"/>
                  <w:hideMark/>
                </w:tcPr>
                <w:p w14:paraId="0795FA2C"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Grant</w:t>
                  </w:r>
                </w:p>
              </w:tc>
            </w:tr>
            <w:tr w:rsidR="004345B0" w:rsidRPr="00403A72" w14:paraId="03D390AE" w14:textId="77777777" w:rsidTr="00465B9D">
              <w:trPr>
                <w:tblCellSpacing w:w="0" w:type="dxa"/>
              </w:trPr>
              <w:tc>
                <w:tcPr>
                  <w:tcW w:w="2242" w:type="dxa"/>
                  <w:noWrap/>
                  <w:hideMark/>
                </w:tcPr>
                <w:p w14:paraId="0006A708"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Category of Funding Activity:</w:t>
                  </w:r>
                </w:p>
              </w:tc>
              <w:tc>
                <w:tcPr>
                  <w:tcW w:w="3137" w:type="dxa"/>
                  <w:vAlign w:val="center"/>
                  <w:hideMark/>
                </w:tcPr>
                <w:p w14:paraId="1A427D74"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Humanities (see "Cultural Affairs" in CFDA)</w:t>
                  </w:r>
                </w:p>
              </w:tc>
            </w:tr>
            <w:tr w:rsidR="004345B0" w:rsidRPr="00403A72" w14:paraId="04EC881D" w14:textId="77777777" w:rsidTr="00465B9D">
              <w:trPr>
                <w:tblCellSpacing w:w="0" w:type="dxa"/>
              </w:trPr>
              <w:tc>
                <w:tcPr>
                  <w:tcW w:w="2242" w:type="dxa"/>
                  <w:noWrap/>
                  <w:hideMark/>
                </w:tcPr>
                <w:p w14:paraId="6662138E"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Category Explanation:</w:t>
                  </w:r>
                </w:p>
              </w:tc>
              <w:tc>
                <w:tcPr>
                  <w:tcW w:w="3137" w:type="dxa"/>
                  <w:vAlign w:val="center"/>
                  <w:hideMark/>
                </w:tcPr>
                <w:p w14:paraId="5B952D02"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 </w:t>
                  </w:r>
                </w:p>
              </w:tc>
            </w:tr>
            <w:tr w:rsidR="004345B0" w:rsidRPr="00403A72" w14:paraId="1AF3B88D" w14:textId="77777777" w:rsidTr="00465B9D">
              <w:trPr>
                <w:tblCellSpacing w:w="0" w:type="dxa"/>
              </w:trPr>
              <w:tc>
                <w:tcPr>
                  <w:tcW w:w="2242" w:type="dxa"/>
                  <w:noWrap/>
                  <w:hideMark/>
                </w:tcPr>
                <w:p w14:paraId="012E609C"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Expected Number of Awards:</w:t>
                  </w:r>
                </w:p>
              </w:tc>
              <w:tc>
                <w:tcPr>
                  <w:tcW w:w="3137" w:type="dxa"/>
                  <w:vAlign w:val="center"/>
                  <w:hideMark/>
                </w:tcPr>
                <w:p w14:paraId="6B3CEA41"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16</w:t>
                  </w:r>
                </w:p>
              </w:tc>
            </w:tr>
            <w:tr w:rsidR="004345B0" w:rsidRPr="00403A72" w14:paraId="467F922D" w14:textId="77777777" w:rsidTr="00465B9D">
              <w:trPr>
                <w:tblCellSpacing w:w="0" w:type="dxa"/>
              </w:trPr>
              <w:tc>
                <w:tcPr>
                  <w:tcW w:w="2242" w:type="dxa"/>
                  <w:noWrap/>
                  <w:hideMark/>
                </w:tcPr>
                <w:p w14:paraId="12FBBEAF"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CFDA Number(s):</w:t>
                  </w:r>
                </w:p>
              </w:tc>
              <w:tc>
                <w:tcPr>
                  <w:tcW w:w="3137" w:type="dxa"/>
                  <w:vAlign w:val="center"/>
                  <w:hideMark/>
                </w:tcPr>
                <w:p w14:paraId="5ECF01A9"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45.164 -- Promotion of the Humanities Public Programs</w:t>
                  </w:r>
                </w:p>
              </w:tc>
            </w:tr>
            <w:tr w:rsidR="004345B0" w:rsidRPr="00403A72" w14:paraId="77B70443" w14:textId="77777777" w:rsidTr="00465B9D">
              <w:trPr>
                <w:tblCellSpacing w:w="0" w:type="dxa"/>
              </w:trPr>
              <w:tc>
                <w:tcPr>
                  <w:tcW w:w="2242" w:type="dxa"/>
                  <w:noWrap/>
                  <w:hideMark/>
                </w:tcPr>
                <w:p w14:paraId="2717A3C3"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Cost Sharing or Matching Requirement:</w:t>
                  </w:r>
                </w:p>
              </w:tc>
              <w:tc>
                <w:tcPr>
                  <w:tcW w:w="3137" w:type="dxa"/>
                  <w:vAlign w:val="center"/>
                  <w:hideMark/>
                </w:tcPr>
                <w:p w14:paraId="50F23A65"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No</w:t>
                  </w:r>
                </w:p>
              </w:tc>
            </w:tr>
          </w:tbl>
          <w:p w14:paraId="432B7ACC" w14:textId="77777777" w:rsidR="004345B0" w:rsidRPr="00403A72" w:rsidRDefault="004345B0"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97"/>
              <w:gridCol w:w="2748"/>
            </w:tblGrid>
            <w:tr w:rsidR="004345B0" w:rsidRPr="00403A72" w14:paraId="3AD30C11" w14:textId="77777777" w:rsidTr="00465B9D">
              <w:trPr>
                <w:tblCellSpacing w:w="0" w:type="dxa"/>
              </w:trPr>
              <w:tc>
                <w:tcPr>
                  <w:tcW w:w="2497" w:type="dxa"/>
                  <w:noWrap/>
                  <w:hideMark/>
                </w:tcPr>
                <w:p w14:paraId="7612B2B5"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lastRenderedPageBreak/>
                    <w:t>Version:</w:t>
                  </w:r>
                </w:p>
              </w:tc>
              <w:tc>
                <w:tcPr>
                  <w:tcW w:w="3051" w:type="dxa"/>
                  <w:vAlign w:val="center"/>
                  <w:hideMark/>
                </w:tcPr>
                <w:p w14:paraId="465EB859"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Synopsis 1</w:t>
                  </w:r>
                </w:p>
              </w:tc>
            </w:tr>
            <w:tr w:rsidR="004345B0" w:rsidRPr="00403A72" w14:paraId="52730F01" w14:textId="77777777" w:rsidTr="00465B9D">
              <w:trPr>
                <w:tblCellSpacing w:w="0" w:type="dxa"/>
              </w:trPr>
              <w:tc>
                <w:tcPr>
                  <w:tcW w:w="2497" w:type="dxa"/>
                  <w:noWrap/>
                  <w:hideMark/>
                </w:tcPr>
                <w:p w14:paraId="4D82CAEE"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Posted Date:</w:t>
                  </w:r>
                </w:p>
              </w:tc>
              <w:tc>
                <w:tcPr>
                  <w:tcW w:w="3051" w:type="dxa"/>
                  <w:vAlign w:val="center"/>
                  <w:hideMark/>
                </w:tcPr>
                <w:p w14:paraId="2DAFF5BD"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Apr 21, 2020</w:t>
                  </w:r>
                </w:p>
              </w:tc>
            </w:tr>
            <w:tr w:rsidR="004345B0" w:rsidRPr="00403A72" w14:paraId="30259C93" w14:textId="77777777" w:rsidTr="00465B9D">
              <w:trPr>
                <w:tblCellSpacing w:w="0" w:type="dxa"/>
              </w:trPr>
              <w:tc>
                <w:tcPr>
                  <w:tcW w:w="2497" w:type="dxa"/>
                  <w:noWrap/>
                  <w:hideMark/>
                </w:tcPr>
                <w:p w14:paraId="23136DCF"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Last Updated Date:</w:t>
                  </w:r>
                </w:p>
              </w:tc>
              <w:tc>
                <w:tcPr>
                  <w:tcW w:w="3051" w:type="dxa"/>
                  <w:vAlign w:val="center"/>
                  <w:hideMark/>
                </w:tcPr>
                <w:p w14:paraId="3B686CE0"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Apr 21, 2020</w:t>
                  </w:r>
                </w:p>
              </w:tc>
            </w:tr>
            <w:tr w:rsidR="004345B0" w:rsidRPr="00403A72" w14:paraId="438CFAE2" w14:textId="77777777" w:rsidTr="00465B9D">
              <w:trPr>
                <w:tblCellSpacing w:w="0" w:type="dxa"/>
              </w:trPr>
              <w:tc>
                <w:tcPr>
                  <w:tcW w:w="2497" w:type="dxa"/>
                  <w:noWrap/>
                  <w:hideMark/>
                </w:tcPr>
                <w:p w14:paraId="2DF48D05"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Original Closing Date for Applications:</w:t>
                  </w:r>
                </w:p>
              </w:tc>
              <w:tc>
                <w:tcPr>
                  <w:tcW w:w="3051" w:type="dxa"/>
                  <w:vAlign w:val="center"/>
                  <w:hideMark/>
                </w:tcPr>
                <w:p w14:paraId="19D2B596"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Jun 10, 2020  </w:t>
                  </w:r>
                </w:p>
              </w:tc>
            </w:tr>
            <w:tr w:rsidR="004345B0" w:rsidRPr="00403A72" w14:paraId="656D76AF" w14:textId="77777777" w:rsidTr="00465B9D">
              <w:trPr>
                <w:tblCellSpacing w:w="0" w:type="dxa"/>
              </w:trPr>
              <w:tc>
                <w:tcPr>
                  <w:tcW w:w="2497" w:type="dxa"/>
                  <w:noWrap/>
                  <w:hideMark/>
                </w:tcPr>
                <w:p w14:paraId="12817D35"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Current Closing Date for Applications:</w:t>
                  </w:r>
                </w:p>
              </w:tc>
              <w:tc>
                <w:tcPr>
                  <w:tcW w:w="3051" w:type="dxa"/>
                  <w:vAlign w:val="center"/>
                  <w:hideMark/>
                </w:tcPr>
                <w:p w14:paraId="0CAD0A36"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Jun 10, 2020  </w:t>
                  </w:r>
                </w:p>
              </w:tc>
            </w:tr>
            <w:tr w:rsidR="004345B0" w:rsidRPr="00403A72" w14:paraId="7F7B3705" w14:textId="77777777" w:rsidTr="00465B9D">
              <w:trPr>
                <w:tblCellSpacing w:w="0" w:type="dxa"/>
              </w:trPr>
              <w:tc>
                <w:tcPr>
                  <w:tcW w:w="2497" w:type="dxa"/>
                  <w:noWrap/>
                  <w:hideMark/>
                </w:tcPr>
                <w:p w14:paraId="336EF2D7"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Archive Date:</w:t>
                  </w:r>
                </w:p>
              </w:tc>
              <w:tc>
                <w:tcPr>
                  <w:tcW w:w="3051" w:type="dxa"/>
                  <w:vAlign w:val="center"/>
                  <w:hideMark/>
                </w:tcPr>
                <w:p w14:paraId="4266DEB9"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 </w:t>
                  </w:r>
                </w:p>
              </w:tc>
            </w:tr>
            <w:tr w:rsidR="004345B0" w:rsidRPr="00403A72" w14:paraId="5401233B" w14:textId="77777777" w:rsidTr="00465B9D">
              <w:trPr>
                <w:tblCellSpacing w:w="0" w:type="dxa"/>
              </w:trPr>
              <w:tc>
                <w:tcPr>
                  <w:tcW w:w="2497" w:type="dxa"/>
                  <w:noWrap/>
                  <w:hideMark/>
                </w:tcPr>
                <w:p w14:paraId="34FAB686"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lastRenderedPageBreak/>
                    <w:t>Estimated Total Program Funding:</w:t>
                  </w:r>
                </w:p>
              </w:tc>
              <w:tc>
                <w:tcPr>
                  <w:tcW w:w="3051" w:type="dxa"/>
                  <w:vAlign w:val="center"/>
                  <w:hideMark/>
                </w:tcPr>
                <w:p w14:paraId="11390853"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$1,500,000</w:t>
                  </w:r>
                </w:p>
              </w:tc>
            </w:tr>
            <w:tr w:rsidR="004345B0" w:rsidRPr="00403A72" w14:paraId="7BE1ED9D" w14:textId="77777777" w:rsidTr="00465B9D">
              <w:trPr>
                <w:tblCellSpacing w:w="0" w:type="dxa"/>
              </w:trPr>
              <w:tc>
                <w:tcPr>
                  <w:tcW w:w="2497" w:type="dxa"/>
                  <w:noWrap/>
                  <w:hideMark/>
                </w:tcPr>
                <w:p w14:paraId="4AB1686C"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Award Ceiling:</w:t>
                  </w:r>
                </w:p>
              </w:tc>
              <w:tc>
                <w:tcPr>
                  <w:tcW w:w="3051" w:type="dxa"/>
                  <w:vAlign w:val="center"/>
                  <w:hideMark/>
                </w:tcPr>
                <w:p w14:paraId="12FFD6D9"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$400,000</w:t>
                  </w:r>
                </w:p>
              </w:tc>
            </w:tr>
            <w:tr w:rsidR="004345B0" w:rsidRPr="00403A72" w14:paraId="02932B5E" w14:textId="77777777" w:rsidTr="00465B9D">
              <w:trPr>
                <w:tblCellSpacing w:w="0" w:type="dxa"/>
              </w:trPr>
              <w:tc>
                <w:tcPr>
                  <w:tcW w:w="2497" w:type="dxa"/>
                  <w:noWrap/>
                  <w:hideMark/>
                </w:tcPr>
                <w:p w14:paraId="25659560"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Award Floor:</w:t>
                  </w:r>
                </w:p>
              </w:tc>
              <w:tc>
                <w:tcPr>
                  <w:tcW w:w="3051" w:type="dxa"/>
                  <w:vAlign w:val="center"/>
                  <w:hideMark/>
                </w:tcPr>
                <w:p w14:paraId="452048BC"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$1</w:t>
                  </w:r>
                </w:p>
              </w:tc>
            </w:tr>
          </w:tbl>
          <w:p w14:paraId="62F36B2C" w14:textId="77777777" w:rsidR="004345B0" w:rsidRPr="00403A72" w:rsidRDefault="004345B0" w:rsidP="00465B9D">
            <w:pPr>
              <w:pStyle w:val="NoSpacing"/>
              <w:rPr>
                <w:rFonts w:ascii="Helvetica" w:hAnsi="Helvetica" w:cs="Helvetica"/>
                <w:color w:val="222222"/>
              </w:rPr>
            </w:pPr>
          </w:p>
        </w:tc>
      </w:tr>
    </w:tbl>
    <w:p w14:paraId="0FE9F9CA" w14:textId="77777777" w:rsidR="004345B0" w:rsidRPr="00403A72" w:rsidRDefault="004345B0" w:rsidP="004345B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345B0" w:rsidRPr="00403A72" w14:paraId="08626234" w14:textId="77777777" w:rsidTr="00465B9D">
        <w:trPr>
          <w:tblCellSpacing w:w="0" w:type="dxa"/>
        </w:trPr>
        <w:tc>
          <w:tcPr>
            <w:tcW w:w="0" w:type="auto"/>
            <w:noWrap/>
            <w:hideMark/>
          </w:tcPr>
          <w:p w14:paraId="1E2065EB"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Eligible Applicants:</w:t>
            </w:r>
          </w:p>
        </w:tc>
        <w:tc>
          <w:tcPr>
            <w:tcW w:w="5000" w:type="pct"/>
            <w:vAlign w:val="center"/>
            <w:hideMark/>
          </w:tcPr>
          <w:p w14:paraId="5BF2B04D"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Public and State controlled institutions of higher education</w:t>
            </w:r>
            <w:r w:rsidRPr="00403A72">
              <w:rPr>
                <w:rFonts w:ascii="Helvetica" w:hAnsi="Helvetica" w:cs="Helvetica"/>
                <w:color w:val="222222"/>
              </w:rPr>
              <w:br/>
              <w:t>County governments</w:t>
            </w:r>
            <w:r w:rsidRPr="00403A72">
              <w:rPr>
                <w:rFonts w:ascii="Helvetica" w:hAnsi="Helvetica" w:cs="Helvetica"/>
                <w:color w:val="222222"/>
              </w:rPr>
              <w:br/>
              <w:t>Private institutions of higher education</w:t>
            </w:r>
            <w:r w:rsidRPr="00403A72">
              <w:rPr>
                <w:rFonts w:ascii="Helvetica" w:hAnsi="Helvetica" w:cs="Helvetica"/>
                <w:color w:val="222222"/>
              </w:rPr>
              <w:br/>
              <w:t>State governments</w:t>
            </w:r>
            <w:r w:rsidRPr="00403A72">
              <w:rPr>
                <w:rFonts w:ascii="Helvetica" w:hAnsi="Helvetica" w:cs="Helvetica"/>
                <w:color w:val="222222"/>
              </w:rPr>
              <w:br/>
              <w:t>Special district governments</w:t>
            </w:r>
            <w:r w:rsidRPr="00403A72">
              <w:rPr>
                <w:rFonts w:ascii="Helvetica" w:hAnsi="Helvetica" w:cs="Helvetica"/>
                <w:color w:val="222222"/>
              </w:rPr>
              <w:br/>
              <w:t>Native American tribal governments (Federally recognized)</w:t>
            </w:r>
            <w:r w:rsidRPr="00403A72">
              <w:rPr>
                <w:rFonts w:ascii="Helvetica" w:hAnsi="Helvetica" w:cs="Helvetica"/>
                <w:color w:val="222222"/>
              </w:rPr>
              <w:br/>
              <w:t>City or township governments</w:t>
            </w:r>
            <w:r w:rsidRPr="00403A72">
              <w:rPr>
                <w:rFonts w:ascii="Helvetica" w:hAnsi="Helvetica" w:cs="Helvetica"/>
                <w:color w:val="222222"/>
              </w:rPr>
              <w:br/>
              <w:t>Nonprofits having a 501(c)(3) status with the IRS, other than institutions of higher education</w:t>
            </w:r>
          </w:p>
        </w:tc>
      </w:tr>
      <w:tr w:rsidR="004345B0" w:rsidRPr="00403A72" w14:paraId="1F3F8599" w14:textId="77777777" w:rsidTr="00465B9D">
        <w:trPr>
          <w:tblCellSpacing w:w="0" w:type="dxa"/>
        </w:trPr>
        <w:tc>
          <w:tcPr>
            <w:tcW w:w="0" w:type="auto"/>
            <w:noWrap/>
            <w:hideMark/>
          </w:tcPr>
          <w:p w14:paraId="415E0B67"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Additional Information on Eligibility:</w:t>
            </w:r>
          </w:p>
        </w:tc>
        <w:tc>
          <w:tcPr>
            <w:tcW w:w="5000" w:type="pct"/>
            <w:vAlign w:val="center"/>
            <w:hideMark/>
          </w:tcPr>
          <w:p w14:paraId="4FE85631"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 </w:t>
            </w:r>
          </w:p>
        </w:tc>
      </w:tr>
    </w:tbl>
    <w:p w14:paraId="62F4F25B" w14:textId="77777777" w:rsidR="004345B0" w:rsidRPr="00403A72" w:rsidRDefault="004345B0" w:rsidP="004345B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345B0" w:rsidRPr="00403A72" w14:paraId="659FEEB4" w14:textId="77777777" w:rsidTr="00465B9D">
        <w:trPr>
          <w:tblCellSpacing w:w="0" w:type="dxa"/>
        </w:trPr>
        <w:tc>
          <w:tcPr>
            <w:tcW w:w="0" w:type="auto"/>
            <w:noWrap/>
            <w:hideMark/>
          </w:tcPr>
          <w:p w14:paraId="6A027A9A"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Agency Name:</w:t>
            </w:r>
          </w:p>
        </w:tc>
        <w:tc>
          <w:tcPr>
            <w:tcW w:w="5000" w:type="pct"/>
            <w:vAlign w:val="center"/>
            <w:hideMark/>
          </w:tcPr>
          <w:p w14:paraId="7C265536"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National Endowment for the Humanities</w:t>
            </w:r>
          </w:p>
        </w:tc>
      </w:tr>
      <w:tr w:rsidR="004345B0" w:rsidRPr="00403A72" w14:paraId="7C88DC53" w14:textId="77777777" w:rsidTr="00465B9D">
        <w:trPr>
          <w:tblCellSpacing w:w="0" w:type="dxa"/>
        </w:trPr>
        <w:tc>
          <w:tcPr>
            <w:tcW w:w="0" w:type="auto"/>
            <w:noWrap/>
            <w:hideMark/>
          </w:tcPr>
          <w:p w14:paraId="4395536C"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Description:</w:t>
            </w:r>
          </w:p>
        </w:tc>
        <w:tc>
          <w:tcPr>
            <w:tcW w:w="5000" w:type="pct"/>
            <w:vAlign w:val="center"/>
            <w:hideMark/>
          </w:tcPr>
          <w:p w14:paraId="52AE1C84"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The National Endowment for the Humanities (NEH) Division of Public Programs is accepting applications for the Digital Projects for the Public program. The purpose of this program is to support projects that interpret and analyze humanities content in primarily digital platforms and formats, such as websites, mobile applications and tours, interactive touch screens and kiosks, games, and virtual environments.</w:t>
            </w:r>
          </w:p>
        </w:tc>
      </w:tr>
      <w:tr w:rsidR="004345B0" w:rsidRPr="00403A72" w14:paraId="47C59FE7" w14:textId="77777777" w:rsidTr="00465B9D">
        <w:trPr>
          <w:tblCellSpacing w:w="0" w:type="dxa"/>
        </w:trPr>
        <w:tc>
          <w:tcPr>
            <w:tcW w:w="0" w:type="auto"/>
            <w:noWrap/>
            <w:hideMark/>
          </w:tcPr>
          <w:p w14:paraId="29795D55"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Link to Additional Information:</w:t>
            </w:r>
          </w:p>
        </w:tc>
        <w:tc>
          <w:tcPr>
            <w:tcW w:w="5000" w:type="pct"/>
            <w:vAlign w:val="center"/>
            <w:hideMark/>
          </w:tcPr>
          <w:p w14:paraId="2FFE3F0D" w14:textId="77777777" w:rsidR="004345B0" w:rsidRPr="00403A72" w:rsidRDefault="00816A1B" w:rsidP="00465B9D">
            <w:pPr>
              <w:pStyle w:val="NoSpacing"/>
              <w:rPr>
                <w:rFonts w:ascii="Helvetica" w:hAnsi="Helvetica" w:cs="Helvetica"/>
                <w:color w:val="222222"/>
              </w:rPr>
            </w:pPr>
            <w:hyperlink r:id="rId527" w:tgtFrame="_blank" w:tooltip="Link to Additional Information" w:history="1">
              <w:r w:rsidR="004345B0" w:rsidRPr="00403A72">
                <w:rPr>
                  <w:rStyle w:val="Hyperlink"/>
                  <w:rFonts w:ascii="Helvetica" w:hAnsi="Helvetica" w:cs="Helvetica"/>
                </w:rPr>
                <w:t>https://www.neh.gov/grants/public/digital-projects-the-public</w:t>
              </w:r>
            </w:hyperlink>
          </w:p>
        </w:tc>
      </w:tr>
      <w:tr w:rsidR="004345B0" w:rsidRPr="00403A72" w14:paraId="7094AF08" w14:textId="77777777" w:rsidTr="00465B9D">
        <w:trPr>
          <w:tblCellSpacing w:w="0" w:type="dxa"/>
        </w:trPr>
        <w:tc>
          <w:tcPr>
            <w:tcW w:w="0" w:type="auto"/>
            <w:noWrap/>
            <w:hideMark/>
          </w:tcPr>
          <w:p w14:paraId="03943404" w14:textId="77777777" w:rsidR="004345B0" w:rsidRPr="00403A72" w:rsidRDefault="004345B0" w:rsidP="00465B9D">
            <w:pPr>
              <w:pStyle w:val="NoSpacing"/>
              <w:rPr>
                <w:rFonts w:ascii="Helvetica" w:hAnsi="Helvetica" w:cs="Helvetica"/>
                <w:b/>
                <w:bCs/>
                <w:color w:val="222222"/>
              </w:rPr>
            </w:pPr>
            <w:r w:rsidRPr="00403A72">
              <w:rPr>
                <w:rFonts w:ascii="Helvetica" w:hAnsi="Helvetica" w:cs="Helvetica"/>
                <w:b/>
                <w:bCs/>
                <w:color w:val="222222"/>
              </w:rPr>
              <w:t>Grantor Contact Information:</w:t>
            </w:r>
          </w:p>
        </w:tc>
        <w:tc>
          <w:tcPr>
            <w:tcW w:w="5000" w:type="pct"/>
            <w:vAlign w:val="center"/>
            <w:hideMark/>
          </w:tcPr>
          <w:p w14:paraId="679C41C9" w14:textId="77777777" w:rsidR="004345B0" w:rsidRPr="00403A72" w:rsidRDefault="004345B0" w:rsidP="00465B9D">
            <w:pPr>
              <w:pStyle w:val="NoSpacing"/>
              <w:rPr>
                <w:rFonts w:ascii="Helvetica" w:hAnsi="Helvetica" w:cs="Helvetica"/>
                <w:color w:val="222222"/>
              </w:rPr>
            </w:pPr>
            <w:r w:rsidRPr="00403A72">
              <w:rPr>
                <w:rFonts w:ascii="Helvetica" w:hAnsi="Helvetica" w:cs="Helvetica"/>
                <w:color w:val="222222"/>
              </w:rPr>
              <w:t>If you have difficulty accessing the full announcement electronically, please contact:</w:t>
            </w:r>
            <w:r w:rsidRPr="00403A72">
              <w:rPr>
                <w:rFonts w:ascii="Helvetica" w:hAnsi="Helvetica" w:cs="Helvetica"/>
                <w:color w:val="222222"/>
              </w:rPr>
              <w:br/>
            </w:r>
            <w:r w:rsidRPr="00403A72">
              <w:rPr>
                <w:rFonts w:ascii="Helvetica" w:hAnsi="Helvetica" w:cs="Helvetica"/>
                <w:color w:val="222222"/>
              </w:rPr>
              <w:br/>
              <w:t>Division of Public Programs National Endowment for the Humanities 400 Seventh Street, SW Washington, DC 20506 202-202-606-8269 publicpgms@neh.gov</w:t>
            </w:r>
            <w:r w:rsidRPr="00403A72">
              <w:rPr>
                <w:rFonts w:ascii="Helvetica" w:hAnsi="Helvetica" w:cs="Helvetica"/>
                <w:color w:val="222222"/>
              </w:rPr>
              <w:br/>
            </w:r>
            <w:r w:rsidRPr="00403A72">
              <w:rPr>
                <w:rFonts w:ascii="Helvetica" w:hAnsi="Helvetica" w:cs="Helvetica"/>
                <w:color w:val="222222"/>
              </w:rPr>
              <w:br/>
            </w:r>
            <w:hyperlink r:id="rId528" w:history="1">
              <w:r w:rsidRPr="00403A72">
                <w:rPr>
                  <w:rStyle w:val="Hyperlink"/>
                  <w:rFonts w:ascii="Helvetica" w:hAnsi="Helvetica" w:cs="Helvetica"/>
                </w:rPr>
                <w:t>publicpgms@neh.gov</w:t>
              </w:r>
            </w:hyperlink>
          </w:p>
        </w:tc>
      </w:tr>
    </w:tbl>
    <w:p w14:paraId="130BBF25" w14:textId="77777777" w:rsidR="004345B0" w:rsidRDefault="004345B0" w:rsidP="004345B0">
      <w:pPr>
        <w:pStyle w:val="NoSpacing"/>
        <w:pBdr>
          <w:bottom w:val="single" w:sz="6" w:space="1" w:color="auto"/>
        </w:pBdr>
        <w:rPr>
          <w:rStyle w:val="Hyperlink"/>
          <w:rFonts w:ascii="Helvetica" w:hAnsi="Helvetica" w:cs="Helvetica"/>
          <w:color w:val="1155CC"/>
          <w:sz w:val="24"/>
          <w:szCs w:val="24"/>
          <w:shd w:val="clear" w:color="auto" w:fill="FFFFFF"/>
        </w:rPr>
      </w:pPr>
      <w:r w:rsidRPr="00AA48B7">
        <w:rPr>
          <w:rFonts w:ascii="Helvetica" w:hAnsi="Helvetica" w:cs="Helvetica"/>
          <w:color w:val="222222"/>
          <w:sz w:val="24"/>
          <w:szCs w:val="24"/>
        </w:rPr>
        <w:br/>
      </w:r>
      <w:hyperlink r:id="rId529" w:tgtFrame="_blank" w:history="1">
        <w:r w:rsidRPr="00AA48B7">
          <w:rPr>
            <w:rStyle w:val="Hyperlink"/>
            <w:rFonts w:ascii="Helvetica" w:hAnsi="Helvetica" w:cs="Helvetica"/>
            <w:color w:val="1155CC"/>
            <w:sz w:val="24"/>
            <w:szCs w:val="24"/>
            <w:shd w:val="clear" w:color="auto" w:fill="FFFFFF"/>
          </w:rPr>
          <w:t>https://www.grants.gov/web/grants/view-opportunity.html?oppId=326481</w:t>
        </w:r>
      </w:hyperlink>
    </w:p>
    <w:p w14:paraId="44B09E05" w14:textId="77777777" w:rsidR="004345B0" w:rsidRDefault="004345B0" w:rsidP="004345B0">
      <w:pPr>
        <w:pStyle w:val="NoSpacing"/>
        <w:pBdr>
          <w:bottom w:val="single" w:sz="6" w:space="1" w:color="auto"/>
        </w:pBdr>
        <w:rPr>
          <w:rStyle w:val="Hyperlink"/>
          <w:rFonts w:ascii="Helvetica" w:hAnsi="Helvetica" w:cs="Helvetica"/>
          <w:color w:val="1155CC"/>
          <w:sz w:val="24"/>
          <w:szCs w:val="24"/>
          <w:shd w:val="clear" w:color="auto" w:fill="FFFFFF"/>
        </w:rPr>
      </w:pPr>
    </w:p>
    <w:p w14:paraId="46AB0CC5" w14:textId="77777777" w:rsidR="004345B0" w:rsidRDefault="004345B0" w:rsidP="004345B0">
      <w:pPr>
        <w:pStyle w:val="NoSpacing"/>
        <w:rPr>
          <w:rFonts w:ascii="Helvetica" w:hAnsi="Helvetica" w:cs="Helvetica"/>
          <w:color w:val="222222"/>
          <w:sz w:val="24"/>
          <w:szCs w:val="24"/>
        </w:rPr>
      </w:pPr>
    </w:p>
    <w:p w14:paraId="2B15AB13" w14:textId="77777777" w:rsidR="004345B0" w:rsidRDefault="004345B0" w:rsidP="004345B0">
      <w:pPr>
        <w:pStyle w:val="NoSpacing"/>
        <w:rPr>
          <w:rFonts w:ascii="Helvetica" w:hAnsi="Helvetica" w:cs="Helvetica"/>
          <w:color w:val="222222"/>
          <w:sz w:val="24"/>
          <w:szCs w:val="24"/>
          <w:shd w:val="clear" w:color="auto" w:fill="FFFFFF"/>
        </w:rPr>
      </w:pPr>
      <w:bookmarkStart w:id="575" w:name="NEHHumanitiesCollectionsRefResource"/>
      <w:bookmarkEnd w:id="575"/>
      <w:r w:rsidRPr="000B7EDC">
        <w:rPr>
          <w:rFonts w:ascii="Helvetica" w:hAnsi="Helvetica" w:cs="Helvetica"/>
          <w:color w:val="222222"/>
          <w:sz w:val="24"/>
          <w:szCs w:val="24"/>
          <w:shd w:val="clear" w:color="auto" w:fill="FFFFFF"/>
        </w:rPr>
        <w:lastRenderedPageBreak/>
        <w:t>Humanities Collections and Reference Resources</w:t>
      </w:r>
      <w:r w:rsidRPr="000B7EDC">
        <w:rPr>
          <w:rFonts w:ascii="Helvetica" w:hAnsi="Helvetica" w:cs="Helvetica"/>
          <w:color w:val="222222"/>
          <w:sz w:val="24"/>
          <w:szCs w:val="24"/>
        </w:rPr>
        <w:br/>
      </w:r>
      <w:r w:rsidRPr="000B7EDC">
        <w:rPr>
          <w:rFonts w:ascii="Helvetica" w:hAnsi="Helvetica" w:cs="Helvetica"/>
          <w:color w:val="222222"/>
          <w:sz w:val="24"/>
          <w:szCs w:val="24"/>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345B0" w:rsidRPr="004C0429" w14:paraId="4206A517"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74"/>
              <w:gridCol w:w="3371"/>
            </w:tblGrid>
            <w:tr w:rsidR="004345B0" w:rsidRPr="004C0429" w14:paraId="2FBED881" w14:textId="77777777" w:rsidTr="00465B9D">
              <w:trPr>
                <w:tblCellSpacing w:w="0" w:type="dxa"/>
              </w:trPr>
              <w:tc>
                <w:tcPr>
                  <w:tcW w:w="1874" w:type="dxa"/>
                  <w:noWrap/>
                  <w:hideMark/>
                </w:tcPr>
                <w:p w14:paraId="7950B2A5"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Document Type:</w:t>
                  </w:r>
                </w:p>
              </w:tc>
              <w:tc>
                <w:tcPr>
                  <w:tcW w:w="3505" w:type="dxa"/>
                  <w:vAlign w:val="center"/>
                  <w:hideMark/>
                </w:tcPr>
                <w:p w14:paraId="27E24D5E"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Grants Notice</w:t>
                  </w:r>
                </w:p>
              </w:tc>
            </w:tr>
            <w:tr w:rsidR="004345B0" w:rsidRPr="004C0429" w14:paraId="79DF83EE" w14:textId="77777777" w:rsidTr="00465B9D">
              <w:trPr>
                <w:tblCellSpacing w:w="0" w:type="dxa"/>
              </w:trPr>
              <w:tc>
                <w:tcPr>
                  <w:tcW w:w="1874" w:type="dxa"/>
                  <w:noWrap/>
                  <w:hideMark/>
                </w:tcPr>
                <w:p w14:paraId="4784A009"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Funding Opportunity Number:</w:t>
                  </w:r>
                </w:p>
              </w:tc>
              <w:tc>
                <w:tcPr>
                  <w:tcW w:w="3505" w:type="dxa"/>
                  <w:vAlign w:val="center"/>
                  <w:hideMark/>
                </w:tcPr>
                <w:p w14:paraId="45FC4493"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20200715-PW</w:t>
                  </w:r>
                </w:p>
              </w:tc>
            </w:tr>
            <w:tr w:rsidR="004345B0" w:rsidRPr="004C0429" w14:paraId="546416D7" w14:textId="77777777" w:rsidTr="00465B9D">
              <w:trPr>
                <w:tblCellSpacing w:w="0" w:type="dxa"/>
              </w:trPr>
              <w:tc>
                <w:tcPr>
                  <w:tcW w:w="1874" w:type="dxa"/>
                  <w:noWrap/>
                  <w:hideMark/>
                </w:tcPr>
                <w:p w14:paraId="0ED53B13"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Funding Opportunity Title:</w:t>
                  </w:r>
                </w:p>
              </w:tc>
              <w:tc>
                <w:tcPr>
                  <w:tcW w:w="3505" w:type="dxa"/>
                  <w:vAlign w:val="center"/>
                  <w:hideMark/>
                </w:tcPr>
                <w:p w14:paraId="2547F3E3"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Humanities Collections and Reference Resources</w:t>
                  </w:r>
                </w:p>
              </w:tc>
            </w:tr>
            <w:tr w:rsidR="004345B0" w:rsidRPr="004C0429" w14:paraId="24086EFE" w14:textId="77777777" w:rsidTr="00465B9D">
              <w:trPr>
                <w:tblCellSpacing w:w="0" w:type="dxa"/>
              </w:trPr>
              <w:tc>
                <w:tcPr>
                  <w:tcW w:w="1874" w:type="dxa"/>
                  <w:noWrap/>
                  <w:hideMark/>
                </w:tcPr>
                <w:p w14:paraId="1ECD2BF8"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Opportunity Category:</w:t>
                  </w:r>
                </w:p>
              </w:tc>
              <w:tc>
                <w:tcPr>
                  <w:tcW w:w="3505" w:type="dxa"/>
                  <w:vAlign w:val="center"/>
                  <w:hideMark/>
                </w:tcPr>
                <w:p w14:paraId="401C9838"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Discretionary</w:t>
                  </w:r>
                </w:p>
              </w:tc>
            </w:tr>
            <w:tr w:rsidR="004345B0" w:rsidRPr="004C0429" w14:paraId="06CB2F22" w14:textId="77777777" w:rsidTr="00465B9D">
              <w:trPr>
                <w:tblCellSpacing w:w="0" w:type="dxa"/>
              </w:trPr>
              <w:tc>
                <w:tcPr>
                  <w:tcW w:w="1874" w:type="dxa"/>
                  <w:noWrap/>
                  <w:hideMark/>
                </w:tcPr>
                <w:p w14:paraId="7296C729"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Opportunity Category Explanation:</w:t>
                  </w:r>
                </w:p>
              </w:tc>
              <w:tc>
                <w:tcPr>
                  <w:tcW w:w="3505" w:type="dxa"/>
                  <w:vAlign w:val="center"/>
                  <w:hideMark/>
                </w:tcPr>
                <w:p w14:paraId="1D635546"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 </w:t>
                  </w:r>
                </w:p>
              </w:tc>
            </w:tr>
            <w:tr w:rsidR="004345B0" w:rsidRPr="004C0429" w14:paraId="469C0436" w14:textId="77777777" w:rsidTr="00465B9D">
              <w:trPr>
                <w:tblCellSpacing w:w="0" w:type="dxa"/>
              </w:trPr>
              <w:tc>
                <w:tcPr>
                  <w:tcW w:w="1874" w:type="dxa"/>
                  <w:noWrap/>
                  <w:hideMark/>
                </w:tcPr>
                <w:p w14:paraId="3BDBD084"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Funding Instrument Type:</w:t>
                  </w:r>
                </w:p>
              </w:tc>
              <w:tc>
                <w:tcPr>
                  <w:tcW w:w="3505" w:type="dxa"/>
                  <w:vAlign w:val="center"/>
                  <w:hideMark/>
                </w:tcPr>
                <w:p w14:paraId="7ADB3563"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Grant</w:t>
                  </w:r>
                </w:p>
              </w:tc>
            </w:tr>
            <w:tr w:rsidR="004345B0" w:rsidRPr="004C0429" w14:paraId="5FE5D7EB" w14:textId="77777777" w:rsidTr="00465B9D">
              <w:trPr>
                <w:tblCellSpacing w:w="0" w:type="dxa"/>
              </w:trPr>
              <w:tc>
                <w:tcPr>
                  <w:tcW w:w="1874" w:type="dxa"/>
                  <w:noWrap/>
                  <w:hideMark/>
                </w:tcPr>
                <w:p w14:paraId="6A5A5F29"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Category of Funding Activity:</w:t>
                  </w:r>
                </w:p>
              </w:tc>
              <w:tc>
                <w:tcPr>
                  <w:tcW w:w="3505" w:type="dxa"/>
                  <w:vAlign w:val="center"/>
                  <w:hideMark/>
                </w:tcPr>
                <w:p w14:paraId="2801960A"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Humanities (see "Cultural Affairs" in CFDA)</w:t>
                  </w:r>
                </w:p>
              </w:tc>
            </w:tr>
            <w:tr w:rsidR="004345B0" w:rsidRPr="004C0429" w14:paraId="1E85DA2F" w14:textId="77777777" w:rsidTr="00465B9D">
              <w:trPr>
                <w:tblCellSpacing w:w="0" w:type="dxa"/>
              </w:trPr>
              <w:tc>
                <w:tcPr>
                  <w:tcW w:w="1874" w:type="dxa"/>
                  <w:noWrap/>
                  <w:hideMark/>
                </w:tcPr>
                <w:p w14:paraId="0F994DDB"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Category Explanation:</w:t>
                  </w:r>
                </w:p>
              </w:tc>
              <w:tc>
                <w:tcPr>
                  <w:tcW w:w="3505" w:type="dxa"/>
                  <w:vAlign w:val="center"/>
                  <w:hideMark/>
                </w:tcPr>
                <w:p w14:paraId="074C8B3A"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 </w:t>
                  </w:r>
                </w:p>
              </w:tc>
            </w:tr>
            <w:tr w:rsidR="004345B0" w:rsidRPr="004C0429" w14:paraId="08B0E3FE" w14:textId="77777777" w:rsidTr="00465B9D">
              <w:trPr>
                <w:tblCellSpacing w:w="0" w:type="dxa"/>
              </w:trPr>
              <w:tc>
                <w:tcPr>
                  <w:tcW w:w="1874" w:type="dxa"/>
                  <w:noWrap/>
                  <w:hideMark/>
                </w:tcPr>
                <w:p w14:paraId="100FF3B3"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Expected Number of Awards:</w:t>
                  </w:r>
                </w:p>
              </w:tc>
              <w:tc>
                <w:tcPr>
                  <w:tcW w:w="3505" w:type="dxa"/>
                  <w:vAlign w:val="center"/>
                  <w:hideMark/>
                </w:tcPr>
                <w:p w14:paraId="4F04DD76"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35</w:t>
                  </w:r>
                </w:p>
              </w:tc>
            </w:tr>
            <w:tr w:rsidR="004345B0" w:rsidRPr="004C0429" w14:paraId="1E622D9D" w14:textId="77777777" w:rsidTr="00465B9D">
              <w:trPr>
                <w:tblCellSpacing w:w="0" w:type="dxa"/>
              </w:trPr>
              <w:tc>
                <w:tcPr>
                  <w:tcW w:w="1874" w:type="dxa"/>
                  <w:noWrap/>
                  <w:hideMark/>
                </w:tcPr>
                <w:p w14:paraId="05273EE0"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CFDA Number(s):</w:t>
                  </w:r>
                </w:p>
              </w:tc>
              <w:tc>
                <w:tcPr>
                  <w:tcW w:w="3505" w:type="dxa"/>
                  <w:vAlign w:val="center"/>
                  <w:hideMark/>
                </w:tcPr>
                <w:p w14:paraId="4DA3C24F"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45.149 -- Promotion of the Humanities Division of Preservation and Access</w:t>
                  </w:r>
                </w:p>
              </w:tc>
            </w:tr>
            <w:tr w:rsidR="004345B0" w:rsidRPr="004C0429" w14:paraId="2E4AB89C" w14:textId="77777777" w:rsidTr="00465B9D">
              <w:trPr>
                <w:tblCellSpacing w:w="0" w:type="dxa"/>
              </w:trPr>
              <w:tc>
                <w:tcPr>
                  <w:tcW w:w="1874" w:type="dxa"/>
                  <w:noWrap/>
                  <w:hideMark/>
                </w:tcPr>
                <w:p w14:paraId="377C9C81"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Cost Sharing or Matching Requirement:</w:t>
                  </w:r>
                </w:p>
              </w:tc>
              <w:tc>
                <w:tcPr>
                  <w:tcW w:w="3505" w:type="dxa"/>
                  <w:vAlign w:val="center"/>
                  <w:hideMark/>
                </w:tcPr>
                <w:p w14:paraId="428CCABE"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No</w:t>
                  </w:r>
                </w:p>
              </w:tc>
            </w:tr>
          </w:tbl>
          <w:p w14:paraId="03990D7F" w14:textId="77777777" w:rsidR="004345B0" w:rsidRPr="004C0429" w:rsidRDefault="004345B0" w:rsidP="00465B9D">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26"/>
              <w:gridCol w:w="3019"/>
            </w:tblGrid>
            <w:tr w:rsidR="004345B0" w:rsidRPr="004C0429" w14:paraId="07A0F294" w14:textId="77777777" w:rsidTr="00465B9D">
              <w:trPr>
                <w:tblCellSpacing w:w="0" w:type="dxa"/>
              </w:trPr>
              <w:tc>
                <w:tcPr>
                  <w:tcW w:w="2226" w:type="dxa"/>
                  <w:noWrap/>
                  <w:hideMark/>
                </w:tcPr>
                <w:p w14:paraId="21A765EE"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Version:</w:t>
                  </w:r>
                </w:p>
              </w:tc>
              <w:tc>
                <w:tcPr>
                  <w:tcW w:w="3322" w:type="dxa"/>
                  <w:vAlign w:val="center"/>
                  <w:hideMark/>
                </w:tcPr>
                <w:p w14:paraId="2DFE160E"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Synopsis 1</w:t>
                  </w:r>
                </w:p>
              </w:tc>
            </w:tr>
            <w:tr w:rsidR="004345B0" w:rsidRPr="004C0429" w14:paraId="3070FCB1" w14:textId="77777777" w:rsidTr="00465B9D">
              <w:trPr>
                <w:tblCellSpacing w:w="0" w:type="dxa"/>
              </w:trPr>
              <w:tc>
                <w:tcPr>
                  <w:tcW w:w="2226" w:type="dxa"/>
                  <w:noWrap/>
                  <w:hideMark/>
                </w:tcPr>
                <w:p w14:paraId="4486C2ED"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Posted Date:</w:t>
                  </w:r>
                </w:p>
              </w:tc>
              <w:tc>
                <w:tcPr>
                  <w:tcW w:w="3322" w:type="dxa"/>
                  <w:vAlign w:val="center"/>
                  <w:hideMark/>
                </w:tcPr>
                <w:p w14:paraId="00F0C98E"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Apr 27, 2020</w:t>
                  </w:r>
                </w:p>
              </w:tc>
            </w:tr>
            <w:tr w:rsidR="004345B0" w:rsidRPr="004C0429" w14:paraId="4AEDDEF9" w14:textId="77777777" w:rsidTr="00465B9D">
              <w:trPr>
                <w:tblCellSpacing w:w="0" w:type="dxa"/>
              </w:trPr>
              <w:tc>
                <w:tcPr>
                  <w:tcW w:w="2226" w:type="dxa"/>
                  <w:noWrap/>
                  <w:hideMark/>
                </w:tcPr>
                <w:p w14:paraId="799ADD4D"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Last Updated Date:</w:t>
                  </w:r>
                </w:p>
              </w:tc>
              <w:tc>
                <w:tcPr>
                  <w:tcW w:w="3322" w:type="dxa"/>
                  <w:vAlign w:val="center"/>
                  <w:hideMark/>
                </w:tcPr>
                <w:p w14:paraId="4528D7DC"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Apr 27, 2020</w:t>
                  </w:r>
                </w:p>
              </w:tc>
            </w:tr>
            <w:tr w:rsidR="004345B0" w:rsidRPr="004C0429" w14:paraId="17AA8E1A" w14:textId="77777777" w:rsidTr="00465B9D">
              <w:trPr>
                <w:tblCellSpacing w:w="0" w:type="dxa"/>
              </w:trPr>
              <w:tc>
                <w:tcPr>
                  <w:tcW w:w="2226" w:type="dxa"/>
                  <w:noWrap/>
                  <w:hideMark/>
                </w:tcPr>
                <w:p w14:paraId="228FDE4F"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Original Closing Date for Applications:</w:t>
                  </w:r>
                </w:p>
              </w:tc>
              <w:tc>
                <w:tcPr>
                  <w:tcW w:w="3322" w:type="dxa"/>
                  <w:vAlign w:val="center"/>
                  <w:hideMark/>
                </w:tcPr>
                <w:p w14:paraId="04504D1A"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Jul 15, 2020  </w:t>
                  </w:r>
                </w:p>
              </w:tc>
            </w:tr>
            <w:tr w:rsidR="004345B0" w:rsidRPr="004C0429" w14:paraId="3BD27ADE" w14:textId="77777777" w:rsidTr="00465B9D">
              <w:trPr>
                <w:tblCellSpacing w:w="0" w:type="dxa"/>
              </w:trPr>
              <w:tc>
                <w:tcPr>
                  <w:tcW w:w="2226" w:type="dxa"/>
                  <w:noWrap/>
                  <w:hideMark/>
                </w:tcPr>
                <w:p w14:paraId="051A4301"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Current Closing Date for Applications:</w:t>
                  </w:r>
                </w:p>
              </w:tc>
              <w:tc>
                <w:tcPr>
                  <w:tcW w:w="3322" w:type="dxa"/>
                  <w:vAlign w:val="center"/>
                  <w:hideMark/>
                </w:tcPr>
                <w:p w14:paraId="5B8942BF"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Jul 15, 2020  </w:t>
                  </w:r>
                </w:p>
              </w:tc>
            </w:tr>
            <w:tr w:rsidR="004345B0" w:rsidRPr="004C0429" w14:paraId="6C84C06A" w14:textId="77777777" w:rsidTr="00465B9D">
              <w:trPr>
                <w:tblCellSpacing w:w="0" w:type="dxa"/>
              </w:trPr>
              <w:tc>
                <w:tcPr>
                  <w:tcW w:w="2226" w:type="dxa"/>
                  <w:noWrap/>
                  <w:hideMark/>
                </w:tcPr>
                <w:p w14:paraId="14C07C8E"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Archive Date:</w:t>
                  </w:r>
                </w:p>
              </w:tc>
              <w:tc>
                <w:tcPr>
                  <w:tcW w:w="3322" w:type="dxa"/>
                  <w:vAlign w:val="center"/>
                  <w:hideMark/>
                </w:tcPr>
                <w:p w14:paraId="37770843"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 </w:t>
                  </w:r>
                </w:p>
              </w:tc>
            </w:tr>
            <w:tr w:rsidR="004345B0" w:rsidRPr="004C0429" w14:paraId="2068D88A" w14:textId="77777777" w:rsidTr="00465B9D">
              <w:trPr>
                <w:tblCellSpacing w:w="0" w:type="dxa"/>
              </w:trPr>
              <w:tc>
                <w:tcPr>
                  <w:tcW w:w="2226" w:type="dxa"/>
                  <w:noWrap/>
                  <w:hideMark/>
                </w:tcPr>
                <w:p w14:paraId="3BD686B0"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Estimated Total Program Funding:</w:t>
                  </w:r>
                </w:p>
              </w:tc>
              <w:tc>
                <w:tcPr>
                  <w:tcW w:w="3322" w:type="dxa"/>
                  <w:vAlign w:val="center"/>
                  <w:hideMark/>
                </w:tcPr>
                <w:p w14:paraId="2FF9E23C"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$7,500,000</w:t>
                  </w:r>
                </w:p>
              </w:tc>
            </w:tr>
            <w:tr w:rsidR="004345B0" w:rsidRPr="004C0429" w14:paraId="717D5801" w14:textId="77777777" w:rsidTr="00465B9D">
              <w:trPr>
                <w:tblCellSpacing w:w="0" w:type="dxa"/>
              </w:trPr>
              <w:tc>
                <w:tcPr>
                  <w:tcW w:w="2226" w:type="dxa"/>
                  <w:noWrap/>
                  <w:hideMark/>
                </w:tcPr>
                <w:p w14:paraId="7147D735"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Award Ceiling:</w:t>
                  </w:r>
                </w:p>
              </w:tc>
              <w:tc>
                <w:tcPr>
                  <w:tcW w:w="3322" w:type="dxa"/>
                  <w:vAlign w:val="center"/>
                  <w:hideMark/>
                </w:tcPr>
                <w:p w14:paraId="6C180B7B"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$350,000</w:t>
                  </w:r>
                </w:p>
              </w:tc>
            </w:tr>
            <w:tr w:rsidR="004345B0" w:rsidRPr="004C0429" w14:paraId="6CD087A9" w14:textId="77777777" w:rsidTr="00465B9D">
              <w:trPr>
                <w:tblCellSpacing w:w="0" w:type="dxa"/>
              </w:trPr>
              <w:tc>
                <w:tcPr>
                  <w:tcW w:w="2226" w:type="dxa"/>
                  <w:noWrap/>
                  <w:hideMark/>
                </w:tcPr>
                <w:p w14:paraId="70A614F9"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Award Floor:</w:t>
                  </w:r>
                </w:p>
              </w:tc>
              <w:tc>
                <w:tcPr>
                  <w:tcW w:w="3322" w:type="dxa"/>
                  <w:vAlign w:val="center"/>
                  <w:hideMark/>
                </w:tcPr>
                <w:p w14:paraId="2E7F82FA"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$1</w:t>
                  </w:r>
                </w:p>
              </w:tc>
            </w:tr>
          </w:tbl>
          <w:p w14:paraId="16F14C3E" w14:textId="77777777" w:rsidR="004345B0" w:rsidRPr="004C0429" w:rsidRDefault="004345B0" w:rsidP="00465B9D">
            <w:pPr>
              <w:pStyle w:val="NoSpacing"/>
              <w:rPr>
                <w:rFonts w:ascii="Helvetica" w:hAnsi="Helvetica" w:cs="Helvetica"/>
                <w:color w:val="222222"/>
              </w:rPr>
            </w:pPr>
          </w:p>
        </w:tc>
      </w:tr>
    </w:tbl>
    <w:p w14:paraId="13F83089" w14:textId="77777777" w:rsidR="004345B0" w:rsidRPr="004C0429" w:rsidRDefault="004345B0" w:rsidP="004345B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345B0" w:rsidRPr="004C0429" w14:paraId="44AA8B4F" w14:textId="77777777" w:rsidTr="00465B9D">
        <w:trPr>
          <w:tblCellSpacing w:w="0" w:type="dxa"/>
        </w:trPr>
        <w:tc>
          <w:tcPr>
            <w:tcW w:w="0" w:type="auto"/>
            <w:noWrap/>
            <w:hideMark/>
          </w:tcPr>
          <w:p w14:paraId="336AAEB1"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Eligible Applicants:</w:t>
            </w:r>
          </w:p>
        </w:tc>
        <w:tc>
          <w:tcPr>
            <w:tcW w:w="5000" w:type="pct"/>
            <w:vAlign w:val="center"/>
            <w:hideMark/>
          </w:tcPr>
          <w:p w14:paraId="1EBC9B9D"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Public and State controlled institutions of higher education</w:t>
            </w:r>
            <w:r w:rsidRPr="004C0429">
              <w:rPr>
                <w:rFonts w:ascii="Helvetica" w:hAnsi="Helvetica" w:cs="Helvetica"/>
                <w:color w:val="222222"/>
              </w:rPr>
              <w:br/>
              <w:t>Nonprofits having a 501(c)(3) status with the IRS, other than institutions of higher education</w:t>
            </w:r>
            <w:r w:rsidRPr="004C0429">
              <w:rPr>
                <w:rFonts w:ascii="Helvetica" w:hAnsi="Helvetica" w:cs="Helvetica"/>
                <w:color w:val="222222"/>
              </w:rPr>
              <w:br/>
              <w:t>Private institutions of higher education</w:t>
            </w:r>
            <w:r w:rsidRPr="004C0429">
              <w:rPr>
                <w:rFonts w:ascii="Helvetica" w:hAnsi="Helvetica" w:cs="Helvetica"/>
                <w:color w:val="222222"/>
              </w:rPr>
              <w:br/>
              <w:t>County governments</w:t>
            </w:r>
            <w:r w:rsidRPr="004C0429">
              <w:rPr>
                <w:rFonts w:ascii="Helvetica" w:hAnsi="Helvetica" w:cs="Helvetica"/>
                <w:color w:val="222222"/>
              </w:rPr>
              <w:br/>
              <w:t>City or township governments</w:t>
            </w:r>
            <w:r w:rsidRPr="004C0429">
              <w:rPr>
                <w:rFonts w:ascii="Helvetica" w:hAnsi="Helvetica" w:cs="Helvetica"/>
                <w:color w:val="222222"/>
              </w:rPr>
              <w:br/>
              <w:t>Special district governments</w:t>
            </w:r>
            <w:r w:rsidRPr="004C0429">
              <w:rPr>
                <w:rFonts w:ascii="Helvetica" w:hAnsi="Helvetica" w:cs="Helvetica"/>
                <w:color w:val="222222"/>
              </w:rPr>
              <w:br/>
              <w:t>State governments</w:t>
            </w:r>
            <w:r w:rsidRPr="004C0429">
              <w:rPr>
                <w:rFonts w:ascii="Helvetica" w:hAnsi="Helvetica" w:cs="Helvetica"/>
                <w:color w:val="222222"/>
              </w:rPr>
              <w:br/>
              <w:t>Native American tribal governments (Federally recognized)</w:t>
            </w:r>
          </w:p>
        </w:tc>
      </w:tr>
      <w:tr w:rsidR="004345B0" w:rsidRPr="004C0429" w14:paraId="3310C807" w14:textId="77777777" w:rsidTr="00465B9D">
        <w:trPr>
          <w:tblCellSpacing w:w="0" w:type="dxa"/>
        </w:trPr>
        <w:tc>
          <w:tcPr>
            <w:tcW w:w="0" w:type="auto"/>
            <w:noWrap/>
            <w:hideMark/>
          </w:tcPr>
          <w:p w14:paraId="5DAF3528"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Additional Information on Eligibility:</w:t>
            </w:r>
          </w:p>
        </w:tc>
        <w:tc>
          <w:tcPr>
            <w:tcW w:w="5000" w:type="pct"/>
            <w:vAlign w:val="center"/>
            <w:hideMark/>
          </w:tcPr>
          <w:p w14:paraId="2597291B"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 </w:t>
            </w:r>
          </w:p>
        </w:tc>
      </w:tr>
    </w:tbl>
    <w:p w14:paraId="25D67881" w14:textId="77777777" w:rsidR="004345B0" w:rsidRPr="004C0429" w:rsidRDefault="004345B0" w:rsidP="004345B0">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345B0" w:rsidRPr="004C0429" w14:paraId="6255184E" w14:textId="77777777" w:rsidTr="00465B9D">
        <w:trPr>
          <w:tblCellSpacing w:w="0" w:type="dxa"/>
        </w:trPr>
        <w:tc>
          <w:tcPr>
            <w:tcW w:w="0" w:type="auto"/>
            <w:noWrap/>
            <w:hideMark/>
          </w:tcPr>
          <w:p w14:paraId="2FD9BD0A"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Agency Name:</w:t>
            </w:r>
          </w:p>
        </w:tc>
        <w:tc>
          <w:tcPr>
            <w:tcW w:w="5000" w:type="pct"/>
            <w:vAlign w:val="center"/>
            <w:hideMark/>
          </w:tcPr>
          <w:p w14:paraId="4F35E9BF"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National Endowment for the Humanities</w:t>
            </w:r>
          </w:p>
        </w:tc>
      </w:tr>
      <w:tr w:rsidR="004345B0" w:rsidRPr="004C0429" w14:paraId="5EB562DD" w14:textId="77777777" w:rsidTr="00465B9D">
        <w:trPr>
          <w:tblCellSpacing w:w="0" w:type="dxa"/>
        </w:trPr>
        <w:tc>
          <w:tcPr>
            <w:tcW w:w="0" w:type="auto"/>
            <w:noWrap/>
            <w:hideMark/>
          </w:tcPr>
          <w:p w14:paraId="759252F5"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Description:</w:t>
            </w:r>
          </w:p>
        </w:tc>
        <w:tc>
          <w:tcPr>
            <w:tcW w:w="5000" w:type="pct"/>
            <w:vAlign w:val="center"/>
            <w:hideMark/>
          </w:tcPr>
          <w:p w14:paraId="09856D0E"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 xml:space="preserve">The National Endowment for the Humanities (NEH) Division of Preservation and Access is accepting applications for the Humanities Collections and Reference Resources program. The purpose of this </w:t>
            </w:r>
            <w:r w:rsidRPr="004C0429">
              <w:rPr>
                <w:rFonts w:ascii="Helvetica" w:hAnsi="Helvetica" w:cs="Helvetica"/>
                <w:color w:val="222222"/>
              </w:rPr>
              <w:lastRenderedPageBreak/>
              <w:t>program is to support projects that provide an essential underpinning for scholarship, education, and public programming in the humanities. This program strengthens efforts to extend the life of humanities collections and make their intellectual content widely accessible, often through the use of digital technology. Awards are also made to create various reference resources that facilitate use of cultural materials, from works that provide basic information quickly to tools that synthesize and codify knowledge of a subject for in-depth investigation.</w:t>
            </w:r>
          </w:p>
        </w:tc>
      </w:tr>
      <w:tr w:rsidR="004345B0" w:rsidRPr="004C0429" w14:paraId="66057030" w14:textId="77777777" w:rsidTr="00465B9D">
        <w:trPr>
          <w:tblCellSpacing w:w="0" w:type="dxa"/>
        </w:trPr>
        <w:tc>
          <w:tcPr>
            <w:tcW w:w="0" w:type="auto"/>
            <w:noWrap/>
            <w:hideMark/>
          </w:tcPr>
          <w:p w14:paraId="6F9E9BA3"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lastRenderedPageBreak/>
              <w:t>Link to Additional Information:</w:t>
            </w:r>
          </w:p>
        </w:tc>
        <w:tc>
          <w:tcPr>
            <w:tcW w:w="5000" w:type="pct"/>
            <w:vAlign w:val="center"/>
            <w:hideMark/>
          </w:tcPr>
          <w:p w14:paraId="32C5B6E0" w14:textId="77777777" w:rsidR="004345B0" w:rsidRPr="004C0429" w:rsidRDefault="00816A1B" w:rsidP="00465B9D">
            <w:pPr>
              <w:pStyle w:val="NoSpacing"/>
              <w:rPr>
                <w:rFonts w:ascii="Helvetica" w:hAnsi="Helvetica" w:cs="Helvetica"/>
                <w:color w:val="222222"/>
              </w:rPr>
            </w:pPr>
            <w:hyperlink r:id="rId530" w:tgtFrame="_blank" w:tooltip="Link to Additional Information" w:history="1">
              <w:r w:rsidR="004345B0" w:rsidRPr="004C0429">
                <w:rPr>
                  <w:rStyle w:val="Hyperlink"/>
                  <w:rFonts w:ascii="Helvetica" w:hAnsi="Helvetica" w:cs="Helvetica"/>
                </w:rPr>
                <w:t>https://www.neh.gov/grants/preservation/humanities-collections-and-reference-resources</w:t>
              </w:r>
            </w:hyperlink>
          </w:p>
        </w:tc>
      </w:tr>
      <w:tr w:rsidR="004345B0" w:rsidRPr="004C0429" w14:paraId="06403E07" w14:textId="77777777" w:rsidTr="00465B9D">
        <w:trPr>
          <w:tblCellSpacing w:w="0" w:type="dxa"/>
        </w:trPr>
        <w:tc>
          <w:tcPr>
            <w:tcW w:w="0" w:type="auto"/>
            <w:noWrap/>
            <w:hideMark/>
          </w:tcPr>
          <w:p w14:paraId="79ADBFD8" w14:textId="77777777" w:rsidR="004345B0" w:rsidRPr="004C0429" w:rsidRDefault="004345B0" w:rsidP="00465B9D">
            <w:pPr>
              <w:pStyle w:val="NoSpacing"/>
              <w:rPr>
                <w:rFonts w:ascii="Helvetica" w:hAnsi="Helvetica" w:cs="Helvetica"/>
                <w:b/>
                <w:bCs/>
                <w:color w:val="222222"/>
              </w:rPr>
            </w:pPr>
            <w:r w:rsidRPr="004C0429">
              <w:rPr>
                <w:rFonts w:ascii="Helvetica" w:hAnsi="Helvetica" w:cs="Helvetica"/>
                <w:b/>
                <w:bCs/>
                <w:color w:val="222222"/>
              </w:rPr>
              <w:t>Grantor Contact Information:</w:t>
            </w:r>
          </w:p>
        </w:tc>
        <w:tc>
          <w:tcPr>
            <w:tcW w:w="5000" w:type="pct"/>
            <w:vAlign w:val="center"/>
            <w:hideMark/>
          </w:tcPr>
          <w:p w14:paraId="19A5BC94" w14:textId="77777777" w:rsidR="004345B0" w:rsidRPr="004C0429" w:rsidRDefault="004345B0" w:rsidP="00465B9D">
            <w:pPr>
              <w:pStyle w:val="NoSpacing"/>
              <w:rPr>
                <w:rFonts w:ascii="Helvetica" w:hAnsi="Helvetica" w:cs="Helvetica"/>
                <w:color w:val="222222"/>
              </w:rPr>
            </w:pPr>
            <w:r w:rsidRPr="004C0429">
              <w:rPr>
                <w:rFonts w:ascii="Helvetica" w:hAnsi="Helvetica" w:cs="Helvetica"/>
                <w:color w:val="222222"/>
              </w:rPr>
              <w:t>If you have difficulty accessing the full announcement electronically, please contact:</w:t>
            </w:r>
            <w:r w:rsidRPr="004C0429">
              <w:rPr>
                <w:rFonts w:ascii="Helvetica" w:hAnsi="Helvetica" w:cs="Helvetica"/>
                <w:color w:val="222222"/>
              </w:rPr>
              <w:br/>
            </w:r>
            <w:r w:rsidRPr="004C0429">
              <w:rPr>
                <w:rFonts w:ascii="Helvetica" w:hAnsi="Helvetica" w:cs="Helvetica"/>
                <w:color w:val="222222"/>
              </w:rPr>
              <w:br/>
              <w:t>Division of Preservation and Access National Endowment for the Humanities 400 Seventh Street, SW Washington, DC 20506 202-606-8570 preservation@neh.gov</w:t>
            </w:r>
            <w:r w:rsidRPr="004C0429">
              <w:rPr>
                <w:rFonts w:ascii="Helvetica" w:hAnsi="Helvetica" w:cs="Helvetica"/>
                <w:color w:val="222222"/>
              </w:rPr>
              <w:br/>
            </w:r>
            <w:r w:rsidRPr="004C0429">
              <w:rPr>
                <w:rFonts w:ascii="Helvetica" w:hAnsi="Helvetica" w:cs="Helvetica"/>
                <w:color w:val="222222"/>
              </w:rPr>
              <w:br/>
            </w:r>
            <w:hyperlink r:id="rId531" w:history="1">
              <w:r w:rsidRPr="004C0429">
                <w:rPr>
                  <w:rStyle w:val="Hyperlink"/>
                  <w:rFonts w:ascii="Helvetica" w:hAnsi="Helvetica" w:cs="Helvetica"/>
                </w:rPr>
                <w:t>preservation@neh.gov</w:t>
              </w:r>
            </w:hyperlink>
          </w:p>
        </w:tc>
      </w:tr>
    </w:tbl>
    <w:p w14:paraId="69985839" w14:textId="77777777" w:rsidR="004345B0" w:rsidRDefault="004345B0" w:rsidP="004345B0">
      <w:pPr>
        <w:pStyle w:val="NoSpacing"/>
        <w:pBdr>
          <w:bottom w:val="single" w:sz="6" w:space="1" w:color="auto"/>
        </w:pBdr>
        <w:rPr>
          <w:rStyle w:val="Hyperlink"/>
          <w:rFonts w:ascii="Helvetica" w:hAnsi="Helvetica" w:cs="Helvetica"/>
          <w:color w:val="1155CC"/>
          <w:sz w:val="24"/>
          <w:szCs w:val="24"/>
          <w:shd w:val="clear" w:color="auto" w:fill="FFFFFF"/>
        </w:rPr>
      </w:pPr>
      <w:r w:rsidRPr="000B7EDC">
        <w:rPr>
          <w:rFonts w:ascii="Helvetica" w:hAnsi="Helvetica" w:cs="Helvetica"/>
          <w:color w:val="222222"/>
          <w:sz w:val="24"/>
          <w:szCs w:val="24"/>
        </w:rPr>
        <w:br/>
      </w:r>
      <w:hyperlink r:id="rId532" w:tgtFrame="_blank" w:history="1">
        <w:r w:rsidRPr="000B7EDC">
          <w:rPr>
            <w:rStyle w:val="Hyperlink"/>
            <w:rFonts w:ascii="Helvetica" w:hAnsi="Helvetica" w:cs="Helvetica"/>
            <w:color w:val="1155CC"/>
            <w:sz w:val="24"/>
            <w:szCs w:val="24"/>
            <w:shd w:val="clear" w:color="auto" w:fill="FFFFFF"/>
          </w:rPr>
          <w:t>https://www.grants.gov/web/grants/view-opportunity.html?oppId=326604</w:t>
        </w:r>
      </w:hyperlink>
    </w:p>
    <w:p w14:paraId="147D8011" w14:textId="77777777" w:rsidR="004345B0" w:rsidRDefault="004345B0" w:rsidP="004345B0">
      <w:pPr>
        <w:pStyle w:val="NoSpacing"/>
        <w:rPr>
          <w:rStyle w:val="Hyperlink"/>
          <w:rFonts w:ascii="Helvetica" w:hAnsi="Helvetica" w:cs="Helvetica"/>
          <w:color w:val="1155CC"/>
          <w:sz w:val="24"/>
          <w:szCs w:val="24"/>
          <w:shd w:val="clear" w:color="auto" w:fill="FFFFFF"/>
        </w:rPr>
      </w:pPr>
    </w:p>
    <w:p w14:paraId="2DA6BB3B" w14:textId="77777777" w:rsidR="004345B0" w:rsidRDefault="004345B0" w:rsidP="004345B0">
      <w:pPr>
        <w:pStyle w:val="NoSpacing"/>
        <w:rPr>
          <w:rFonts w:ascii="Helvetica" w:hAnsi="Helvetica" w:cs="Helvetica"/>
          <w:color w:val="222222"/>
          <w:sz w:val="24"/>
          <w:szCs w:val="24"/>
          <w:shd w:val="clear" w:color="auto" w:fill="FFFFFF"/>
        </w:rPr>
      </w:pPr>
      <w:bookmarkStart w:id="576" w:name="NEHSummerStipends"/>
      <w:bookmarkEnd w:id="576"/>
      <w:r>
        <w:rPr>
          <w:rFonts w:ascii="Helvetica" w:hAnsi="Helvetica" w:cs="Helvetica"/>
          <w:color w:val="222222"/>
          <w:sz w:val="24"/>
          <w:szCs w:val="24"/>
          <w:shd w:val="clear" w:color="auto" w:fill="FFFFFF"/>
        </w:rPr>
        <w:t>S</w:t>
      </w:r>
      <w:r w:rsidRPr="00FC551B">
        <w:rPr>
          <w:rFonts w:ascii="Helvetica" w:hAnsi="Helvetica" w:cs="Helvetica"/>
          <w:color w:val="222222"/>
          <w:sz w:val="24"/>
          <w:szCs w:val="24"/>
          <w:shd w:val="clear" w:color="auto" w:fill="FFFFFF"/>
        </w:rPr>
        <w:t>ummer Stipends</w:t>
      </w:r>
      <w:r w:rsidRPr="00FC551B">
        <w:rPr>
          <w:rFonts w:ascii="Helvetica" w:hAnsi="Helvetica" w:cs="Helvetica"/>
          <w:color w:val="222222"/>
          <w:sz w:val="24"/>
          <w:szCs w:val="24"/>
        </w:rPr>
        <w:br/>
      </w:r>
      <w:r w:rsidRPr="00FC551B">
        <w:rPr>
          <w:rFonts w:ascii="Helvetica" w:hAnsi="Helvetica" w:cs="Helvetica"/>
          <w:color w:val="222222"/>
          <w:sz w:val="24"/>
          <w:szCs w:val="24"/>
          <w:shd w:val="clear" w:color="auto" w:fill="FFFFFF"/>
        </w:rPr>
        <w:t>Forecast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4345B0" w:rsidRPr="00420EB3" w14:paraId="3DBB16AA" w14:textId="77777777" w:rsidTr="00465B9D">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324"/>
              <w:gridCol w:w="2921"/>
            </w:tblGrid>
            <w:tr w:rsidR="004345B0" w:rsidRPr="00420EB3" w14:paraId="0837F60D" w14:textId="77777777" w:rsidTr="00465B9D">
              <w:trPr>
                <w:tblCellSpacing w:w="0" w:type="dxa"/>
              </w:trPr>
              <w:tc>
                <w:tcPr>
                  <w:tcW w:w="2324" w:type="dxa"/>
                  <w:noWrap/>
                  <w:hideMark/>
                </w:tcPr>
                <w:p w14:paraId="7069A2F8"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Document Type:</w:t>
                  </w:r>
                </w:p>
              </w:tc>
              <w:tc>
                <w:tcPr>
                  <w:tcW w:w="3143" w:type="dxa"/>
                  <w:vAlign w:val="center"/>
                  <w:hideMark/>
                </w:tcPr>
                <w:p w14:paraId="1F9DEA73"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Grants Notice</w:t>
                  </w:r>
                </w:p>
              </w:tc>
            </w:tr>
            <w:tr w:rsidR="004345B0" w:rsidRPr="00420EB3" w14:paraId="6B66C6D8" w14:textId="77777777" w:rsidTr="00465B9D">
              <w:trPr>
                <w:tblCellSpacing w:w="0" w:type="dxa"/>
              </w:trPr>
              <w:tc>
                <w:tcPr>
                  <w:tcW w:w="2324" w:type="dxa"/>
                  <w:noWrap/>
                  <w:hideMark/>
                </w:tcPr>
                <w:p w14:paraId="65E71402"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Funding Opportunity Number:</w:t>
                  </w:r>
                </w:p>
              </w:tc>
              <w:tc>
                <w:tcPr>
                  <w:tcW w:w="3143" w:type="dxa"/>
                  <w:vAlign w:val="center"/>
                  <w:hideMark/>
                </w:tcPr>
                <w:p w14:paraId="6CF76EE9"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20200923-FT</w:t>
                  </w:r>
                </w:p>
              </w:tc>
            </w:tr>
            <w:tr w:rsidR="004345B0" w:rsidRPr="00420EB3" w14:paraId="55465159" w14:textId="77777777" w:rsidTr="00465B9D">
              <w:trPr>
                <w:tblCellSpacing w:w="0" w:type="dxa"/>
              </w:trPr>
              <w:tc>
                <w:tcPr>
                  <w:tcW w:w="2324" w:type="dxa"/>
                  <w:noWrap/>
                  <w:hideMark/>
                </w:tcPr>
                <w:p w14:paraId="60E74361"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Funding Opportunity Title:</w:t>
                  </w:r>
                </w:p>
              </w:tc>
              <w:tc>
                <w:tcPr>
                  <w:tcW w:w="3143" w:type="dxa"/>
                  <w:vAlign w:val="center"/>
                  <w:hideMark/>
                </w:tcPr>
                <w:p w14:paraId="2310C445"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Summer Stipends</w:t>
                  </w:r>
                </w:p>
              </w:tc>
            </w:tr>
            <w:tr w:rsidR="004345B0" w:rsidRPr="00420EB3" w14:paraId="2DCCAF36" w14:textId="77777777" w:rsidTr="00465B9D">
              <w:trPr>
                <w:tblCellSpacing w:w="0" w:type="dxa"/>
              </w:trPr>
              <w:tc>
                <w:tcPr>
                  <w:tcW w:w="2324" w:type="dxa"/>
                  <w:noWrap/>
                  <w:hideMark/>
                </w:tcPr>
                <w:p w14:paraId="05ABABB6"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Opportunity Category:</w:t>
                  </w:r>
                </w:p>
              </w:tc>
              <w:tc>
                <w:tcPr>
                  <w:tcW w:w="3143" w:type="dxa"/>
                  <w:vAlign w:val="center"/>
                  <w:hideMark/>
                </w:tcPr>
                <w:p w14:paraId="25E71992"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Discretionary</w:t>
                  </w:r>
                </w:p>
              </w:tc>
            </w:tr>
            <w:tr w:rsidR="004345B0" w:rsidRPr="00420EB3" w14:paraId="020F7A98" w14:textId="77777777" w:rsidTr="00465B9D">
              <w:trPr>
                <w:tblCellSpacing w:w="0" w:type="dxa"/>
              </w:trPr>
              <w:tc>
                <w:tcPr>
                  <w:tcW w:w="2324" w:type="dxa"/>
                  <w:noWrap/>
                  <w:hideMark/>
                </w:tcPr>
                <w:p w14:paraId="206A74CC"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Opportunity Category Explanation:</w:t>
                  </w:r>
                </w:p>
              </w:tc>
              <w:tc>
                <w:tcPr>
                  <w:tcW w:w="3143" w:type="dxa"/>
                  <w:vAlign w:val="center"/>
                  <w:hideMark/>
                </w:tcPr>
                <w:p w14:paraId="2F0F8935"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 </w:t>
                  </w:r>
                </w:p>
              </w:tc>
            </w:tr>
            <w:tr w:rsidR="004345B0" w:rsidRPr="00420EB3" w14:paraId="3A47F8E1" w14:textId="77777777" w:rsidTr="00465B9D">
              <w:trPr>
                <w:tblCellSpacing w:w="0" w:type="dxa"/>
              </w:trPr>
              <w:tc>
                <w:tcPr>
                  <w:tcW w:w="2324" w:type="dxa"/>
                  <w:noWrap/>
                  <w:hideMark/>
                </w:tcPr>
                <w:p w14:paraId="26DEBF82"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Funding Instrument Type:</w:t>
                  </w:r>
                </w:p>
              </w:tc>
              <w:tc>
                <w:tcPr>
                  <w:tcW w:w="3143" w:type="dxa"/>
                  <w:vAlign w:val="center"/>
                  <w:hideMark/>
                </w:tcPr>
                <w:p w14:paraId="4A65B119"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Grant</w:t>
                  </w:r>
                </w:p>
              </w:tc>
            </w:tr>
            <w:tr w:rsidR="004345B0" w:rsidRPr="00420EB3" w14:paraId="79245CA8" w14:textId="77777777" w:rsidTr="00465B9D">
              <w:trPr>
                <w:tblCellSpacing w:w="0" w:type="dxa"/>
              </w:trPr>
              <w:tc>
                <w:tcPr>
                  <w:tcW w:w="2324" w:type="dxa"/>
                  <w:noWrap/>
                  <w:hideMark/>
                </w:tcPr>
                <w:p w14:paraId="76239FAF"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Category of Funding Activity:</w:t>
                  </w:r>
                </w:p>
              </w:tc>
              <w:tc>
                <w:tcPr>
                  <w:tcW w:w="3143" w:type="dxa"/>
                  <w:vAlign w:val="center"/>
                  <w:hideMark/>
                </w:tcPr>
                <w:p w14:paraId="4FB1F582"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Humanities (see "Cultural Affairs" in CFDA)</w:t>
                  </w:r>
                </w:p>
              </w:tc>
            </w:tr>
            <w:tr w:rsidR="004345B0" w:rsidRPr="00420EB3" w14:paraId="75648384" w14:textId="77777777" w:rsidTr="00465B9D">
              <w:trPr>
                <w:tblCellSpacing w:w="0" w:type="dxa"/>
              </w:trPr>
              <w:tc>
                <w:tcPr>
                  <w:tcW w:w="2324" w:type="dxa"/>
                  <w:noWrap/>
                  <w:hideMark/>
                </w:tcPr>
                <w:p w14:paraId="03039079"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Category Explanation:</w:t>
                  </w:r>
                </w:p>
              </w:tc>
              <w:tc>
                <w:tcPr>
                  <w:tcW w:w="3143" w:type="dxa"/>
                  <w:vAlign w:val="center"/>
                  <w:hideMark/>
                </w:tcPr>
                <w:p w14:paraId="3ACA13C0"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 </w:t>
                  </w:r>
                </w:p>
              </w:tc>
            </w:tr>
            <w:tr w:rsidR="004345B0" w:rsidRPr="00420EB3" w14:paraId="63F6F8AB" w14:textId="77777777" w:rsidTr="00465B9D">
              <w:trPr>
                <w:tblCellSpacing w:w="0" w:type="dxa"/>
              </w:trPr>
              <w:tc>
                <w:tcPr>
                  <w:tcW w:w="2324" w:type="dxa"/>
                  <w:noWrap/>
                  <w:hideMark/>
                </w:tcPr>
                <w:p w14:paraId="2C165CD6"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Expected Number of Awards:</w:t>
                  </w:r>
                </w:p>
              </w:tc>
              <w:tc>
                <w:tcPr>
                  <w:tcW w:w="3143" w:type="dxa"/>
                  <w:vAlign w:val="center"/>
                  <w:hideMark/>
                </w:tcPr>
                <w:p w14:paraId="70F43736"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90</w:t>
                  </w:r>
                </w:p>
              </w:tc>
            </w:tr>
            <w:tr w:rsidR="004345B0" w:rsidRPr="00420EB3" w14:paraId="094E26B9" w14:textId="77777777" w:rsidTr="00465B9D">
              <w:trPr>
                <w:tblCellSpacing w:w="0" w:type="dxa"/>
              </w:trPr>
              <w:tc>
                <w:tcPr>
                  <w:tcW w:w="2324" w:type="dxa"/>
                  <w:noWrap/>
                  <w:hideMark/>
                </w:tcPr>
                <w:p w14:paraId="14AEA140"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CFDA Number(s):</w:t>
                  </w:r>
                </w:p>
              </w:tc>
              <w:tc>
                <w:tcPr>
                  <w:tcW w:w="3143" w:type="dxa"/>
                  <w:vAlign w:val="center"/>
                  <w:hideMark/>
                </w:tcPr>
                <w:p w14:paraId="0A6CC1A9"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45.160 -- Promotion of the Humanities Fellowships and Stipends</w:t>
                  </w:r>
                </w:p>
              </w:tc>
            </w:tr>
            <w:tr w:rsidR="004345B0" w:rsidRPr="00420EB3" w14:paraId="12DB0EAA" w14:textId="77777777" w:rsidTr="00465B9D">
              <w:trPr>
                <w:tblCellSpacing w:w="0" w:type="dxa"/>
              </w:trPr>
              <w:tc>
                <w:tcPr>
                  <w:tcW w:w="2324" w:type="dxa"/>
                  <w:noWrap/>
                  <w:hideMark/>
                </w:tcPr>
                <w:p w14:paraId="16302EC6"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Cost Sharing or Matching Requirement:</w:t>
                  </w:r>
                </w:p>
              </w:tc>
              <w:tc>
                <w:tcPr>
                  <w:tcW w:w="3143" w:type="dxa"/>
                  <w:vAlign w:val="center"/>
                  <w:hideMark/>
                </w:tcPr>
                <w:p w14:paraId="517F11CF"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No</w:t>
                  </w:r>
                </w:p>
              </w:tc>
            </w:tr>
          </w:tbl>
          <w:p w14:paraId="78CE48C6" w14:textId="77777777" w:rsidR="004345B0" w:rsidRPr="00420EB3" w:rsidRDefault="004345B0" w:rsidP="00465B9D">
            <w:pPr>
              <w:pStyle w:val="NoSpacing"/>
              <w:rPr>
                <w:rFonts w:ascii="Helvetica" w:hAnsi="Helvetica" w:cs="Helvetica"/>
                <w:color w:val="222222"/>
                <w:shd w:val="clear" w:color="auto" w:fill="FFFFFF"/>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854"/>
              <w:gridCol w:w="2391"/>
            </w:tblGrid>
            <w:tr w:rsidR="004345B0" w:rsidRPr="00420EB3" w14:paraId="053E9AC8" w14:textId="77777777" w:rsidTr="00465B9D">
              <w:trPr>
                <w:tblCellSpacing w:w="0" w:type="dxa"/>
              </w:trPr>
              <w:tc>
                <w:tcPr>
                  <w:tcW w:w="2854" w:type="dxa"/>
                  <w:noWrap/>
                  <w:hideMark/>
                </w:tcPr>
                <w:p w14:paraId="1CCADCE7"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Version:</w:t>
                  </w:r>
                </w:p>
              </w:tc>
              <w:tc>
                <w:tcPr>
                  <w:tcW w:w="2510" w:type="dxa"/>
                  <w:vAlign w:val="center"/>
                  <w:hideMark/>
                </w:tcPr>
                <w:p w14:paraId="2D893EE5"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Synopsis 1</w:t>
                  </w:r>
                </w:p>
              </w:tc>
            </w:tr>
            <w:tr w:rsidR="004345B0" w:rsidRPr="00420EB3" w14:paraId="60C3E488" w14:textId="77777777" w:rsidTr="00465B9D">
              <w:trPr>
                <w:tblCellSpacing w:w="0" w:type="dxa"/>
              </w:trPr>
              <w:tc>
                <w:tcPr>
                  <w:tcW w:w="2854" w:type="dxa"/>
                  <w:noWrap/>
                  <w:hideMark/>
                </w:tcPr>
                <w:p w14:paraId="4DC497FD"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Posted Date:</w:t>
                  </w:r>
                </w:p>
              </w:tc>
              <w:tc>
                <w:tcPr>
                  <w:tcW w:w="2510" w:type="dxa"/>
                  <w:vAlign w:val="center"/>
                  <w:hideMark/>
                </w:tcPr>
                <w:p w14:paraId="0A079AA2"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May 05, 2020</w:t>
                  </w:r>
                </w:p>
              </w:tc>
            </w:tr>
            <w:tr w:rsidR="004345B0" w:rsidRPr="00420EB3" w14:paraId="2CDDE428" w14:textId="77777777" w:rsidTr="00465B9D">
              <w:trPr>
                <w:tblCellSpacing w:w="0" w:type="dxa"/>
              </w:trPr>
              <w:tc>
                <w:tcPr>
                  <w:tcW w:w="2854" w:type="dxa"/>
                  <w:noWrap/>
                  <w:hideMark/>
                </w:tcPr>
                <w:p w14:paraId="562331A3"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Last Updated Date:</w:t>
                  </w:r>
                </w:p>
              </w:tc>
              <w:tc>
                <w:tcPr>
                  <w:tcW w:w="2510" w:type="dxa"/>
                  <w:vAlign w:val="center"/>
                  <w:hideMark/>
                </w:tcPr>
                <w:p w14:paraId="1F341A33"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May 06, 2020</w:t>
                  </w:r>
                </w:p>
              </w:tc>
            </w:tr>
            <w:tr w:rsidR="004345B0" w:rsidRPr="00420EB3" w14:paraId="062F4C64" w14:textId="77777777" w:rsidTr="00465B9D">
              <w:trPr>
                <w:tblCellSpacing w:w="0" w:type="dxa"/>
              </w:trPr>
              <w:tc>
                <w:tcPr>
                  <w:tcW w:w="2854" w:type="dxa"/>
                  <w:noWrap/>
                  <w:hideMark/>
                </w:tcPr>
                <w:p w14:paraId="57868CE6"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Original Closing Date for Applications:</w:t>
                  </w:r>
                </w:p>
              </w:tc>
              <w:tc>
                <w:tcPr>
                  <w:tcW w:w="2510" w:type="dxa"/>
                  <w:vAlign w:val="center"/>
                  <w:hideMark/>
                </w:tcPr>
                <w:p w14:paraId="5FD84080"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Sep 22, 2021  </w:t>
                  </w:r>
                </w:p>
              </w:tc>
            </w:tr>
            <w:tr w:rsidR="004345B0" w:rsidRPr="00420EB3" w14:paraId="4B6B8840" w14:textId="77777777" w:rsidTr="00465B9D">
              <w:trPr>
                <w:tblCellSpacing w:w="0" w:type="dxa"/>
              </w:trPr>
              <w:tc>
                <w:tcPr>
                  <w:tcW w:w="2854" w:type="dxa"/>
                  <w:noWrap/>
                  <w:hideMark/>
                </w:tcPr>
                <w:p w14:paraId="5F923C4B"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Current Closing Date for Applications:</w:t>
                  </w:r>
                </w:p>
              </w:tc>
              <w:tc>
                <w:tcPr>
                  <w:tcW w:w="2510" w:type="dxa"/>
                  <w:vAlign w:val="center"/>
                  <w:hideMark/>
                </w:tcPr>
                <w:p w14:paraId="081FEA48"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Sep 22, 2021  </w:t>
                  </w:r>
                </w:p>
              </w:tc>
            </w:tr>
            <w:tr w:rsidR="004345B0" w:rsidRPr="00420EB3" w14:paraId="10CB5116" w14:textId="77777777" w:rsidTr="00465B9D">
              <w:trPr>
                <w:tblCellSpacing w:w="0" w:type="dxa"/>
              </w:trPr>
              <w:tc>
                <w:tcPr>
                  <w:tcW w:w="2854" w:type="dxa"/>
                  <w:noWrap/>
                  <w:hideMark/>
                </w:tcPr>
                <w:p w14:paraId="7756CCA6"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Archive Date:</w:t>
                  </w:r>
                </w:p>
              </w:tc>
              <w:tc>
                <w:tcPr>
                  <w:tcW w:w="2510" w:type="dxa"/>
                  <w:vAlign w:val="center"/>
                  <w:hideMark/>
                </w:tcPr>
                <w:p w14:paraId="57F5EE7F"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 </w:t>
                  </w:r>
                </w:p>
              </w:tc>
            </w:tr>
            <w:tr w:rsidR="004345B0" w:rsidRPr="00420EB3" w14:paraId="128270D5" w14:textId="77777777" w:rsidTr="00465B9D">
              <w:trPr>
                <w:tblCellSpacing w:w="0" w:type="dxa"/>
              </w:trPr>
              <w:tc>
                <w:tcPr>
                  <w:tcW w:w="2854" w:type="dxa"/>
                  <w:noWrap/>
                  <w:hideMark/>
                </w:tcPr>
                <w:p w14:paraId="62F26F63"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Estimated Total Program Funding:</w:t>
                  </w:r>
                </w:p>
              </w:tc>
              <w:tc>
                <w:tcPr>
                  <w:tcW w:w="2510" w:type="dxa"/>
                  <w:vAlign w:val="center"/>
                  <w:hideMark/>
                </w:tcPr>
                <w:p w14:paraId="09A8243A"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$540,000</w:t>
                  </w:r>
                </w:p>
              </w:tc>
            </w:tr>
            <w:tr w:rsidR="004345B0" w:rsidRPr="00420EB3" w14:paraId="3896B173" w14:textId="77777777" w:rsidTr="00465B9D">
              <w:trPr>
                <w:tblCellSpacing w:w="0" w:type="dxa"/>
              </w:trPr>
              <w:tc>
                <w:tcPr>
                  <w:tcW w:w="2854" w:type="dxa"/>
                  <w:noWrap/>
                  <w:hideMark/>
                </w:tcPr>
                <w:p w14:paraId="312F51DA"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Award Ceiling:</w:t>
                  </w:r>
                </w:p>
              </w:tc>
              <w:tc>
                <w:tcPr>
                  <w:tcW w:w="2510" w:type="dxa"/>
                  <w:vAlign w:val="center"/>
                  <w:hideMark/>
                </w:tcPr>
                <w:p w14:paraId="7F63F40E"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$6,000</w:t>
                  </w:r>
                </w:p>
              </w:tc>
            </w:tr>
            <w:tr w:rsidR="004345B0" w:rsidRPr="00420EB3" w14:paraId="162BA7E7" w14:textId="77777777" w:rsidTr="00465B9D">
              <w:trPr>
                <w:tblCellSpacing w:w="0" w:type="dxa"/>
              </w:trPr>
              <w:tc>
                <w:tcPr>
                  <w:tcW w:w="2854" w:type="dxa"/>
                  <w:noWrap/>
                  <w:hideMark/>
                </w:tcPr>
                <w:p w14:paraId="08226611"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Award Floor:</w:t>
                  </w:r>
                </w:p>
              </w:tc>
              <w:tc>
                <w:tcPr>
                  <w:tcW w:w="2510" w:type="dxa"/>
                  <w:vAlign w:val="center"/>
                  <w:hideMark/>
                </w:tcPr>
                <w:p w14:paraId="2AB2531F"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$6,000</w:t>
                  </w:r>
                </w:p>
              </w:tc>
            </w:tr>
          </w:tbl>
          <w:p w14:paraId="23D50204" w14:textId="77777777" w:rsidR="004345B0" w:rsidRPr="00420EB3" w:rsidRDefault="004345B0" w:rsidP="00465B9D">
            <w:pPr>
              <w:pStyle w:val="NoSpacing"/>
              <w:rPr>
                <w:rFonts w:ascii="Helvetica" w:hAnsi="Helvetica" w:cs="Helvetica"/>
                <w:color w:val="222222"/>
                <w:shd w:val="clear" w:color="auto" w:fill="FFFFFF"/>
              </w:rPr>
            </w:pPr>
          </w:p>
        </w:tc>
      </w:tr>
    </w:tbl>
    <w:p w14:paraId="4D614EF9" w14:textId="77777777" w:rsidR="004345B0" w:rsidRPr="00420EB3" w:rsidRDefault="004345B0" w:rsidP="004345B0">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4345B0" w:rsidRPr="00420EB3" w14:paraId="5A7F647E" w14:textId="77777777" w:rsidTr="00465B9D">
        <w:trPr>
          <w:tblCellSpacing w:w="0" w:type="dxa"/>
        </w:trPr>
        <w:tc>
          <w:tcPr>
            <w:tcW w:w="0" w:type="auto"/>
            <w:noWrap/>
            <w:hideMark/>
          </w:tcPr>
          <w:p w14:paraId="291F90C8"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Eligible Applicants:</w:t>
            </w:r>
          </w:p>
        </w:tc>
        <w:tc>
          <w:tcPr>
            <w:tcW w:w="5000" w:type="pct"/>
            <w:vAlign w:val="center"/>
            <w:hideMark/>
          </w:tcPr>
          <w:p w14:paraId="3B0218D5"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Individuals</w:t>
            </w:r>
          </w:p>
        </w:tc>
      </w:tr>
      <w:tr w:rsidR="004345B0" w:rsidRPr="00420EB3" w14:paraId="49470AC8" w14:textId="77777777" w:rsidTr="00465B9D">
        <w:trPr>
          <w:tblCellSpacing w:w="0" w:type="dxa"/>
        </w:trPr>
        <w:tc>
          <w:tcPr>
            <w:tcW w:w="0" w:type="auto"/>
            <w:noWrap/>
            <w:hideMark/>
          </w:tcPr>
          <w:p w14:paraId="643F09B1"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Additional Information on Eligibility:</w:t>
            </w:r>
          </w:p>
        </w:tc>
        <w:tc>
          <w:tcPr>
            <w:tcW w:w="5000" w:type="pct"/>
            <w:vAlign w:val="center"/>
            <w:hideMark/>
          </w:tcPr>
          <w:p w14:paraId="6163B5EC"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See Section C of the notice of funding opportunity for additional eligibility information.</w:t>
            </w:r>
          </w:p>
        </w:tc>
      </w:tr>
    </w:tbl>
    <w:p w14:paraId="457571A6" w14:textId="77777777" w:rsidR="004345B0" w:rsidRPr="00420EB3" w:rsidRDefault="004345B0" w:rsidP="004345B0">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4345B0" w:rsidRPr="00420EB3" w14:paraId="6FD4D25F" w14:textId="77777777" w:rsidTr="00465B9D">
        <w:trPr>
          <w:tblCellSpacing w:w="0" w:type="dxa"/>
        </w:trPr>
        <w:tc>
          <w:tcPr>
            <w:tcW w:w="0" w:type="auto"/>
            <w:noWrap/>
            <w:hideMark/>
          </w:tcPr>
          <w:p w14:paraId="4595C2B9"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Agency Name:</w:t>
            </w:r>
          </w:p>
        </w:tc>
        <w:tc>
          <w:tcPr>
            <w:tcW w:w="5000" w:type="pct"/>
            <w:vAlign w:val="center"/>
            <w:hideMark/>
          </w:tcPr>
          <w:p w14:paraId="1D5C0FBF"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National Endowment for the Humanities</w:t>
            </w:r>
          </w:p>
        </w:tc>
      </w:tr>
      <w:tr w:rsidR="004345B0" w:rsidRPr="00420EB3" w14:paraId="57DBF2A6" w14:textId="77777777" w:rsidTr="00465B9D">
        <w:trPr>
          <w:tblCellSpacing w:w="0" w:type="dxa"/>
        </w:trPr>
        <w:tc>
          <w:tcPr>
            <w:tcW w:w="0" w:type="auto"/>
            <w:noWrap/>
            <w:hideMark/>
          </w:tcPr>
          <w:p w14:paraId="52978B5C"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Description:</w:t>
            </w:r>
          </w:p>
        </w:tc>
        <w:tc>
          <w:tcPr>
            <w:tcW w:w="5000" w:type="pct"/>
            <w:vAlign w:val="center"/>
            <w:hideMark/>
          </w:tcPr>
          <w:p w14:paraId="1ACA2436"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The National Endowment for the Humanities (NEH) Division of Research Programs is accepting applications for the Summer Stipends program. The purpose of this program is to stimulate new research in the humanities and its publication. Summer Stipends support continuous full-time work on a humanities project for a period of two consecutive months. NEH funds may support recipients’ compensation, travel, and other costs related to the proposed scholarly research.</w:t>
            </w:r>
          </w:p>
        </w:tc>
      </w:tr>
      <w:tr w:rsidR="004345B0" w:rsidRPr="00420EB3" w14:paraId="31591BFE" w14:textId="77777777" w:rsidTr="00465B9D">
        <w:trPr>
          <w:tblCellSpacing w:w="0" w:type="dxa"/>
        </w:trPr>
        <w:tc>
          <w:tcPr>
            <w:tcW w:w="0" w:type="auto"/>
            <w:noWrap/>
            <w:hideMark/>
          </w:tcPr>
          <w:p w14:paraId="2BF8ABA3"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Link to Additional Information:</w:t>
            </w:r>
          </w:p>
        </w:tc>
        <w:tc>
          <w:tcPr>
            <w:tcW w:w="5000" w:type="pct"/>
            <w:vAlign w:val="center"/>
            <w:hideMark/>
          </w:tcPr>
          <w:p w14:paraId="7DDD642D" w14:textId="77777777" w:rsidR="004345B0" w:rsidRPr="00420EB3" w:rsidRDefault="00816A1B" w:rsidP="00465B9D">
            <w:pPr>
              <w:pStyle w:val="NoSpacing"/>
              <w:rPr>
                <w:rFonts w:ascii="Helvetica" w:hAnsi="Helvetica" w:cs="Helvetica"/>
                <w:color w:val="222222"/>
                <w:shd w:val="clear" w:color="auto" w:fill="FFFFFF"/>
              </w:rPr>
            </w:pPr>
            <w:hyperlink r:id="rId533" w:tgtFrame="_blank" w:tooltip="Link to Additional Information" w:history="1">
              <w:r w:rsidR="004345B0" w:rsidRPr="00420EB3">
                <w:rPr>
                  <w:rStyle w:val="Hyperlink"/>
                  <w:rFonts w:ascii="Helvetica" w:hAnsi="Helvetica" w:cs="Helvetica"/>
                  <w:shd w:val="clear" w:color="auto" w:fill="FFFFFF"/>
                </w:rPr>
                <w:t>https://www.neh.gov/grants/research/summer-stipends</w:t>
              </w:r>
            </w:hyperlink>
          </w:p>
        </w:tc>
      </w:tr>
      <w:tr w:rsidR="004345B0" w:rsidRPr="00420EB3" w14:paraId="5775A3CB" w14:textId="77777777" w:rsidTr="00465B9D">
        <w:trPr>
          <w:tblCellSpacing w:w="0" w:type="dxa"/>
        </w:trPr>
        <w:tc>
          <w:tcPr>
            <w:tcW w:w="0" w:type="auto"/>
            <w:noWrap/>
            <w:hideMark/>
          </w:tcPr>
          <w:p w14:paraId="4293ACAD" w14:textId="77777777" w:rsidR="004345B0" w:rsidRPr="00420EB3" w:rsidRDefault="004345B0" w:rsidP="00465B9D">
            <w:pPr>
              <w:pStyle w:val="NoSpacing"/>
              <w:rPr>
                <w:rFonts w:ascii="Helvetica" w:hAnsi="Helvetica" w:cs="Helvetica"/>
                <w:b/>
                <w:bCs/>
                <w:color w:val="222222"/>
                <w:shd w:val="clear" w:color="auto" w:fill="FFFFFF"/>
              </w:rPr>
            </w:pPr>
            <w:r w:rsidRPr="00420EB3">
              <w:rPr>
                <w:rFonts w:ascii="Helvetica" w:hAnsi="Helvetica" w:cs="Helvetica"/>
                <w:b/>
                <w:bCs/>
                <w:color w:val="222222"/>
                <w:shd w:val="clear" w:color="auto" w:fill="FFFFFF"/>
              </w:rPr>
              <w:t>Grantor Contact Information:</w:t>
            </w:r>
          </w:p>
        </w:tc>
        <w:tc>
          <w:tcPr>
            <w:tcW w:w="5000" w:type="pct"/>
            <w:vAlign w:val="center"/>
            <w:hideMark/>
          </w:tcPr>
          <w:p w14:paraId="365434AD" w14:textId="77777777" w:rsidR="004345B0" w:rsidRPr="00420EB3" w:rsidRDefault="004345B0" w:rsidP="00465B9D">
            <w:pPr>
              <w:pStyle w:val="NoSpacing"/>
              <w:rPr>
                <w:rFonts w:ascii="Helvetica" w:hAnsi="Helvetica" w:cs="Helvetica"/>
                <w:color w:val="222222"/>
                <w:shd w:val="clear" w:color="auto" w:fill="FFFFFF"/>
              </w:rPr>
            </w:pPr>
            <w:r w:rsidRPr="00420EB3">
              <w:rPr>
                <w:rFonts w:ascii="Helvetica" w:hAnsi="Helvetica" w:cs="Helvetica"/>
                <w:color w:val="222222"/>
                <w:shd w:val="clear" w:color="auto" w:fill="FFFFFF"/>
              </w:rPr>
              <w:t>If you have difficulty accessing the full announcement electronically, please contact:</w:t>
            </w:r>
            <w:r w:rsidRPr="00420EB3">
              <w:rPr>
                <w:rFonts w:ascii="Helvetica" w:hAnsi="Helvetica" w:cs="Helvetica"/>
                <w:color w:val="222222"/>
                <w:shd w:val="clear" w:color="auto" w:fill="FFFFFF"/>
              </w:rPr>
              <w:br/>
            </w:r>
            <w:r w:rsidRPr="00420EB3">
              <w:rPr>
                <w:rFonts w:ascii="Helvetica" w:hAnsi="Helvetica" w:cs="Helvetica"/>
                <w:color w:val="222222"/>
                <w:shd w:val="clear" w:color="auto" w:fill="FFFFFF"/>
              </w:rPr>
              <w:br/>
              <w:t>Division of Research Programs National Endowment for the Humanities 400 Seventh Street, SW Washington, DC 20506 202-606-8200 stipends@neh.gov</w:t>
            </w:r>
            <w:r w:rsidRPr="00420EB3">
              <w:rPr>
                <w:rFonts w:ascii="Helvetica" w:hAnsi="Helvetica" w:cs="Helvetica"/>
                <w:color w:val="222222"/>
                <w:shd w:val="clear" w:color="auto" w:fill="FFFFFF"/>
              </w:rPr>
              <w:br/>
            </w:r>
            <w:r w:rsidRPr="00420EB3">
              <w:rPr>
                <w:rFonts w:ascii="Helvetica" w:hAnsi="Helvetica" w:cs="Helvetica"/>
                <w:color w:val="222222"/>
                <w:shd w:val="clear" w:color="auto" w:fill="FFFFFF"/>
              </w:rPr>
              <w:br/>
            </w:r>
            <w:hyperlink r:id="rId534" w:history="1">
              <w:r w:rsidRPr="00420EB3">
                <w:rPr>
                  <w:rStyle w:val="Hyperlink"/>
                  <w:rFonts w:ascii="Helvetica" w:hAnsi="Helvetica" w:cs="Helvetica"/>
                  <w:shd w:val="clear" w:color="auto" w:fill="FFFFFF"/>
                </w:rPr>
                <w:t>stipends@neh.gov</w:t>
              </w:r>
            </w:hyperlink>
          </w:p>
        </w:tc>
      </w:tr>
    </w:tbl>
    <w:p w14:paraId="57197F82" w14:textId="77777777" w:rsidR="004345B0" w:rsidRDefault="004345B0" w:rsidP="004345B0">
      <w:pPr>
        <w:pStyle w:val="NoSpacing"/>
        <w:rPr>
          <w:rFonts w:ascii="Helvetica" w:hAnsi="Helvetica" w:cs="Helvetica"/>
          <w:color w:val="222222"/>
          <w:sz w:val="24"/>
          <w:szCs w:val="24"/>
          <w:shd w:val="clear" w:color="auto" w:fill="FFFFFF"/>
        </w:rPr>
      </w:pPr>
    </w:p>
    <w:p w14:paraId="083D7320" w14:textId="77777777" w:rsidR="004345B0" w:rsidRDefault="004345B0" w:rsidP="004345B0">
      <w:pPr>
        <w:pStyle w:val="NoSpacing"/>
        <w:rPr>
          <w:rStyle w:val="Hyperlink"/>
          <w:rFonts w:ascii="Helvetica" w:hAnsi="Helvetica" w:cs="Helvetica"/>
          <w:color w:val="1155CC"/>
          <w:sz w:val="24"/>
          <w:szCs w:val="24"/>
          <w:shd w:val="clear" w:color="auto" w:fill="FFFFFF"/>
        </w:rPr>
      </w:pPr>
      <w:r w:rsidRPr="00FC551B">
        <w:rPr>
          <w:rFonts w:ascii="Helvetica" w:hAnsi="Helvetica" w:cs="Helvetica"/>
          <w:color w:val="222222"/>
          <w:sz w:val="24"/>
          <w:szCs w:val="24"/>
        </w:rPr>
        <w:br/>
      </w:r>
      <w:hyperlink r:id="rId535" w:tgtFrame="_blank" w:history="1">
        <w:r w:rsidRPr="00FC551B">
          <w:rPr>
            <w:rStyle w:val="Hyperlink"/>
            <w:rFonts w:ascii="Helvetica" w:hAnsi="Helvetica" w:cs="Helvetica"/>
            <w:color w:val="1155CC"/>
            <w:sz w:val="24"/>
            <w:szCs w:val="24"/>
            <w:shd w:val="clear" w:color="auto" w:fill="FFFFFF"/>
          </w:rPr>
          <w:t>https://www.grants.gov/web/grants/view-opportunity.html?oppId=326771</w:t>
        </w:r>
      </w:hyperlink>
      <w:r w:rsidRPr="00FC551B">
        <w:rPr>
          <w:rFonts w:ascii="Helvetica" w:hAnsi="Helvetica" w:cs="Helvetica"/>
          <w:color w:val="222222"/>
          <w:sz w:val="24"/>
          <w:szCs w:val="24"/>
        </w:rPr>
        <w:br/>
      </w:r>
      <w:r w:rsidRPr="00FC551B">
        <w:rPr>
          <w:rFonts w:ascii="Helvetica" w:hAnsi="Helvetica" w:cs="Helvetica"/>
          <w:color w:val="222222"/>
          <w:sz w:val="24"/>
          <w:szCs w:val="24"/>
        </w:rPr>
        <w:br/>
      </w:r>
    </w:p>
    <w:p w14:paraId="204E4BE3" w14:textId="77777777" w:rsidR="004345B0" w:rsidRPr="006A01B2" w:rsidRDefault="004345B0" w:rsidP="006A01B2"/>
    <w:p w14:paraId="67FF71F4" w14:textId="77777777" w:rsidR="00C4576C" w:rsidRPr="005D3F9C" w:rsidRDefault="00C4576C" w:rsidP="0077741F">
      <w:pPr>
        <w:pBdr>
          <w:bottom w:val="double" w:sz="6" w:space="1" w:color="auto"/>
        </w:pBdr>
        <w:autoSpaceDE w:val="0"/>
        <w:autoSpaceDN w:val="0"/>
        <w:adjustRightInd w:val="0"/>
        <w:rPr>
          <w:rFonts w:ascii="Helvetica" w:hAnsi="Helvetica"/>
          <w:b/>
        </w:rPr>
      </w:pPr>
      <w:bookmarkStart w:id="577" w:name="NEHMediaProjects"/>
      <w:bookmarkStart w:id="578" w:name="NEHHumanitiesConnections"/>
      <w:bookmarkStart w:id="579" w:name="NEHHumanitiesCollections"/>
      <w:bookmarkStart w:id="580" w:name="NEHLandmarksAmHist"/>
      <w:bookmarkStart w:id="581" w:name="NEHFellowJapan"/>
      <w:bookmarkStart w:id="582" w:name="NEHDialoguesWar"/>
      <w:bookmarkStart w:id="583" w:name="NEHScholarlyEditions"/>
      <w:bookmarkEnd w:id="577"/>
      <w:bookmarkEnd w:id="578"/>
      <w:bookmarkEnd w:id="579"/>
      <w:bookmarkEnd w:id="580"/>
      <w:bookmarkEnd w:id="581"/>
      <w:bookmarkEnd w:id="582"/>
      <w:bookmarkEnd w:id="583"/>
    </w:p>
    <w:tbl>
      <w:tblPr>
        <w:tblW w:w="0" w:type="auto"/>
        <w:tblBorders>
          <w:top w:val="nil"/>
          <w:left w:val="nil"/>
          <w:right w:val="nil"/>
        </w:tblBorders>
        <w:tblLayout w:type="fixed"/>
        <w:tblLook w:val="0000" w:firstRow="0" w:lastRow="0" w:firstColumn="0" w:lastColumn="0" w:noHBand="0" w:noVBand="0"/>
      </w:tblPr>
      <w:tblGrid>
        <w:gridCol w:w="14720"/>
      </w:tblGrid>
      <w:tr w:rsidR="0077741F" w:rsidRPr="005D3F9C" w14:paraId="2F09538C" w14:textId="77777777" w:rsidTr="00261A10">
        <w:tc>
          <w:tcPr>
            <w:tcW w:w="14720" w:type="dxa"/>
            <w:tcMar>
              <w:top w:w="40" w:type="nil"/>
              <w:left w:w="40" w:type="nil"/>
              <w:bottom w:w="40" w:type="nil"/>
              <w:right w:w="40" w:type="nil"/>
            </w:tcMar>
          </w:tcPr>
          <w:p w14:paraId="21ED7E0C" w14:textId="77777777" w:rsidR="0077741F" w:rsidRPr="005D3F9C" w:rsidRDefault="0077741F" w:rsidP="00261A10">
            <w:pPr>
              <w:widowControl w:val="0"/>
              <w:autoSpaceDE w:val="0"/>
              <w:autoSpaceDN w:val="0"/>
              <w:adjustRightInd w:val="0"/>
              <w:rPr>
                <w:rFonts w:ascii="Helvetica" w:hAnsi="Helvetica" w:cs="Tahoma"/>
                <w:color w:val="00006D"/>
              </w:rPr>
            </w:pPr>
          </w:p>
        </w:tc>
      </w:tr>
    </w:tbl>
    <w:p w14:paraId="13D6FCC0" w14:textId="77777777" w:rsidR="0077741F" w:rsidRPr="00AB0B9C" w:rsidRDefault="0077741F" w:rsidP="0077741F">
      <w:pPr>
        <w:autoSpaceDE w:val="0"/>
        <w:autoSpaceDN w:val="0"/>
        <w:adjustRightInd w:val="0"/>
        <w:outlineLvl w:val="0"/>
        <w:rPr>
          <w:rFonts w:ascii="Helvetica" w:hAnsi="Helvetica"/>
          <w:b/>
          <w:sz w:val="28"/>
          <w:szCs w:val="28"/>
        </w:rPr>
      </w:pPr>
      <w:bookmarkStart w:id="584" w:name="NSF"/>
      <w:bookmarkStart w:id="585" w:name="NSFSummaries"/>
      <w:bookmarkEnd w:id="584"/>
      <w:bookmarkEnd w:id="585"/>
      <w:r w:rsidRPr="00AB0B9C">
        <w:rPr>
          <w:rFonts w:ascii="Helvetica" w:hAnsi="Helvetica"/>
          <w:b/>
          <w:sz w:val="28"/>
          <w:szCs w:val="28"/>
        </w:rPr>
        <w:t xml:space="preserve">National Science Foundation </w:t>
      </w:r>
    </w:p>
    <w:p w14:paraId="39AB11E4" w14:textId="77777777" w:rsidR="0077741F" w:rsidRPr="005D3F9C" w:rsidRDefault="0077741F" w:rsidP="0077741F">
      <w:pPr>
        <w:autoSpaceDE w:val="0"/>
        <w:autoSpaceDN w:val="0"/>
        <w:adjustRightInd w:val="0"/>
        <w:rPr>
          <w:rFonts w:ascii="Helvetica" w:hAnsi="Helvetica"/>
          <w:b/>
        </w:rPr>
      </w:pPr>
    </w:p>
    <w:p w14:paraId="41EC532D" w14:textId="38A9B260" w:rsidR="007547A8" w:rsidRDefault="00CA47D4" w:rsidP="007547A8">
      <w:pPr>
        <w:autoSpaceDE w:val="0"/>
        <w:autoSpaceDN w:val="0"/>
        <w:adjustRightInd w:val="0"/>
        <w:outlineLvl w:val="0"/>
        <w:rPr>
          <w:rFonts w:ascii="Helvetica" w:hAnsi="Helvetica"/>
          <w:b/>
        </w:rPr>
      </w:pPr>
      <w:bookmarkStart w:id="586" w:name="NSFGO"/>
      <w:bookmarkStart w:id="587" w:name="NSFPrograms"/>
      <w:bookmarkEnd w:id="586"/>
      <w:bookmarkEnd w:id="587"/>
      <w:r>
        <w:rPr>
          <w:rFonts w:ascii="Helvetica" w:hAnsi="Helvetica"/>
          <w:b/>
        </w:rPr>
        <w:t>Programs:</w:t>
      </w:r>
    </w:p>
    <w:p w14:paraId="612CDBB3" w14:textId="77777777" w:rsidR="00492892" w:rsidRPr="00492892" w:rsidRDefault="00492892" w:rsidP="007547A8">
      <w:pPr>
        <w:autoSpaceDE w:val="0"/>
        <w:autoSpaceDN w:val="0"/>
        <w:adjustRightInd w:val="0"/>
        <w:outlineLvl w:val="0"/>
        <w:rPr>
          <w:rStyle w:val="Hyperlink"/>
          <w:rFonts w:ascii="Helvetica" w:hAnsi="Helvetica"/>
          <w:b/>
          <w:color w:val="auto"/>
          <w:u w:val="none"/>
        </w:rPr>
      </w:pPr>
    </w:p>
    <w:p w14:paraId="120C9D43" w14:textId="77777777" w:rsidR="00492892" w:rsidRDefault="00492892" w:rsidP="00492892">
      <w:pPr>
        <w:pStyle w:val="NoSpacing"/>
        <w:rPr>
          <w:rStyle w:val="Hyperlink"/>
          <w:rFonts w:ascii="Helvetica" w:hAnsi="Helvetica" w:cs="Helvetica"/>
          <w:color w:val="1155CC"/>
          <w:sz w:val="24"/>
          <w:szCs w:val="24"/>
          <w:shd w:val="clear" w:color="auto" w:fill="FFFFFF"/>
        </w:rPr>
      </w:pPr>
      <w:r w:rsidRPr="00B44000">
        <w:rPr>
          <w:rFonts w:ascii="Helvetica" w:hAnsi="Helvetica" w:cs="Helvetica"/>
          <w:color w:val="222222"/>
          <w:sz w:val="24"/>
          <w:szCs w:val="24"/>
          <w:shd w:val="clear" w:color="auto" w:fill="FFFFFF"/>
        </w:rPr>
        <w:t>Centers for Chemical Innovation</w:t>
      </w:r>
      <w:r w:rsidRPr="00B44000">
        <w:rPr>
          <w:rFonts w:ascii="Helvetica" w:hAnsi="Helvetica" w:cs="Helvetica"/>
          <w:color w:val="222222"/>
          <w:sz w:val="24"/>
          <w:szCs w:val="24"/>
        </w:rPr>
        <w:br/>
      </w:r>
      <w:r w:rsidRPr="00B44000">
        <w:rPr>
          <w:rFonts w:ascii="Helvetica" w:hAnsi="Helvetica" w:cs="Helvetica"/>
          <w:color w:val="222222"/>
          <w:sz w:val="24"/>
          <w:szCs w:val="24"/>
          <w:shd w:val="clear" w:color="auto" w:fill="FFFFFF"/>
        </w:rPr>
        <w:t>Synopsis 1</w:t>
      </w:r>
      <w:r w:rsidRPr="00B44000">
        <w:rPr>
          <w:rFonts w:ascii="Helvetica" w:hAnsi="Helvetica" w:cs="Helvetica"/>
          <w:color w:val="222222"/>
          <w:sz w:val="24"/>
          <w:szCs w:val="24"/>
        </w:rPr>
        <w:br/>
      </w:r>
      <w:hyperlink r:id="rId536" w:tgtFrame="_blank" w:history="1">
        <w:r w:rsidRPr="00B44000">
          <w:rPr>
            <w:rStyle w:val="Hyperlink"/>
            <w:rFonts w:ascii="Helvetica" w:hAnsi="Helvetica" w:cs="Helvetica"/>
            <w:color w:val="1155CC"/>
            <w:sz w:val="24"/>
            <w:szCs w:val="24"/>
            <w:shd w:val="clear" w:color="auto" w:fill="FFFFFF"/>
          </w:rPr>
          <w:t>https://www.grants.gov/web/grants/view-opportunity.html?oppId=326994</w:t>
        </w:r>
      </w:hyperlink>
    </w:p>
    <w:p w14:paraId="08F9D31C" w14:textId="77777777" w:rsidR="00492892" w:rsidRDefault="00492892" w:rsidP="00492892">
      <w:pPr>
        <w:pStyle w:val="NoSpacing"/>
        <w:rPr>
          <w:rStyle w:val="Hyperlink"/>
          <w:rFonts w:ascii="Helvetica" w:hAnsi="Helvetica" w:cs="Helvetica"/>
          <w:color w:val="1155CC"/>
          <w:sz w:val="24"/>
          <w:szCs w:val="24"/>
          <w:shd w:val="clear" w:color="auto" w:fill="FFFFFF"/>
        </w:rPr>
      </w:pPr>
    </w:p>
    <w:p w14:paraId="73247C63" w14:textId="77777777" w:rsidR="00492892" w:rsidRDefault="00492892" w:rsidP="00492892">
      <w:pPr>
        <w:pStyle w:val="NoSpacing"/>
        <w:rPr>
          <w:rStyle w:val="Hyperlink"/>
          <w:rFonts w:ascii="Helvetica" w:hAnsi="Helvetica" w:cs="Helvetica"/>
          <w:color w:val="1155CC"/>
          <w:sz w:val="24"/>
          <w:szCs w:val="24"/>
          <w:shd w:val="clear" w:color="auto" w:fill="FFFFFF"/>
        </w:rPr>
      </w:pPr>
      <w:r w:rsidRPr="007F087C">
        <w:rPr>
          <w:rFonts w:ascii="Helvetica" w:hAnsi="Helvetica" w:cs="Helvetica"/>
          <w:color w:val="222222"/>
          <w:sz w:val="24"/>
          <w:szCs w:val="24"/>
          <w:shd w:val="clear" w:color="auto" w:fill="FFFFFF"/>
        </w:rPr>
        <w:t>Division of Chemistry: Disciplinary Research Programs</w:t>
      </w:r>
      <w:r w:rsidRPr="007F087C">
        <w:rPr>
          <w:rFonts w:ascii="Helvetica" w:hAnsi="Helvetica" w:cs="Helvetica"/>
          <w:color w:val="222222"/>
          <w:sz w:val="24"/>
          <w:szCs w:val="24"/>
        </w:rPr>
        <w:br/>
      </w:r>
      <w:r w:rsidRPr="007F087C">
        <w:rPr>
          <w:rFonts w:ascii="Helvetica" w:hAnsi="Helvetica" w:cs="Helvetica"/>
          <w:color w:val="222222"/>
          <w:sz w:val="24"/>
          <w:szCs w:val="24"/>
          <w:shd w:val="clear" w:color="auto" w:fill="FFFFFF"/>
        </w:rPr>
        <w:t>Synopsis 1</w:t>
      </w:r>
      <w:r w:rsidRPr="007F087C">
        <w:rPr>
          <w:rFonts w:ascii="Helvetica" w:hAnsi="Helvetica" w:cs="Helvetica"/>
          <w:color w:val="222222"/>
          <w:sz w:val="24"/>
          <w:szCs w:val="24"/>
        </w:rPr>
        <w:br/>
      </w:r>
      <w:hyperlink r:id="rId537" w:tgtFrame="_blank" w:history="1">
        <w:r w:rsidRPr="007F087C">
          <w:rPr>
            <w:rStyle w:val="Hyperlink"/>
            <w:rFonts w:ascii="Helvetica" w:hAnsi="Helvetica" w:cs="Helvetica"/>
            <w:color w:val="1155CC"/>
            <w:sz w:val="24"/>
            <w:szCs w:val="24"/>
            <w:shd w:val="clear" w:color="auto" w:fill="FFFFFF"/>
          </w:rPr>
          <w:t>https://www.grants.gov/web/grants/view-opportunity.html?oppId=327083</w:t>
        </w:r>
      </w:hyperlink>
      <w:r w:rsidRPr="007F087C">
        <w:rPr>
          <w:rFonts w:ascii="Helvetica" w:hAnsi="Helvetica" w:cs="Helvetica"/>
          <w:color w:val="222222"/>
          <w:sz w:val="24"/>
          <w:szCs w:val="24"/>
        </w:rPr>
        <w:br/>
      </w:r>
    </w:p>
    <w:p w14:paraId="59C4CA0A" w14:textId="77777777" w:rsidR="00492892" w:rsidRDefault="00492892" w:rsidP="00492892">
      <w:pPr>
        <w:pStyle w:val="NoSpacing"/>
        <w:rPr>
          <w:rFonts w:ascii="Helvetica" w:hAnsi="Helvetica" w:cs="Helvetica"/>
          <w:sz w:val="24"/>
          <w:szCs w:val="24"/>
        </w:rPr>
      </w:pPr>
      <w:r w:rsidRPr="00083A6E">
        <w:rPr>
          <w:rFonts w:ascii="Helvetica" w:hAnsi="Helvetica" w:cs="Helvetica"/>
          <w:color w:val="222222"/>
          <w:sz w:val="24"/>
          <w:szCs w:val="24"/>
          <w:shd w:val="clear" w:color="auto" w:fill="FFFFFF"/>
        </w:rPr>
        <w:t>Division of Integrative Organismal Systems Core Programs</w:t>
      </w:r>
      <w:r w:rsidRPr="00083A6E">
        <w:rPr>
          <w:rFonts w:ascii="Helvetica" w:hAnsi="Helvetica" w:cs="Helvetica"/>
          <w:color w:val="222222"/>
          <w:sz w:val="24"/>
          <w:szCs w:val="24"/>
        </w:rPr>
        <w:br/>
      </w:r>
      <w:r w:rsidRPr="00083A6E">
        <w:rPr>
          <w:rFonts w:ascii="Helvetica" w:hAnsi="Helvetica" w:cs="Helvetica"/>
          <w:color w:val="222222"/>
          <w:sz w:val="24"/>
          <w:szCs w:val="24"/>
          <w:shd w:val="clear" w:color="auto" w:fill="FFFFFF"/>
        </w:rPr>
        <w:t>Synopsis 1</w:t>
      </w:r>
      <w:r w:rsidRPr="00083A6E">
        <w:rPr>
          <w:rFonts w:ascii="Helvetica" w:hAnsi="Helvetica" w:cs="Helvetica"/>
          <w:color w:val="222222"/>
          <w:sz w:val="24"/>
          <w:szCs w:val="24"/>
        </w:rPr>
        <w:br/>
      </w:r>
      <w:hyperlink r:id="rId538" w:tgtFrame="_blank" w:history="1">
        <w:r w:rsidRPr="00083A6E">
          <w:rPr>
            <w:rStyle w:val="Hyperlink"/>
            <w:rFonts w:ascii="Helvetica" w:hAnsi="Helvetica" w:cs="Helvetica"/>
            <w:color w:val="1155CC"/>
            <w:sz w:val="24"/>
            <w:szCs w:val="24"/>
            <w:shd w:val="clear" w:color="auto" w:fill="FFFFFF"/>
          </w:rPr>
          <w:t>https://www.grants.gov/web/grants/view-opportunity.html?oppId=327046</w:t>
        </w:r>
      </w:hyperlink>
    </w:p>
    <w:p w14:paraId="699B825A" w14:textId="77777777" w:rsidR="00492892" w:rsidRDefault="00492892" w:rsidP="00492892">
      <w:pPr>
        <w:pStyle w:val="NoSpacing"/>
        <w:rPr>
          <w:rFonts w:ascii="Helvetica" w:hAnsi="Helvetica" w:cs="Helvetica"/>
          <w:sz w:val="24"/>
          <w:szCs w:val="24"/>
        </w:rPr>
      </w:pPr>
      <w:r w:rsidRPr="00083A6E">
        <w:rPr>
          <w:rFonts w:ascii="Helvetica" w:hAnsi="Helvetica" w:cs="Helvetica"/>
          <w:color w:val="222222"/>
          <w:sz w:val="24"/>
          <w:szCs w:val="24"/>
        </w:rPr>
        <w:br/>
      </w:r>
      <w:r w:rsidRPr="004E4312">
        <w:rPr>
          <w:rFonts w:ascii="Helvetica" w:hAnsi="Helvetica" w:cs="Helvetica"/>
          <w:color w:val="222222"/>
          <w:sz w:val="24"/>
          <w:szCs w:val="24"/>
          <w:shd w:val="clear" w:color="auto" w:fill="FFFFFF"/>
        </w:rPr>
        <w:t>Discovery Research PreK-12</w:t>
      </w:r>
      <w:r w:rsidRPr="004E4312">
        <w:rPr>
          <w:rFonts w:ascii="Helvetica" w:hAnsi="Helvetica" w:cs="Helvetica"/>
          <w:color w:val="222222"/>
          <w:sz w:val="24"/>
          <w:szCs w:val="24"/>
        </w:rPr>
        <w:br/>
      </w:r>
      <w:r w:rsidRPr="004E4312">
        <w:rPr>
          <w:rFonts w:ascii="Helvetica" w:hAnsi="Helvetica" w:cs="Helvetica"/>
          <w:color w:val="222222"/>
          <w:sz w:val="24"/>
          <w:szCs w:val="24"/>
          <w:shd w:val="clear" w:color="auto" w:fill="FFFFFF"/>
        </w:rPr>
        <w:t>Synopsis 1</w:t>
      </w:r>
      <w:r w:rsidRPr="004E4312">
        <w:rPr>
          <w:rFonts w:ascii="Helvetica" w:hAnsi="Helvetica" w:cs="Helvetica"/>
          <w:color w:val="222222"/>
          <w:sz w:val="24"/>
          <w:szCs w:val="24"/>
        </w:rPr>
        <w:br/>
      </w:r>
      <w:hyperlink r:id="rId539" w:tgtFrame="_blank" w:history="1">
        <w:r w:rsidRPr="004E4312">
          <w:rPr>
            <w:rStyle w:val="Hyperlink"/>
            <w:rFonts w:ascii="Helvetica" w:hAnsi="Helvetica" w:cs="Helvetica"/>
            <w:color w:val="1155CC"/>
            <w:sz w:val="24"/>
            <w:szCs w:val="24"/>
            <w:shd w:val="clear" w:color="auto" w:fill="FFFFFF"/>
          </w:rPr>
          <w:t>https://www.grants.gov/web/grants/view-opportunity.html?oppId=326833</w:t>
        </w:r>
      </w:hyperlink>
      <w:r w:rsidRPr="004E4312">
        <w:rPr>
          <w:rFonts w:ascii="Helvetica" w:hAnsi="Helvetica" w:cs="Helvetica"/>
          <w:color w:val="222222"/>
          <w:sz w:val="24"/>
          <w:szCs w:val="24"/>
        </w:rPr>
        <w:br/>
      </w:r>
      <w:r w:rsidRPr="004E4312">
        <w:rPr>
          <w:rFonts w:ascii="Helvetica" w:hAnsi="Helvetica" w:cs="Helvetica"/>
          <w:color w:val="222222"/>
          <w:sz w:val="24"/>
          <w:szCs w:val="24"/>
        </w:rPr>
        <w:br/>
      </w:r>
      <w:r w:rsidRPr="004E4312">
        <w:rPr>
          <w:rFonts w:ascii="Helvetica" w:hAnsi="Helvetica" w:cs="Helvetica"/>
          <w:color w:val="222222"/>
          <w:sz w:val="24"/>
          <w:szCs w:val="24"/>
          <w:shd w:val="clear" w:color="auto" w:fill="FFFFFF"/>
        </w:rPr>
        <w:t>EPSCoR Research Infrastructure Improvement Program Track-1:</w:t>
      </w:r>
      <w:r w:rsidRPr="004E4312">
        <w:rPr>
          <w:rFonts w:ascii="Helvetica" w:hAnsi="Helvetica" w:cs="Helvetica"/>
          <w:color w:val="222222"/>
          <w:sz w:val="24"/>
          <w:szCs w:val="24"/>
        </w:rPr>
        <w:br/>
      </w:r>
      <w:r w:rsidRPr="004E4312">
        <w:rPr>
          <w:rFonts w:ascii="Helvetica" w:hAnsi="Helvetica" w:cs="Helvetica"/>
          <w:color w:val="222222"/>
          <w:sz w:val="24"/>
          <w:szCs w:val="24"/>
          <w:shd w:val="clear" w:color="auto" w:fill="FFFFFF"/>
        </w:rPr>
        <w:t>Synopsis 1</w:t>
      </w:r>
      <w:r w:rsidRPr="004E4312">
        <w:rPr>
          <w:rFonts w:ascii="Helvetica" w:hAnsi="Helvetica" w:cs="Helvetica"/>
          <w:color w:val="222222"/>
          <w:sz w:val="24"/>
          <w:szCs w:val="24"/>
        </w:rPr>
        <w:br/>
      </w:r>
      <w:hyperlink r:id="rId540" w:tgtFrame="_blank" w:history="1">
        <w:r w:rsidRPr="004E4312">
          <w:rPr>
            <w:rStyle w:val="Hyperlink"/>
            <w:rFonts w:ascii="Helvetica" w:hAnsi="Helvetica" w:cs="Helvetica"/>
            <w:color w:val="1155CC"/>
            <w:sz w:val="24"/>
            <w:szCs w:val="24"/>
            <w:shd w:val="clear" w:color="auto" w:fill="FFFFFF"/>
          </w:rPr>
          <w:t>https://www.grants.gov/web/grants/view-opportunity.html?oppId=326834</w:t>
        </w:r>
      </w:hyperlink>
      <w:r w:rsidRPr="004E4312">
        <w:rPr>
          <w:rFonts w:ascii="Helvetica" w:hAnsi="Helvetica" w:cs="Helvetica"/>
          <w:color w:val="222222"/>
          <w:sz w:val="24"/>
          <w:szCs w:val="24"/>
        </w:rPr>
        <w:br/>
      </w:r>
    </w:p>
    <w:p w14:paraId="04B8DF40" w14:textId="77777777" w:rsidR="0092505C" w:rsidRDefault="00492892" w:rsidP="00492892">
      <w:pPr>
        <w:autoSpaceDE w:val="0"/>
        <w:autoSpaceDN w:val="0"/>
        <w:adjustRightInd w:val="0"/>
        <w:outlineLvl w:val="0"/>
        <w:rPr>
          <w:rFonts w:ascii="Helvetica" w:hAnsi="Helvetica" w:cs="Helvetica"/>
          <w:color w:val="222222"/>
        </w:rPr>
      </w:pPr>
      <w:r w:rsidRPr="00083A6E">
        <w:rPr>
          <w:rFonts w:ascii="Helvetica" w:hAnsi="Helvetica" w:cs="Helvetica"/>
          <w:color w:val="222222"/>
          <w:shd w:val="clear" w:color="auto" w:fill="FFFFFF"/>
        </w:rPr>
        <w:t>Joint DMS/NIGMS Initiative to Support Research at the Interface of the Biological and Mathematical Sciences</w:t>
      </w:r>
      <w:r w:rsidRPr="00083A6E">
        <w:rPr>
          <w:rFonts w:ascii="Helvetica" w:hAnsi="Helvetica" w:cs="Helvetica"/>
          <w:color w:val="222222"/>
        </w:rPr>
        <w:br/>
      </w:r>
      <w:r w:rsidRPr="00083A6E">
        <w:rPr>
          <w:rFonts w:ascii="Helvetica" w:hAnsi="Helvetica" w:cs="Helvetica"/>
          <w:color w:val="222222"/>
          <w:shd w:val="clear" w:color="auto" w:fill="FFFFFF"/>
        </w:rPr>
        <w:t>Synopsis 1</w:t>
      </w:r>
      <w:r w:rsidRPr="00083A6E">
        <w:rPr>
          <w:rFonts w:ascii="Helvetica" w:hAnsi="Helvetica" w:cs="Helvetica"/>
          <w:color w:val="222222"/>
        </w:rPr>
        <w:br/>
      </w:r>
      <w:hyperlink r:id="rId541" w:tgtFrame="_blank" w:history="1">
        <w:r w:rsidRPr="00083A6E">
          <w:rPr>
            <w:rStyle w:val="Hyperlink"/>
            <w:rFonts w:ascii="Helvetica" w:hAnsi="Helvetica" w:cs="Helvetica"/>
            <w:color w:val="1155CC"/>
            <w:shd w:val="clear" w:color="auto" w:fill="FFFFFF"/>
          </w:rPr>
          <w:t>https://www.grants.gov/web/grants/view-opportunity.html?oppId=327048</w:t>
        </w:r>
      </w:hyperlink>
      <w:r w:rsidRPr="00083A6E">
        <w:rPr>
          <w:rFonts w:ascii="Helvetica" w:hAnsi="Helvetica" w:cs="Helvetica"/>
          <w:color w:val="222222"/>
        </w:rPr>
        <w:br/>
      </w:r>
    </w:p>
    <w:p w14:paraId="435941BD" w14:textId="77777777" w:rsidR="0092505C" w:rsidRDefault="0092505C" w:rsidP="0092505C">
      <w:pPr>
        <w:pStyle w:val="NoSpacing"/>
        <w:rPr>
          <w:rStyle w:val="Hyperlink"/>
          <w:rFonts w:ascii="Helvetica" w:hAnsi="Helvetica" w:cs="Helvetica"/>
          <w:color w:val="1155CC"/>
          <w:sz w:val="24"/>
          <w:szCs w:val="24"/>
          <w:shd w:val="clear" w:color="auto" w:fill="FFFFFF"/>
        </w:rPr>
      </w:pPr>
      <w:r w:rsidRPr="004776C1">
        <w:rPr>
          <w:rFonts w:ascii="Helvetica" w:hAnsi="Helvetica" w:cs="Helvetica"/>
          <w:color w:val="222222"/>
          <w:sz w:val="24"/>
          <w:szCs w:val="24"/>
          <w:shd w:val="clear" w:color="auto" w:fill="FFFFFF"/>
        </w:rPr>
        <w:t>NSF-DFG Lead Agency Activity in Electrosynthesis and Electrocatalysis</w:t>
      </w:r>
      <w:r w:rsidRPr="004776C1">
        <w:rPr>
          <w:rFonts w:ascii="Helvetica" w:hAnsi="Helvetica" w:cs="Helvetica"/>
          <w:color w:val="222222"/>
          <w:sz w:val="24"/>
          <w:szCs w:val="24"/>
        </w:rPr>
        <w:br/>
      </w:r>
      <w:r w:rsidRPr="004776C1">
        <w:rPr>
          <w:rFonts w:ascii="Helvetica" w:hAnsi="Helvetica" w:cs="Helvetica"/>
          <w:color w:val="222222"/>
          <w:sz w:val="24"/>
          <w:szCs w:val="24"/>
          <w:shd w:val="clear" w:color="auto" w:fill="FFFFFF"/>
        </w:rPr>
        <w:t>Synopsis 1</w:t>
      </w:r>
      <w:r w:rsidRPr="004776C1">
        <w:rPr>
          <w:rFonts w:ascii="Helvetica" w:hAnsi="Helvetica" w:cs="Helvetica"/>
          <w:color w:val="222222"/>
          <w:sz w:val="24"/>
          <w:szCs w:val="24"/>
        </w:rPr>
        <w:br/>
      </w:r>
      <w:hyperlink r:id="rId542" w:tgtFrame="_blank" w:history="1">
        <w:r w:rsidRPr="004776C1">
          <w:rPr>
            <w:rStyle w:val="Hyperlink"/>
            <w:rFonts w:ascii="Helvetica" w:hAnsi="Helvetica" w:cs="Helvetica"/>
            <w:color w:val="1155CC"/>
            <w:sz w:val="24"/>
            <w:szCs w:val="24"/>
            <w:shd w:val="clear" w:color="auto" w:fill="FFFFFF"/>
          </w:rPr>
          <w:t>https://www.grants.gov/web/grants/view-opportunity.html?oppId=327161</w:t>
        </w:r>
      </w:hyperlink>
    </w:p>
    <w:p w14:paraId="5F03630F" w14:textId="1958F4ED" w:rsidR="00492892" w:rsidRDefault="00492892" w:rsidP="00492892">
      <w:pPr>
        <w:autoSpaceDE w:val="0"/>
        <w:autoSpaceDN w:val="0"/>
        <w:adjustRightInd w:val="0"/>
        <w:outlineLvl w:val="0"/>
        <w:rPr>
          <w:rStyle w:val="Hyperlink"/>
          <w:rFonts w:ascii="Helvetica" w:hAnsi="Helvetica" w:cs="Helvetica"/>
          <w:color w:val="1155CC"/>
          <w:shd w:val="clear" w:color="auto" w:fill="FFFFFF"/>
        </w:rPr>
      </w:pPr>
      <w:r w:rsidRPr="00083A6E">
        <w:rPr>
          <w:rFonts w:ascii="Helvetica" w:hAnsi="Helvetica" w:cs="Helvetica"/>
          <w:color w:val="222222"/>
        </w:rPr>
        <w:br/>
      </w:r>
      <w:r w:rsidRPr="004E4312">
        <w:rPr>
          <w:rFonts w:ascii="Helvetica" w:hAnsi="Helvetica" w:cs="Helvetica"/>
          <w:color w:val="222222"/>
          <w:shd w:val="clear" w:color="auto" w:fill="FFFFFF"/>
        </w:rPr>
        <w:t>Panel Study of Income Dynamics (PSID) Competition</w:t>
      </w:r>
      <w:r w:rsidRPr="004E4312">
        <w:rPr>
          <w:rFonts w:ascii="Helvetica" w:hAnsi="Helvetica" w:cs="Helvetica"/>
          <w:color w:val="222222"/>
        </w:rPr>
        <w:br/>
      </w:r>
      <w:r w:rsidRPr="004E4312">
        <w:rPr>
          <w:rFonts w:ascii="Helvetica" w:hAnsi="Helvetica" w:cs="Helvetica"/>
          <w:color w:val="222222"/>
          <w:shd w:val="clear" w:color="auto" w:fill="FFFFFF"/>
        </w:rPr>
        <w:t>Synopsis 1</w:t>
      </w:r>
      <w:r w:rsidRPr="004E4312">
        <w:rPr>
          <w:rFonts w:ascii="Helvetica" w:hAnsi="Helvetica" w:cs="Helvetica"/>
          <w:color w:val="222222"/>
        </w:rPr>
        <w:br/>
      </w:r>
      <w:hyperlink r:id="rId543" w:tgtFrame="_blank" w:history="1">
        <w:r w:rsidRPr="004E4312">
          <w:rPr>
            <w:rStyle w:val="Hyperlink"/>
            <w:rFonts w:ascii="Helvetica" w:hAnsi="Helvetica" w:cs="Helvetica"/>
            <w:color w:val="1155CC"/>
            <w:shd w:val="clear" w:color="auto" w:fill="FFFFFF"/>
          </w:rPr>
          <w:t>https://www.grants.gov/web/grants/view-opportunity.html?oppId=326879</w:t>
        </w:r>
      </w:hyperlink>
    </w:p>
    <w:p w14:paraId="476D2532" w14:textId="77777777" w:rsidR="00492892" w:rsidRDefault="00492892" w:rsidP="00492892">
      <w:pPr>
        <w:autoSpaceDE w:val="0"/>
        <w:autoSpaceDN w:val="0"/>
        <w:adjustRightInd w:val="0"/>
        <w:outlineLvl w:val="0"/>
        <w:rPr>
          <w:rFonts w:ascii="Helvetica" w:hAnsi="Helvetica" w:cs="Helvetica"/>
          <w:color w:val="222222"/>
          <w:shd w:val="clear" w:color="auto" w:fill="FFFFFF"/>
        </w:rPr>
      </w:pPr>
    </w:p>
    <w:p w14:paraId="19716CE7" w14:textId="77777777" w:rsidR="0092505C" w:rsidRDefault="00492892" w:rsidP="00492892">
      <w:pPr>
        <w:autoSpaceDE w:val="0"/>
        <w:autoSpaceDN w:val="0"/>
        <w:adjustRightInd w:val="0"/>
        <w:outlineLvl w:val="0"/>
        <w:rPr>
          <w:rFonts w:ascii="Helvetica" w:hAnsi="Helvetica" w:cs="Helvetica"/>
          <w:color w:val="222222"/>
        </w:rPr>
      </w:pPr>
      <w:r w:rsidRPr="00083A6E">
        <w:rPr>
          <w:rFonts w:ascii="Helvetica" w:hAnsi="Helvetica" w:cs="Helvetica"/>
          <w:color w:val="222222"/>
          <w:shd w:val="clear" w:color="auto" w:fill="FFFFFF"/>
        </w:rPr>
        <w:t>Plant Biotic Interactions</w:t>
      </w:r>
      <w:r w:rsidRPr="00083A6E">
        <w:rPr>
          <w:rFonts w:ascii="Helvetica" w:hAnsi="Helvetica" w:cs="Helvetica"/>
          <w:color w:val="222222"/>
        </w:rPr>
        <w:br/>
      </w:r>
      <w:r w:rsidRPr="00083A6E">
        <w:rPr>
          <w:rFonts w:ascii="Helvetica" w:hAnsi="Helvetica" w:cs="Helvetica"/>
          <w:color w:val="222222"/>
          <w:shd w:val="clear" w:color="auto" w:fill="FFFFFF"/>
        </w:rPr>
        <w:t>Synopsis 1</w:t>
      </w:r>
      <w:r w:rsidRPr="00083A6E">
        <w:rPr>
          <w:rFonts w:ascii="Helvetica" w:hAnsi="Helvetica" w:cs="Helvetica"/>
          <w:color w:val="222222"/>
        </w:rPr>
        <w:br/>
      </w:r>
      <w:hyperlink r:id="rId544" w:tgtFrame="_blank" w:history="1">
        <w:r w:rsidRPr="00083A6E">
          <w:rPr>
            <w:rStyle w:val="Hyperlink"/>
            <w:rFonts w:ascii="Helvetica" w:hAnsi="Helvetica" w:cs="Helvetica"/>
            <w:color w:val="1155CC"/>
            <w:shd w:val="clear" w:color="auto" w:fill="FFFFFF"/>
          </w:rPr>
          <w:t>https://www.grants.gov/web/grants/view-opportunity.html?oppId=327047</w:t>
        </w:r>
      </w:hyperlink>
      <w:r w:rsidRPr="00083A6E">
        <w:rPr>
          <w:rFonts w:ascii="Helvetica" w:hAnsi="Helvetica" w:cs="Helvetica"/>
          <w:color w:val="222222"/>
        </w:rPr>
        <w:br/>
      </w:r>
    </w:p>
    <w:p w14:paraId="03821B82" w14:textId="00DF8156" w:rsidR="007547A8" w:rsidRDefault="00492892" w:rsidP="00492892">
      <w:pPr>
        <w:autoSpaceDE w:val="0"/>
        <w:autoSpaceDN w:val="0"/>
        <w:adjustRightInd w:val="0"/>
        <w:outlineLvl w:val="0"/>
        <w:rPr>
          <w:rFonts w:ascii="Helvetica" w:hAnsi="Helvetica"/>
          <w:b/>
        </w:rPr>
      </w:pPr>
      <w:r w:rsidRPr="00083A6E">
        <w:rPr>
          <w:rFonts w:ascii="Helvetica" w:hAnsi="Helvetica" w:cs="Helvetica"/>
          <w:color w:val="222222"/>
        </w:rPr>
        <w:br/>
      </w:r>
    </w:p>
    <w:p w14:paraId="3693E170" w14:textId="77777777" w:rsidR="0077741F" w:rsidRPr="00CA47D4" w:rsidRDefault="0077741F" w:rsidP="0077741F">
      <w:pPr>
        <w:rPr>
          <w:rFonts w:ascii="Helvetica" w:hAnsi="Helvetica"/>
          <w:b/>
          <w:bCs/>
        </w:rPr>
      </w:pPr>
      <w:bookmarkStart w:id="588" w:name="NSFModif"/>
      <w:bookmarkEnd w:id="588"/>
      <w:r w:rsidRPr="00CA47D4">
        <w:rPr>
          <w:rFonts w:ascii="Helvetica" w:hAnsi="Helvetica"/>
          <w:b/>
          <w:bCs/>
        </w:rPr>
        <w:t>Modifications:</w:t>
      </w:r>
    </w:p>
    <w:p w14:paraId="623C51E3" w14:textId="77777777" w:rsidR="0077741F" w:rsidRDefault="0077741F" w:rsidP="0077741F">
      <w:pPr>
        <w:widowControl w:val="0"/>
        <w:autoSpaceDE w:val="0"/>
        <w:autoSpaceDN w:val="0"/>
        <w:adjustRightInd w:val="0"/>
        <w:rPr>
          <w:rFonts w:ascii="Helvetica" w:hAnsi="Helvetica" w:cs="Helvetica"/>
        </w:rPr>
      </w:pPr>
    </w:p>
    <w:p w14:paraId="38CE5AF7" w14:textId="2054085B" w:rsidR="0077741F" w:rsidRPr="00CA47D4" w:rsidRDefault="0077741F" w:rsidP="00CA47D4">
      <w:pPr>
        <w:widowControl w:val="0"/>
        <w:autoSpaceDE w:val="0"/>
        <w:autoSpaceDN w:val="0"/>
        <w:adjustRightInd w:val="0"/>
        <w:rPr>
          <w:rFonts w:ascii="Helvetica" w:hAnsi="Helvetica" w:cs="Helvetica"/>
          <w:b/>
          <w:bCs/>
        </w:rPr>
      </w:pPr>
      <w:bookmarkStart w:id="589" w:name="NSFReminders"/>
      <w:bookmarkEnd w:id="589"/>
      <w:r w:rsidRPr="00CA47D4">
        <w:rPr>
          <w:rFonts w:ascii="Helvetica" w:hAnsi="Helvetica" w:cs="Helvetica"/>
          <w:b/>
          <w:bCs/>
        </w:rPr>
        <w:t>Reminders:</w:t>
      </w:r>
      <w:bookmarkStart w:id="590" w:name="NSFSTEM"/>
      <w:bookmarkStart w:id="591" w:name="NSFDeleted"/>
      <w:bookmarkStart w:id="592" w:name="ONDCP"/>
      <w:bookmarkEnd w:id="590"/>
      <w:bookmarkEnd w:id="591"/>
      <w:bookmarkEnd w:id="592"/>
    </w:p>
    <w:p w14:paraId="5F84933D" w14:textId="1205E82B" w:rsidR="0077741F" w:rsidRDefault="0077741F" w:rsidP="0077741F">
      <w:pPr>
        <w:pBdr>
          <w:bottom w:val="double" w:sz="6" w:space="1" w:color="auto"/>
        </w:pBdr>
        <w:autoSpaceDE w:val="0"/>
        <w:autoSpaceDN w:val="0"/>
        <w:adjustRightInd w:val="0"/>
        <w:rPr>
          <w:rFonts w:ascii="Helvetica" w:hAnsi="Helvetica"/>
          <w:b/>
        </w:rPr>
      </w:pPr>
    </w:p>
    <w:p w14:paraId="4B54BB7B" w14:textId="77777777" w:rsidR="00AB3D76" w:rsidRDefault="00AB3D76">
      <w:pPr>
        <w:rPr>
          <w:rFonts w:ascii="Helvetica" w:hAnsi="Helvetica"/>
          <w:b/>
        </w:rPr>
      </w:pPr>
    </w:p>
    <w:p w14:paraId="52598623" w14:textId="604D91D4" w:rsidR="00AB3D76" w:rsidRDefault="00AB3D76">
      <w:pPr>
        <w:rPr>
          <w:rFonts w:ascii="Helvetica" w:hAnsi="Helvetica"/>
          <w:b/>
        </w:rPr>
      </w:pPr>
    </w:p>
    <w:p w14:paraId="2A51FC27" w14:textId="0C9B5601" w:rsidR="00AB3D76" w:rsidRPr="00AB0B9C" w:rsidRDefault="00AB3D76" w:rsidP="00AB3D76">
      <w:pPr>
        <w:autoSpaceDE w:val="0"/>
        <w:autoSpaceDN w:val="0"/>
        <w:adjustRightInd w:val="0"/>
        <w:outlineLvl w:val="0"/>
        <w:rPr>
          <w:rFonts w:ascii="Helvetica" w:hAnsi="Helvetica"/>
          <w:b/>
          <w:sz w:val="28"/>
          <w:szCs w:val="28"/>
        </w:rPr>
      </w:pPr>
      <w:bookmarkStart w:id="593" w:name="NRC"/>
      <w:bookmarkEnd w:id="593"/>
      <w:r>
        <w:rPr>
          <w:rFonts w:ascii="Helvetica" w:hAnsi="Helvetica"/>
          <w:b/>
          <w:sz w:val="28"/>
          <w:szCs w:val="28"/>
        </w:rPr>
        <w:t>Nuclear Regulatory Commission</w:t>
      </w:r>
    </w:p>
    <w:p w14:paraId="26433BB0" w14:textId="77777777" w:rsidR="00AB3D76" w:rsidRPr="005D3F9C" w:rsidRDefault="00AB3D76" w:rsidP="00AB3D76">
      <w:pPr>
        <w:autoSpaceDE w:val="0"/>
        <w:autoSpaceDN w:val="0"/>
        <w:adjustRightInd w:val="0"/>
        <w:rPr>
          <w:rFonts w:ascii="Helvetica" w:hAnsi="Helvetica"/>
          <w:b/>
        </w:rPr>
      </w:pPr>
    </w:p>
    <w:p w14:paraId="7C558867" w14:textId="77777777" w:rsidR="00AB3D76" w:rsidRDefault="00AB3D76" w:rsidP="00AB3D76">
      <w:pPr>
        <w:autoSpaceDE w:val="0"/>
        <w:autoSpaceDN w:val="0"/>
        <w:adjustRightInd w:val="0"/>
        <w:outlineLvl w:val="0"/>
        <w:rPr>
          <w:rFonts w:ascii="Helvetica" w:hAnsi="Helvetica"/>
          <w:b/>
        </w:rPr>
      </w:pPr>
      <w:bookmarkStart w:id="594" w:name="NRCPrograms"/>
      <w:bookmarkEnd w:id="594"/>
      <w:r>
        <w:rPr>
          <w:rFonts w:ascii="Helvetica" w:hAnsi="Helvetica"/>
          <w:b/>
        </w:rPr>
        <w:t>Programs:</w:t>
      </w:r>
    </w:p>
    <w:p w14:paraId="27171886" w14:textId="77777777" w:rsidR="00AB3D76" w:rsidRPr="00927C2F" w:rsidRDefault="00AB3D76" w:rsidP="00927C2F"/>
    <w:p w14:paraId="5ACDAB9E" w14:textId="29D703A6" w:rsidR="00F638D3" w:rsidRPr="00927C2F" w:rsidRDefault="00F638D3" w:rsidP="00927C2F">
      <w:bookmarkStart w:id="595" w:name="NRCRD2020"/>
      <w:bookmarkEnd w:id="595"/>
    </w:p>
    <w:p w14:paraId="7C117F5F" w14:textId="77777777" w:rsidR="0077741F" w:rsidRPr="005D3F9C" w:rsidRDefault="0077741F" w:rsidP="0077741F">
      <w:pPr>
        <w:pBdr>
          <w:bottom w:val="double" w:sz="6" w:space="1" w:color="auto"/>
        </w:pBdr>
        <w:autoSpaceDE w:val="0"/>
        <w:autoSpaceDN w:val="0"/>
        <w:adjustRightInd w:val="0"/>
        <w:rPr>
          <w:rFonts w:ascii="Helvetica" w:hAnsi="Helvetica"/>
          <w:b/>
        </w:rPr>
      </w:pPr>
    </w:p>
    <w:p w14:paraId="46505526" w14:textId="77777777" w:rsidR="0077741F" w:rsidRPr="005D3F9C" w:rsidRDefault="0077741F" w:rsidP="0077741F">
      <w:pPr>
        <w:autoSpaceDE w:val="0"/>
        <w:autoSpaceDN w:val="0"/>
        <w:adjustRightInd w:val="0"/>
        <w:rPr>
          <w:rFonts w:ascii="Helvetica" w:hAnsi="Helvetica"/>
          <w:b/>
          <w:u w:val="single"/>
        </w:rPr>
      </w:pPr>
    </w:p>
    <w:p w14:paraId="2E5FCA5B" w14:textId="77777777" w:rsidR="0077741F" w:rsidRPr="00866B28" w:rsidRDefault="0077741F" w:rsidP="0077741F">
      <w:pPr>
        <w:widowControl w:val="0"/>
        <w:autoSpaceDE w:val="0"/>
        <w:autoSpaceDN w:val="0"/>
        <w:adjustRightInd w:val="0"/>
        <w:outlineLvl w:val="0"/>
        <w:rPr>
          <w:rFonts w:ascii="Helvetica" w:hAnsi="Helvetica"/>
          <w:b/>
          <w:sz w:val="28"/>
          <w:szCs w:val="28"/>
        </w:rPr>
      </w:pPr>
      <w:bookmarkStart w:id="596" w:name="SBA"/>
      <w:bookmarkEnd w:id="596"/>
      <w:r w:rsidRPr="00AB0B9C">
        <w:rPr>
          <w:rFonts w:ascii="Helvetica" w:hAnsi="Helvetica"/>
          <w:b/>
          <w:sz w:val="28"/>
          <w:szCs w:val="28"/>
        </w:rPr>
        <w:t>Small Business Administration</w:t>
      </w:r>
    </w:p>
    <w:p w14:paraId="11ED26DF" w14:textId="44B42D43" w:rsidR="0077741F" w:rsidRPr="005D3F9C" w:rsidRDefault="0077741F" w:rsidP="0077741F">
      <w:pPr>
        <w:rPr>
          <w:rFonts w:ascii="Helvetica" w:hAnsi="Helvetica"/>
        </w:rPr>
      </w:pPr>
      <w:bookmarkStart w:id="597" w:name="SBAGO"/>
      <w:bookmarkEnd w:id="597"/>
    </w:p>
    <w:p w14:paraId="6D366D56" w14:textId="6E568D38" w:rsidR="0077741F" w:rsidRDefault="0077741F" w:rsidP="0077741F">
      <w:pPr>
        <w:widowControl w:val="0"/>
        <w:autoSpaceDE w:val="0"/>
        <w:autoSpaceDN w:val="0"/>
        <w:adjustRightInd w:val="0"/>
        <w:rPr>
          <w:rFonts w:ascii="Helvetica" w:hAnsi="Helvetica" w:cs="Arial"/>
          <w:b/>
          <w:bCs/>
          <w:color w:val="1A1A1A"/>
        </w:rPr>
      </w:pPr>
      <w:bookmarkStart w:id="598" w:name="SBAPrograms"/>
      <w:bookmarkEnd w:id="598"/>
      <w:r w:rsidRPr="00CA47D4">
        <w:rPr>
          <w:rFonts w:ascii="Helvetica" w:hAnsi="Helvetica" w:cs="Arial"/>
          <w:b/>
          <w:bCs/>
          <w:color w:val="1A1A1A"/>
        </w:rPr>
        <w:t>Programs:</w:t>
      </w:r>
    </w:p>
    <w:p w14:paraId="58D0B789" w14:textId="0305AF19" w:rsidR="00F16CBC" w:rsidRDefault="00F16CBC" w:rsidP="0077741F">
      <w:pPr>
        <w:pStyle w:val="NoSpacing"/>
        <w:rPr>
          <w:rFonts w:ascii="Helvetica" w:hAnsi="Helvetica" w:cs="Helvetica"/>
          <w:color w:val="222222"/>
          <w:sz w:val="24"/>
          <w:szCs w:val="24"/>
          <w:shd w:val="clear" w:color="auto" w:fill="FFFFFF"/>
        </w:rPr>
      </w:pPr>
      <w:bookmarkStart w:id="599" w:name="SBAOptionYear"/>
      <w:bookmarkStart w:id="600" w:name="SBAWomenVeteranEntrepreneurship"/>
      <w:bookmarkStart w:id="601" w:name="SBAOSBDC"/>
      <w:bookmarkStart w:id="602" w:name="SBAPrime2020"/>
      <w:bookmarkEnd w:id="599"/>
      <w:bookmarkEnd w:id="600"/>
      <w:bookmarkEnd w:id="601"/>
      <w:bookmarkEnd w:id="602"/>
    </w:p>
    <w:p w14:paraId="227F3FA3" w14:textId="77777777" w:rsidR="00D738DF" w:rsidRDefault="00D738DF" w:rsidP="00D738DF">
      <w:pPr>
        <w:pStyle w:val="NoSpacing"/>
        <w:rPr>
          <w:rFonts w:ascii="Helvetica" w:hAnsi="Helvetica" w:cs="Helvetica"/>
          <w:color w:val="222222"/>
          <w:sz w:val="24"/>
          <w:szCs w:val="24"/>
          <w:shd w:val="clear" w:color="auto" w:fill="FFFFFF"/>
        </w:rPr>
      </w:pPr>
      <w:bookmarkStart w:id="603" w:name="SBAFAST"/>
      <w:bookmarkEnd w:id="603"/>
      <w:r w:rsidRPr="005C5575">
        <w:rPr>
          <w:rFonts w:ascii="Helvetica" w:hAnsi="Helvetica" w:cs="Helvetica"/>
          <w:color w:val="222222"/>
          <w:sz w:val="24"/>
          <w:szCs w:val="24"/>
          <w:highlight w:val="cyan"/>
          <w:shd w:val="clear" w:color="auto" w:fill="FFFFFF"/>
        </w:rPr>
        <w:t>FAST-2020-R-0014</w:t>
      </w:r>
      <w:r w:rsidRPr="005C5575">
        <w:rPr>
          <w:rFonts w:ascii="Helvetica" w:hAnsi="Helvetica" w:cs="Helvetica"/>
          <w:color w:val="222222"/>
          <w:sz w:val="24"/>
          <w:szCs w:val="24"/>
          <w:highlight w:val="cyan"/>
        </w:rPr>
        <w:br/>
      </w:r>
      <w:r w:rsidRPr="005C5575">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D738DF" w:rsidRPr="00D738DF" w14:paraId="57E06DD2" w14:textId="77777777" w:rsidTr="00D738DF">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16"/>
              <w:gridCol w:w="2829"/>
            </w:tblGrid>
            <w:tr w:rsidR="00D738DF" w:rsidRPr="00D738DF" w14:paraId="6ECD1F27" w14:textId="77777777" w:rsidTr="00D738DF">
              <w:trPr>
                <w:tblCellSpacing w:w="0" w:type="dxa"/>
              </w:trPr>
              <w:tc>
                <w:tcPr>
                  <w:tcW w:w="2416" w:type="dxa"/>
                  <w:noWrap/>
                  <w:hideMark/>
                </w:tcPr>
                <w:p w14:paraId="2D6F50E1"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Document Type:</w:t>
                  </w:r>
                </w:p>
              </w:tc>
              <w:tc>
                <w:tcPr>
                  <w:tcW w:w="2940" w:type="dxa"/>
                  <w:vAlign w:val="center"/>
                  <w:hideMark/>
                </w:tcPr>
                <w:p w14:paraId="227EA002"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Grants Notice</w:t>
                  </w:r>
                </w:p>
              </w:tc>
            </w:tr>
            <w:tr w:rsidR="00D738DF" w:rsidRPr="00D738DF" w14:paraId="0E0719C8" w14:textId="77777777" w:rsidTr="00D738DF">
              <w:trPr>
                <w:tblCellSpacing w:w="0" w:type="dxa"/>
              </w:trPr>
              <w:tc>
                <w:tcPr>
                  <w:tcW w:w="2416" w:type="dxa"/>
                  <w:noWrap/>
                  <w:hideMark/>
                </w:tcPr>
                <w:p w14:paraId="4E30FE5F"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Funding Opportunity Number:</w:t>
                  </w:r>
                </w:p>
              </w:tc>
              <w:tc>
                <w:tcPr>
                  <w:tcW w:w="2940" w:type="dxa"/>
                  <w:vAlign w:val="center"/>
                  <w:hideMark/>
                </w:tcPr>
                <w:p w14:paraId="489B6F3C"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SB-OIIFT-20-001</w:t>
                  </w:r>
                </w:p>
              </w:tc>
            </w:tr>
            <w:tr w:rsidR="00D738DF" w:rsidRPr="00D738DF" w14:paraId="17E6EB2A" w14:textId="77777777" w:rsidTr="00D738DF">
              <w:trPr>
                <w:tblCellSpacing w:w="0" w:type="dxa"/>
              </w:trPr>
              <w:tc>
                <w:tcPr>
                  <w:tcW w:w="2416" w:type="dxa"/>
                  <w:noWrap/>
                  <w:hideMark/>
                </w:tcPr>
                <w:p w14:paraId="4174BDFC"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Funding Opportunity Title:</w:t>
                  </w:r>
                </w:p>
              </w:tc>
              <w:tc>
                <w:tcPr>
                  <w:tcW w:w="2940" w:type="dxa"/>
                  <w:vAlign w:val="center"/>
                  <w:hideMark/>
                </w:tcPr>
                <w:p w14:paraId="36A94C75"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FAST-2020-R-0014</w:t>
                  </w:r>
                </w:p>
              </w:tc>
            </w:tr>
            <w:tr w:rsidR="00D738DF" w:rsidRPr="00D738DF" w14:paraId="3A9CBF69" w14:textId="77777777" w:rsidTr="00D738DF">
              <w:trPr>
                <w:tblCellSpacing w:w="0" w:type="dxa"/>
              </w:trPr>
              <w:tc>
                <w:tcPr>
                  <w:tcW w:w="2416" w:type="dxa"/>
                  <w:noWrap/>
                  <w:hideMark/>
                </w:tcPr>
                <w:p w14:paraId="10D868C0"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Opportunity Category:</w:t>
                  </w:r>
                </w:p>
              </w:tc>
              <w:tc>
                <w:tcPr>
                  <w:tcW w:w="2940" w:type="dxa"/>
                  <w:vAlign w:val="center"/>
                  <w:hideMark/>
                </w:tcPr>
                <w:p w14:paraId="593753F5"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Discretionary</w:t>
                  </w:r>
                </w:p>
              </w:tc>
            </w:tr>
            <w:tr w:rsidR="00D738DF" w:rsidRPr="00D738DF" w14:paraId="5F01374C" w14:textId="77777777" w:rsidTr="00D738DF">
              <w:trPr>
                <w:tblCellSpacing w:w="0" w:type="dxa"/>
              </w:trPr>
              <w:tc>
                <w:tcPr>
                  <w:tcW w:w="2416" w:type="dxa"/>
                  <w:noWrap/>
                  <w:hideMark/>
                </w:tcPr>
                <w:p w14:paraId="2A67FE15"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Opportunity Category Explanation:</w:t>
                  </w:r>
                </w:p>
              </w:tc>
              <w:tc>
                <w:tcPr>
                  <w:tcW w:w="2940" w:type="dxa"/>
                  <w:vAlign w:val="center"/>
                  <w:hideMark/>
                </w:tcPr>
                <w:p w14:paraId="728B246C"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 </w:t>
                  </w:r>
                </w:p>
              </w:tc>
            </w:tr>
            <w:tr w:rsidR="00D738DF" w:rsidRPr="00D738DF" w14:paraId="5B2EB5D4" w14:textId="77777777" w:rsidTr="00D738DF">
              <w:trPr>
                <w:tblCellSpacing w:w="0" w:type="dxa"/>
              </w:trPr>
              <w:tc>
                <w:tcPr>
                  <w:tcW w:w="2416" w:type="dxa"/>
                  <w:noWrap/>
                  <w:hideMark/>
                </w:tcPr>
                <w:p w14:paraId="4CB34662"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lastRenderedPageBreak/>
                    <w:t>Funding Instrument Type:</w:t>
                  </w:r>
                </w:p>
              </w:tc>
              <w:tc>
                <w:tcPr>
                  <w:tcW w:w="2940" w:type="dxa"/>
                  <w:vAlign w:val="center"/>
                  <w:hideMark/>
                </w:tcPr>
                <w:p w14:paraId="14A00D66"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Cooperative Agreement</w:t>
                  </w:r>
                </w:p>
              </w:tc>
            </w:tr>
            <w:tr w:rsidR="00D738DF" w:rsidRPr="00D738DF" w14:paraId="28324812" w14:textId="77777777" w:rsidTr="00D738DF">
              <w:trPr>
                <w:tblCellSpacing w:w="0" w:type="dxa"/>
              </w:trPr>
              <w:tc>
                <w:tcPr>
                  <w:tcW w:w="2416" w:type="dxa"/>
                  <w:noWrap/>
                  <w:hideMark/>
                </w:tcPr>
                <w:p w14:paraId="2A027390"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Category of Funding Activity:</w:t>
                  </w:r>
                </w:p>
              </w:tc>
              <w:tc>
                <w:tcPr>
                  <w:tcW w:w="2940" w:type="dxa"/>
                  <w:vAlign w:val="center"/>
                  <w:hideMark/>
                </w:tcPr>
                <w:p w14:paraId="3B182438"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Business and Commerce</w:t>
                  </w:r>
                </w:p>
              </w:tc>
            </w:tr>
            <w:tr w:rsidR="00D738DF" w:rsidRPr="00D738DF" w14:paraId="22DC4326" w14:textId="77777777" w:rsidTr="00D738DF">
              <w:trPr>
                <w:tblCellSpacing w:w="0" w:type="dxa"/>
              </w:trPr>
              <w:tc>
                <w:tcPr>
                  <w:tcW w:w="2416" w:type="dxa"/>
                  <w:noWrap/>
                  <w:hideMark/>
                </w:tcPr>
                <w:p w14:paraId="2C039835"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Category Explanation:</w:t>
                  </w:r>
                </w:p>
              </w:tc>
              <w:tc>
                <w:tcPr>
                  <w:tcW w:w="2940" w:type="dxa"/>
                  <w:vAlign w:val="center"/>
                  <w:hideMark/>
                </w:tcPr>
                <w:p w14:paraId="20F2EF8A"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 </w:t>
                  </w:r>
                </w:p>
              </w:tc>
            </w:tr>
            <w:tr w:rsidR="00D738DF" w:rsidRPr="00D738DF" w14:paraId="39FCEA0F" w14:textId="77777777" w:rsidTr="00D738DF">
              <w:trPr>
                <w:tblCellSpacing w:w="0" w:type="dxa"/>
              </w:trPr>
              <w:tc>
                <w:tcPr>
                  <w:tcW w:w="2416" w:type="dxa"/>
                  <w:noWrap/>
                  <w:hideMark/>
                </w:tcPr>
                <w:p w14:paraId="7708BD40"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Expected Number of Awards:</w:t>
                  </w:r>
                </w:p>
              </w:tc>
              <w:tc>
                <w:tcPr>
                  <w:tcW w:w="2940" w:type="dxa"/>
                  <w:vAlign w:val="center"/>
                  <w:hideMark/>
                </w:tcPr>
                <w:p w14:paraId="25514626"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24</w:t>
                  </w:r>
                </w:p>
              </w:tc>
            </w:tr>
            <w:tr w:rsidR="00D738DF" w:rsidRPr="00D738DF" w14:paraId="6C24D9A5" w14:textId="77777777" w:rsidTr="00D738DF">
              <w:trPr>
                <w:tblCellSpacing w:w="0" w:type="dxa"/>
              </w:trPr>
              <w:tc>
                <w:tcPr>
                  <w:tcW w:w="2416" w:type="dxa"/>
                  <w:noWrap/>
                  <w:hideMark/>
                </w:tcPr>
                <w:p w14:paraId="36AC1B84"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CFDA Number(s):</w:t>
                  </w:r>
                </w:p>
              </w:tc>
              <w:tc>
                <w:tcPr>
                  <w:tcW w:w="2940" w:type="dxa"/>
                  <w:vAlign w:val="center"/>
                  <w:hideMark/>
                </w:tcPr>
                <w:p w14:paraId="03A8572C"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59.058 -- Federal and State Technology Partnership Program</w:t>
                  </w:r>
                </w:p>
              </w:tc>
            </w:tr>
            <w:tr w:rsidR="00D738DF" w:rsidRPr="00D738DF" w14:paraId="0E3D391B" w14:textId="77777777" w:rsidTr="00D738DF">
              <w:trPr>
                <w:tblCellSpacing w:w="0" w:type="dxa"/>
              </w:trPr>
              <w:tc>
                <w:tcPr>
                  <w:tcW w:w="2416" w:type="dxa"/>
                  <w:noWrap/>
                  <w:hideMark/>
                </w:tcPr>
                <w:p w14:paraId="5CBE84A7"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Cost Sharing or Matching Requirement:</w:t>
                  </w:r>
                </w:p>
              </w:tc>
              <w:tc>
                <w:tcPr>
                  <w:tcW w:w="2940" w:type="dxa"/>
                  <w:vAlign w:val="center"/>
                  <w:hideMark/>
                </w:tcPr>
                <w:p w14:paraId="13F3E24C"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Yes</w:t>
                  </w:r>
                </w:p>
              </w:tc>
            </w:tr>
          </w:tbl>
          <w:p w14:paraId="5DC47CD3" w14:textId="77777777" w:rsidR="00D738DF" w:rsidRPr="00D738DF" w:rsidRDefault="00D738DF" w:rsidP="00D738DF">
            <w:pPr>
              <w:pStyle w:val="NoSpacing"/>
              <w:rPr>
                <w:rFonts w:ascii="Helvetica" w:hAnsi="Helvetica" w:cs="Helvetica"/>
                <w:color w:val="222222"/>
                <w:shd w:val="clear" w:color="auto" w:fill="FFFFFF"/>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544"/>
              <w:gridCol w:w="2701"/>
            </w:tblGrid>
            <w:tr w:rsidR="00D738DF" w:rsidRPr="00D738DF" w14:paraId="62034024" w14:textId="77777777" w:rsidTr="00D738DF">
              <w:trPr>
                <w:tblCellSpacing w:w="0" w:type="dxa"/>
              </w:trPr>
              <w:tc>
                <w:tcPr>
                  <w:tcW w:w="2544" w:type="dxa"/>
                  <w:noWrap/>
                  <w:hideMark/>
                </w:tcPr>
                <w:p w14:paraId="55F59772"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lastRenderedPageBreak/>
                    <w:t>Version:</w:t>
                  </w:r>
                </w:p>
              </w:tc>
              <w:tc>
                <w:tcPr>
                  <w:tcW w:w="3052" w:type="dxa"/>
                  <w:vAlign w:val="center"/>
                  <w:hideMark/>
                </w:tcPr>
                <w:p w14:paraId="49BFE6BA"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Synopsis 1</w:t>
                  </w:r>
                </w:p>
              </w:tc>
            </w:tr>
            <w:tr w:rsidR="00D738DF" w:rsidRPr="00D738DF" w14:paraId="57A844FB" w14:textId="77777777" w:rsidTr="00D738DF">
              <w:trPr>
                <w:tblCellSpacing w:w="0" w:type="dxa"/>
              </w:trPr>
              <w:tc>
                <w:tcPr>
                  <w:tcW w:w="2544" w:type="dxa"/>
                  <w:noWrap/>
                  <w:hideMark/>
                </w:tcPr>
                <w:p w14:paraId="31C0855D"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Posted Date:</w:t>
                  </w:r>
                </w:p>
              </w:tc>
              <w:tc>
                <w:tcPr>
                  <w:tcW w:w="3052" w:type="dxa"/>
                  <w:vAlign w:val="center"/>
                  <w:hideMark/>
                </w:tcPr>
                <w:p w14:paraId="41C903EC"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May 08, 2020</w:t>
                  </w:r>
                </w:p>
              </w:tc>
            </w:tr>
            <w:tr w:rsidR="00D738DF" w:rsidRPr="00D738DF" w14:paraId="0ADA8298" w14:textId="77777777" w:rsidTr="00D738DF">
              <w:trPr>
                <w:tblCellSpacing w:w="0" w:type="dxa"/>
              </w:trPr>
              <w:tc>
                <w:tcPr>
                  <w:tcW w:w="2544" w:type="dxa"/>
                  <w:noWrap/>
                  <w:hideMark/>
                </w:tcPr>
                <w:p w14:paraId="6D6B3FA0"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Last Updated Date:</w:t>
                  </w:r>
                </w:p>
              </w:tc>
              <w:tc>
                <w:tcPr>
                  <w:tcW w:w="3052" w:type="dxa"/>
                  <w:vAlign w:val="center"/>
                  <w:hideMark/>
                </w:tcPr>
                <w:p w14:paraId="4674D349"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May 08, 2020</w:t>
                  </w:r>
                </w:p>
              </w:tc>
            </w:tr>
            <w:tr w:rsidR="00D738DF" w:rsidRPr="00D738DF" w14:paraId="6A65611B" w14:textId="77777777" w:rsidTr="00D738DF">
              <w:trPr>
                <w:tblCellSpacing w:w="0" w:type="dxa"/>
              </w:trPr>
              <w:tc>
                <w:tcPr>
                  <w:tcW w:w="2544" w:type="dxa"/>
                  <w:noWrap/>
                  <w:hideMark/>
                </w:tcPr>
                <w:p w14:paraId="7BD0CA58"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Original Closing Date for Applications:</w:t>
                  </w:r>
                </w:p>
              </w:tc>
              <w:tc>
                <w:tcPr>
                  <w:tcW w:w="3052" w:type="dxa"/>
                  <w:vAlign w:val="center"/>
                  <w:hideMark/>
                </w:tcPr>
                <w:p w14:paraId="13EF9CF7"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Jun 19, 2020  No Explanation</w:t>
                  </w:r>
                </w:p>
              </w:tc>
            </w:tr>
            <w:tr w:rsidR="00D738DF" w:rsidRPr="00D738DF" w14:paraId="03FFCDF6" w14:textId="77777777" w:rsidTr="00D738DF">
              <w:trPr>
                <w:tblCellSpacing w:w="0" w:type="dxa"/>
              </w:trPr>
              <w:tc>
                <w:tcPr>
                  <w:tcW w:w="2544" w:type="dxa"/>
                  <w:noWrap/>
                  <w:hideMark/>
                </w:tcPr>
                <w:p w14:paraId="4E4B3D8C"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Current Closing Date for Applications:</w:t>
                  </w:r>
                </w:p>
              </w:tc>
              <w:tc>
                <w:tcPr>
                  <w:tcW w:w="3052" w:type="dxa"/>
                  <w:vAlign w:val="center"/>
                  <w:hideMark/>
                </w:tcPr>
                <w:p w14:paraId="3784FD8D"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Jun 19, 2020  No Explanation</w:t>
                  </w:r>
                </w:p>
              </w:tc>
            </w:tr>
            <w:tr w:rsidR="00D738DF" w:rsidRPr="00D738DF" w14:paraId="4098C419" w14:textId="77777777" w:rsidTr="00D738DF">
              <w:trPr>
                <w:tblCellSpacing w:w="0" w:type="dxa"/>
              </w:trPr>
              <w:tc>
                <w:tcPr>
                  <w:tcW w:w="2544" w:type="dxa"/>
                  <w:noWrap/>
                  <w:hideMark/>
                </w:tcPr>
                <w:p w14:paraId="078D11A4"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Archive Date:</w:t>
                  </w:r>
                </w:p>
              </w:tc>
              <w:tc>
                <w:tcPr>
                  <w:tcW w:w="3052" w:type="dxa"/>
                  <w:vAlign w:val="center"/>
                  <w:hideMark/>
                </w:tcPr>
                <w:p w14:paraId="49EA67B1"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Jul 19, 2020</w:t>
                  </w:r>
                </w:p>
              </w:tc>
            </w:tr>
            <w:tr w:rsidR="00D738DF" w:rsidRPr="00D738DF" w14:paraId="6083E03E" w14:textId="77777777" w:rsidTr="00D738DF">
              <w:trPr>
                <w:tblCellSpacing w:w="0" w:type="dxa"/>
              </w:trPr>
              <w:tc>
                <w:tcPr>
                  <w:tcW w:w="2544" w:type="dxa"/>
                  <w:noWrap/>
                  <w:hideMark/>
                </w:tcPr>
                <w:p w14:paraId="3FA7C1E8"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Estimated Total Program Funding:</w:t>
                  </w:r>
                </w:p>
              </w:tc>
              <w:tc>
                <w:tcPr>
                  <w:tcW w:w="3052" w:type="dxa"/>
                  <w:vAlign w:val="center"/>
                  <w:hideMark/>
                </w:tcPr>
                <w:p w14:paraId="21C6BE6B"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$3,000,000</w:t>
                  </w:r>
                </w:p>
              </w:tc>
            </w:tr>
            <w:tr w:rsidR="00D738DF" w:rsidRPr="00D738DF" w14:paraId="27E1903E" w14:textId="77777777" w:rsidTr="00D738DF">
              <w:trPr>
                <w:tblCellSpacing w:w="0" w:type="dxa"/>
              </w:trPr>
              <w:tc>
                <w:tcPr>
                  <w:tcW w:w="2544" w:type="dxa"/>
                  <w:noWrap/>
                  <w:hideMark/>
                </w:tcPr>
                <w:p w14:paraId="3E3E8E67"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lastRenderedPageBreak/>
                    <w:t>Award Ceiling:</w:t>
                  </w:r>
                </w:p>
              </w:tc>
              <w:tc>
                <w:tcPr>
                  <w:tcW w:w="3052" w:type="dxa"/>
                  <w:vAlign w:val="center"/>
                  <w:hideMark/>
                </w:tcPr>
                <w:p w14:paraId="00E9E422"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$125,000</w:t>
                  </w:r>
                </w:p>
              </w:tc>
            </w:tr>
            <w:tr w:rsidR="00D738DF" w:rsidRPr="00D738DF" w14:paraId="61E70CB6" w14:textId="77777777" w:rsidTr="00D738DF">
              <w:trPr>
                <w:tblCellSpacing w:w="0" w:type="dxa"/>
              </w:trPr>
              <w:tc>
                <w:tcPr>
                  <w:tcW w:w="2544" w:type="dxa"/>
                  <w:noWrap/>
                  <w:hideMark/>
                </w:tcPr>
                <w:p w14:paraId="13677497"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Award Floor:</w:t>
                  </w:r>
                </w:p>
              </w:tc>
              <w:tc>
                <w:tcPr>
                  <w:tcW w:w="3052" w:type="dxa"/>
                  <w:vAlign w:val="center"/>
                  <w:hideMark/>
                </w:tcPr>
                <w:p w14:paraId="02F09093"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$0</w:t>
                  </w:r>
                </w:p>
              </w:tc>
            </w:tr>
          </w:tbl>
          <w:p w14:paraId="77DF983E" w14:textId="77777777" w:rsidR="00D738DF" w:rsidRPr="00D738DF" w:rsidRDefault="00D738DF" w:rsidP="00D738DF">
            <w:pPr>
              <w:pStyle w:val="NoSpacing"/>
              <w:rPr>
                <w:rFonts w:ascii="Helvetica" w:hAnsi="Helvetica" w:cs="Helvetica"/>
                <w:color w:val="222222"/>
                <w:shd w:val="clear" w:color="auto" w:fill="FFFFFF"/>
              </w:rPr>
            </w:pPr>
          </w:p>
        </w:tc>
      </w:tr>
    </w:tbl>
    <w:p w14:paraId="57E1EF53"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lastRenderedPageBreak/>
        <w:t>Eligibility</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D738DF" w:rsidRPr="00D738DF" w14:paraId="1E2D269A" w14:textId="77777777" w:rsidTr="00D738DF">
        <w:trPr>
          <w:tblCellSpacing w:w="0" w:type="dxa"/>
        </w:trPr>
        <w:tc>
          <w:tcPr>
            <w:tcW w:w="0" w:type="auto"/>
            <w:noWrap/>
            <w:hideMark/>
          </w:tcPr>
          <w:p w14:paraId="11A71B6C"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Eligible Applicants:</w:t>
            </w:r>
          </w:p>
        </w:tc>
        <w:tc>
          <w:tcPr>
            <w:tcW w:w="5000" w:type="pct"/>
            <w:vAlign w:val="center"/>
            <w:hideMark/>
          </w:tcPr>
          <w:p w14:paraId="52D3B0A9"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Others (see text field entitled "Additional Information on Eligibility" for clarification)</w:t>
            </w:r>
            <w:r w:rsidRPr="00D738DF">
              <w:rPr>
                <w:rFonts w:ascii="Helvetica" w:hAnsi="Helvetica" w:cs="Helvetica"/>
                <w:color w:val="222222"/>
                <w:shd w:val="clear" w:color="auto" w:fill="FFFFFF"/>
              </w:rPr>
              <w:br/>
              <w:t>Nonprofits having a 501(c)(3) status with the IRS, other than institutions of higher education</w:t>
            </w:r>
            <w:r w:rsidRPr="00D738DF">
              <w:rPr>
                <w:rFonts w:ascii="Helvetica" w:hAnsi="Helvetica" w:cs="Helvetica"/>
                <w:color w:val="222222"/>
                <w:shd w:val="clear" w:color="auto" w:fill="FFFFFF"/>
              </w:rPr>
              <w:br/>
              <w:t>Public and State controlled institutions of higher education</w:t>
            </w:r>
            <w:r w:rsidRPr="00D738DF">
              <w:rPr>
                <w:rFonts w:ascii="Helvetica" w:hAnsi="Helvetica" w:cs="Helvetica"/>
                <w:color w:val="222222"/>
                <w:shd w:val="clear" w:color="auto" w:fill="FFFFFF"/>
              </w:rPr>
              <w:br/>
              <w:t>Nonprofits that do not have a 501(c)(3) status with the IRS, other than institutions of higher education</w:t>
            </w:r>
            <w:r w:rsidRPr="00D738DF">
              <w:rPr>
                <w:rFonts w:ascii="Helvetica" w:hAnsi="Helvetica" w:cs="Helvetica"/>
                <w:color w:val="222222"/>
                <w:shd w:val="clear" w:color="auto" w:fill="FFFFFF"/>
              </w:rPr>
              <w:br/>
              <w:t>Private institutions of higher education</w:t>
            </w:r>
          </w:p>
        </w:tc>
      </w:tr>
      <w:tr w:rsidR="00D738DF" w:rsidRPr="00D738DF" w14:paraId="309CD71E" w14:textId="77777777" w:rsidTr="00D738DF">
        <w:trPr>
          <w:tblCellSpacing w:w="0" w:type="dxa"/>
        </w:trPr>
        <w:tc>
          <w:tcPr>
            <w:tcW w:w="0" w:type="auto"/>
            <w:noWrap/>
            <w:hideMark/>
          </w:tcPr>
          <w:p w14:paraId="452EA84E"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Additional Information on Eligibility:</w:t>
            </w:r>
          </w:p>
        </w:tc>
        <w:tc>
          <w:tcPr>
            <w:tcW w:w="5000" w:type="pct"/>
            <w:vAlign w:val="center"/>
            <w:hideMark/>
          </w:tcPr>
          <w:p w14:paraId="29FB8151"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Eligible applicants include for profit and non-profit entities to include but not limited to, state and local economic development agencies, colleges and universities, Small Business Development Centers, Women’s Business Centers, Procurement Technical Assistance Centers, incubators, and accelerators.</w:t>
            </w:r>
          </w:p>
        </w:tc>
      </w:tr>
    </w:tbl>
    <w:p w14:paraId="0BF579CF"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Additional Information</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D738DF" w:rsidRPr="00D738DF" w14:paraId="205086B8" w14:textId="77777777" w:rsidTr="00D738DF">
        <w:trPr>
          <w:tblCellSpacing w:w="0" w:type="dxa"/>
        </w:trPr>
        <w:tc>
          <w:tcPr>
            <w:tcW w:w="0" w:type="auto"/>
            <w:noWrap/>
            <w:hideMark/>
          </w:tcPr>
          <w:p w14:paraId="634EC0DB"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Agency Name:</w:t>
            </w:r>
          </w:p>
        </w:tc>
        <w:tc>
          <w:tcPr>
            <w:tcW w:w="5000" w:type="pct"/>
            <w:vAlign w:val="center"/>
            <w:hideMark/>
          </w:tcPr>
          <w:p w14:paraId="5F497669"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Small Business Administration</w:t>
            </w:r>
          </w:p>
        </w:tc>
      </w:tr>
      <w:tr w:rsidR="00D738DF" w:rsidRPr="00D738DF" w14:paraId="7396B236" w14:textId="77777777" w:rsidTr="00D738DF">
        <w:trPr>
          <w:tblCellSpacing w:w="0" w:type="dxa"/>
        </w:trPr>
        <w:tc>
          <w:tcPr>
            <w:tcW w:w="0" w:type="auto"/>
            <w:noWrap/>
            <w:hideMark/>
          </w:tcPr>
          <w:p w14:paraId="4C4CFBE3"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Description:</w:t>
            </w:r>
          </w:p>
        </w:tc>
        <w:tc>
          <w:tcPr>
            <w:tcW w:w="5000" w:type="pct"/>
            <w:vAlign w:val="center"/>
            <w:hideMark/>
          </w:tcPr>
          <w:p w14:paraId="40681266"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Federal and State Technology (FAST) Partnership Program to Provide Organizations with Funding for Outreach, Mentoring, Technical and Business Assistance to R&amp;D-focused Small Businesses Interested in the SBIR/STTR Federal R&amp;D Programs. The U.S. Small Business Administration (SBA) plans to issue Notice of Funding Opportunity No. SBA-OIIFT-20-001 with estimated total program funding of $3,000,000. The award ceiling is $125,000 and the award floor is $0. Applicants may request any amount up to the award ceiling. Funding will go to organizations to conduct proposal development training, outreach, mentoring, financial support, technical and business assistance to R&amp;D focused small businesses interested in the SBIR/STTR Programs. Applications will be considered from all 50 states, U.S. territories and the District of Columbia. This program is authorized by Public Law (P.L.) 116-93 and 15 U.S.C. 657d(c). Only one proposal from each state may be submitted to the SBA for consideration and this application must have a signed letter of endorsement from the state governor or equivalent.</w:t>
            </w:r>
          </w:p>
        </w:tc>
      </w:tr>
      <w:tr w:rsidR="00D738DF" w:rsidRPr="00D738DF" w14:paraId="761DA269" w14:textId="77777777" w:rsidTr="00D738DF">
        <w:trPr>
          <w:tblCellSpacing w:w="0" w:type="dxa"/>
        </w:trPr>
        <w:tc>
          <w:tcPr>
            <w:tcW w:w="0" w:type="auto"/>
            <w:noWrap/>
            <w:hideMark/>
          </w:tcPr>
          <w:p w14:paraId="773FB5AE"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Link to Additional Information:</w:t>
            </w:r>
          </w:p>
        </w:tc>
        <w:tc>
          <w:tcPr>
            <w:tcW w:w="5000" w:type="pct"/>
            <w:vAlign w:val="center"/>
            <w:hideMark/>
          </w:tcPr>
          <w:p w14:paraId="6229BBFC" w14:textId="77777777" w:rsidR="00D738DF" w:rsidRPr="00D738DF" w:rsidRDefault="00816A1B" w:rsidP="00D738DF">
            <w:pPr>
              <w:pStyle w:val="NoSpacing"/>
              <w:rPr>
                <w:rFonts w:ascii="Helvetica" w:hAnsi="Helvetica" w:cs="Helvetica"/>
                <w:color w:val="222222"/>
                <w:shd w:val="clear" w:color="auto" w:fill="FFFFFF"/>
              </w:rPr>
            </w:pPr>
            <w:hyperlink r:id="rId545" w:tgtFrame="_blank" w:tooltip="Link to Additional Information" w:history="1">
              <w:r w:rsidR="00D738DF" w:rsidRPr="00D738DF">
                <w:rPr>
                  <w:rStyle w:val="Hyperlink"/>
                  <w:rFonts w:ascii="Helvetica" w:hAnsi="Helvetica" w:cs="Helvetica"/>
                  <w:shd w:val="clear" w:color="auto" w:fill="FFFFFF"/>
                </w:rPr>
                <w:t>FAST-2020-R-0014</w:t>
              </w:r>
            </w:hyperlink>
          </w:p>
        </w:tc>
      </w:tr>
      <w:tr w:rsidR="00D738DF" w:rsidRPr="00D738DF" w14:paraId="5DAB6D25" w14:textId="77777777" w:rsidTr="00D738DF">
        <w:trPr>
          <w:tblCellSpacing w:w="0" w:type="dxa"/>
        </w:trPr>
        <w:tc>
          <w:tcPr>
            <w:tcW w:w="0" w:type="auto"/>
            <w:noWrap/>
            <w:hideMark/>
          </w:tcPr>
          <w:p w14:paraId="69EC9D9D" w14:textId="77777777" w:rsidR="00D738DF" w:rsidRPr="00D738DF" w:rsidRDefault="00D738DF" w:rsidP="00D738DF">
            <w:pPr>
              <w:pStyle w:val="NoSpacing"/>
              <w:rPr>
                <w:rFonts w:ascii="Helvetica" w:hAnsi="Helvetica" w:cs="Helvetica"/>
                <w:b/>
                <w:bCs/>
                <w:color w:val="222222"/>
                <w:shd w:val="clear" w:color="auto" w:fill="FFFFFF"/>
              </w:rPr>
            </w:pPr>
            <w:r w:rsidRPr="00D738DF">
              <w:rPr>
                <w:rFonts w:ascii="Helvetica" w:hAnsi="Helvetica" w:cs="Helvetica"/>
                <w:b/>
                <w:bCs/>
                <w:color w:val="222222"/>
                <w:shd w:val="clear" w:color="auto" w:fill="FFFFFF"/>
              </w:rPr>
              <w:t>Grantor Contact Information:</w:t>
            </w:r>
          </w:p>
        </w:tc>
        <w:tc>
          <w:tcPr>
            <w:tcW w:w="5000" w:type="pct"/>
            <w:vAlign w:val="center"/>
            <w:hideMark/>
          </w:tcPr>
          <w:p w14:paraId="35677976" w14:textId="77777777" w:rsidR="00D738DF" w:rsidRPr="00D738DF" w:rsidRDefault="00D738DF" w:rsidP="00D738DF">
            <w:pPr>
              <w:pStyle w:val="NoSpacing"/>
              <w:rPr>
                <w:rFonts w:ascii="Helvetica" w:hAnsi="Helvetica" w:cs="Helvetica"/>
                <w:color w:val="222222"/>
                <w:shd w:val="clear" w:color="auto" w:fill="FFFFFF"/>
              </w:rPr>
            </w:pPr>
            <w:r w:rsidRPr="00D738DF">
              <w:rPr>
                <w:rFonts w:ascii="Helvetica" w:hAnsi="Helvetica" w:cs="Helvetica"/>
                <w:color w:val="222222"/>
                <w:shd w:val="clear" w:color="auto" w:fill="FFFFFF"/>
              </w:rPr>
              <w:t>If you have difficulty accessing the full announcement electronically, please contact:</w:t>
            </w:r>
            <w:r w:rsidRPr="00D738DF">
              <w:rPr>
                <w:rFonts w:ascii="Helvetica" w:hAnsi="Helvetica" w:cs="Helvetica"/>
                <w:color w:val="222222"/>
                <w:shd w:val="clear" w:color="auto" w:fill="FFFFFF"/>
              </w:rPr>
              <w:br/>
            </w:r>
            <w:r w:rsidRPr="00D738DF">
              <w:rPr>
                <w:rFonts w:ascii="Helvetica" w:hAnsi="Helvetica" w:cs="Helvetica"/>
                <w:color w:val="222222"/>
                <w:shd w:val="clear" w:color="auto" w:fill="FFFFFF"/>
              </w:rPr>
              <w:br/>
            </w:r>
            <w:r w:rsidRPr="00D738DF">
              <w:rPr>
                <w:rFonts w:ascii="Helvetica" w:hAnsi="Helvetica" w:cs="Helvetica"/>
                <w:color w:val="222222"/>
                <w:shd w:val="clear" w:color="auto" w:fill="FFFFFF"/>
              </w:rPr>
              <w:lastRenderedPageBreak/>
              <w:t>Grants.gov Contact Center Phone Number: 1-800-518-4726 Hours of operation are 24 hours a day, 7 days a week. The contact center is closed on federal holidays. support@grants.gov</w:t>
            </w:r>
            <w:r w:rsidRPr="00D738DF">
              <w:rPr>
                <w:rFonts w:ascii="Helvetica" w:hAnsi="Helvetica" w:cs="Helvetica"/>
                <w:color w:val="222222"/>
                <w:shd w:val="clear" w:color="auto" w:fill="FFFFFF"/>
              </w:rPr>
              <w:br/>
            </w:r>
            <w:r w:rsidRPr="00D738DF">
              <w:rPr>
                <w:rFonts w:ascii="Helvetica" w:hAnsi="Helvetica" w:cs="Helvetica"/>
                <w:color w:val="222222"/>
                <w:shd w:val="clear" w:color="auto" w:fill="FFFFFF"/>
              </w:rPr>
              <w:br/>
            </w:r>
            <w:hyperlink r:id="rId546" w:history="1">
              <w:r w:rsidRPr="00D738DF">
                <w:rPr>
                  <w:rStyle w:val="Hyperlink"/>
                  <w:rFonts w:ascii="Helvetica" w:hAnsi="Helvetica" w:cs="Helvetica"/>
                  <w:shd w:val="clear" w:color="auto" w:fill="FFFFFF"/>
                </w:rPr>
                <w:t>Grants.gov Customer Support</w:t>
              </w:r>
            </w:hyperlink>
          </w:p>
        </w:tc>
      </w:tr>
    </w:tbl>
    <w:p w14:paraId="066185DA" w14:textId="77777777" w:rsidR="00D738DF" w:rsidRDefault="00D738DF" w:rsidP="00D738DF">
      <w:pPr>
        <w:pStyle w:val="NoSpacing"/>
        <w:rPr>
          <w:rFonts w:ascii="Helvetica" w:hAnsi="Helvetica" w:cs="Helvetica"/>
          <w:color w:val="222222"/>
          <w:sz w:val="24"/>
          <w:szCs w:val="24"/>
          <w:shd w:val="clear" w:color="auto" w:fill="FFFFFF"/>
        </w:rPr>
      </w:pPr>
    </w:p>
    <w:p w14:paraId="3AB8770A" w14:textId="06B91B86" w:rsidR="00D738DF" w:rsidRDefault="00D738DF" w:rsidP="00D738DF">
      <w:pPr>
        <w:pStyle w:val="NoSpacing"/>
        <w:rPr>
          <w:rStyle w:val="Hyperlink"/>
          <w:rFonts w:ascii="Helvetica" w:hAnsi="Helvetica" w:cs="Helvetica"/>
          <w:color w:val="1155CC"/>
          <w:sz w:val="24"/>
          <w:szCs w:val="24"/>
          <w:shd w:val="clear" w:color="auto" w:fill="FFFFFF"/>
        </w:rPr>
      </w:pPr>
      <w:r w:rsidRPr="004776B9">
        <w:rPr>
          <w:rFonts w:ascii="Helvetica" w:hAnsi="Helvetica" w:cs="Helvetica"/>
          <w:color w:val="222222"/>
          <w:sz w:val="24"/>
          <w:szCs w:val="24"/>
        </w:rPr>
        <w:br/>
      </w:r>
      <w:hyperlink r:id="rId547" w:tgtFrame="_blank" w:history="1">
        <w:r w:rsidRPr="004776B9">
          <w:rPr>
            <w:rStyle w:val="Hyperlink"/>
            <w:rFonts w:ascii="Helvetica" w:hAnsi="Helvetica" w:cs="Helvetica"/>
            <w:color w:val="1155CC"/>
            <w:sz w:val="24"/>
            <w:szCs w:val="24"/>
            <w:shd w:val="clear" w:color="auto" w:fill="FFFFFF"/>
          </w:rPr>
          <w:t>https://www.grants.gov/web/grants/view-opportunity.html?oppId=326943</w:t>
        </w:r>
      </w:hyperlink>
      <w:r w:rsidRPr="004776B9">
        <w:rPr>
          <w:rFonts w:ascii="Helvetica" w:hAnsi="Helvetica" w:cs="Helvetica"/>
          <w:color w:val="222222"/>
          <w:sz w:val="24"/>
          <w:szCs w:val="24"/>
        </w:rPr>
        <w:br/>
      </w:r>
    </w:p>
    <w:p w14:paraId="0C1B0A6E" w14:textId="77777777" w:rsidR="00D738DF" w:rsidRDefault="00D738DF" w:rsidP="0077741F">
      <w:pPr>
        <w:pStyle w:val="NoSpacing"/>
        <w:rPr>
          <w:rFonts w:ascii="Helvetica" w:hAnsi="Helvetica" w:cs="Helvetica"/>
          <w:color w:val="222222"/>
          <w:sz w:val="24"/>
          <w:szCs w:val="24"/>
          <w:shd w:val="clear" w:color="auto" w:fill="FFFFFF"/>
        </w:rPr>
      </w:pPr>
    </w:p>
    <w:p w14:paraId="765608E2" w14:textId="77777777" w:rsidR="004C0429" w:rsidRDefault="004C0429" w:rsidP="0077741F">
      <w:pPr>
        <w:pStyle w:val="NoSpacing"/>
        <w:rPr>
          <w:rFonts w:ascii="Helvetica" w:hAnsi="Helvetica" w:cs="Helvetica"/>
          <w:color w:val="222222"/>
          <w:sz w:val="24"/>
          <w:szCs w:val="24"/>
          <w:shd w:val="clear" w:color="auto" w:fill="FFFFFF"/>
        </w:rPr>
      </w:pPr>
    </w:p>
    <w:p w14:paraId="2C3616B9" w14:textId="77777777" w:rsidR="0077741F" w:rsidRPr="00CA47D4" w:rsidRDefault="0077741F" w:rsidP="0077741F">
      <w:pPr>
        <w:widowControl w:val="0"/>
        <w:autoSpaceDE w:val="0"/>
        <w:autoSpaceDN w:val="0"/>
        <w:adjustRightInd w:val="0"/>
        <w:rPr>
          <w:rFonts w:ascii="Helvetica" w:hAnsi="Helvetica" w:cs="Arial"/>
          <w:b/>
          <w:bCs/>
          <w:color w:val="1A1A1A"/>
        </w:rPr>
      </w:pPr>
      <w:bookmarkStart w:id="604" w:name="SBAModifications"/>
      <w:bookmarkEnd w:id="604"/>
      <w:r w:rsidRPr="00CA47D4">
        <w:rPr>
          <w:rFonts w:ascii="Helvetica" w:hAnsi="Helvetica" w:cs="Arial"/>
          <w:b/>
          <w:bCs/>
          <w:color w:val="1A1A1A"/>
        </w:rPr>
        <w:t>Modifications:</w:t>
      </w:r>
    </w:p>
    <w:p w14:paraId="3212868F" w14:textId="77777777" w:rsidR="0077741F" w:rsidRDefault="0077741F" w:rsidP="0077741F">
      <w:pPr>
        <w:pStyle w:val="NoSpacing"/>
        <w:rPr>
          <w:rFonts w:ascii="Helvetica" w:hAnsi="Helvetica" w:cs="Helvetica"/>
          <w:color w:val="222222"/>
          <w:sz w:val="24"/>
          <w:szCs w:val="24"/>
          <w:shd w:val="clear" w:color="auto" w:fill="FFFFFF"/>
        </w:rPr>
      </w:pPr>
    </w:p>
    <w:p w14:paraId="0BC0DD24" w14:textId="77777777" w:rsidR="0077741F" w:rsidRDefault="0077741F" w:rsidP="0077741F">
      <w:pPr>
        <w:widowControl w:val="0"/>
        <w:autoSpaceDE w:val="0"/>
        <w:autoSpaceDN w:val="0"/>
        <w:adjustRightInd w:val="0"/>
        <w:rPr>
          <w:rFonts w:ascii="Helvetica" w:hAnsi="Helvetica" w:cs="Arial"/>
          <w:color w:val="1A1A1A"/>
        </w:rPr>
      </w:pPr>
      <w:bookmarkStart w:id="605" w:name="SBAWomensBusiness"/>
      <w:bookmarkEnd w:id="605"/>
    </w:p>
    <w:p w14:paraId="00F0629B" w14:textId="77777777" w:rsidR="0077741F" w:rsidRPr="00CA47D4" w:rsidRDefault="0077741F" w:rsidP="0077741F">
      <w:pPr>
        <w:widowControl w:val="0"/>
        <w:autoSpaceDE w:val="0"/>
        <w:autoSpaceDN w:val="0"/>
        <w:adjustRightInd w:val="0"/>
        <w:rPr>
          <w:rFonts w:ascii="Helvetica" w:hAnsi="Helvetica" w:cs="Helvetica"/>
          <w:b/>
          <w:bCs/>
        </w:rPr>
      </w:pPr>
      <w:bookmarkStart w:id="606" w:name="SBAPrime2017"/>
      <w:bookmarkStart w:id="607" w:name="SBABootstoBusiness"/>
      <w:bookmarkStart w:id="608" w:name="SBAUpcomingBootstoBusiness"/>
      <w:bookmarkStart w:id="609" w:name="SBASBDMod"/>
      <w:bookmarkStart w:id="610" w:name="SBAVetBus"/>
      <w:bookmarkStart w:id="611" w:name="SBAReminder"/>
      <w:bookmarkEnd w:id="606"/>
      <w:bookmarkEnd w:id="607"/>
      <w:bookmarkEnd w:id="608"/>
      <w:bookmarkEnd w:id="609"/>
      <w:bookmarkEnd w:id="610"/>
      <w:bookmarkEnd w:id="611"/>
      <w:r w:rsidRPr="00CA47D4">
        <w:rPr>
          <w:rFonts w:ascii="Helvetica" w:hAnsi="Helvetica" w:cs="Helvetica"/>
          <w:b/>
          <w:bCs/>
        </w:rPr>
        <w:t>Reminders:</w:t>
      </w:r>
    </w:p>
    <w:p w14:paraId="7DB35D7E" w14:textId="77777777" w:rsidR="00C801F2" w:rsidRDefault="00C801F2" w:rsidP="0077741F">
      <w:pPr>
        <w:rPr>
          <w:rFonts w:ascii="Helvetica" w:hAnsi="Helvetica"/>
          <w:b/>
        </w:rPr>
      </w:pPr>
      <w:bookmarkStart w:id="612" w:name="SBAWBCInitial"/>
      <w:bookmarkStart w:id="613" w:name="SBAWBCInitialPhase"/>
      <w:bookmarkStart w:id="614" w:name="SBADeleted"/>
      <w:bookmarkStart w:id="615" w:name="SBAPortableAssistance"/>
      <w:bookmarkEnd w:id="612"/>
      <w:bookmarkEnd w:id="613"/>
      <w:bookmarkEnd w:id="614"/>
      <w:bookmarkEnd w:id="615"/>
    </w:p>
    <w:p w14:paraId="405B1B7E" w14:textId="26E134A1" w:rsidR="0077741F" w:rsidRDefault="0077741F" w:rsidP="0077741F">
      <w:pPr>
        <w:rPr>
          <w:rFonts w:ascii="Helvetica" w:hAnsi="Helvetica"/>
          <w:b/>
        </w:rPr>
      </w:pPr>
      <w:bookmarkStart w:id="616" w:name="SBAServiceDisabledVeteran"/>
      <w:bookmarkStart w:id="617" w:name="SBAPrime"/>
      <w:bookmarkEnd w:id="616"/>
      <w:bookmarkEnd w:id="617"/>
      <w:r>
        <w:rPr>
          <w:rFonts w:ascii="Helvetica" w:hAnsi="Helvetica"/>
          <w:b/>
        </w:rPr>
        <w:br w:type="page"/>
      </w:r>
    </w:p>
    <w:p w14:paraId="023A999A" w14:textId="77777777" w:rsidR="0077741F" w:rsidRPr="005D3F9C" w:rsidRDefault="0077741F" w:rsidP="0077741F">
      <w:pPr>
        <w:pBdr>
          <w:bottom w:val="double" w:sz="6" w:space="1" w:color="auto"/>
        </w:pBdr>
        <w:autoSpaceDE w:val="0"/>
        <w:autoSpaceDN w:val="0"/>
        <w:adjustRightInd w:val="0"/>
        <w:rPr>
          <w:rFonts w:ascii="Helvetica" w:hAnsi="Helvetica"/>
          <w:b/>
        </w:rPr>
      </w:pPr>
    </w:p>
    <w:p w14:paraId="1D2360D8" w14:textId="77777777" w:rsidR="0077741F" w:rsidRPr="005D3F9C" w:rsidRDefault="0077741F" w:rsidP="0077741F">
      <w:pPr>
        <w:rPr>
          <w:rFonts w:ascii="Helvetica" w:hAnsi="Helvetica"/>
        </w:rPr>
      </w:pPr>
      <w:bookmarkStart w:id="618" w:name="SBANoticewebinars"/>
      <w:bookmarkEnd w:id="618"/>
    </w:p>
    <w:p w14:paraId="71470547" w14:textId="381ADD89" w:rsidR="0077741F" w:rsidRPr="005D3F9C" w:rsidRDefault="0077741F" w:rsidP="0077741F">
      <w:pPr>
        <w:tabs>
          <w:tab w:val="left" w:pos="4253"/>
        </w:tabs>
        <w:outlineLvl w:val="0"/>
        <w:rPr>
          <w:rFonts w:ascii="Helvetica" w:hAnsi="Helvetica"/>
          <w:b/>
        </w:rPr>
      </w:pPr>
    </w:p>
    <w:p w14:paraId="4D67B5F2" w14:textId="57266177" w:rsidR="0077741F" w:rsidRPr="002D325A" w:rsidRDefault="0077741F" w:rsidP="00CA47D4">
      <w:pPr>
        <w:tabs>
          <w:tab w:val="left" w:pos="4253"/>
        </w:tabs>
        <w:outlineLvl w:val="0"/>
        <w:rPr>
          <w:rFonts w:ascii="Helvetica" w:hAnsi="Helvetica"/>
          <w:noProof/>
          <w:sz w:val="28"/>
          <w:szCs w:val="28"/>
        </w:rPr>
      </w:pPr>
      <w:bookmarkStart w:id="619" w:name="State"/>
      <w:bookmarkEnd w:id="619"/>
      <w:r w:rsidRPr="002D325A">
        <w:rPr>
          <w:rFonts w:ascii="Helvetica" w:hAnsi="Helvetica"/>
          <w:b/>
          <w:sz w:val="28"/>
          <w:szCs w:val="28"/>
        </w:rPr>
        <w:t>State Department</w:t>
      </w:r>
      <w:bookmarkStart w:id="620" w:name="StateGO"/>
      <w:bookmarkEnd w:id="620"/>
      <w:r w:rsidRPr="002D325A">
        <w:rPr>
          <w:rFonts w:ascii="Helvetica" w:hAnsi="Helvetica"/>
          <w:b/>
          <w:sz w:val="28"/>
          <w:szCs w:val="28"/>
        </w:rPr>
        <w:t xml:space="preserve">                 </w:t>
      </w:r>
    </w:p>
    <w:p w14:paraId="3B6F8236" w14:textId="77777777" w:rsidR="0077741F" w:rsidRDefault="0077741F" w:rsidP="0077741F">
      <w:pPr>
        <w:tabs>
          <w:tab w:val="left" w:pos="4253"/>
        </w:tabs>
        <w:outlineLvl w:val="0"/>
        <w:rPr>
          <w:rFonts w:ascii="Helvetica" w:hAnsi="Helvetica"/>
          <w:b/>
        </w:rPr>
      </w:pPr>
    </w:p>
    <w:p w14:paraId="66842FD2" w14:textId="038FF3E8" w:rsidR="00F61A65" w:rsidRDefault="0077741F" w:rsidP="0096301B">
      <w:pPr>
        <w:pStyle w:val="NoSpacing"/>
        <w:rPr>
          <w:rFonts w:ascii="Helvetica" w:hAnsi="Helvetica"/>
          <w:b/>
          <w:sz w:val="24"/>
          <w:szCs w:val="24"/>
        </w:rPr>
      </w:pPr>
      <w:bookmarkStart w:id="621" w:name="StateProg"/>
      <w:bookmarkEnd w:id="621"/>
      <w:r w:rsidRPr="00E03CD3">
        <w:rPr>
          <w:rFonts w:ascii="Helvetica" w:hAnsi="Helvetica"/>
          <w:b/>
          <w:sz w:val="24"/>
          <w:szCs w:val="24"/>
        </w:rPr>
        <w:t>Program Grants:</w:t>
      </w:r>
    </w:p>
    <w:p w14:paraId="448CAD39" w14:textId="11FBB956" w:rsidR="00812487" w:rsidRDefault="00812487" w:rsidP="0096301B">
      <w:pPr>
        <w:pStyle w:val="NoSpacing"/>
        <w:rPr>
          <w:rFonts w:ascii="Helvetica" w:hAnsi="Helvetica"/>
          <w:b/>
          <w:sz w:val="24"/>
          <w:szCs w:val="24"/>
        </w:rPr>
      </w:pPr>
    </w:p>
    <w:p w14:paraId="3EFC4BFB" w14:textId="77777777" w:rsidR="001B3073" w:rsidRDefault="001B3073" w:rsidP="001B3073">
      <w:pPr>
        <w:pStyle w:val="NoSpacing"/>
        <w:rPr>
          <w:rStyle w:val="Hyperlink"/>
          <w:rFonts w:ascii="Helvetica" w:hAnsi="Helvetica" w:cs="Helvetica"/>
          <w:color w:val="1155CC"/>
          <w:sz w:val="24"/>
          <w:szCs w:val="24"/>
          <w:shd w:val="clear" w:color="auto" w:fill="FFFFFF"/>
        </w:rPr>
      </w:pPr>
      <w:r w:rsidRPr="0086214E">
        <w:rPr>
          <w:rFonts w:ascii="Helvetica" w:hAnsi="Helvetica" w:cs="Helvetica"/>
          <w:color w:val="222222"/>
          <w:sz w:val="24"/>
          <w:szCs w:val="24"/>
          <w:highlight w:val="cyan"/>
          <w:shd w:val="clear" w:color="auto" w:fill="FFFFFF"/>
        </w:rPr>
        <w:t>Bureau of European and Eurasian Affairs</w:t>
      </w:r>
      <w:r w:rsidRPr="0086214E">
        <w:rPr>
          <w:rFonts w:ascii="Helvetica" w:hAnsi="Helvetica" w:cs="Helvetica"/>
          <w:color w:val="222222"/>
          <w:sz w:val="24"/>
          <w:szCs w:val="24"/>
          <w:highlight w:val="cyan"/>
        </w:rPr>
        <w:br/>
      </w:r>
      <w:r w:rsidRPr="0086214E">
        <w:rPr>
          <w:rFonts w:ascii="Helvetica" w:hAnsi="Helvetica" w:cs="Helvetica"/>
          <w:color w:val="222222"/>
          <w:sz w:val="24"/>
          <w:szCs w:val="24"/>
          <w:highlight w:val="cyan"/>
          <w:shd w:val="clear" w:color="auto" w:fill="FFFFFF"/>
        </w:rPr>
        <w:t>U.S. EMBASSY GRANTS PROGRAM</w:t>
      </w:r>
      <w:r w:rsidRPr="0086214E">
        <w:rPr>
          <w:rFonts w:ascii="Helvetica" w:hAnsi="Helvetica" w:cs="Helvetica"/>
          <w:color w:val="222222"/>
          <w:sz w:val="24"/>
          <w:szCs w:val="24"/>
          <w:highlight w:val="cyan"/>
        </w:rPr>
        <w:br/>
      </w:r>
      <w:r w:rsidRPr="0086214E">
        <w:rPr>
          <w:rFonts w:ascii="Helvetica" w:hAnsi="Helvetica" w:cs="Helvetica"/>
          <w:color w:val="222222"/>
          <w:sz w:val="24"/>
          <w:szCs w:val="24"/>
          <w:highlight w:val="cyan"/>
          <w:shd w:val="clear" w:color="auto" w:fill="FFFFFF"/>
        </w:rPr>
        <w:t>Synopsis 1</w:t>
      </w:r>
      <w:r w:rsidRPr="00E57A7F">
        <w:rPr>
          <w:rFonts w:ascii="Helvetica" w:hAnsi="Helvetica" w:cs="Helvetica"/>
          <w:color w:val="222222"/>
          <w:sz w:val="24"/>
          <w:szCs w:val="24"/>
        </w:rPr>
        <w:br/>
      </w:r>
      <w:hyperlink r:id="rId548" w:tgtFrame="_blank" w:history="1">
        <w:r w:rsidRPr="00E57A7F">
          <w:rPr>
            <w:rStyle w:val="Hyperlink"/>
            <w:rFonts w:ascii="Helvetica" w:hAnsi="Helvetica" w:cs="Helvetica"/>
            <w:color w:val="1155CC"/>
            <w:sz w:val="24"/>
            <w:szCs w:val="24"/>
            <w:shd w:val="clear" w:color="auto" w:fill="FFFFFF"/>
          </w:rPr>
          <w:t>https://www.grants.gov/web/grants/view-opportunity.html?oppId=327414</w:t>
        </w:r>
      </w:hyperlink>
    </w:p>
    <w:p w14:paraId="0101D95C" w14:textId="77777777" w:rsidR="001B3073" w:rsidRDefault="001B3073" w:rsidP="0096301B">
      <w:pPr>
        <w:pStyle w:val="NoSpacing"/>
        <w:rPr>
          <w:rFonts w:ascii="Helvetica" w:hAnsi="Helvetica"/>
          <w:b/>
          <w:sz w:val="24"/>
          <w:szCs w:val="24"/>
        </w:rPr>
      </w:pPr>
    </w:p>
    <w:p w14:paraId="26ED559D" w14:textId="77777777" w:rsidR="003E46DB" w:rsidRDefault="003E46DB" w:rsidP="003E46DB">
      <w:pPr>
        <w:pStyle w:val="NoSpacing"/>
        <w:rPr>
          <w:rStyle w:val="Hyperlink"/>
          <w:rFonts w:ascii="Helvetica" w:hAnsi="Helvetica" w:cs="Helvetica"/>
          <w:color w:val="1155CC"/>
          <w:sz w:val="24"/>
          <w:szCs w:val="24"/>
          <w:shd w:val="clear" w:color="auto" w:fill="FFFFFF"/>
        </w:rPr>
      </w:pPr>
      <w:r w:rsidRPr="00193F4B">
        <w:rPr>
          <w:rFonts w:ascii="Helvetica" w:hAnsi="Helvetica" w:cs="Helvetica"/>
          <w:color w:val="222222"/>
          <w:sz w:val="24"/>
          <w:szCs w:val="24"/>
          <w:highlight w:val="cyan"/>
          <w:shd w:val="clear" w:color="auto" w:fill="FFFFFF"/>
        </w:rPr>
        <w:t>Bureau of International Narcotics-Law Enforcement</w:t>
      </w:r>
      <w:r w:rsidRPr="00193F4B">
        <w:rPr>
          <w:rFonts w:ascii="Helvetica" w:hAnsi="Helvetica" w:cs="Helvetica"/>
          <w:color w:val="222222"/>
          <w:sz w:val="24"/>
          <w:szCs w:val="24"/>
          <w:highlight w:val="cyan"/>
        </w:rPr>
        <w:br/>
      </w:r>
      <w:r w:rsidRPr="00193F4B">
        <w:rPr>
          <w:rFonts w:ascii="Helvetica" w:hAnsi="Helvetica" w:cs="Helvetica"/>
          <w:color w:val="222222"/>
          <w:sz w:val="24"/>
          <w:szCs w:val="24"/>
          <w:highlight w:val="cyan"/>
          <w:shd w:val="clear" w:color="auto" w:fill="FFFFFF"/>
        </w:rPr>
        <w:t>Western Hemisphere Rule of Law Index and Analysis Program</w:t>
      </w:r>
      <w:r w:rsidRPr="00193F4B">
        <w:rPr>
          <w:rFonts w:ascii="Helvetica" w:hAnsi="Helvetica" w:cs="Helvetica"/>
          <w:color w:val="222222"/>
          <w:sz w:val="24"/>
          <w:szCs w:val="24"/>
          <w:highlight w:val="cyan"/>
        </w:rPr>
        <w:br/>
      </w:r>
      <w:r w:rsidRPr="00193F4B">
        <w:rPr>
          <w:rFonts w:ascii="Helvetica" w:hAnsi="Helvetica" w:cs="Helvetica"/>
          <w:color w:val="222222"/>
          <w:sz w:val="24"/>
          <w:szCs w:val="24"/>
          <w:highlight w:val="cyan"/>
          <w:shd w:val="clear" w:color="auto" w:fill="FFFFFF"/>
        </w:rPr>
        <w:t>Synopsis 1</w:t>
      </w:r>
      <w:r w:rsidRPr="00A23C88">
        <w:rPr>
          <w:rFonts w:ascii="Helvetica" w:hAnsi="Helvetica" w:cs="Helvetica"/>
          <w:color w:val="222222"/>
          <w:sz w:val="24"/>
          <w:szCs w:val="24"/>
        </w:rPr>
        <w:br/>
      </w:r>
      <w:hyperlink r:id="rId549" w:tgtFrame="_blank" w:history="1">
        <w:r w:rsidRPr="00A23C88">
          <w:rPr>
            <w:rStyle w:val="Hyperlink"/>
            <w:rFonts w:ascii="Helvetica" w:hAnsi="Helvetica" w:cs="Helvetica"/>
            <w:color w:val="1155CC"/>
            <w:sz w:val="24"/>
            <w:szCs w:val="24"/>
            <w:shd w:val="clear" w:color="auto" w:fill="FFFFFF"/>
          </w:rPr>
          <w:t>https://www.grants.gov/web/grants/view-opportunity.html?oppId=327282</w:t>
        </w:r>
      </w:hyperlink>
    </w:p>
    <w:p w14:paraId="79FA3E0D" w14:textId="77777777" w:rsidR="003E46DB" w:rsidRDefault="003E46DB" w:rsidP="003E46DB">
      <w:pPr>
        <w:pStyle w:val="NoSpacing"/>
        <w:rPr>
          <w:rStyle w:val="Hyperlink"/>
          <w:rFonts w:ascii="Helvetica" w:hAnsi="Helvetica" w:cs="Helvetica"/>
          <w:color w:val="1155CC"/>
          <w:sz w:val="24"/>
          <w:szCs w:val="24"/>
          <w:shd w:val="clear" w:color="auto" w:fill="FFFFFF"/>
        </w:rPr>
      </w:pPr>
    </w:p>
    <w:p w14:paraId="56E41D08" w14:textId="77777777" w:rsidR="007547A8" w:rsidRDefault="007547A8" w:rsidP="007547A8">
      <w:pPr>
        <w:pStyle w:val="NoSpacing"/>
        <w:rPr>
          <w:rFonts w:ascii="Helvetica" w:hAnsi="Helvetica" w:cs="Helvetica"/>
          <w:color w:val="222222"/>
          <w:sz w:val="24"/>
          <w:szCs w:val="24"/>
          <w:shd w:val="clear" w:color="auto" w:fill="FFFFFF"/>
        </w:rPr>
      </w:pPr>
      <w:r w:rsidRPr="001616FE">
        <w:rPr>
          <w:rFonts w:ascii="Helvetica" w:hAnsi="Helvetica" w:cs="Helvetica"/>
          <w:color w:val="222222"/>
          <w:sz w:val="24"/>
          <w:szCs w:val="24"/>
          <w:highlight w:val="cyan"/>
          <w:shd w:val="clear" w:color="auto" w:fill="FFFFFF"/>
        </w:rPr>
        <w:t>Bureau of International Narcotics-Law Enforcement</w:t>
      </w:r>
      <w:r w:rsidRPr="001616FE">
        <w:rPr>
          <w:rFonts w:ascii="Helvetica" w:hAnsi="Helvetica" w:cs="Helvetica"/>
          <w:color w:val="222222"/>
          <w:sz w:val="24"/>
          <w:szCs w:val="24"/>
          <w:highlight w:val="cyan"/>
        </w:rPr>
        <w:br/>
      </w:r>
      <w:r w:rsidRPr="001616FE">
        <w:rPr>
          <w:rFonts w:ascii="Helvetica" w:hAnsi="Helvetica" w:cs="Helvetica"/>
          <w:color w:val="222222"/>
          <w:sz w:val="24"/>
          <w:szCs w:val="24"/>
          <w:highlight w:val="cyan"/>
          <w:shd w:val="clear" w:color="auto" w:fill="FFFFFF"/>
        </w:rPr>
        <w:t>Supporting Criminal Justice Reform and Strengthening Anticorruption Efforts in Moldova</w:t>
      </w:r>
      <w:r w:rsidRPr="001616FE">
        <w:rPr>
          <w:rFonts w:ascii="Helvetica" w:hAnsi="Helvetica" w:cs="Helvetica"/>
          <w:color w:val="222222"/>
          <w:sz w:val="24"/>
          <w:szCs w:val="24"/>
          <w:highlight w:val="cyan"/>
        </w:rPr>
        <w:br/>
      </w:r>
      <w:r w:rsidRPr="001616FE">
        <w:rPr>
          <w:rFonts w:ascii="Helvetica" w:hAnsi="Helvetica" w:cs="Helvetica"/>
          <w:color w:val="222222"/>
          <w:sz w:val="24"/>
          <w:szCs w:val="24"/>
          <w:highlight w:val="cyan"/>
          <w:shd w:val="clear" w:color="auto" w:fill="FFFFFF"/>
        </w:rPr>
        <w:t>Synopsis 1</w:t>
      </w:r>
      <w:r w:rsidRPr="004776B9">
        <w:rPr>
          <w:rFonts w:ascii="Helvetica" w:hAnsi="Helvetica" w:cs="Helvetica"/>
          <w:color w:val="222222"/>
          <w:sz w:val="24"/>
          <w:szCs w:val="24"/>
        </w:rPr>
        <w:br/>
      </w:r>
      <w:hyperlink r:id="rId550" w:tgtFrame="_blank" w:history="1">
        <w:r w:rsidRPr="004776B9">
          <w:rPr>
            <w:rStyle w:val="Hyperlink"/>
            <w:rFonts w:ascii="Helvetica" w:hAnsi="Helvetica" w:cs="Helvetica"/>
            <w:color w:val="1155CC"/>
            <w:sz w:val="24"/>
            <w:szCs w:val="24"/>
            <w:shd w:val="clear" w:color="auto" w:fill="FFFFFF"/>
          </w:rPr>
          <w:t>https://www.grants.gov/web/grants/view-opportunity.html?oppId=326921</w:t>
        </w:r>
      </w:hyperlink>
      <w:r w:rsidRPr="004776B9">
        <w:rPr>
          <w:rFonts w:ascii="Helvetica" w:hAnsi="Helvetica" w:cs="Helvetica"/>
          <w:color w:val="222222"/>
          <w:sz w:val="24"/>
          <w:szCs w:val="24"/>
        </w:rPr>
        <w:br/>
      </w:r>
      <w:r w:rsidRPr="004776B9">
        <w:rPr>
          <w:rFonts w:ascii="Helvetica" w:hAnsi="Helvetica" w:cs="Helvetica"/>
          <w:color w:val="222222"/>
          <w:sz w:val="24"/>
          <w:szCs w:val="24"/>
        </w:rPr>
        <w:br/>
      </w:r>
      <w:r w:rsidRPr="001616FE">
        <w:rPr>
          <w:rFonts w:ascii="Helvetica" w:hAnsi="Helvetica" w:cs="Helvetica"/>
          <w:color w:val="222222"/>
          <w:sz w:val="24"/>
          <w:szCs w:val="24"/>
          <w:highlight w:val="cyan"/>
          <w:shd w:val="clear" w:color="auto" w:fill="FFFFFF"/>
        </w:rPr>
        <w:t>Bureau of International Narcotics-Law Enforcement</w:t>
      </w:r>
      <w:r w:rsidRPr="001616FE">
        <w:rPr>
          <w:rFonts w:ascii="Helvetica" w:hAnsi="Helvetica" w:cs="Helvetica"/>
          <w:color w:val="222222"/>
          <w:sz w:val="24"/>
          <w:szCs w:val="24"/>
          <w:highlight w:val="cyan"/>
        </w:rPr>
        <w:br/>
      </w:r>
      <w:r w:rsidRPr="001616FE">
        <w:rPr>
          <w:rFonts w:ascii="Helvetica" w:hAnsi="Helvetica" w:cs="Helvetica"/>
          <w:color w:val="222222"/>
          <w:sz w:val="24"/>
          <w:szCs w:val="24"/>
          <w:highlight w:val="cyan"/>
          <w:shd w:val="clear" w:color="auto" w:fill="FFFFFF"/>
        </w:rPr>
        <w:t>Testing123</w:t>
      </w:r>
      <w:r w:rsidRPr="001616FE">
        <w:rPr>
          <w:rFonts w:ascii="Helvetica" w:hAnsi="Helvetica" w:cs="Helvetica"/>
          <w:color w:val="222222"/>
          <w:sz w:val="24"/>
          <w:szCs w:val="24"/>
          <w:highlight w:val="cyan"/>
        </w:rPr>
        <w:br/>
      </w:r>
      <w:r w:rsidRPr="001616FE">
        <w:rPr>
          <w:rFonts w:ascii="Helvetica" w:hAnsi="Helvetica" w:cs="Helvetica"/>
          <w:color w:val="222222"/>
          <w:sz w:val="24"/>
          <w:szCs w:val="24"/>
          <w:highlight w:val="cyan"/>
          <w:shd w:val="clear" w:color="auto" w:fill="FFFFFF"/>
        </w:rPr>
        <w:t>Synopsis 1</w:t>
      </w:r>
      <w:r w:rsidRPr="004776B9">
        <w:rPr>
          <w:rFonts w:ascii="Helvetica" w:hAnsi="Helvetica" w:cs="Helvetica"/>
          <w:color w:val="222222"/>
          <w:sz w:val="24"/>
          <w:szCs w:val="24"/>
        </w:rPr>
        <w:br/>
      </w:r>
      <w:hyperlink r:id="rId551" w:tgtFrame="_blank" w:history="1">
        <w:r w:rsidRPr="004776B9">
          <w:rPr>
            <w:rStyle w:val="Hyperlink"/>
            <w:rFonts w:ascii="Helvetica" w:hAnsi="Helvetica" w:cs="Helvetica"/>
            <w:color w:val="1155CC"/>
            <w:sz w:val="24"/>
            <w:szCs w:val="24"/>
            <w:shd w:val="clear" w:color="auto" w:fill="FFFFFF"/>
          </w:rPr>
          <w:t>https://www.grants.gov/web/grants/view-opportunity.html?oppId=326926</w:t>
        </w:r>
      </w:hyperlink>
      <w:r w:rsidRPr="004776B9">
        <w:rPr>
          <w:rFonts w:ascii="Helvetica" w:hAnsi="Helvetica" w:cs="Helvetica"/>
          <w:color w:val="222222"/>
          <w:sz w:val="24"/>
          <w:szCs w:val="24"/>
        </w:rPr>
        <w:br/>
      </w:r>
      <w:r w:rsidRPr="004776B9">
        <w:rPr>
          <w:rFonts w:ascii="Helvetica" w:hAnsi="Helvetica" w:cs="Helvetica"/>
          <w:color w:val="222222"/>
          <w:sz w:val="24"/>
          <w:szCs w:val="24"/>
        </w:rPr>
        <w:br/>
      </w:r>
      <w:r w:rsidRPr="001616FE">
        <w:rPr>
          <w:rFonts w:ascii="Helvetica" w:hAnsi="Helvetica" w:cs="Helvetica"/>
          <w:color w:val="222222"/>
          <w:sz w:val="24"/>
          <w:szCs w:val="24"/>
          <w:highlight w:val="cyan"/>
          <w:shd w:val="clear" w:color="auto" w:fill="FFFFFF"/>
        </w:rPr>
        <w:t>Press and Public Diplomacy</w:t>
      </w:r>
      <w:r w:rsidRPr="001616FE">
        <w:rPr>
          <w:rFonts w:ascii="Helvetica" w:hAnsi="Helvetica" w:cs="Helvetica"/>
          <w:color w:val="222222"/>
          <w:sz w:val="24"/>
          <w:szCs w:val="24"/>
          <w:highlight w:val="cyan"/>
        </w:rPr>
        <w:br/>
      </w:r>
      <w:r w:rsidRPr="001616FE">
        <w:rPr>
          <w:rFonts w:ascii="Helvetica" w:hAnsi="Helvetica" w:cs="Helvetica"/>
          <w:color w:val="222222"/>
          <w:sz w:val="24"/>
          <w:szCs w:val="24"/>
          <w:highlight w:val="cyan"/>
          <w:shd w:val="clear" w:color="auto" w:fill="FFFFFF"/>
        </w:rPr>
        <w:t>NEA/PPD Middle East Media Initiative (MEMI)</w:t>
      </w:r>
      <w:r w:rsidRPr="001616FE">
        <w:rPr>
          <w:rFonts w:ascii="Helvetica" w:hAnsi="Helvetica" w:cs="Helvetica"/>
          <w:color w:val="222222"/>
          <w:sz w:val="24"/>
          <w:szCs w:val="24"/>
          <w:highlight w:val="cyan"/>
        </w:rPr>
        <w:br/>
      </w:r>
      <w:r w:rsidRPr="001616FE">
        <w:rPr>
          <w:rFonts w:ascii="Helvetica" w:hAnsi="Helvetica" w:cs="Helvetica"/>
          <w:color w:val="222222"/>
          <w:sz w:val="24"/>
          <w:szCs w:val="24"/>
          <w:highlight w:val="cyan"/>
          <w:shd w:val="clear" w:color="auto" w:fill="FFFFFF"/>
        </w:rPr>
        <w:t>Synopsis 2</w:t>
      </w:r>
      <w:r w:rsidRPr="004776B9">
        <w:rPr>
          <w:rFonts w:ascii="Helvetica" w:hAnsi="Helvetica" w:cs="Helvetica"/>
          <w:color w:val="222222"/>
          <w:sz w:val="24"/>
          <w:szCs w:val="24"/>
        </w:rPr>
        <w:br/>
      </w:r>
      <w:hyperlink r:id="rId552" w:tgtFrame="_blank" w:history="1">
        <w:r w:rsidRPr="004776B9">
          <w:rPr>
            <w:rStyle w:val="Hyperlink"/>
            <w:rFonts w:ascii="Helvetica" w:hAnsi="Helvetica" w:cs="Helvetica"/>
            <w:color w:val="1155CC"/>
            <w:sz w:val="24"/>
            <w:szCs w:val="24"/>
            <w:shd w:val="clear" w:color="auto" w:fill="FFFFFF"/>
          </w:rPr>
          <w:t>https://www.grants.gov/web/grants/view-opportunity.html?oppId=326919</w:t>
        </w:r>
      </w:hyperlink>
      <w:r w:rsidRPr="004776B9">
        <w:rPr>
          <w:rFonts w:ascii="Helvetica" w:hAnsi="Helvetica" w:cs="Helvetica"/>
          <w:color w:val="222222"/>
          <w:sz w:val="24"/>
          <w:szCs w:val="24"/>
        </w:rPr>
        <w:br/>
      </w:r>
    </w:p>
    <w:p w14:paraId="45046164" w14:textId="77777777" w:rsidR="00492892" w:rsidRDefault="007547A8" w:rsidP="007547A8">
      <w:pPr>
        <w:pStyle w:val="NoSpacing"/>
        <w:rPr>
          <w:rFonts w:ascii="Helvetica" w:hAnsi="Helvetica" w:cs="Helvetica"/>
          <w:color w:val="222222"/>
          <w:sz w:val="24"/>
          <w:szCs w:val="24"/>
        </w:rPr>
      </w:pPr>
      <w:r w:rsidRPr="005E476D">
        <w:rPr>
          <w:rFonts w:ascii="Helvetica" w:hAnsi="Helvetica" w:cs="Helvetica"/>
          <w:color w:val="222222"/>
          <w:sz w:val="24"/>
          <w:szCs w:val="24"/>
          <w:shd w:val="clear" w:color="auto" w:fill="FFFFFF"/>
        </w:rPr>
        <w:t>U.S. Mission to Brazil</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U.S. Consulate General — São Paulo Public Affairs Section Annual Program Statement</w:t>
      </w:r>
      <w:r w:rsidRPr="005E476D">
        <w:rPr>
          <w:rFonts w:ascii="Helvetica" w:hAnsi="Helvetica" w:cs="Helvetica"/>
          <w:color w:val="222222"/>
          <w:sz w:val="24"/>
          <w:szCs w:val="24"/>
        </w:rPr>
        <w:br/>
      </w:r>
      <w:r w:rsidRPr="005E476D">
        <w:rPr>
          <w:rFonts w:ascii="Helvetica" w:hAnsi="Helvetica" w:cs="Helvetica"/>
          <w:color w:val="222222"/>
          <w:sz w:val="24"/>
          <w:szCs w:val="24"/>
          <w:shd w:val="clear" w:color="auto" w:fill="FFFFFF"/>
        </w:rPr>
        <w:t>Synopsis 5</w:t>
      </w:r>
      <w:r w:rsidRPr="005E476D">
        <w:rPr>
          <w:rFonts w:ascii="Helvetica" w:hAnsi="Helvetica" w:cs="Helvetica"/>
          <w:color w:val="222222"/>
          <w:sz w:val="24"/>
          <w:szCs w:val="24"/>
        </w:rPr>
        <w:br/>
      </w:r>
      <w:hyperlink r:id="rId553" w:tgtFrame="_blank" w:history="1">
        <w:r w:rsidRPr="005E476D">
          <w:rPr>
            <w:rStyle w:val="Hyperlink"/>
            <w:rFonts w:ascii="Helvetica" w:hAnsi="Helvetica" w:cs="Helvetica"/>
            <w:color w:val="1155CC"/>
            <w:sz w:val="24"/>
            <w:szCs w:val="24"/>
            <w:shd w:val="clear" w:color="auto" w:fill="FFFFFF"/>
          </w:rPr>
          <w:t>https://www.grants.gov/web/grants/view-opportunity.html?oppId=326897</w:t>
        </w:r>
      </w:hyperlink>
      <w:r w:rsidRPr="005E476D">
        <w:rPr>
          <w:rFonts w:ascii="Helvetica" w:hAnsi="Helvetica" w:cs="Helvetica"/>
          <w:color w:val="222222"/>
          <w:sz w:val="24"/>
          <w:szCs w:val="24"/>
        </w:rPr>
        <w:br/>
      </w:r>
    </w:p>
    <w:p w14:paraId="54190C6C" w14:textId="77777777" w:rsidR="00492892" w:rsidRDefault="00492892" w:rsidP="00492892">
      <w:pPr>
        <w:pStyle w:val="NoSpacing"/>
        <w:rPr>
          <w:rFonts w:ascii="Helvetica" w:hAnsi="Helvetica" w:cs="Helvetica"/>
          <w:sz w:val="24"/>
          <w:szCs w:val="24"/>
        </w:rPr>
      </w:pPr>
      <w:r w:rsidRPr="00740517">
        <w:rPr>
          <w:rFonts w:ascii="Helvetica" w:hAnsi="Helvetica" w:cs="Helvetica"/>
          <w:color w:val="222222"/>
          <w:sz w:val="24"/>
          <w:szCs w:val="24"/>
          <w:highlight w:val="cyan"/>
          <w:shd w:val="clear" w:color="auto" w:fill="FFFFFF"/>
        </w:rPr>
        <w:t>U.S. Mission to China</w:t>
      </w:r>
      <w:r w:rsidRPr="00740517">
        <w:rPr>
          <w:rFonts w:ascii="Helvetica" w:hAnsi="Helvetica" w:cs="Helvetica"/>
          <w:color w:val="222222"/>
          <w:sz w:val="24"/>
          <w:szCs w:val="24"/>
          <w:highlight w:val="cyan"/>
        </w:rPr>
        <w:br/>
      </w:r>
      <w:r w:rsidRPr="00740517">
        <w:rPr>
          <w:rFonts w:ascii="Helvetica" w:hAnsi="Helvetica" w:cs="Helvetica"/>
          <w:color w:val="222222"/>
          <w:sz w:val="24"/>
          <w:szCs w:val="24"/>
          <w:highlight w:val="cyan"/>
          <w:shd w:val="clear" w:color="auto" w:fill="FFFFFF"/>
        </w:rPr>
        <w:t>Public Diplomacy Programming in the People's Republic of China</w:t>
      </w:r>
      <w:r w:rsidRPr="00740517">
        <w:rPr>
          <w:rFonts w:ascii="Helvetica" w:hAnsi="Helvetica" w:cs="Helvetica"/>
          <w:color w:val="222222"/>
          <w:sz w:val="24"/>
          <w:szCs w:val="24"/>
          <w:highlight w:val="cyan"/>
        </w:rPr>
        <w:br/>
      </w:r>
      <w:r w:rsidRPr="00740517">
        <w:rPr>
          <w:rFonts w:ascii="Helvetica" w:hAnsi="Helvetica" w:cs="Helvetica"/>
          <w:color w:val="222222"/>
          <w:sz w:val="24"/>
          <w:szCs w:val="24"/>
          <w:highlight w:val="cyan"/>
          <w:shd w:val="clear" w:color="auto" w:fill="FFFFFF"/>
        </w:rPr>
        <w:t>Synopsis 1</w:t>
      </w:r>
      <w:r w:rsidRPr="007F087C">
        <w:rPr>
          <w:rFonts w:ascii="Helvetica" w:hAnsi="Helvetica" w:cs="Helvetica"/>
          <w:color w:val="222222"/>
          <w:sz w:val="24"/>
          <w:szCs w:val="24"/>
        </w:rPr>
        <w:br/>
      </w:r>
      <w:hyperlink r:id="rId554" w:tgtFrame="_blank" w:history="1">
        <w:r w:rsidRPr="007F087C">
          <w:rPr>
            <w:rStyle w:val="Hyperlink"/>
            <w:rFonts w:ascii="Helvetica" w:hAnsi="Helvetica" w:cs="Helvetica"/>
            <w:color w:val="1155CC"/>
            <w:sz w:val="24"/>
            <w:szCs w:val="24"/>
            <w:shd w:val="clear" w:color="auto" w:fill="FFFFFF"/>
          </w:rPr>
          <w:t>https://www.grants.gov/web/grants/view-opportunity.html?oppId=327082</w:t>
        </w:r>
      </w:hyperlink>
      <w:r w:rsidRPr="007F087C">
        <w:rPr>
          <w:rFonts w:ascii="Helvetica" w:hAnsi="Helvetica" w:cs="Helvetica"/>
          <w:color w:val="222222"/>
          <w:sz w:val="24"/>
          <w:szCs w:val="24"/>
        </w:rPr>
        <w:br/>
      </w:r>
    </w:p>
    <w:p w14:paraId="5FFE75EE" w14:textId="77777777" w:rsidR="00492892" w:rsidRDefault="00492892" w:rsidP="00492892">
      <w:pPr>
        <w:pStyle w:val="NoSpacing"/>
        <w:rPr>
          <w:rFonts w:ascii="Helvetica" w:hAnsi="Helvetica" w:cs="Helvetica"/>
          <w:sz w:val="24"/>
          <w:szCs w:val="24"/>
        </w:rPr>
      </w:pPr>
      <w:r w:rsidRPr="007F087C">
        <w:rPr>
          <w:rFonts w:ascii="Helvetica" w:hAnsi="Helvetica" w:cs="Helvetica"/>
          <w:color w:val="222222"/>
          <w:sz w:val="24"/>
          <w:szCs w:val="24"/>
          <w:shd w:val="clear" w:color="auto" w:fill="FFFFFF"/>
        </w:rPr>
        <w:t>U.S. Mission to China</w:t>
      </w:r>
      <w:r w:rsidRPr="007F087C">
        <w:rPr>
          <w:rFonts w:ascii="Helvetica" w:hAnsi="Helvetica" w:cs="Helvetica"/>
          <w:color w:val="222222"/>
          <w:sz w:val="24"/>
          <w:szCs w:val="24"/>
        </w:rPr>
        <w:br/>
      </w:r>
      <w:r w:rsidRPr="007F087C">
        <w:rPr>
          <w:rFonts w:ascii="Helvetica" w:hAnsi="Helvetica" w:cs="Helvetica"/>
          <w:color w:val="222222"/>
          <w:sz w:val="24"/>
          <w:szCs w:val="24"/>
          <w:shd w:val="clear" w:color="auto" w:fill="FFFFFF"/>
        </w:rPr>
        <w:t>Public Diplomacy Programming in the People's Republic of China</w:t>
      </w:r>
      <w:r w:rsidRPr="007F087C">
        <w:rPr>
          <w:rFonts w:ascii="Helvetica" w:hAnsi="Helvetica" w:cs="Helvetica"/>
          <w:color w:val="222222"/>
          <w:sz w:val="24"/>
          <w:szCs w:val="24"/>
        </w:rPr>
        <w:br/>
      </w:r>
      <w:r w:rsidRPr="007F087C">
        <w:rPr>
          <w:rFonts w:ascii="Helvetica" w:hAnsi="Helvetica" w:cs="Helvetica"/>
          <w:color w:val="222222"/>
          <w:sz w:val="24"/>
          <w:szCs w:val="24"/>
          <w:shd w:val="clear" w:color="auto" w:fill="FFFFFF"/>
        </w:rPr>
        <w:t>Synopsis 1</w:t>
      </w:r>
      <w:r w:rsidRPr="007F087C">
        <w:rPr>
          <w:rFonts w:ascii="Helvetica" w:hAnsi="Helvetica" w:cs="Helvetica"/>
          <w:color w:val="222222"/>
          <w:sz w:val="24"/>
          <w:szCs w:val="24"/>
        </w:rPr>
        <w:br/>
      </w:r>
      <w:hyperlink r:id="rId555" w:tgtFrame="_blank" w:history="1">
        <w:r w:rsidRPr="007F087C">
          <w:rPr>
            <w:rStyle w:val="Hyperlink"/>
            <w:rFonts w:ascii="Helvetica" w:hAnsi="Helvetica" w:cs="Helvetica"/>
            <w:color w:val="1155CC"/>
            <w:sz w:val="24"/>
            <w:szCs w:val="24"/>
            <w:shd w:val="clear" w:color="auto" w:fill="FFFFFF"/>
          </w:rPr>
          <w:t>https://www.grants.gov/web/grants/view-opportunity.html?oppId=327104</w:t>
        </w:r>
      </w:hyperlink>
      <w:r w:rsidRPr="007F087C">
        <w:rPr>
          <w:rFonts w:ascii="Helvetica" w:hAnsi="Helvetica" w:cs="Helvetica"/>
          <w:color w:val="222222"/>
          <w:sz w:val="24"/>
          <w:szCs w:val="24"/>
        </w:rPr>
        <w:br/>
      </w:r>
    </w:p>
    <w:p w14:paraId="28200C8C" w14:textId="77777777" w:rsidR="003E46DB" w:rsidRDefault="003E46DB" w:rsidP="003E46DB">
      <w:pPr>
        <w:pStyle w:val="NoSpacing"/>
        <w:rPr>
          <w:rStyle w:val="Hyperlink"/>
          <w:rFonts w:ascii="Helvetica" w:hAnsi="Helvetica" w:cs="Helvetica"/>
          <w:color w:val="1155CC"/>
          <w:sz w:val="24"/>
          <w:szCs w:val="24"/>
          <w:shd w:val="clear" w:color="auto" w:fill="FFFFFF"/>
        </w:rPr>
      </w:pPr>
      <w:r w:rsidRPr="003635D2">
        <w:rPr>
          <w:rFonts w:ascii="Helvetica" w:hAnsi="Helvetica" w:cs="Helvetica"/>
          <w:color w:val="222222"/>
          <w:sz w:val="24"/>
          <w:szCs w:val="24"/>
          <w:shd w:val="clear" w:color="auto" w:fill="FFFFFF"/>
        </w:rPr>
        <w:t>U.S. Mission to Indonesia</w:t>
      </w:r>
      <w:r w:rsidRPr="003635D2">
        <w:rPr>
          <w:rFonts w:ascii="Helvetica" w:hAnsi="Helvetica" w:cs="Helvetica"/>
          <w:color w:val="222222"/>
          <w:sz w:val="24"/>
          <w:szCs w:val="24"/>
        </w:rPr>
        <w:br/>
      </w:r>
      <w:r w:rsidRPr="003635D2">
        <w:rPr>
          <w:rFonts w:ascii="Helvetica" w:hAnsi="Helvetica" w:cs="Helvetica"/>
          <w:color w:val="222222"/>
          <w:sz w:val="24"/>
          <w:szCs w:val="24"/>
          <w:shd w:val="clear" w:color="auto" w:fill="FFFFFF"/>
        </w:rPr>
        <w:t>U.S. Ambassadors Fund for Cultural Preservation (AFCP)</w:t>
      </w:r>
      <w:r w:rsidRPr="003635D2">
        <w:rPr>
          <w:rFonts w:ascii="Helvetica" w:hAnsi="Helvetica" w:cs="Helvetica"/>
          <w:color w:val="222222"/>
          <w:sz w:val="24"/>
          <w:szCs w:val="24"/>
        </w:rPr>
        <w:br/>
      </w:r>
      <w:r w:rsidRPr="003635D2">
        <w:rPr>
          <w:rFonts w:ascii="Helvetica" w:hAnsi="Helvetica" w:cs="Helvetica"/>
          <w:color w:val="222222"/>
          <w:sz w:val="24"/>
          <w:szCs w:val="24"/>
          <w:shd w:val="clear" w:color="auto" w:fill="FFFFFF"/>
        </w:rPr>
        <w:t>Forecast 1</w:t>
      </w:r>
      <w:r w:rsidRPr="003635D2">
        <w:rPr>
          <w:rFonts w:ascii="Helvetica" w:hAnsi="Helvetica" w:cs="Helvetica"/>
          <w:color w:val="222222"/>
          <w:sz w:val="24"/>
          <w:szCs w:val="24"/>
        </w:rPr>
        <w:br/>
      </w:r>
      <w:hyperlink r:id="rId556" w:tgtFrame="_blank" w:history="1">
        <w:r w:rsidRPr="003635D2">
          <w:rPr>
            <w:rStyle w:val="Hyperlink"/>
            <w:rFonts w:ascii="Helvetica" w:hAnsi="Helvetica" w:cs="Helvetica"/>
            <w:color w:val="1155CC"/>
            <w:sz w:val="24"/>
            <w:szCs w:val="24"/>
            <w:shd w:val="clear" w:color="auto" w:fill="FFFFFF"/>
          </w:rPr>
          <w:t>https://www.grants.gov/web/grants/view-opportunity.html?oppId=327283</w:t>
        </w:r>
      </w:hyperlink>
      <w:r w:rsidRPr="003635D2">
        <w:rPr>
          <w:rFonts w:ascii="Helvetica" w:hAnsi="Helvetica" w:cs="Helvetica"/>
          <w:color w:val="222222"/>
          <w:sz w:val="24"/>
          <w:szCs w:val="24"/>
        </w:rPr>
        <w:br/>
      </w:r>
    </w:p>
    <w:p w14:paraId="25F4224E" w14:textId="77777777" w:rsidR="003E46DB" w:rsidRDefault="003E46DB" w:rsidP="003E46DB">
      <w:pPr>
        <w:pStyle w:val="NoSpacing"/>
        <w:rPr>
          <w:rStyle w:val="Hyperlink"/>
          <w:rFonts w:ascii="Helvetica" w:hAnsi="Helvetica" w:cs="Helvetica"/>
          <w:color w:val="1155CC"/>
          <w:sz w:val="24"/>
          <w:szCs w:val="24"/>
          <w:shd w:val="clear" w:color="auto" w:fill="FFFFFF"/>
        </w:rPr>
      </w:pPr>
      <w:r w:rsidRPr="003635D2">
        <w:rPr>
          <w:rFonts w:ascii="Helvetica" w:hAnsi="Helvetica" w:cs="Helvetica"/>
          <w:color w:val="222222"/>
          <w:sz w:val="24"/>
          <w:szCs w:val="24"/>
          <w:shd w:val="clear" w:color="auto" w:fill="FFFFFF"/>
        </w:rPr>
        <w:t>U.S. Mission to Indonesia</w:t>
      </w:r>
      <w:r w:rsidRPr="003635D2">
        <w:rPr>
          <w:rFonts w:ascii="Helvetica" w:hAnsi="Helvetica" w:cs="Helvetica"/>
          <w:color w:val="222222"/>
          <w:sz w:val="24"/>
          <w:szCs w:val="24"/>
        </w:rPr>
        <w:br/>
      </w:r>
      <w:r w:rsidRPr="003635D2">
        <w:rPr>
          <w:rFonts w:ascii="Helvetica" w:hAnsi="Helvetica" w:cs="Helvetica"/>
          <w:color w:val="222222"/>
          <w:sz w:val="24"/>
          <w:szCs w:val="24"/>
          <w:shd w:val="clear" w:color="auto" w:fill="FFFFFF"/>
        </w:rPr>
        <w:t>U.S. Ambassadors Fund for Cultural Preservation (AFCP) 2021 Small Grant Competition</w:t>
      </w:r>
      <w:r w:rsidRPr="003635D2">
        <w:rPr>
          <w:rFonts w:ascii="Helvetica" w:hAnsi="Helvetica" w:cs="Helvetica"/>
          <w:color w:val="222222"/>
          <w:sz w:val="24"/>
          <w:szCs w:val="24"/>
        </w:rPr>
        <w:br/>
      </w:r>
      <w:r w:rsidRPr="003635D2">
        <w:rPr>
          <w:rFonts w:ascii="Helvetica" w:hAnsi="Helvetica" w:cs="Helvetica"/>
          <w:color w:val="222222"/>
          <w:sz w:val="24"/>
          <w:szCs w:val="24"/>
          <w:shd w:val="clear" w:color="auto" w:fill="FFFFFF"/>
        </w:rPr>
        <w:lastRenderedPageBreak/>
        <w:t>Forecast 1</w:t>
      </w:r>
      <w:r w:rsidRPr="003635D2">
        <w:rPr>
          <w:rFonts w:ascii="Helvetica" w:hAnsi="Helvetica" w:cs="Helvetica"/>
          <w:color w:val="222222"/>
          <w:sz w:val="24"/>
          <w:szCs w:val="24"/>
        </w:rPr>
        <w:br/>
      </w:r>
      <w:hyperlink r:id="rId557" w:tgtFrame="_blank" w:history="1">
        <w:r w:rsidRPr="003635D2">
          <w:rPr>
            <w:rStyle w:val="Hyperlink"/>
            <w:rFonts w:ascii="Helvetica" w:hAnsi="Helvetica" w:cs="Helvetica"/>
            <w:color w:val="1155CC"/>
            <w:sz w:val="24"/>
            <w:szCs w:val="24"/>
            <w:shd w:val="clear" w:color="auto" w:fill="FFFFFF"/>
          </w:rPr>
          <w:t>https://www.grants.gov/web/grants/view-opportunity.html?oppId=327284</w:t>
        </w:r>
      </w:hyperlink>
    </w:p>
    <w:p w14:paraId="7CDE1F90" w14:textId="77777777" w:rsidR="003E46DB" w:rsidRDefault="003E46DB" w:rsidP="003E46DB">
      <w:pPr>
        <w:pStyle w:val="NoSpacing"/>
        <w:rPr>
          <w:rStyle w:val="Hyperlink"/>
          <w:rFonts w:ascii="Helvetica" w:hAnsi="Helvetica" w:cs="Helvetica"/>
          <w:color w:val="1155CC"/>
          <w:sz w:val="24"/>
          <w:szCs w:val="24"/>
          <w:shd w:val="clear" w:color="auto" w:fill="FFFFFF"/>
        </w:rPr>
      </w:pPr>
    </w:p>
    <w:p w14:paraId="6240F6AC" w14:textId="77777777" w:rsidR="003F4F98" w:rsidRDefault="003F4F98" w:rsidP="003F4F98">
      <w:pPr>
        <w:pStyle w:val="NoSpacing"/>
        <w:rPr>
          <w:rStyle w:val="Hyperlink"/>
          <w:rFonts w:ascii="Helvetica" w:hAnsi="Helvetica" w:cs="Helvetica"/>
          <w:color w:val="1155CC"/>
          <w:sz w:val="24"/>
          <w:szCs w:val="24"/>
          <w:shd w:val="clear" w:color="auto" w:fill="FFFFFF"/>
        </w:rPr>
      </w:pPr>
    </w:p>
    <w:p w14:paraId="3FFF1E7A" w14:textId="2B0B0EBB" w:rsidR="00492892" w:rsidRDefault="00492892" w:rsidP="003F4F98">
      <w:pPr>
        <w:pStyle w:val="NoSpacing"/>
        <w:rPr>
          <w:rStyle w:val="Hyperlink"/>
          <w:rFonts w:ascii="Helvetica" w:hAnsi="Helvetica" w:cs="Helvetica"/>
          <w:color w:val="1155CC"/>
          <w:sz w:val="24"/>
          <w:szCs w:val="24"/>
          <w:shd w:val="clear" w:color="auto" w:fill="FFFFFF"/>
        </w:rPr>
      </w:pPr>
      <w:r w:rsidRPr="00C67B94">
        <w:rPr>
          <w:rFonts w:ascii="Helvetica" w:hAnsi="Helvetica" w:cs="Helvetica"/>
          <w:color w:val="222222"/>
          <w:sz w:val="24"/>
          <w:szCs w:val="24"/>
          <w:highlight w:val="cyan"/>
          <w:shd w:val="clear" w:color="auto" w:fill="FFFFFF"/>
        </w:rPr>
        <w:t>U.S. Mission to Kazakhstan</w:t>
      </w:r>
      <w:r w:rsidRPr="00C67B94">
        <w:rPr>
          <w:rFonts w:ascii="Helvetica" w:hAnsi="Helvetica" w:cs="Helvetica"/>
          <w:color w:val="222222"/>
          <w:sz w:val="24"/>
          <w:szCs w:val="24"/>
          <w:highlight w:val="cyan"/>
        </w:rPr>
        <w:br/>
      </w:r>
      <w:r w:rsidRPr="00C67B94">
        <w:rPr>
          <w:rFonts w:ascii="Helvetica" w:hAnsi="Helvetica" w:cs="Helvetica"/>
          <w:color w:val="222222"/>
          <w:sz w:val="24"/>
          <w:szCs w:val="24"/>
          <w:highlight w:val="cyan"/>
          <w:shd w:val="clear" w:color="auto" w:fill="FFFFFF"/>
        </w:rPr>
        <w:t>Design and Implementation of a Blended Massive Open Online Course (MOOC) on Media Literacy</w:t>
      </w:r>
      <w:r w:rsidRPr="00C67B94">
        <w:rPr>
          <w:rFonts w:ascii="Helvetica" w:hAnsi="Helvetica" w:cs="Helvetica"/>
          <w:color w:val="222222"/>
          <w:sz w:val="24"/>
          <w:szCs w:val="24"/>
          <w:highlight w:val="cyan"/>
        </w:rPr>
        <w:br/>
      </w:r>
      <w:r w:rsidRPr="00C67B94">
        <w:rPr>
          <w:rFonts w:ascii="Helvetica" w:hAnsi="Helvetica" w:cs="Helvetica"/>
          <w:color w:val="222222"/>
          <w:sz w:val="24"/>
          <w:szCs w:val="24"/>
          <w:highlight w:val="cyan"/>
          <w:shd w:val="clear" w:color="auto" w:fill="FFFFFF"/>
        </w:rPr>
        <w:t>Synopsis 1</w:t>
      </w:r>
      <w:r w:rsidRPr="00B44000">
        <w:rPr>
          <w:rFonts w:ascii="Helvetica" w:hAnsi="Helvetica" w:cs="Helvetica"/>
          <w:color w:val="222222"/>
          <w:sz w:val="24"/>
          <w:szCs w:val="24"/>
        </w:rPr>
        <w:br/>
      </w:r>
      <w:hyperlink r:id="rId558" w:tgtFrame="_blank" w:history="1">
        <w:r w:rsidRPr="00B44000">
          <w:rPr>
            <w:rStyle w:val="Hyperlink"/>
            <w:rFonts w:ascii="Helvetica" w:hAnsi="Helvetica" w:cs="Helvetica"/>
            <w:color w:val="1155CC"/>
            <w:sz w:val="24"/>
            <w:szCs w:val="24"/>
            <w:shd w:val="clear" w:color="auto" w:fill="FFFFFF"/>
          </w:rPr>
          <w:t>https://www.grants.gov/web/grants/view-opportunity.html?oppId=326974</w:t>
        </w:r>
      </w:hyperlink>
    </w:p>
    <w:p w14:paraId="39410131" w14:textId="1A9FB12C" w:rsidR="00492892" w:rsidRDefault="00492892" w:rsidP="00492892">
      <w:pPr>
        <w:pStyle w:val="NoSpacing"/>
        <w:rPr>
          <w:rStyle w:val="Hyperlink"/>
          <w:rFonts w:ascii="Helvetica" w:hAnsi="Helvetica" w:cs="Helvetica"/>
          <w:color w:val="1155CC"/>
          <w:sz w:val="24"/>
          <w:szCs w:val="24"/>
          <w:shd w:val="clear" w:color="auto" w:fill="FFFFFF"/>
        </w:rPr>
      </w:pPr>
    </w:p>
    <w:p w14:paraId="2DA27215" w14:textId="77777777" w:rsidR="003F4F98" w:rsidRDefault="003F4F98" w:rsidP="003F4F98">
      <w:pPr>
        <w:pStyle w:val="NoSpacing"/>
        <w:rPr>
          <w:rFonts w:ascii="Helvetica" w:hAnsi="Helvetica" w:cs="Helvetica"/>
          <w:sz w:val="24"/>
          <w:szCs w:val="24"/>
        </w:rPr>
      </w:pPr>
      <w:r w:rsidRPr="00424D60">
        <w:rPr>
          <w:rFonts w:ascii="Helvetica" w:hAnsi="Helvetica" w:cs="Helvetica"/>
          <w:color w:val="222222"/>
          <w:sz w:val="24"/>
          <w:szCs w:val="24"/>
          <w:highlight w:val="cyan"/>
          <w:shd w:val="clear" w:color="auto" w:fill="FFFFFF"/>
        </w:rPr>
        <w:t>U.S. Mission to South Africa</w:t>
      </w:r>
      <w:r w:rsidRPr="00424D60">
        <w:rPr>
          <w:rFonts w:ascii="Helvetica" w:hAnsi="Helvetica" w:cs="Helvetica"/>
          <w:color w:val="222222"/>
          <w:sz w:val="24"/>
          <w:szCs w:val="24"/>
          <w:highlight w:val="cyan"/>
        </w:rPr>
        <w:br/>
      </w:r>
      <w:r w:rsidRPr="00424D60">
        <w:rPr>
          <w:rFonts w:ascii="Helvetica" w:hAnsi="Helvetica" w:cs="Helvetica"/>
          <w:color w:val="222222"/>
          <w:sz w:val="24"/>
          <w:szCs w:val="24"/>
          <w:highlight w:val="cyan"/>
          <w:shd w:val="clear" w:color="auto" w:fill="FFFFFF"/>
        </w:rPr>
        <w:t>U.S.-South Africa Space Camp program</w:t>
      </w:r>
      <w:r w:rsidRPr="00424D60">
        <w:rPr>
          <w:rFonts w:ascii="Helvetica" w:hAnsi="Helvetica" w:cs="Helvetica"/>
          <w:color w:val="222222"/>
          <w:sz w:val="24"/>
          <w:szCs w:val="24"/>
          <w:highlight w:val="cyan"/>
        </w:rPr>
        <w:br/>
      </w:r>
      <w:r w:rsidRPr="00424D60">
        <w:rPr>
          <w:rFonts w:ascii="Helvetica" w:hAnsi="Helvetica" w:cs="Helvetica"/>
          <w:color w:val="222222"/>
          <w:sz w:val="24"/>
          <w:szCs w:val="24"/>
          <w:highlight w:val="cyan"/>
          <w:shd w:val="clear" w:color="auto" w:fill="FFFFFF"/>
        </w:rPr>
        <w:t>Synopsis 1</w:t>
      </w:r>
      <w:r w:rsidRPr="00CF1479">
        <w:rPr>
          <w:rFonts w:ascii="Helvetica" w:hAnsi="Helvetica" w:cs="Helvetica"/>
          <w:color w:val="222222"/>
          <w:sz w:val="24"/>
          <w:szCs w:val="24"/>
        </w:rPr>
        <w:br/>
      </w:r>
      <w:hyperlink r:id="rId559" w:tgtFrame="_blank" w:history="1">
        <w:r w:rsidRPr="00CF1479">
          <w:rPr>
            <w:rStyle w:val="Hyperlink"/>
            <w:rFonts w:ascii="Helvetica" w:hAnsi="Helvetica" w:cs="Helvetica"/>
            <w:color w:val="1155CC"/>
            <w:sz w:val="24"/>
            <w:szCs w:val="24"/>
            <w:shd w:val="clear" w:color="auto" w:fill="FFFFFF"/>
          </w:rPr>
          <w:t>https://www.grants.gov/web/grants/view-opportunity.html?oppId=327316</w:t>
        </w:r>
      </w:hyperlink>
    </w:p>
    <w:p w14:paraId="1CEBDB65" w14:textId="77777777" w:rsidR="003F4F98" w:rsidRDefault="003F4F98" w:rsidP="0092505C">
      <w:pPr>
        <w:pStyle w:val="NoSpacing"/>
        <w:rPr>
          <w:rFonts w:ascii="Helvetica" w:hAnsi="Helvetica" w:cs="Helvetica"/>
          <w:color w:val="222222"/>
          <w:sz w:val="24"/>
          <w:szCs w:val="24"/>
          <w:highlight w:val="cyan"/>
          <w:shd w:val="clear" w:color="auto" w:fill="FFFFFF"/>
        </w:rPr>
      </w:pPr>
    </w:p>
    <w:p w14:paraId="2C73DFF8" w14:textId="4BFF51A4" w:rsidR="0092505C" w:rsidRDefault="0092505C" w:rsidP="0092505C">
      <w:pPr>
        <w:pStyle w:val="NoSpacing"/>
        <w:rPr>
          <w:rFonts w:ascii="Helvetica" w:hAnsi="Helvetica" w:cs="Helvetica"/>
          <w:sz w:val="24"/>
          <w:szCs w:val="24"/>
        </w:rPr>
      </w:pPr>
      <w:r w:rsidRPr="00FE0525">
        <w:rPr>
          <w:rFonts w:ascii="Helvetica" w:hAnsi="Helvetica" w:cs="Helvetica"/>
          <w:color w:val="222222"/>
          <w:sz w:val="24"/>
          <w:szCs w:val="24"/>
          <w:highlight w:val="cyan"/>
          <w:shd w:val="clear" w:color="auto" w:fill="FFFFFF"/>
        </w:rPr>
        <w:t>U.S. Mission to the European Union</w:t>
      </w:r>
      <w:r w:rsidRPr="00FE0525">
        <w:rPr>
          <w:rFonts w:ascii="Helvetica" w:hAnsi="Helvetica" w:cs="Helvetica"/>
          <w:color w:val="222222"/>
          <w:sz w:val="24"/>
          <w:szCs w:val="24"/>
          <w:highlight w:val="cyan"/>
        </w:rPr>
        <w:br/>
      </w:r>
      <w:r w:rsidRPr="00FE0525">
        <w:rPr>
          <w:rFonts w:ascii="Helvetica" w:hAnsi="Helvetica" w:cs="Helvetica"/>
          <w:color w:val="222222"/>
          <w:sz w:val="24"/>
          <w:szCs w:val="24"/>
          <w:highlight w:val="cyan"/>
          <w:shd w:val="clear" w:color="auto" w:fill="FFFFFF"/>
        </w:rPr>
        <w:t>Public Diplomacy Small Grants Program</w:t>
      </w:r>
      <w:r w:rsidRPr="00FE0525">
        <w:rPr>
          <w:rFonts w:ascii="Helvetica" w:hAnsi="Helvetica" w:cs="Helvetica"/>
          <w:color w:val="222222"/>
          <w:sz w:val="24"/>
          <w:szCs w:val="24"/>
          <w:highlight w:val="cyan"/>
        </w:rPr>
        <w:br/>
      </w:r>
      <w:r w:rsidRPr="00FE0525">
        <w:rPr>
          <w:rFonts w:ascii="Helvetica" w:hAnsi="Helvetica" w:cs="Helvetica"/>
          <w:color w:val="222222"/>
          <w:sz w:val="24"/>
          <w:szCs w:val="24"/>
          <w:highlight w:val="cyan"/>
          <w:shd w:val="clear" w:color="auto" w:fill="FFFFFF"/>
        </w:rPr>
        <w:t>Forecast 1</w:t>
      </w:r>
      <w:r w:rsidRPr="003F433C">
        <w:rPr>
          <w:rFonts w:ascii="Helvetica" w:hAnsi="Helvetica" w:cs="Helvetica"/>
          <w:color w:val="222222"/>
          <w:sz w:val="24"/>
          <w:szCs w:val="24"/>
        </w:rPr>
        <w:br/>
      </w:r>
      <w:hyperlink r:id="rId560" w:tgtFrame="_blank" w:history="1">
        <w:r w:rsidRPr="003F433C">
          <w:rPr>
            <w:rStyle w:val="Hyperlink"/>
            <w:rFonts w:ascii="Helvetica" w:hAnsi="Helvetica" w:cs="Helvetica"/>
            <w:color w:val="1155CC"/>
            <w:sz w:val="24"/>
            <w:szCs w:val="24"/>
            <w:shd w:val="clear" w:color="auto" w:fill="FFFFFF"/>
          </w:rPr>
          <w:t>https://www.grants.gov/web/grants/view-opportunity.html?oppId=327185</w:t>
        </w:r>
      </w:hyperlink>
    </w:p>
    <w:p w14:paraId="7463F6BF" w14:textId="77777777" w:rsidR="0092505C" w:rsidRDefault="0092505C" w:rsidP="0092505C">
      <w:pPr>
        <w:pStyle w:val="NoSpacing"/>
        <w:rPr>
          <w:rFonts w:ascii="Helvetica" w:hAnsi="Helvetica" w:cs="Helvetica"/>
          <w:sz w:val="24"/>
          <w:szCs w:val="24"/>
        </w:rPr>
      </w:pPr>
    </w:p>
    <w:p w14:paraId="39FDEC6E" w14:textId="77777777" w:rsidR="0092505C" w:rsidRDefault="0092505C" w:rsidP="0092505C">
      <w:pPr>
        <w:pStyle w:val="NoSpacing"/>
        <w:rPr>
          <w:rStyle w:val="Hyperlink"/>
          <w:rFonts w:ascii="Helvetica" w:hAnsi="Helvetica" w:cs="Helvetica"/>
          <w:color w:val="1155CC"/>
          <w:sz w:val="24"/>
          <w:szCs w:val="24"/>
          <w:shd w:val="clear" w:color="auto" w:fill="FFFFFF"/>
        </w:rPr>
      </w:pPr>
      <w:r w:rsidRPr="00350E6B">
        <w:rPr>
          <w:rFonts w:ascii="Helvetica" w:hAnsi="Helvetica" w:cs="Helvetica"/>
          <w:color w:val="222222"/>
          <w:sz w:val="24"/>
          <w:szCs w:val="24"/>
          <w:highlight w:val="cyan"/>
          <w:shd w:val="clear" w:color="auto" w:fill="FFFFFF"/>
        </w:rPr>
        <w:t>U.S. Mission to Serbia</w:t>
      </w:r>
      <w:r w:rsidRPr="00350E6B">
        <w:rPr>
          <w:rFonts w:ascii="Helvetica" w:hAnsi="Helvetica" w:cs="Helvetica"/>
          <w:color w:val="222222"/>
          <w:sz w:val="24"/>
          <w:szCs w:val="24"/>
          <w:highlight w:val="cyan"/>
        </w:rPr>
        <w:br/>
      </w:r>
      <w:r w:rsidRPr="00350E6B">
        <w:rPr>
          <w:rFonts w:ascii="Helvetica" w:hAnsi="Helvetica" w:cs="Helvetica"/>
          <w:color w:val="222222"/>
          <w:sz w:val="24"/>
          <w:szCs w:val="24"/>
          <w:highlight w:val="cyan"/>
          <w:shd w:val="clear" w:color="auto" w:fill="FFFFFF"/>
        </w:rPr>
        <w:t>Embassy Belgrade - Media Training &amp; Development (MT&amp;D) Small Grants Program</w:t>
      </w:r>
      <w:r w:rsidRPr="00350E6B">
        <w:rPr>
          <w:rFonts w:ascii="Helvetica" w:hAnsi="Helvetica" w:cs="Helvetica"/>
          <w:color w:val="222222"/>
          <w:sz w:val="24"/>
          <w:szCs w:val="24"/>
          <w:highlight w:val="cyan"/>
        </w:rPr>
        <w:br/>
      </w:r>
      <w:r w:rsidRPr="00350E6B">
        <w:rPr>
          <w:rFonts w:ascii="Helvetica" w:hAnsi="Helvetica" w:cs="Helvetica"/>
          <w:color w:val="222222"/>
          <w:sz w:val="24"/>
          <w:szCs w:val="24"/>
          <w:highlight w:val="cyan"/>
          <w:shd w:val="clear" w:color="auto" w:fill="FFFFFF"/>
        </w:rPr>
        <w:t>Synopsis 1</w:t>
      </w:r>
      <w:r w:rsidRPr="00305929">
        <w:rPr>
          <w:rFonts w:ascii="Helvetica" w:hAnsi="Helvetica" w:cs="Helvetica"/>
          <w:color w:val="222222"/>
          <w:sz w:val="24"/>
          <w:szCs w:val="24"/>
        </w:rPr>
        <w:br/>
      </w:r>
      <w:hyperlink r:id="rId561" w:tgtFrame="_blank" w:history="1">
        <w:r w:rsidRPr="00305929">
          <w:rPr>
            <w:rStyle w:val="Hyperlink"/>
            <w:rFonts w:ascii="Helvetica" w:hAnsi="Helvetica" w:cs="Helvetica"/>
            <w:color w:val="1155CC"/>
            <w:sz w:val="24"/>
            <w:szCs w:val="24"/>
            <w:shd w:val="clear" w:color="auto" w:fill="FFFFFF"/>
          </w:rPr>
          <w:t>https://www.grants.gov/web/grants/view-opportunity.html?oppId=327168</w:t>
        </w:r>
      </w:hyperlink>
    </w:p>
    <w:p w14:paraId="7B5CA6B1" w14:textId="706DD27E" w:rsidR="0092505C" w:rsidRDefault="0092505C" w:rsidP="0092505C">
      <w:pPr>
        <w:pStyle w:val="NoSpacing"/>
        <w:rPr>
          <w:rStyle w:val="Hyperlink"/>
          <w:rFonts w:ascii="Helvetica" w:hAnsi="Helvetica" w:cs="Helvetica"/>
          <w:color w:val="1155CC"/>
          <w:sz w:val="24"/>
          <w:szCs w:val="24"/>
          <w:shd w:val="clear" w:color="auto" w:fill="FFFFFF"/>
        </w:rPr>
      </w:pPr>
    </w:p>
    <w:p w14:paraId="0DD78A99" w14:textId="77777777" w:rsidR="00492892" w:rsidRDefault="00492892" w:rsidP="00492892">
      <w:pPr>
        <w:pStyle w:val="NoSpacing"/>
        <w:rPr>
          <w:rFonts w:ascii="Helvetica" w:hAnsi="Helvetica" w:cs="Helvetica"/>
          <w:color w:val="222222"/>
          <w:sz w:val="24"/>
          <w:szCs w:val="24"/>
          <w:shd w:val="clear" w:color="auto" w:fill="FFFFFF"/>
        </w:rPr>
      </w:pPr>
      <w:r w:rsidRPr="007F087C">
        <w:rPr>
          <w:rFonts w:ascii="Helvetica" w:hAnsi="Helvetica" w:cs="Helvetica"/>
          <w:color w:val="222222"/>
          <w:sz w:val="24"/>
          <w:szCs w:val="24"/>
          <w:shd w:val="clear" w:color="auto" w:fill="FFFFFF"/>
        </w:rPr>
        <w:t>U.S. Mission to Serbia</w:t>
      </w:r>
      <w:r w:rsidRPr="007F087C">
        <w:rPr>
          <w:rFonts w:ascii="Helvetica" w:hAnsi="Helvetica" w:cs="Helvetica"/>
          <w:color w:val="222222"/>
          <w:sz w:val="24"/>
          <w:szCs w:val="24"/>
        </w:rPr>
        <w:br/>
      </w:r>
      <w:r w:rsidRPr="007F087C">
        <w:rPr>
          <w:rFonts w:ascii="Helvetica" w:hAnsi="Helvetica" w:cs="Helvetica"/>
          <w:color w:val="222222"/>
          <w:sz w:val="24"/>
          <w:szCs w:val="24"/>
          <w:shd w:val="clear" w:color="auto" w:fill="FFFFFF"/>
        </w:rPr>
        <w:t>Embassy Belgrade -  Annual Program Statement (Public Diplomacy Small Grants)</w:t>
      </w:r>
      <w:r w:rsidRPr="007F087C">
        <w:rPr>
          <w:rFonts w:ascii="Helvetica" w:hAnsi="Helvetica" w:cs="Helvetica"/>
          <w:color w:val="222222"/>
          <w:sz w:val="24"/>
          <w:szCs w:val="24"/>
        </w:rPr>
        <w:br/>
      </w:r>
      <w:r w:rsidRPr="007F087C">
        <w:rPr>
          <w:rFonts w:ascii="Helvetica" w:hAnsi="Helvetica" w:cs="Helvetica"/>
          <w:color w:val="222222"/>
          <w:sz w:val="24"/>
          <w:szCs w:val="24"/>
          <w:shd w:val="clear" w:color="auto" w:fill="FFFFFF"/>
        </w:rPr>
        <w:t>Synopsis 1</w:t>
      </w:r>
      <w:r w:rsidRPr="007F087C">
        <w:rPr>
          <w:rFonts w:ascii="Helvetica" w:hAnsi="Helvetica" w:cs="Helvetica"/>
          <w:color w:val="222222"/>
          <w:sz w:val="24"/>
          <w:szCs w:val="24"/>
        </w:rPr>
        <w:br/>
      </w:r>
      <w:hyperlink r:id="rId562" w:tgtFrame="_blank" w:history="1">
        <w:r w:rsidRPr="007F087C">
          <w:rPr>
            <w:rStyle w:val="Hyperlink"/>
            <w:rFonts w:ascii="Helvetica" w:hAnsi="Helvetica" w:cs="Helvetica"/>
            <w:color w:val="1155CC"/>
            <w:sz w:val="24"/>
            <w:szCs w:val="24"/>
            <w:shd w:val="clear" w:color="auto" w:fill="FFFFFF"/>
          </w:rPr>
          <w:t>https://www.grants.gov/web/grants/view-opportunity.html?oppId=327057</w:t>
        </w:r>
      </w:hyperlink>
      <w:r w:rsidRPr="007F087C">
        <w:rPr>
          <w:rFonts w:ascii="Helvetica" w:hAnsi="Helvetica" w:cs="Helvetica"/>
          <w:color w:val="222222"/>
          <w:sz w:val="24"/>
          <w:szCs w:val="24"/>
        </w:rPr>
        <w:br/>
      </w:r>
    </w:p>
    <w:p w14:paraId="68CC8F41" w14:textId="3C86FDAE" w:rsidR="001E5DAA" w:rsidRDefault="00492892" w:rsidP="00492892">
      <w:pPr>
        <w:pStyle w:val="NoSpacing"/>
        <w:rPr>
          <w:rStyle w:val="Hyperlink"/>
          <w:rFonts w:ascii="Helvetica" w:hAnsi="Helvetica" w:cs="Helvetica"/>
          <w:color w:val="1155CC"/>
          <w:sz w:val="24"/>
          <w:szCs w:val="24"/>
          <w:shd w:val="clear" w:color="auto" w:fill="FFFFFF"/>
        </w:rPr>
      </w:pPr>
      <w:r w:rsidRPr="00083A6E">
        <w:rPr>
          <w:rFonts w:ascii="Helvetica" w:hAnsi="Helvetica" w:cs="Helvetica"/>
          <w:color w:val="222222"/>
          <w:sz w:val="24"/>
          <w:szCs w:val="24"/>
          <w:shd w:val="clear" w:color="auto" w:fill="FFFFFF"/>
        </w:rPr>
        <w:t>U.S. Mission to Singapore</w:t>
      </w:r>
      <w:r w:rsidRPr="00083A6E">
        <w:rPr>
          <w:rFonts w:ascii="Helvetica" w:hAnsi="Helvetica" w:cs="Helvetica"/>
          <w:color w:val="222222"/>
          <w:sz w:val="24"/>
          <w:szCs w:val="24"/>
        </w:rPr>
        <w:br/>
      </w:r>
      <w:r w:rsidRPr="00083A6E">
        <w:rPr>
          <w:rFonts w:ascii="Helvetica" w:hAnsi="Helvetica" w:cs="Helvetica"/>
          <w:color w:val="222222"/>
          <w:sz w:val="24"/>
          <w:szCs w:val="24"/>
          <w:shd w:val="clear" w:color="auto" w:fill="FFFFFF"/>
        </w:rPr>
        <w:t>U.S. Embassy Singapore - Annual Program Statement</w:t>
      </w:r>
      <w:r w:rsidRPr="00083A6E">
        <w:rPr>
          <w:rFonts w:ascii="Helvetica" w:hAnsi="Helvetica" w:cs="Helvetica"/>
          <w:color w:val="222222"/>
          <w:sz w:val="24"/>
          <w:szCs w:val="24"/>
        </w:rPr>
        <w:br/>
      </w:r>
      <w:r w:rsidRPr="00083A6E">
        <w:rPr>
          <w:rFonts w:ascii="Helvetica" w:hAnsi="Helvetica" w:cs="Helvetica"/>
          <w:color w:val="222222"/>
          <w:sz w:val="24"/>
          <w:szCs w:val="24"/>
          <w:shd w:val="clear" w:color="auto" w:fill="FFFFFF"/>
        </w:rPr>
        <w:t>Synopsis 1</w:t>
      </w:r>
      <w:r w:rsidRPr="00083A6E">
        <w:rPr>
          <w:rFonts w:ascii="Helvetica" w:hAnsi="Helvetica" w:cs="Helvetica"/>
          <w:color w:val="222222"/>
          <w:sz w:val="24"/>
          <w:szCs w:val="24"/>
        </w:rPr>
        <w:br/>
      </w:r>
      <w:hyperlink r:id="rId563" w:tgtFrame="_blank" w:history="1">
        <w:r w:rsidRPr="00083A6E">
          <w:rPr>
            <w:rStyle w:val="Hyperlink"/>
            <w:rFonts w:ascii="Helvetica" w:hAnsi="Helvetica" w:cs="Helvetica"/>
            <w:color w:val="1155CC"/>
            <w:sz w:val="24"/>
            <w:szCs w:val="24"/>
            <w:shd w:val="clear" w:color="auto" w:fill="FFFFFF"/>
          </w:rPr>
          <w:t>https://www.grants.gov/web/grants/view-opportunity.html?oppId=327028</w:t>
        </w:r>
      </w:hyperlink>
      <w:r w:rsidR="007547A8" w:rsidRPr="005E476D">
        <w:rPr>
          <w:rFonts w:ascii="Helvetica" w:hAnsi="Helvetica" w:cs="Helvetica"/>
          <w:color w:val="222222"/>
          <w:sz w:val="24"/>
          <w:szCs w:val="24"/>
        </w:rPr>
        <w:br/>
      </w:r>
    </w:p>
    <w:p w14:paraId="2E43C3A2" w14:textId="77777777" w:rsidR="005A6B07" w:rsidRDefault="005A6B07" w:rsidP="005A6B07">
      <w:pPr>
        <w:pStyle w:val="NoSpacing"/>
        <w:rPr>
          <w:rFonts w:ascii="Helvetica" w:hAnsi="Helvetica"/>
          <w:sz w:val="24"/>
          <w:szCs w:val="24"/>
        </w:rPr>
      </w:pPr>
      <w:r w:rsidRPr="00E07CF4">
        <w:rPr>
          <w:rFonts w:ascii="Helvetica" w:hAnsi="Helvetica" w:cs="Helvetica"/>
          <w:color w:val="222222"/>
          <w:sz w:val="24"/>
          <w:szCs w:val="24"/>
          <w:highlight w:val="cyan"/>
          <w:shd w:val="clear" w:color="auto" w:fill="FFFFFF"/>
        </w:rPr>
        <w:t>U.S. Mission to the United Kingdom</w:t>
      </w:r>
      <w:r w:rsidRPr="00E07CF4">
        <w:rPr>
          <w:rFonts w:ascii="Helvetica" w:hAnsi="Helvetica" w:cs="Helvetica"/>
          <w:color w:val="222222"/>
          <w:sz w:val="24"/>
          <w:szCs w:val="24"/>
          <w:highlight w:val="cyan"/>
        </w:rPr>
        <w:br/>
      </w:r>
      <w:r w:rsidRPr="00E07CF4">
        <w:rPr>
          <w:rFonts w:ascii="Helvetica" w:hAnsi="Helvetica" w:cs="Helvetica"/>
          <w:color w:val="222222"/>
          <w:sz w:val="24"/>
          <w:szCs w:val="24"/>
          <w:highlight w:val="cyan"/>
          <w:shd w:val="clear" w:color="auto" w:fill="FFFFFF"/>
        </w:rPr>
        <w:t>Promoting a Better Understanding of American Elections</w:t>
      </w:r>
      <w:r w:rsidRPr="00E07CF4">
        <w:rPr>
          <w:rFonts w:ascii="Helvetica" w:hAnsi="Helvetica" w:cs="Helvetica"/>
          <w:color w:val="222222"/>
          <w:sz w:val="24"/>
          <w:szCs w:val="24"/>
          <w:highlight w:val="cyan"/>
        </w:rPr>
        <w:br/>
      </w:r>
      <w:r w:rsidRPr="00E07CF4">
        <w:rPr>
          <w:rFonts w:ascii="Helvetica" w:hAnsi="Helvetica" w:cs="Helvetica"/>
          <w:color w:val="222222"/>
          <w:sz w:val="24"/>
          <w:szCs w:val="24"/>
          <w:highlight w:val="cyan"/>
          <w:shd w:val="clear" w:color="auto" w:fill="FFFFFF"/>
        </w:rPr>
        <w:t>Synopsis 1</w:t>
      </w:r>
      <w:r w:rsidRPr="00175AAB">
        <w:rPr>
          <w:rFonts w:ascii="Helvetica" w:hAnsi="Helvetica" w:cs="Helvetica"/>
          <w:color w:val="222222"/>
          <w:sz w:val="24"/>
          <w:szCs w:val="24"/>
        </w:rPr>
        <w:br/>
      </w:r>
      <w:hyperlink r:id="rId564" w:tgtFrame="_blank" w:history="1">
        <w:r w:rsidRPr="00175AAB">
          <w:rPr>
            <w:rStyle w:val="Hyperlink"/>
            <w:rFonts w:ascii="Helvetica" w:hAnsi="Helvetica" w:cs="Helvetica"/>
            <w:color w:val="1155CC"/>
            <w:sz w:val="24"/>
            <w:szCs w:val="24"/>
            <w:shd w:val="clear" w:color="auto" w:fill="FFFFFF"/>
          </w:rPr>
          <w:t>https://www.grants.gov/web/grants/view-opportunity.html?oppId=327326</w:t>
        </w:r>
      </w:hyperlink>
    </w:p>
    <w:p w14:paraId="78B4E82D" w14:textId="77777777" w:rsidR="005A6B07" w:rsidRDefault="005A6B07" w:rsidP="005A6B07">
      <w:pPr>
        <w:pStyle w:val="NoSpacing"/>
        <w:rPr>
          <w:rFonts w:ascii="Helvetica" w:hAnsi="Helvetica"/>
          <w:sz w:val="24"/>
          <w:szCs w:val="24"/>
        </w:rPr>
      </w:pPr>
    </w:p>
    <w:p w14:paraId="4F3C0DBE" w14:textId="77777777" w:rsidR="005A6B07" w:rsidRDefault="005A6B07" w:rsidP="005A6B07">
      <w:pPr>
        <w:pStyle w:val="NoSpacing"/>
        <w:rPr>
          <w:rFonts w:ascii="Helvetica" w:hAnsi="Helvetica" w:cs="Helvetica"/>
          <w:color w:val="222222"/>
          <w:sz w:val="24"/>
          <w:szCs w:val="24"/>
          <w:shd w:val="clear" w:color="auto" w:fill="FFFFFF"/>
        </w:rPr>
      </w:pPr>
      <w:r w:rsidRPr="00E07CF4">
        <w:rPr>
          <w:rFonts w:ascii="Helvetica" w:hAnsi="Helvetica" w:cs="Helvetica"/>
          <w:color w:val="222222"/>
          <w:sz w:val="24"/>
          <w:szCs w:val="24"/>
          <w:highlight w:val="cyan"/>
          <w:shd w:val="clear" w:color="auto" w:fill="FFFFFF"/>
        </w:rPr>
        <w:t>U.S. Mission to Vietnam</w:t>
      </w:r>
      <w:r w:rsidRPr="00E07CF4">
        <w:rPr>
          <w:rFonts w:ascii="Helvetica" w:hAnsi="Helvetica" w:cs="Helvetica"/>
          <w:color w:val="222222"/>
          <w:sz w:val="24"/>
          <w:szCs w:val="24"/>
          <w:highlight w:val="cyan"/>
        </w:rPr>
        <w:br/>
      </w:r>
      <w:r w:rsidRPr="00E07CF4">
        <w:rPr>
          <w:rFonts w:ascii="Helvetica" w:hAnsi="Helvetica" w:cs="Helvetica"/>
          <w:color w:val="222222"/>
          <w:sz w:val="24"/>
          <w:szCs w:val="24"/>
          <w:highlight w:val="cyan"/>
          <w:shd w:val="clear" w:color="auto" w:fill="FFFFFF"/>
        </w:rPr>
        <w:t>YSEALI Regional Workshop: "Enhancing ASEAN Human Capital in Health"</w:t>
      </w:r>
      <w:r w:rsidRPr="00E07CF4">
        <w:rPr>
          <w:rFonts w:ascii="Helvetica" w:hAnsi="Helvetica" w:cs="Helvetica"/>
          <w:color w:val="222222"/>
          <w:sz w:val="24"/>
          <w:szCs w:val="24"/>
          <w:highlight w:val="cyan"/>
        </w:rPr>
        <w:br/>
      </w:r>
      <w:r w:rsidRPr="00E07CF4">
        <w:rPr>
          <w:rFonts w:ascii="Helvetica" w:hAnsi="Helvetica" w:cs="Helvetica"/>
          <w:color w:val="222222"/>
          <w:sz w:val="24"/>
          <w:szCs w:val="24"/>
          <w:highlight w:val="cyan"/>
          <w:shd w:val="clear" w:color="auto" w:fill="FFFFFF"/>
        </w:rPr>
        <w:t>Synopsis 1</w:t>
      </w:r>
    </w:p>
    <w:p w14:paraId="21BEC2CC" w14:textId="5B695FF4" w:rsidR="005A6B07" w:rsidRDefault="00816A1B" w:rsidP="005A6B07">
      <w:pPr>
        <w:pStyle w:val="NoSpacing"/>
        <w:rPr>
          <w:rStyle w:val="Hyperlink"/>
          <w:rFonts w:ascii="Helvetica" w:hAnsi="Helvetica" w:cs="Helvetica"/>
          <w:color w:val="1155CC"/>
          <w:sz w:val="24"/>
          <w:szCs w:val="24"/>
          <w:shd w:val="clear" w:color="auto" w:fill="FFFFFF"/>
        </w:rPr>
      </w:pPr>
      <w:hyperlink r:id="rId565" w:tgtFrame="_blank" w:history="1">
        <w:r w:rsidR="005A6B07" w:rsidRPr="00175AAB">
          <w:rPr>
            <w:rStyle w:val="Hyperlink"/>
            <w:rFonts w:ascii="Helvetica" w:hAnsi="Helvetica" w:cs="Helvetica"/>
            <w:color w:val="1155CC"/>
            <w:sz w:val="24"/>
            <w:szCs w:val="24"/>
            <w:shd w:val="clear" w:color="auto" w:fill="FFFFFF"/>
          </w:rPr>
          <w:t>https://www.grants.gov/web/grants/view-opportunity.html?oppId=327382</w:t>
        </w:r>
      </w:hyperlink>
    </w:p>
    <w:p w14:paraId="749301B5" w14:textId="77777777" w:rsidR="005A6B07" w:rsidRDefault="005A6B07" w:rsidP="005A6B07">
      <w:pPr>
        <w:pStyle w:val="NoSpacing"/>
        <w:rPr>
          <w:rStyle w:val="Hyperlink"/>
          <w:rFonts w:ascii="Helvetica" w:hAnsi="Helvetica" w:cs="Helvetica"/>
          <w:color w:val="1155CC"/>
          <w:sz w:val="24"/>
          <w:szCs w:val="24"/>
          <w:shd w:val="clear" w:color="auto" w:fill="FFFFFF"/>
        </w:rPr>
      </w:pPr>
    </w:p>
    <w:p w14:paraId="208DB223" w14:textId="77777777" w:rsidR="0092505C" w:rsidRDefault="0092505C" w:rsidP="0092505C">
      <w:pPr>
        <w:pStyle w:val="NoSpacing"/>
        <w:rPr>
          <w:rStyle w:val="Hyperlink"/>
          <w:rFonts w:ascii="Helvetica" w:hAnsi="Helvetica" w:cs="Helvetica"/>
          <w:color w:val="1155CC"/>
          <w:sz w:val="24"/>
          <w:szCs w:val="24"/>
          <w:shd w:val="clear" w:color="auto" w:fill="FFFFFF"/>
        </w:rPr>
      </w:pPr>
      <w:r w:rsidRPr="007E6C46">
        <w:rPr>
          <w:rFonts w:ascii="Helvetica" w:hAnsi="Helvetica" w:cs="Helvetica"/>
          <w:color w:val="222222"/>
          <w:sz w:val="24"/>
          <w:szCs w:val="24"/>
          <w:highlight w:val="cyan"/>
          <w:shd w:val="clear" w:color="auto" w:fill="FFFFFF"/>
        </w:rPr>
        <w:t>U.S. Mission to Georgia</w:t>
      </w:r>
      <w:r w:rsidRPr="007E6C46">
        <w:rPr>
          <w:rFonts w:ascii="Helvetica" w:hAnsi="Helvetica" w:cs="Helvetica"/>
          <w:color w:val="222222"/>
          <w:sz w:val="24"/>
          <w:szCs w:val="24"/>
          <w:highlight w:val="cyan"/>
        </w:rPr>
        <w:br/>
      </w:r>
      <w:r w:rsidRPr="007E6C46">
        <w:rPr>
          <w:rFonts w:ascii="Helvetica" w:hAnsi="Helvetica" w:cs="Helvetica"/>
          <w:color w:val="222222"/>
          <w:sz w:val="24"/>
          <w:szCs w:val="24"/>
          <w:highlight w:val="cyan"/>
          <w:shd w:val="clear" w:color="auto" w:fill="FFFFFF"/>
        </w:rPr>
        <w:t>University Research Program for Georgian PhD Professors</w:t>
      </w:r>
      <w:r w:rsidRPr="007E6C46">
        <w:rPr>
          <w:rFonts w:ascii="Helvetica" w:hAnsi="Helvetica" w:cs="Helvetica"/>
          <w:color w:val="222222"/>
          <w:sz w:val="24"/>
          <w:szCs w:val="24"/>
          <w:highlight w:val="cyan"/>
        </w:rPr>
        <w:br/>
      </w:r>
      <w:r w:rsidRPr="007E6C46">
        <w:rPr>
          <w:rFonts w:ascii="Helvetica" w:hAnsi="Helvetica" w:cs="Helvetica"/>
          <w:color w:val="222222"/>
          <w:sz w:val="24"/>
          <w:szCs w:val="24"/>
          <w:highlight w:val="cyan"/>
          <w:shd w:val="clear" w:color="auto" w:fill="FFFFFF"/>
        </w:rPr>
        <w:t>Synopsis 2</w:t>
      </w:r>
      <w:r w:rsidRPr="00166BA2">
        <w:rPr>
          <w:rFonts w:ascii="Helvetica" w:hAnsi="Helvetica" w:cs="Helvetica"/>
          <w:color w:val="222222"/>
          <w:sz w:val="24"/>
          <w:szCs w:val="24"/>
        </w:rPr>
        <w:br/>
      </w:r>
      <w:hyperlink r:id="rId566" w:tgtFrame="_blank" w:history="1">
        <w:r w:rsidRPr="00166BA2">
          <w:rPr>
            <w:rStyle w:val="Hyperlink"/>
            <w:rFonts w:ascii="Helvetica" w:hAnsi="Helvetica" w:cs="Helvetica"/>
            <w:color w:val="1155CC"/>
            <w:sz w:val="24"/>
            <w:szCs w:val="24"/>
            <w:shd w:val="clear" w:color="auto" w:fill="FFFFFF"/>
          </w:rPr>
          <w:t>https://www.grants.gov/web/grants/view-opportunity.html?oppId=327197</w:t>
        </w:r>
      </w:hyperlink>
    </w:p>
    <w:p w14:paraId="76F79D63" w14:textId="77777777" w:rsidR="0092505C" w:rsidRDefault="0092505C" w:rsidP="0092505C">
      <w:pPr>
        <w:pStyle w:val="NoSpacing"/>
        <w:rPr>
          <w:rFonts w:ascii="Helvetica" w:hAnsi="Helvetica" w:cs="Helvetica"/>
          <w:sz w:val="24"/>
          <w:szCs w:val="24"/>
        </w:rPr>
      </w:pPr>
      <w:r w:rsidRPr="003F433C">
        <w:rPr>
          <w:rFonts w:ascii="Helvetica" w:hAnsi="Helvetica" w:cs="Helvetica"/>
          <w:color w:val="222222"/>
          <w:sz w:val="24"/>
          <w:szCs w:val="24"/>
        </w:rPr>
        <w:br/>
      </w:r>
      <w:r w:rsidRPr="00FE0525">
        <w:rPr>
          <w:rFonts w:ascii="Helvetica" w:hAnsi="Helvetica" w:cs="Helvetica"/>
          <w:color w:val="222222"/>
          <w:sz w:val="24"/>
          <w:szCs w:val="24"/>
          <w:highlight w:val="cyan"/>
          <w:shd w:val="clear" w:color="auto" w:fill="FFFFFF"/>
        </w:rPr>
        <w:t>Bureau of International Narcotics-Law Enforcement</w:t>
      </w:r>
      <w:r w:rsidRPr="00FE0525">
        <w:rPr>
          <w:rFonts w:ascii="Helvetica" w:hAnsi="Helvetica" w:cs="Helvetica"/>
          <w:color w:val="222222"/>
          <w:sz w:val="24"/>
          <w:szCs w:val="24"/>
          <w:highlight w:val="cyan"/>
        </w:rPr>
        <w:br/>
      </w:r>
      <w:r w:rsidRPr="00FE0525">
        <w:rPr>
          <w:rFonts w:ascii="Helvetica" w:hAnsi="Helvetica" w:cs="Helvetica"/>
          <w:color w:val="222222"/>
          <w:sz w:val="24"/>
          <w:szCs w:val="24"/>
          <w:highlight w:val="cyan"/>
          <w:shd w:val="clear" w:color="auto" w:fill="FFFFFF"/>
        </w:rPr>
        <w:t>Strengthening Private Sector Engagement to Counter Synthetic Drug Trafficking</w:t>
      </w:r>
      <w:r w:rsidRPr="00FE0525">
        <w:rPr>
          <w:rFonts w:ascii="Helvetica" w:hAnsi="Helvetica" w:cs="Helvetica"/>
          <w:color w:val="222222"/>
          <w:sz w:val="24"/>
          <w:szCs w:val="24"/>
          <w:highlight w:val="cyan"/>
        </w:rPr>
        <w:br/>
      </w:r>
      <w:r w:rsidRPr="00FE0525">
        <w:rPr>
          <w:rFonts w:ascii="Helvetica" w:hAnsi="Helvetica" w:cs="Helvetica"/>
          <w:color w:val="222222"/>
          <w:sz w:val="24"/>
          <w:szCs w:val="24"/>
          <w:highlight w:val="cyan"/>
          <w:shd w:val="clear" w:color="auto" w:fill="FFFFFF"/>
        </w:rPr>
        <w:t>Synopsis 3</w:t>
      </w:r>
      <w:r w:rsidRPr="003F433C">
        <w:rPr>
          <w:rFonts w:ascii="Helvetica" w:hAnsi="Helvetica" w:cs="Helvetica"/>
          <w:color w:val="222222"/>
          <w:sz w:val="24"/>
          <w:szCs w:val="24"/>
        </w:rPr>
        <w:br/>
      </w:r>
      <w:hyperlink r:id="rId567" w:tgtFrame="_blank" w:history="1">
        <w:r w:rsidRPr="003F433C">
          <w:rPr>
            <w:rStyle w:val="Hyperlink"/>
            <w:rFonts w:ascii="Helvetica" w:hAnsi="Helvetica" w:cs="Helvetica"/>
            <w:color w:val="1155CC"/>
            <w:sz w:val="24"/>
            <w:szCs w:val="24"/>
            <w:shd w:val="clear" w:color="auto" w:fill="FFFFFF"/>
          </w:rPr>
          <w:t>https://www.grants.gov/web/grants/view-opportunity.html?oppId=327244</w:t>
        </w:r>
      </w:hyperlink>
    </w:p>
    <w:p w14:paraId="145DD368" w14:textId="02CD9CDB" w:rsidR="0092505C" w:rsidRDefault="0092505C" w:rsidP="0092505C">
      <w:pPr>
        <w:pStyle w:val="NoSpacing"/>
        <w:rPr>
          <w:rFonts w:ascii="Helvetica" w:hAnsi="Helvetica" w:cs="Helvetica"/>
          <w:sz w:val="24"/>
          <w:szCs w:val="24"/>
        </w:rPr>
      </w:pPr>
    </w:p>
    <w:p w14:paraId="1DF70EB5" w14:textId="77777777" w:rsidR="003F4F98" w:rsidRDefault="003F4F98" w:rsidP="003F4F98">
      <w:pPr>
        <w:pStyle w:val="NoSpacing"/>
        <w:rPr>
          <w:rStyle w:val="Hyperlink"/>
          <w:rFonts w:ascii="Helvetica" w:hAnsi="Helvetica" w:cs="Helvetica"/>
          <w:color w:val="1155CC"/>
          <w:sz w:val="24"/>
          <w:szCs w:val="24"/>
          <w:shd w:val="clear" w:color="auto" w:fill="FFFFFF"/>
        </w:rPr>
      </w:pPr>
      <w:r w:rsidRPr="00424D60">
        <w:rPr>
          <w:rFonts w:ascii="Helvetica" w:hAnsi="Helvetica" w:cs="Helvetica"/>
          <w:color w:val="222222"/>
          <w:sz w:val="24"/>
          <w:szCs w:val="24"/>
          <w:highlight w:val="cyan"/>
          <w:shd w:val="clear" w:color="auto" w:fill="FFFFFF"/>
        </w:rPr>
        <w:t>U.S. Mission to Japan</w:t>
      </w:r>
      <w:r w:rsidRPr="00424D60">
        <w:rPr>
          <w:rFonts w:ascii="Helvetica" w:hAnsi="Helvetica" w:cs="Helvetica"/>
          <w:color w:val="222222"/>
          <w:sz w:val="24"/>
          <w:szCs w:val="24"/>
          <w:highlight w:val="cyan"/>
        </w:rPr>
        <w:br/>
      </w:r>
      <w:r w:rsidRPr="00424D60">
        <w:rPr>
          <w:rFonts w:ascii="Helvetica" w:hAnsi="Helvetica" w:cs="Helvetica"/>
          <w:color w:val="222222"/>
          <w:sz w:val="24"/>
          <w:szCs w:val="24"/>
          <w:highlight w:val="cyan"/>
          <w:shd w:val="clear" w:color="auto" w:fill="FFFFFF"/>
        </w:rPr>
        <w:t>Small Grants Program for Leading English Discussion Groups in Sapporo, Japan</w:t>
      </w:r>
      <w:r w:rsidRPr="00424D60">
        <w:rPr>
          <w:rFonts w:ascii="Helvetica" w:hAnsi="Helvetica" w:cs="Helvetica"/>
          <w:color w:val="222222"/>
          <w:sz w:val="24"/>
          <w:szCs w:val="24"/>
          <w:highlight w:val="cyan"/>
        </w:rPr>
        <w:br/>
      </w:r>
      <w:r w:rsidRPr="00424D60">
        <w:rPr>
          <w:rFonts w:ascii="Helvetica" w:hAnsi="Helvetica" w:cs="Helvetica"/>
          <w:color w:val="222222"/>
          <w:sz w:val="24"/>
          <w:szCs w:val="24"/>
          <w:highlight w:val="cyan"/>
          <w:shd w:val="clear" w:color="auto" w:fill="FFFFFF"/>
        </w:rPr>
        <w:lastRenderedPageBreak/>
        <w:t>Synopsis 2</w:t>
      </w:r>
      <w:r w:rsidRPr="00CF1479">
        <w:rPr>
          <w:rFonts w:ascii="Helvetica" w:hAnsi="Helvetica" w:cs="Helvetica"/>
          <w:color w:val="222222"/>
          <w:sz w:val="24"/>
          <w:szCs w:val="24"/>
        </w:rPr>
        <w:br/>
      </w:r>
      <w:hyperlink r:id="rId568" w:tgtFrame="_blank" w:history="1">
        <w:r w:rsidRPr="00CF1479">
          <w:rPr>
            <w:rStyle w:val="Hyperlink"/>
            <w:rFonts w:ascii="Helvetica" w:hAnsi="Helvetica" w:cs="Helvetica"/>
            <w:color w:val="1155CC"/>
            <w:sz w:val="24"/>
            <w:szCs w:val="24"/>
            <w:shd w:val="clear" w:color="auto" w:fill="FFFFFF"/>
          </w:rPr>
          <w:t>https://www.grants.gov/web/grants/view-opportunity.html?oppId=327315</w:t>
        </w:r>
      </w:hyperlink>
    </w:p>
    <w:p w14:paraId="250723D9" w14:textId="77777777" w:rsidR="003F4F98" w:rsidRDefault="003F4F98" w:rsidP="0092505C">
      <w:pPr>
        <w:pStyle w:val="NoSpacing"/>
        <w:rPr>
          <w:rFonts w:ascii="Helvetica" w:hAnsi="Helvetica" w:cs="Helvetica"/>
          <w:sz w:val="24"/>
          <w:szCs w:val="24"/>
        </w:rPr>
      </w:pPr>
    </w:p>
    <w:p w14:paraId="6E83FABF" w14:textId="77777777" w:rsidR="0092505C" w:rsidRDefault="0092505C" w:rsidP="0092505C">
      <w:pPr>
        <w:pStyle w:val="NoSpacing"/>
        <w:rPr>
          <w:rStyle w:val="Hyperlink"/>
          <w:rFonts w:ascii="Helvetica" w:hAnsi="Helvetica" w:cs="Helvetica"/>
          <w:color w:val="1155CC"/>
          <w:sz w:val="24"/>
          <w:szCs w:val="24"/>
          <w:shd w:val="clear" w:color="auto" w:fill="FFFFFF"/>
        </w:rPr>
      </w:pPr>
      <w:r w:rsidRPr="00FE0525">
        <w:rPr>
          <w:rFonts w:ascii="Helvetica" w:hAnsi="Helvetica" w:cs="Helvetica"/>
          <w:color w:val="222222"/>
          <w:sz w:val="24"/>
          <w:szCs w:val="24"/>
          <w:highlight w:val="cyan"/>
          <w:shd w:val="clear" w:color="auto" w:fill="FFFFFF"/>
        </w:rPr>
        <w:t>U.S. Mission to Poland</w:t>
      </w:r>
      <w:r w:rsidRPr="00FE0525">
        <w:rPr>
          <w:rFonts w:ascii="Helvetica" w:hAnsi="Helvetica" w:cs="Helvetica"/>
          <w:color w:val="222222"/>
          <w:sz w:val="24"/>
          <w:szCs w:val="24"/>
          <w:highlight w:val="cyan"/>
        </w:rPr>
        <w:br/>
      </w:r>
      <w:r w:rsidRPr="00FE0525">
        <w:rPr>
          <w:rFonts w:ascii="Helvetica" w:hAnsi="Helvetica" w:cs="Helvetica"/>
          <w:color w:val="222222"/>
          <w:sz w:val="24"/>
          <w:szCs w:val="24"/>
          <w:highlight w:val="cyan"/>
          <w:shd w:val="clear" w:color="auto" w:fill="FFFFFF"/>
        </w:rPr>
        <w:t>U.S. Embassy and Consulate in Poland Grants Program</w:t>
      </w:r>
      <w:r w:rsidRPr="00FE0525">
        <w:rPr>
          <w:rFonts w:ascii="Helvetica" w:hAnsi="Helvetica" w:cs="Helvetica"/>
          <w:color w:val="222222"/>
          <w:sz w:val="24"/>
          <w:szCs w:val="24"/>
          <w:highlight w:val="cyan"/>
        </w:rPr>
        <w:br/>
      </w:r>
      <w:r w:rsidRPr="00FE0525">
        <w:rPr>
          <w:rFonts w:ascii="Helvetica" w:hAnsi="Helvetica" w:cs="Helvetica"/>
          <w:color w:val="222222"/>
          <w:sz w:val="24"/>
          <w:szCs w:val="24"/>
          <w:highlight w:val="cyan"/>
          <w:shd w:val="clear" w:color="auto" w:fill="FFFFFF"/>
        </w:rPr>
        <w:t>Synopsis 4</w:t>
      </w:r>
      <w:r w:rsidRPr="003F433C">
        <w:rPr>
          <w:rFonts w:ascii="Helvetica" w:hAnsi="Helvetica" w:cs="Helvetica"/>
          <w:color w:val="222222"/>
          <w:sz w:val="24"/>
          <w:szCs w:val="24"/>
        </w:rPr>
        <w:br/>
      </w:r>
      <w:hyperlink r:id="rId569" w:tgtFrame="_blank" w:history="1">
        <w:r w:rsidRPr="003F433C">
          <w:rPr>
            <w:rStyle w:val="Hyperlink"/>
            <w:rFonts w:ascii="Helvetica" w:hAnsi="Helvetica" w:cs="Helvetica"/>
            <w:color w:val="1155CC"/>
            <w:sz w:val="24"/>
            <w:szCs w:val="24"/>
            <w:shd w:val="clear" w:color="auto" w:fill="FFFFFF"/>
          </w:rPr>
          <w:t>https://www.grants.gov/web/grants/view-opportunity.html?oppId=327221</w:t>
        </w:r>
      </w:hyperlink>
      <w:r w:rsidRPr="003F433C">
        <w:rPr>
          <w:rFonts w:ascii="Helvetica" w:hAnsi="Helvetica" w:cs="Helvetica"/>
          <w:color w:val="222222"/>
          <w:sz w:val="24"/>
          <w:szCs w:val="24"/>
        </w:rPr>
        <w:br/>
      </w:r>
      <w:r w:rsidRPr="008878D6">
        <w:rPr>
          <w:rFonts w:ascii="Helvetica" w:hAnsi="Helvetica" w:cs="Helvetica"/>
          <w:color w:val="222222"/>
          <w:sz w:val="24"/>
          <w:szCs w:val="24"/>
        </w:rPr>
        <w:br/>
      </w:r>
      <w:r w:rsidRPr="008878D6">
        <w:rPr>
          <w:rFonts w:ascii="Helvetica" w:hAnsi="Helvetica" w:cs="Helvetica"/>
          <w:color w:val="222222"/>
          <w:sz w:val="24"/>
          <w:szCs w:val="24"/>
          <w:shd w:val="clear" w:color="auto" w:fill="FFFFFF"/>
        </w:rPr>
        <w:t>U.S. Mission to ASEAN</w:t>
      </w:r>
      <w:r w:rsidRPr="008878D6">
        <w:rPr>
          <w:rFonts w:ascii="Helvetica" w:hAnsi="Helvetica" w:cs="Helvetica"/>
          <w:color w:val="222222"/>
          <w:sz w:val="24"/>
          <w:szCs w:val="24"/>
        </w:rPr>
        <w:br/>
      </w:r>
      <w:r w:rsidRPr="008878D6">
        <w:rPr>
          <w:rFonts w:ascii="Helvetica" w:hAnsi="Helvetica" w:cs="Helvetica"/>
          <w:color w:val="222222"/>
          <w:sz w:val="24"/>
          <w:szCs w:val="24"/>
          <w:shd w:val="clear" w:color="auto" w:fill="FFFFFF"/>
        </w:rPr>
        <w:t>2021 YSEALI Seeds for the Future Program</w:t>
      </w:r>
      <w:r w:rsidRPr="008878D6">
        <w:rPr>
          <w:rFonts w:ascii="Helvetica" w:hAnsi="Helvetica" w:cs="Helvetica"/>
          <w:color w:val="222222"/>
          <w:sz w:val="24"/>
          <w:szCs w:val="24"/>
        </w:rPr>
        <w:br/>
      </w:r>
      <w:r w:rsidRPr="008878D6">
        <w:rPr>
          <w:rFonts w:ascii="Helvetica" w:hAnsi="Helvetica" w:cs="Helvetica"/>
          <w:color w:val="222222"/>
          <w:sz w:val="24"/>
          <w:szCs w:val="24"/>
          <w:shd w:val="clear" w:color="auto" w:fill="FFFFFF"/>
        </w:rPr>
        <w:t>Synopsis 7</w:t>
      </w:r>
      <w:r w:rsidRPr="008878D6">
        <w:rPr>
          <w:rFonts w:ascii="Helvetica" w:hAnsi="Helvetica" w:cs="Helvetica"/>
          <w:color w:val="222222"/>
          <w:sz w:val="24"/>
          <w:szCs w:val="24"/>
        </w:rPr>
        <w:br/>
      </w:r>
      <w:hyperlink r:id="rId570" w:tgtFrame="_blank" w:history="1">
        <w:r w:rsidRPr="008878D6">
          <w:rPr>
            <w:rStyle w:val="Hyperlink"/>
            <w:rFonts w:ascii="Helvetica" w:hAnsi="Helvetica" w:cs="Helvetica"/>
            <w:color w:val="1155CC"/>
            <w:sz w:val="24"/>
            <w:szCs w:val="24"/>
            <w:shd w:val="clear" w:color="auto" w:fill="FFFFFF"/>
          </w:rPr>
          <w:t>https://www.grants.gov/web/grants/view-opportunity.html?oppId=327095</w:t>
        </w:r>
      </w:hyperlink>
    </w:p>
    <w:p w14:paraId="72437288" w14:textId="77777777" w:rsidR="0092505C" w:rsidRDefault="0092505C" w:rsidP="00492892">
      <w:pPr>
        <w:pStyle w:val="NoSpacing"/>
        <w:rPr>
          <w:rStyle w:val="Hyperlink"/>
          <w:rFonts w:ascii="Helvetica" w:hAnsi="Helvetica" w:cs="Helvetica"/>
          <w:color w:val="1155CC"/>
          <w:sz w:val="24"/>
          <w:szCs w:val="24"/>
          <w:shd w:val="clear" w:color="auto" w:fill="FFFFFF"/>
        </w:rPr>
      </w:pPr>
    </w:p>
    <w:p w14:paraId="3E73C555" w14:textId="77777777" w:rsidR="001E5DAA" w:rsidRDefault="001E5DAA" w:rsidP="00812487">
      <w:pPr>
        <w:pStyle w:val="NoSpacing"/>
        <w:rPr>
          <w:rStyle w:val="Hyperlink"/>
          <w:rFonts w:ascii="Helvetica" w:hAnsi="Helvetica" w:cs="Helvetica"/>
          <w:color w:val="1155CC"/>
          <w:sz w:val="24"/>
          <w:szCs w:val="24"/>
          <w:shd w:val="clear" w:color="auto" w:fill="FFFFFF"/>
        </w:rPr>
      </w:pPr>
    </w:p>
    <w:p w14:paraId="5444B1FE" w14:textId="77777777" w:rsidR="0077741F" w:rsidRPr="005D3F9C" w:rsidRDefault="0077741F" w:rsidP="0077741F">
      <w:pPr>
        <w:widowControl w:val="0"/>
        <w:autoSpaceDE w:val="0"/>
        <w:autoSpaceDN w:val="0"/>
        <w:adjustRightInd w:val="0"/>
        <w:rPr>
          <w:rFonts w:ascii="Helvetica" w:hAnsi="Helvetica" w:cs="Helvetica"/>
          <w:b/>
        </w:rPr>
      </w:pPr>
      <w:bookmarkStart w:id="622" w:name="StateRemind"/>
      <w:bookmarkEnd w:id="622"/>
      <w:r w:rsidRPr="005D3F9C">
        <w:rPr>
          <w:rFonts w:ascii="Helvetica" w:hAnsi="Helvetica" w:cs="Helvetica"/>
          <w:b/>
        </w:rPr>
        <w:t>Reminders:</w:t>
      </w:r>
    </w:p>
    <w:p w14:paraId="6A6D3F47" w14:textId="77777777" w:rsidR="0077741F" w:rsidRDefault="0077741F" w:rsidP="0077741F">
      <w:pPr>
        <w:widowControl w:val="0"/>
        <w:autoSpaceDE w:val="0"/>
        <w:autoSpaceDN w:val="0"/>
        <w:adjustRightInd w:val="0"/>
        <w:rPr>
          <w:rFonts w:ascii="Helvetica" w:hAnsi="Helvetica" w:cs="Helvetica"/>
        </w:rPr>
      </w:pPr>
    </w:p>
    <w:p w14:paraId="2AE351BA" w14:textId="77777777" w:rsidR="0077741F" w:rsidRPr="005D3F9C" w:rsidRDefault="0077741F" w:rsidP="0077741F">
      <w:pPr>
        <w:widowControl w:val="0"/>
        <w:autoSpaceDE w:val="0"/>
        <w:autoSpaceDN w:val="0"/>
        <w:adjustRightInd w:val="0"/>
        <w:rPr>
          <w:rFonts w:ascii="Helvetica" w:hAnsi="Helvetica" w:cs="Helvetica"/>
          <w:b/>
        </w:rPr>
      </w:pPr>
    </w:p>
    <w:p w14:paraId="714C6B55" w14:textId="77777777" w:rsidR="0077741F" w:rsidRPr="005D3F9C" w:rsidRDefault="0077741F" w:rsidP="0077741F">
      <w:pPr>
        <w:pBdr>
          <w:bottom w:val="double" w:sz="6" w:space="1" w:color="auto"/>
        </w:pBdr>
        <w:autoSpaceDE w:val="0"/>
        <w:autoSpaceDN w:val="0"/>
        <w:adjustRightInd w:val="0"/>
        <w:rPr>
          <w:rFonts w:ascii="Helvetica" w:hAnsi="Helvetica"/>
          <w:b/>
        </w:rPr>
      </w:pPr>
    </w:p>
    <w:p w14:paraId="1BBE9797" w14:textId="77777777" w:rsidR="0077741F" w:rsidRPr="00AB0B9C" w:rsidRDefault="0077741F" w:rsidP="0077741F">
      <w:pPr>
        <w:pStyle w:val="NormalWeb"/>
        <w:outlineLvl w:val="0"/>
        <w:rPr>
          <w:rFonts w:ascii="Helvetica" w:hAnsi="Helvetica"/>
          <w:b/>
          <w:sz w:val="28"/>
          <w:szCs w:val="28"/>
        </w:rPr>
      </w:pPr>
      <w:bookmarkStart w:id="623" w:name="DOT"/>
      <w:bookmarkEnd w:id="623"/>
      <w:r w:rsidRPr="00AB0B9C">
        <w:rPr>
          <w:rFonts w:ascii="Helvetica" w:hAnsi="Helvetica"/>
          <w:b/>
          <w:sz w:val="28"/>
          <w:szCs w:val="28"/>
        </w:rPr>
        <w:t xml:space="preserve">Department of Transportation </w:t>
      </w:r>
    </w:p>
    <w:p w14:paraId="4AEA3D81" w14:textId="77777777" w:rsidR="0077741F" w:rsidRDefault="0077741F" w:rsidP="0077741F">
      <w:pPr>
        <w:rPr>
          <w:rFonts w:ascii="Helvetica" w:hAnsi="Helvetica"/>
          <w:b/>
        </w:rPr>
      </w:pPr>
      <w:bookmarkStart w:id="624" w:name="DOTPrograms"/>
      <w:bookmarkEnd w:id="624"/>
      <w:r w:rsidRPr="005D3F9C">
        <w:rPr>
          <w:rFonts w:ascii="Helvetica" w:hAnsi="Helvetica"/>
          <w:b/>
        </w:rPr>
        <w:t>Programs:</w:t>
      </w:r>
      <w:bookmarkStart w:id="625" w:name="DOTFMCSAHighPRiority"/>
      <w:bookmarkStart w:id="626" w:name="DOTFY17HighPriority"/>
      <w:bookmarkEnd w:id="625"/>
      <w:bookmarkEnd w:id="626"/>
    </w:p>
    <w:p w14:paraId="17466664" w14:textId="073FB01E" w:rsidR="0077741F" w:rsidRDefault="0077741F" w:rsidP="0077741F">
      <w:pPr>
        <w:pStyle w:val="NoSpacing"/>
        <w:rPr>
          <w:rFonts w:ascii="Helvetica" w:hAnsi="Helvetica" w:cs="Helvetica"/>
          <w:color w:val="222222"/>
          <w:sz w:val="24"/>
          <w:szCs w:val="24"/>
        </w:rPr>
      </w:pPr>
      <w:bookmarkStart w:id="627" w:name="DOTMaritimeSmallShipyards"/>
      <w:bookmarkStart w:id="628" w:name="DOTPHMSAHazmat"/>
      <w:bookmarkStart w:id="629" w:name="DOTSmallBusTransResource"/>
      <w:bookmarkEnd w:id="627"/>
      <w:bookmarkEnd w:id="628"/>
      <w:bookmarkEnd w:id="629"/>
    </w:p>
    <w:p w14:paraId="300C2D1F" w14:textId="77777777" w:rsidR="009D7F4C" w:rsidRDefault="009D7F4C" w:rsidP="009D7F4C">
      <w:pPr>
        <w:pStyle w:val="NoSpacing"/>
        <w:rPr>
          <w:rFonts w:ascii="Helvetica" w:hAnsi="Helvetica" w:cs="Helvetica"/>
          <w:color w:val="222222"/>
          <w:sz w:val="24"/>
          <w:szCs w:val="24"/>
          <w:shd w:val="clear" w:color="auto" w:fill="FFFFFF"/>
        </w:rPr>
      </w:pPr>
      <w:bookmarkStart w:id="630" w:name="DOTRealTimeInfrastructure"/>
      <w:bookmarkEnd w:id="630"/>
      <w:r w:rsidRPr="00B83589">
        <w:rPr>
          <w:rFonts w:ascii="Helvetica" w:hAnsi="Helvetica" w:cs="Helvetica"/>
          <w:color w:val="222222"/>
          <w:sz w:val="24"/>
          <w:szCs w:val="24"/>
          <w:highlight w:val="cyan"/>
          <w:shd w:val="clear" w:color="auto" w:fill="FFFFFF"/>
        </w:rPr>
        <w:t>DOT/Federal Transit Administration</w:t>
      </w:r>
      <w:r w:rsidRPr="00B83589">
        <w:rPr>
          <w:rFonts w:ascii="Helvetica" w:hAnsi="Helvetica" w:cs="Helvetica"/>
          <w:color w:val="222222"/>
          <w:sz w:val="24"/>
          <w:szCs w:val="24"/>
          <w:highlight w:val="cyan"/>
        </w:rPr>
        <w:br/>
      </w:r>
      <w:r w:rsidRPr="00B83589">
        <w:rPr>
          <w:rFonts w:ascii="Helvetica" w:hAnsi="Helvetica" w:cs="Helvetica"/>
          <w:color w:val="222222"/>
          <w:sz w:val="24"/>
          <w:szCs w:val="24"/>
          <w:highlight w:val="cyan"/>
          <w:shd w:val="clear" w:color="auto" w:fill="FFFFFF"/>
        </w:rPr>
        <w:t>Real-Time Transit Infrastructure and Rolling Stock Condition Assessment Demonstration Program</w:t>
      </w:r>
      <w:r w:rsidRPr="00B83589">
        <w:rPr>
          <w:rFonts w:ascii="Helvetica" w:hAnsi="Helvetica" w:cs="Helvetica"/>
          <w:color w:val="222222"/>
          <w:sz w:val="24"/>
          <w:szCs w:val="24"/>
          <w:highlight w:val="cyan"/>
        </w:rPr>
        <w:br/>
      </w:r>
      <w:r w:rsidRPr="00B83589">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9D7F4C" w:rsidRPr="009D7F4C" w14:paraId="3D06D64F" w14:textId="77777777" w:rsidTr="009D7F4C">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1879"/>
              <w:gridCol w:w="3366"/>
            </w:tblGrid>
            <w:tr w:rsidR="009D7F4C" w:rsidRPr="009D7F4C" w14:paraId="74CC436B" w14:textId="77777777" w:rsidTr="009D7F4C">
              <w:trPr>
                <w:tblCellSpacing w:w="0" w:type="dxa"/>
              </w:trPr>
              <w:tc>
                <w:tcPr>
                  <w:tcW w:w="1879" w:type="dxa"/>
                  <w:noWrap/>
                  <w:hideMark/>
                </w:tcPr>
                <w:p w14:paraId="44088FD1"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Document Type:</w:t>
                  </w:r>
                </w:p>
              </w:tc>
              <w:tc>
                <w:tcPr>
                  <w:tcW w:w="3564" w:type="dxa"/>
                  <w:vAlign w:val="center"/>
                  <w:hideMark/>
                </w:tcPr>
                <w:p w14:paraId="17821780"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Grants Notice</w:t>
                  </w:r>
                </w:p>
              </w:tc>
            </w:tr>
            <w:tr w:rsidR="009D7F4C" w:rsidRPr="009D7F4C" w14:paraId="437EADEC" w14:textId="77777777" w:rsidTr="009D7F4C">
              <w:trPr>
                <w:tblCellSpacing w:w="0" w:type="dxa"/>
              </w:trPr>
              <w:tc>
                <w:tcPr>
                  <w:tcW w:w="1879" w:type="dxa"/>
                  <w:noWrap/>
                  <w:hideMark/>
                </w:tcPr>
                <w:p w14:paraId="5B43495E"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Funding Opportunity Number:</w:t>
                  </w:r>
                </w:p>
              </w:tc>
              <w:tc>
                <w:tcPr>
                  <w:tcW w:w="3564" w:type="dxa"/>
                  <w:vAlign w:val="center"/>
                  <w:hideMark/>
                </w:tcPr>
                <w:p w14:paraId="3F6291C3"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FTA-2020-013-TRI-TIR</w:t>
                  </w:r>
                </w:p>
              </w:tc>
            </w:tr>
            <w:tr w:rsidR="009D7F4C" w:rsidRPr="009D7F4C" w14:paraId="442AA9F1" w14:textId="77777777" w:rsidTr="009D7F4C">
              <w:trPr>
                <w:tblCellSpacing w:w="0" w:type="dxa"/>
              </w:trPr>
              <w:tc>
                <w:tcPr>
                  <w:tcW w:w="1879" w:type="dxa"/>
                  <w:noWrap/>
                  <w:hideMark/>
                </w:tcPr>
                <w:p w14:paraId="6DE30688"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Funding Opportunity Title:</w:t>
                  </w:r>
                </w:p>
              </w:tc>
              <w:tc>
                <w:tcPr>
                  <w:tcW w:w="3564" w:type="dxa"/>
                  <w:vAlign w:val="center"/>
                  <w:hideMark/>
                </w:tcPr>
                <w:p w14:paraId="397E7A68"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Real-Time Transit Infrastructure and Rolling Stock Condition Assessment Demonstration Program</w:t>
                  </w:r>
                </w:p>
              </w:tc>
            </w:tr>
            <w:tr w:rsidR="009D7F4C" w:rsidRPr="009D7F4C" w14:paraId="0A213BA3" w14:textId="77777777" w:rsidTr="009D7F4C">
              <w:trPr>
                <w:tblCellSpacing w:w="0" w:type="dxa"/>
              </w:trPr>
              <w:tc>
                <w:tcPr>
                  <w:tcW w:w="1879" w:type="dxa"/>
                  <w:noWrap/>
                  <w:hideMark/>
                </w:tcPr>
                <w:p w14:paraId="33C66B4D"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Opportunity Category:</w:t>
                  </w:r>
                </w:p>
              </w:tc>
              <w:tc>
                <w:tcPr>
                  <w:tcW w:w="3564" w:type="dxa"/>
                  <w:vAlign w:val="center"/>
                  <w:hideMark/>
                </w:tcPr>
                <w:p w14:paraId="5E0F4043"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Discretionary</w:t>
                  </w:r>
                </w:p>
              </w:tc>
            </w:tr>
            <w:tr w:rsidR="009D7F4C" w:rsidRPr="009D7F4C" w14:paraId="6F4EEFF6" w14:textId="77777777" w:rsidTr="009D7F4C">
              <w:trPr>
                <w:tblCellSpacing w:w="0" w:type="dxa"/>
              </w:trPr>
              <w:tc>
                <w:tcPr>
                  <w:tcW w:w="1879" w:type="dxa"/>
                  <w:noWrap/>
                  <w:hideMark/>
                </w:tcPr>
                <w:p w14:paraId="37F981E8"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Opportunity Category Explanation:</w:t>
                  </w:r>
                </w:p>
              </w:tc>
              <w:tc>
                <w:tcPr>
                  <w:tcW w:w="3564" w:type="dxa"/>
                  <w:vAlign w:val="center"/>
                  <w:hideMark/>
                </w:tcPr>
                <w:p w14:paraId="79F962C4"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 </w:t>
                  </w:r>
                </w:p>
              </w:tc>
            </w:tr>
            <w:tr w:rsidR="009D7F4C" w:rsidRPr="009D7F4C" w14:paraId="75032AD7" w14:textId="77777777" w:rsidTr="009D7F4C">
              <w:trPr>
                <w:tblCellSpacing w:w="0" w:type="dxa"/>
              </w:trPr>
              <w:tc>
                <w:tcPr>
                  <w:tcW w:w="1879" w:type="dxa"/>
                  <w:noWrap/>
                  <w:hideMark/>
                </w:tcPr>
                <w:p w14:paraId="4258ACD3"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Funding Instrument Type:</w:t>
                  </w:r>
                </w:p>
              </w:tc>
              <w:tc>
                <w:tcPr>
                  <w:tcW w:w="3564" w:type="dxa"/>
                  <w:vAlign w:val="center"/>
                  <w:hideMark/>
                </w:tcPr>
                <w:p w14:paraId="5EEAE940"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Cooperative Agreement</w:t>
                  </w:r>
                </w:p>
              </w:tc>
            </w:tr>
            <w:tr w:rsidR="009D7F4C" w:rsidRPr="009D7F4C" w14:paraId="63094A16" w14:textId="77777777" w:rsidTr="009D7F4C">
              <w:trPr>
                <w:tblCellSpacing w:w="0" w:type="dxa"/>
              </w:trPr>
              <w:tc>
                <w:tcPr>
                  <w:tcW w:w="1879" w:type="dxa"/>
                  <w:noWrap/>
                  <w:hideMark/>
                </w:tcPr>
                <w:p w14:paraId="158F7E35"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Category of Funding Activity:</w:t>
                  </w:r>
                </w:p>
              </w:tc>
              <w:tc>
                <w:tcPr>
                  <w:tcW w:w="3564" w:type="dxa"/>
                  <w:vAlign w:val="center"/>
                  <w:hideMark/>
                </w:tcPr>
                <w:p w14:paraId="3CE973B9"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Transportation</w:t>
                  </w:r>
                </w:p>
              </w:tc>
            </w:tr>
            <w:tr w:rsidR="009D7F4C" w:rsidRPr="009D7F4C" w14:paraId="1D1AA2A6" w14:textId="77777777" w:rsidTr="009D7F4C">
              <w:trPr>
                <w:tblCellSpacing w:w="0" w:type="dxa"/>
              </w:trPr>
              <w:tc>
                <w:tcPr>
                  <w:tcW w:w="1879" w:type="dxa"/>
                  <w:noWrap/>
                  <w:hideMark/>
                </w:tcPr>
                <w:p w14:paraId="766C0B93"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Category Explanation:</w:t>
                  </w:r>
                </w:p>
              </w:tc>
              <w:tc>
                <w:tcPr>
                  <w:tcW w:w="3564" w:type="dxa"/>
                  <w:vAlign w:val="center"/>
                  <w:hideMark/>
                </w:tcPr>
                <w:p w14:paraId="2A050196"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 </w:t>
                  </w:r>
                </w:p>
              </w:tc>
            </w:tr>
            <w:tr w:rsidR="009D7F4C" w:rsidRPr="009D7F4C" w14:paraId="60DEB284" w14:textId="77777777" w:rsidTr="009D7F4C">
              <w:trPr>
                <w:tblCellSpacing w:w="0" w:type="dxa"/>
              </w:trPr>
              <w:tc>
                <w:tcPr>
                  <w:tcW w:w="1879" w:type="dxa"/>
                  <w:noWrap/>
                  <w:hideMark/>
                </w:tcPr>
                <w:p w14:paraId="21DE74E7"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lastRenderedPageBreak/>
                    <w:t>Expected Number of Awards:</w:t>
                  </w:r>
                </w:p>
              </w:tc>
              <w:tc>
                <w:tcPr>
                  <w:tcW w:w="3564" w:type="dxa"/>
                  <w:vAlign w:val="center"/>
                  <w:hideMark/>
                </w:tcPr>
                <w:p w14:paraId="6E37770A"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5</w:t>
                  </w:r>
                </w:p>
              </w:tc>
            </w:tr>
            <w:tr w:rsidR="009D7F4C" w:rsidRPr="009D7F4C" w14:paraId="54C94B46" w14:textId="77777777" w:rsidTr="009D7F4C">
              <w:trPr>
                <w:tblCellSpacing w:w="0" w:type="dxa"/>
              </w:trPr>
              <w:tc>
                <w:tcPr>
                  <w:tcW w:w="1879" w:type="dxa"/>
                  <w:noWrap/>
                  <w:hideMark/>
                </w:tcPr>
                <w:p w14:paraId="5A7363C5"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CFDA Number(s):</w:t>
                  </w:r>
                </w:p>
              </w:tc>
              <w:tc>
                <w:tcPr>
                  <w:tcW w:w="3564" w:type="dxa"/>
                  <w:vAlign w:val="center"/>
                  <w:hideMark/>
                </w:tcPr>
                <w:p w14:paraId="17C75309"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20.530 -- Public Transportation Innovation</w:t>
                  </w:r>
                </w:p>
              </w:tc>
            </w:tr>
            <w:tr w:rsidR="009D7F4C" w:rsidRPr="009D7F4C" w14:paraId="548FD600" w14:textId="77777777" w:rsidTr="009D7F4C">
              <w:trPr>
                <w:tblCellSpacing w:w="0" w:type="dxa"/>
              </w:trPr>
              <w:tc>
                <w:tcPr>
                  <w:tcW w:w="1879" w:type="dxa"/>
                  <w:noWrap/>
                  <w:hideMark/>
                </w:tcPr>
                <w:p w14:paraId="49598F73"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Cost Sharing or Matching Requirement:</w:t>
                  </w:r>
                </w:p>
              </w:tc>
              <w:tc>
                <w:tcPr>
                  <w:tcW w:w="3564" w:type="dxa"/>
                  <w:vAlign w:val="center"/>
                  <w:hideMark/>
                </w:tcPr>
                <w:p w14:paraId="0BE11283"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Yes</w:t>
                  </w:r>
                </w:p>
              </w:tc>
            </w:tr>
          </w:tbl>
          <w:p w14:paraId="2D11907F" w14:textId="77777777" w:rsidR="009D7F4C" w:rsidRPr="009D7F4C" w:rsidRDefault="009D7F4C" w:rsidP="009D7F4C">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588"/>
              <w:gridCol w:w="2657"/>
            </w:tblGrid>
            <w:tr w:rsidR="009D7F4C" w:rsidRPr="009D7F4C" w14:paraId="6D2376ED" w14:textId="77777777" w:rsidTr="009D7F4C">
              <w:trPr>
                <w:tblCellSpacing w:w="0" w:type="dxa"/>
              </w:trPr>
              <w:tc>
                <w:tcPr>
                  <w:tcW w:w="2588" w:type="dxa"/>
                  <w:noWrap/>
                  <w:hideMark/>
                </w:tcPr>
                <w:p w14:paraId="15E13174"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lastRenderedPageBreak/>
                    <w:t>Version:</w:t>
                  </w:r>
                </w:p>
              </w:tc>
              <w:tc>
                <w:tcPr>
                  <w:tcW w:w="2960" w:type="dxa"/>
                  <w:vAlign w:val="center"/>
                  <w:hideMark/>
                </w:tcPr>
                <w:p w14:paraId="7B32F665"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Synopsis 1</w:t>
                  </w:r>
                </w:p>
              </w:tc>
            </w:tr>
            <w:tr w:rsidR="009D7F4C" w:rsidRPr="009D7F4C" w14:paraId="533AB0C2" w14:textId="77777777" w:rsidTr="009D7F4C">
              <w:trPr>
                <w:tblCellSpacing w:w="0" w:type="dxa"/>
              </w:trPr>
              <w:tc>
                <w:tcPr>
                  <w:tcW w:w="2588" w:type="dxa"/>
                  <w:noWrap/>
                  <w:hideMark/>
                </w:tcPr>
                <w:p w14:paraId="04965438"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Posted Date:</w:t>
                  </w:r>
                </w:p>
              </w:tc>
              <w:tc>
                <w:tcPr>
                  <w:tcW w:w="2960" w:type="dxa"/>
                  <w:vAlign w:val="center"/>
                  <w:hideMark/>
                </w:tcPr>
                <w:p w14:paraId="16298E09"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May 26, 2020</w:t>
                  </w:r>
                </w:p>
              </w:tc>
            </w:tr>
            <w:tr w:rsidR="009D7F4C" w:rsidRPr="009D7F4C" w14:paraId="45A3373F" w14:textId="77777777" w:rsidTr="009D7F4C">
              <w:trPr>
                <w:tblCellSpacing w:w="0" w:type="dxa"/>
              </w:trPr>
              <w:tc>
                <w:tcPr>
                  <w:tcW w:w="2588" w:type="dxa"/>
                  <w:noWrap/>
                  <w:hideMark/>
                </w:tcPr>
                <w:p w14:paraId="0D9BD2E1"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Last Updated Date:</w:t>
                  </w:r>
                </w:p>
              </w:tc>
              <w:tc>
                <w:tcPr>
                  <w:tcW w:w="2960" w:type="dxa"/>
                  <w:vAlign w:val="center"/>
                  <w:hideMark/>
                </w:tcPr>
                <w:p w14:paraId="2DF5B165"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May 26, 2020</w:t>
                  </w:r>
                </w:p>
              </w:tc>
            </w:tr>
            <w:tr w:rsidR="009D7F4C" w:rsidRPr="009D7F4C" w14:paraId="1A2B79C9" w14:textId="77777777" w:rsidTr="009D7F4C">
              <w:trPr>
                <w:tblCellSpacing w:w="0" w:type="dxa"/>
              </w:trPr>
              <w:tc>
                <w:tcPr>
                  <w:tcW w:w="2588" w:type="dxa"/>
                  <w:noWrap/>
                  <w:hideMark/>
                </w:tcPr>
                <w:p w14:paraId="218B57A3"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Original Closing Date for Applications:</w:t>
                  </w:r>
                </w:p>
              </w:tc>
              <w:tc>
                <w:tcPr>
                  <w:tcW w:w="2960" w:type="dxa"/>
                  <w:vAlign w:val="center"/>
                  <w:hideMark/>
                </w:tcPr>
                <w:p w14:paraId="79ADC354"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Jul 17, 2020  </w:t>
                  </w:r>
                </w:p>
              </w:tc>
            </w:tr>
            <w:tr w:rsidR="009D7F4C" w:rsidRPr="009D7F4C" w14:paraId="686490D6" w14:textId="77777777" w:rsidTr="009D7F4C">
              <w:trPr>
                <w:tblCellSpacing w:w="0" w:type="dxa"/>
              </w:trPr>
              <w:tc>
                <w:tcPr>
                  <w:tcW w:w="2588" w:type="dxa"/>
                  <w:noWrap/>
                  <w:hideMark/>
                </w:tcPr>
                <w:p w14:paraId="10EBC8B3"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Current Closing Date for Applications:</w:t>
                  </w:r>
                </w:p>
              </w:tc>
              <w:tc>
                <w:tcPr>
                  <w:tcW w:w="2960" w:type="dxa"/>
                  <w:vAlign w:val="center"/>
                  <w:hideMark/>
                </w:tcPr>
                <w:p w14:paraId="407F22BD"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Jul 17, 2020  </w:t>
                  </w:r>
                </w:p>
              </w:tc>
            </w:tr>
            <w:tr w:rsidR="009D7F4C" w:rsidRPr="009D7F4C" w14:paraId="0BDB1829" w14:textId="77777777" w:rsidTr="009D7F4C">
              <w:trPr>
                <w:tblCellSpacing w:w="0" w:type="dxa"/>
              </w:trPr>
              <w:tc>
                <w:tcPr>
                  <w:tcW w:w="2588" w:type="dxa"/>
                  <w:noWrap/>
                  <w:hideMark/>
                </w:tcPr>
                <w:p w14:paraId="75155C52"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Archive Date:</w:t>
                  </w:r>
                </w:p>
              </w:tc>
              <w:tc>
                <w:tcPr>
                  <w:tcW w:w="2960" w:type="dxa"/>
                  <w:vAlign w:val="center"/>
                  <w:hideMark/>
                </w:tcPr>
                <w:p w14:paraId="4F83BC49"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Aug 16, 2020</w:t>
                  </w:r>
                </w:p>
              </w:tc>
            </w:tr>
            <w:tr w:rsidR="009D7F4C" w:rsidRPr="009D7F4C" w14:paraId="47E81057" w14:textId="77777777" w:rsidTr="009D7F4C">
              <w:trPr>
                <w:tblCellSpacing w:w="0" w:type="dxa"/>
              </w:trPr>
              <w:tc>
                <w:tcPr>
                  <w:tcW w:w="2588" w:type="dxa"/>
                  <w:noWrap/>
                  <w:hideMark/>
                </w:tcPr>
                <w:p w14:paraId="6F3A95FD"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Estimated Total Program Funding:</w:t>
                  </w:r>
                </w:p>
              </w:tc>
              <w:tc>
                <w:tcPr>
                  <w:tcW w:w="2960" w:type="dxa"/>
                  <w:vAlign w:val="center"/>
                  <w:hideMark/>
                </w:tcPr>
                <w:p w14:paraId="3598F47C"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$1,250,000</w:t>
                  </w:r>
                </w:p>
              </w:tc>
            </w:tr>
            <w:tr w:rsidR="009D7F4C" w:rsidRPr="009D7F4C" w14:paraId="516D4B24" w14:textId="77777777" w:rsidTr="009D7F4C">
              <w:trPr>
                <w:tblCellSpacing w:w="0" w:type="dxa"/>
              </w:trPr>
              <w:tc>
                <w:tcPr>
                  <w:tcW w:w="2588" w:type="dxa"/>
                  <w:noWrap/>
                  <w:hideMark/>
                </w:tcPr>
                <w:p w14:paraId="2CC7A489"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Award Ceiling:</w:t>
                  </w:r>
                </w:p>
              </w:tc>
              <w:tc>
                <w:tcPr>
                  <w:tcW w:w="2960" w:type="dxa"/>
                  <w:vAlign w:val="center"/>
                  <w:hideMark/>
                </w:tcPr>
                <w:p w14:paraId="01FFE7D3"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$1,250,000</w:t>
                  </w:r>
                </w:p>
              </w:tc>
            </w:tr>
            <w:tr w:rsidR="009D7F4C" w:rsidRPr="009D7F4C" w14:paraId="1F754376" w14:textId="77777777" w:rsidTr="009D7F4C">
              <w:trPr>
                <w:tblCellSpacing w:w="0" w:type="dxa"/>
              </w:trPr>
              <w:tc>
                <w:tcPr>
                  <w:tcW w:w="2588" w:type="dxa"/>
                  <w:noWrap/>
                  <w:hideMark/>
                </w:tcPr>
                <w:p w14:paraId="68E8747A"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Award Floor:</w:t>
                  </w:r>
                </w:p>
              </w:tc>
              <w:tc>
                <w:tcPr>
                  <w:tcW w:w="2960" w:type="dxa"/>
                  <w:vAlign w:val="center"/>
                  <w:hideMark/>
                </w:tcPr>
                <w:p w14:paraId="38C95957"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 </w:t>
                  </w:r>
                </w:p>
              </w:tc>
            </w:tr>
          </w:tbl>
          <w:p w14:paraId="70A9CC13" w14:textId="77777777" w:rsidR="009D7F4C" w:rsidRPr="009D7F4C" w:rsidRDefault="009D7F4C" w:rsidP="009D7F4C">
            <w:pPr>
              <w:pStyle w:val="NoSpacing"/>
              <w:rPr>
                <w:rFonts w:ascii="Helvetica" w:hAnsi="Helvetica" w:cs="Helvetica"/>
                <w:color w:val="222222"/>
              </w:rPr>
            </w:pPr>
          </w:p>
        </w:tc>
      </w:tr>
    </w:tbl>
    <w:p w14:paraId="4A5873A2" w14:textId="211C48BB" w:rsidR="009D7F4C" w:rsidRPr="009D7F4C" w:rsidRDefault="009D7F4C" w:rsidP="009D7F4C">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9D7F4C" w:rsidRPr="009D7F4C" w14:paraId="54468215" w14:textId="77777777" w:rsidTr="009D7F4C">
        <w:trPr>
          <w:tblCellSpacing w:w="0" w:type="dxa"/>
        </w:trPr>
        <w:tc>
          <w:tcPr>
            <w:tcW w:w="0" w:type="auto"/>
            <w:noWrap/>
            <w:hideMark/>
          </w:tcPr>
          <w:p w14:paraId="3E58ED03"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Eligible Applicants:</w:t>
            </w:r>
          </w:p>
        </w:tc>
        <w:tc>
          <w:tcPr>
            <w:tcW w:w="5000" w:type="pct"/>
            <w:vAlign w:val="center"/>
            <w:hideMark/>
          </w:tcPr>
          <w:p w14:paraId="748959CA"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County governments</w:t>
            </w:r>
            <w:r w:rsidRPr="009D7F4C">
              <w:rPr>
                <w:rFonts w:ascii="Helvetica" w:hAnsi="Helvetica" w:cs="Helvetica"/>
                <w:color w:val="222222"/>
              </w:rPr>
              <w:br/>
              <w:t>Nonprofits having a 501(c)(3) status with the IRS, other than institutions of higher education</w:t>
            </w:r>
            <w:r w:rsidRPr="009D7F4C">
              <w:rPr>
                <w:rFonts w:ascii="Helvetica" w:hAnsi="Helvetica" w:cs="Helvetica"/>
                <w:color w:val="222222"/>
              </w:rPr>
              <w:br/>
              <w:t>City or township governments</w:t>
            </w:r>
            <w:r w:rsidRPr="009D7F4C">
              <w:rPr>
                <w:rFonts w:ascii="Helvetica" w:hAnsi="Helvetica" w:cs="Helvetica"/>
                <w:color w:val="222222"/>
              </w:rPr>
              <w:br/>
              <w:t>Public and State controlled institutions of higher education</w:t>
            </w:r>
            <w:r w:rsidRPr="009D7F4C">
              <w:rPr>
                <w:rFonts w:ascii="Helvetica" w:hAnsi="Helvetica" w:cs="Helvetica"/>
                <w:color w:val="222222"/>
              </w:rPr>
              <w:br/>
              <w:t>Private institutions of higher education</w:t>
            </w:r>
            <w:r w:rsidRPr="009D7F4C">
              <w:rPr>
                <w:rFonts w:ascii="Helvetica" w:hAnsi="Helvetica" w:cs="Helvetica"/>
                <w:color w:val="222222"/>
              </w:rPr>
              <w:br/>
              <w:t>Nonprofits that do not have a 501(c)(3) status with the IRS, other than institutions of higher education</w:t>
            </w:r>
            <w:r w:rsidRPr="009D7F4C">
              <w:rPr>
                <w:rFonts w:ascii="Helvetica" w:hAnsi="Helvetica" w:cs="Helvetica"/>
                <w:color w:val="222222"/>
              </w:rPr>
              <w:br/>
              <w:t>State governments</w:t>
            </w:r>
            <w:r w:rsidRPr="009D7F4C">
              <w:rPr>
                <w:rFonts w:ascii="Helvetica" w:hAnsi="Helvetica" w:cs="Helvetica"/>
                <w:color w:val="222222"/>
              </w:rPr>
              <w:br/>
              <w:t>For profit organizations other than small businesses</w:t>
            </w:r>
          </w:p>
        </w:tc>
      </w:tr>
      <w:tr w:rsidR="009D7F4C" w:rsidRPr="009D7F4C" w14:paraId="5F7AFE39" w14:textId="77777777" w:rsidTr="009D7F4C">
        <w:trPr>
          <w:tblCellSpacing w:w="0" w:type="dxa"/>
        </w:trPr>
        <w:tc>
          <w:tcPr>
            <w:tcW w:w="0" w:type="auto"/>
            <w:noWrap/>
            <w:hideMark/>
          </w:tcPr>
          <w:p w14:paraId="2FF94874"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Additional Information on Eligibility:</w:t>
            </w:r>
          </w:p>
        </w:tc>
        <w:tc>
          <w:tcPr>
            <w:tcW w:w="5000" w:type="pct"/>
            <w:vAlign w:val="center"/>
            <w:hideMark/>
          </w:tcPr>
          <w:p w14:paraId="095D6867"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To be eligible for funding under this notice, applicants must demonstrate that the proposed project is supported by a lead applicant in partnership with one or more strategic partner(s) with a substantial interest and involvement in the project. The lead applicant must have the ability to carry out the proposed agreement and procurements with strategic partners in compliance with its respective State and local laws. FTA may determine that any named strategic partner in the proposal is a key party and make any award conditional upon the participation of that key party. An application must clearly identify the eligible lead applicant and all project partners on the team. Eligible lead applicants must be one of the listed entities prescribed below. Additionally, project partners and subrecipients under this program may include, but are not limited to: Public Transportation Systems; Private for profit and not-for-profit organizations, including technology system manufacturers; State or local government entities; Other organizations that may contribute to the success of the project team including consultants, research consortia or not-for-profit industry organizations, and institutions of higher education.</w:t>
            </w:r>
          </w:p>
        </w:tc>
      </w:tr>
    </w:tbl>
    <w:p w14:paraId="0C77C380" w14:textId="1483D8AE" w:rsidR="009D7F4C" w:rsidRPr="009D7F4C" w:rsidRDefault="009D7F4C" w:rsidP="009D7F4C">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9D7F4C" w:rsidRPr="009D7F4C" w14:paraId="7D6943DA" w14:textId="77777777" w:rsidTr="009D7F4C">
        <w:trPr>
          <w:tblCellSpacing w:w="0" w:type="dxa"/>
        </w:trPr>
        <w:tc>
          <w:tcPr>
            <w:tcW w:w="0" w:type="auto"/>
            <w:noWrap/>
            <w:hideMark/>
          </w:tcPr>
          <w:p w14:paraId="6993C377"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Agency Name:</w:t>
            </w:r>
          </w:p>
        </w:tc>
        <w:tc>
          <w:tcPr>
            <w:tcW w:w="5000" w:type="pct"/>
            <w:vAlign w:val="center"/>
            <w:hideMark/>
          </w:tcPr>
          <w:p w14:paraId="64BE8E62"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DOT/Federal Transit Administration</w:t>
            </w:r>
          </w:p>
        </w:tc>
      </w:tr>
      <w:tr w:rsidR="009D7F4C" w:rsidRPr="009D7F4C" w14:paraId="22C64E70" w14:textId="77777777" w:rsidTr="009D7F4C">
        <w:trPr>
          <w:tblCellSpacing w:w="0" w:type="dxa"/>
        </w:trPr>
        <w:tc>
          <w:tcPr>
            <w:tcW w:w="0" w:type="auto"/>
            <w:noWrap/>
            <w:hideMark/>
          </w:tcPr>
          <w:p w14:paraId="4A5D04DF"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Description:</w:t>
            </w:r>
          </w:p>
        </w:tc>
        <w:tc>
          <w:tcPr>
            <w:tcW w:w="5000" w:type="pct"/>
            <w:vAlign w:val="center"/>
            <w:hideMark/>
          </w:tcPr>
          <w:p w14:paraId="6D90B075"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Notice of Funding Opportunity for Real-Time Transit Infrastructure and Rolling Stock Condition Assessment Demonstration Program. The Federal Transit Administration (FTA) announces the availability of $1.25 Million Public Transportation Innovation funds to projects that demonstrate innovative, effective approaches, practices, partnerships, and technologies that enhance public transportation effectiveness, increase efficiency, expand quality, promote safety, and improve the traveler’s experience. </w:t>
            </w:r>
          </w:p>
          <w:p w14:paraId="62CE635A"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FTA is seeking applications for demonstration projects that deploy cutting edge technologies to provide real-time assessment of transit infrastructure and rolling stock conditions. The major goals of this program are to enhance asset management of infrastructure and safety through innovative technologies and allow a more effective way for transit agencies to assess, detect, monitor and track deficiencies and defects related to transit infrastructure.</w:t>
            </w:r>
          </w:p>
        </w:tc>
      </w:tr>
      <w:tr w:rsidR="009D7F4C" w:rsidRPr="009D7F4C" w14:paraId="6C1E89B5" w14:textId="77777777" w:rsidTr="009D7F4C">
        <w:trPr>
          <w:tblCellSpacing w:w="0" w:type="dxa"/>
        </w:trPr>
        <w:tc>
          <w:tcPr>
            <w:tcW w:w="0" w:type="auto"/>
            <w:noWrap/>
            <w:hideMark/>
          </w:tcPr>
          <w:p w14:paraId="2CBBD0E4"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lastRenderedPageBreak/>
              <w:t>Link to Additional Information:</w:t>
            </w:r>
          </w:p>
        </w:tc>
        <w:tc>
          <w:tcPr>
            <w:tcW w:w="5000" w:type="pct"/>
            <w:vAlign w:val="center"/>
            <w:hideMark/>
          </w:tcPr>
          <w:p w14:paraId="3C498921" w14:textId="77777777" w:rsidR="009D7F4C" w:rsidRPr="009D7F4C" w:rsidRDefault="00816A1B" w:rsidP="009D7F4C">
            <w:pPr>
              <w:pStyle w:val="NoSpacing"/>
              <w:rPr>
                <w:rFonts w:ascii="Helvetica" w:hAnsi="Helvetica" w:cs="Helvetica"/>
                <w:color w:val="222222"/>
              </w:rPr>
            </w:pPr>
            <w:hyperlink r:id="rId571" w:tgtFrame="_blank" w:tooltip="Link to Additional Information" w:history="1">
              <w:r w:rsidR="009D7F4C" w:rsidRPr="009D7F4C">
                <w:rPr>
                  <w:rStyle w:val="Hyperlink"/>
                  <w:rFonts w:ascii="Helvetica" w:hAnsi="Helvetica" w:cs="Helvetica"/>
                </w:rPr>
                <w:t>NOFO FTA</w:t>
              </w:r>
            </w:hyperlink>
          </w:p>
        </w:tc>
      </w:tr>
      <w:tr w:rsidR="009D7F4C" w:rsidRPr="009D7F4C" w14:paraId="6958CC59" w14:textId="77777777" w:rsidTr="009D7F4C">
        <w:trPr>
          <w:tblCellSpacing w:w="0" w:type="dxa"/>
        </w:trPr>
        <w:tc>
          <w:tcPr>
            <w:tcW w:w="0" w:type="auto"/>
            <w:noWrap/>
            <w:hideMark/>
          </w:tcPr>
          <w:p w14:paraId="6A95D2F9" w14:textId="77777777" w:rsidR="009D7F4C" w:rsidRPr="009D7F4C" w:rsidRDefault="009D7F4C" w:rsidP="009D7F4C">
            <w:pPr>
              <w:pStyle w:val="NoSpacing"/>
              <w:rPr>
                <w:rFonts w:ascii="Helvetica" w:hAnsi="Helvetica" w:cs="Helvetica"/>
                <w:b/>
                <w:bCs/>
                <w:color w:val="222222"/>
              </w:rPr>
            </w:pPr>
            <w:r w:rsidRPr="009D7F4C">
              <w:rPr>
                <w:rFonts w:ascii="Helvetica" w:hAnsi="Helvetica" w:cs="Helvetica"/>
                <w:b/>
                <w:bCs/>
                <w:color w:val="222222"/>
              </w:rPr>
              <w:t>Grantor Contact Information:</w:t>
            </w:r>
          </w:p>
        </w:tc>
        <w:tc>
          <w:tcPr>
            <w:tcW w:w="5000" w:type="pct"/>
            <w:vAlign w:val="center"/>
            <w:hideMark/>
          </w:tcPr>
          <w:p w14:paraId="10CB7BCB" w14:textId="77777777" w:rsidR="009D7F4C" w:rsidRPr="009D7F4C" w:rsidRDefault="009D7F4C" w:rsidP="009D7F4C">
            <w:pPr>
              <w:pStyle w:val="NoSpacing"/>
              <w:rPr>
                <w:rFonts w:ascii="Helvetica" w:hAnsi="Helvetica" w:cs="Helvetica"/>
                <w:color w:val="222222"/>
              </w:rPr>
            </w:pPr>
            <w:r w:rsidRPr="009D7F4C">
              <w:rPr>
                <w:rFonts w:ascii="Helvetica" w:hAnsi="Helvetica" w:cs="Helvetica"/>
                <w:color w:val="222222"/>
              </w:rPr>
              <w:t>If you have difficulty accessing the full announcement electronically, please contact:</w:t>
            </w:r>
            <w:r w:rsidRPr="009D7F4C">
              <w:rPr>
                <w:rFonts w:ascii="Helvetica" w:hAnsi="Helvetica" w:cs="Helvetica"/>
                <w:color w:val="222222"/>
              </w:rPr>
              <w:br/>
            </w:r>
            <w:r w:rsidRPr="009D7F4C">
              <w:rPr>
                <w:rFonts w:ascii="Helvetica" w:hAnsi="Helvetica" w:cs="Helvetica"/>
                <w:color w:val="222222"/>
              </w:rPr>
              <w:br/>
              <w:t>Sam Yimer General Engineer, Office of Research, Demonstration, and Innovation (TRI) (202) 366-1321.</w:t>
            </w:r>
            <w:r w:rsidRPr="009D7F4C">
              <w:rPr>
                <w:rFonts w:ascii="Helvetica" w:hAnsi="Helvetica" w:cs="Helvetica"/>
                <w:color w:val="222222"/>
              </w:rPr>
              <w:br/>
            </w:r>
            <w:r w:rsidRPr="009D7F4C">
              <w:rPr>
                <w:rFonts w:ascii="Helvetica" w:hAnsi="Helvetica" w:cs="Helvetica"/>
                <w:color w:val="222222"/>
              </w:rPr>
              <w:br/>
            </w:r>
            <w:hyperlink r:id="rId572" w:history="1">
              <w:r w:rsidRPr="009D7F4C">
                <w:rPr>
                  <w:rStyle w:val="Hyperlink"/>
                  <w:rFonts w:ascii="Helvetica" w:hAnsi="Helvetica" w:cs="Helvetica"/>
                </w:rPr>
                <w:t>samuel.yimer@dot.gov</w:t>
              </w:r>
            </w:hyperlink>
          </w:p>
        </w:tc>
      </w:tr>
    </w:tbl>
    <w:p w14:paraId="0241DF5D" w14:textId="3422A477" w:rsidR="009D7F4C" w:rsidRDefault="009D7F4C" w:rsidP="009D7F4C">
      <w:pPr>
        <w:pStyle w:val="NoSpacing"/>
        <w:rPr>
          <w:rStyle w:val="Hyperlink"/>
          <w:rFonts w:ascii="Helvetica" w:hAnsi="Helvetica" w:cs="Helvetica"/>
          <w:color w:val="1155CC"/>
          <w:sz w:val="24"/>
          <w:szCs w:val="24"/>
          <w:shd w:val="clear" w:color="auto" w:fill="FFFFFF"/>
        </w:rPr>
      </w:pPr>
      <w:r w:rsidRPr="00CF1479">
        <w:rPr>
          <w:rFonts w:ascii="Helvetica" w:hAnsi="Helvetica" w:cs="Helvetica"/>
          <w:color w:val="222222"/>
          <w:sz w:val="24"/>
          <w:szCs w:val="24"/>
        </w:rPr>
        <w:br/>
      </w:r>
      <w:hyperlink r:id="rId573" w:tgtFrame="_blank" w:history="1">
        <w:r w:rsidRPr="00CF1479">
          <w:rPr>
            <w:rStyle w:val="Hyperlink"/>
            <w:rFonts w:ascii="Helvetica" w:hAnsi="Helvetica" w:cs="Helvetica"/>
            <w:color w:val="1155CC"/>
            <w:sz w:val="24"/>
            <w:szCs w:val="24"/>
            <w:shd w:val="clear" w:color="auto" w:fill="FFFFFF"/>
          </w:rPr>
          <w:t>https://www.grants.gov/web/grants/view-opportunity.html?oppId=327355</w:t>
        </w:r>
      </w:hyperlink>
    </w:p>
    <w:p w14:paraId="315418A2" w14:textId="77777777" w:rsidR="009D7F4C" w:rsidRDefault="009D7F4C" w:rsidP="0077741F">
      <w:pPr>
        <w:pStyle w:val="NoSpacing"/>
        <w:rPr>
          <w:rFonts w:ascii="Helvetica" w:hAnsi="Helvetica" w:cs="Helvetica"/>
          <w:color w:val="222222"/>
          <w:sz w:val="24"/>
          <w:szCs w:val="24"/>
        </w:rPr>
      </w:pPr>
    </w:p>
    <w:p w14:paraId="523B3C4F" w14:textId="77777777" w:rsidR="0077741F" w:rsidRPr="005D3F9C" w:rsidRDefault="0077741F" w:rsidP="0077741F">
      <w:pPr>
        <w:autoSpaceDE w:val="0"/>
        <w:autoSpaceDN w:val="0"/>
        <w:adjustRightInd w:val="0"/>
        <w:outlineLvl w:val="0"/>
        <w:rPr>
          <w:rFonts w:ascii="Helvetica" w:hAnsi="Helvetica"/>
        </w:rPr>
      </w:pPr>
      <w:bookmarkStart w:id="631" w:name="DOTHelpingObtainProsperity"/>
      <w:bookmarkStart w:id="632" w:name="DOTAmericaMarineHighway"/>
      <w:bookmarkStart w:id="633" w:name="DOTGrantsBusFacilities"/>
      <w:bookmarkStart w:id="634" w:name="DOTPipelineLocalEmergency"/>
      <w:bookmarkStart w:id="635" w:name="DOTTODPlanning"/>
      <w:bookmarkStart w:id="636" w:name="DOTHSCR"/>
      <w:bookmarkStart w:id="637" w:name="DOTSmallAir"/>
      <w:bookmarkStart w:id="638" w:name="DOTModif"/>
      <w:bookmarkEnd w:id="631"/>
      <w:bookmarkEnd w:id="632"/>
      <w:bookmarkEnd w:id="633"/>
      <w:bookmarkEnd w:id="634"/>
      <w:bookmarkEnd w:id="635"/>
      <w:bookmarkEnd w:id="636"/>
      <w:bookmarkEnd w:id="637"/>
      <w:bookmarkEnd w:id="638"/>
      <w:r w:rsidRPr="005D3F9C">
        <w:rPr>
          <w:rFonts w:ascii="Helvetica" w:hAnsi="Helvetica"/>
          <w:b/>
        </w:rPr>
        <w:t>Modifications:</w:t>
      </w:r>
      <w:r w:rsidRPr="005D3F9C">
        <w:rPr>
          <w:rFonts w:ascii="Helvetica" w:hAnsi="Helvetica"/>
        </w:rPr>
        <w:t xml:space="preserve"> </w:t>
      </w:r>
    </w:p>
    <w:p w14:paraId="1CA242DA" w14:textId="0807AEC4" w:rsidR="00043618" w:rsidRDefault="00043618" w:rsidP="0077741F">
      <w:pPr>
        <w:widowControl w:val="0"/>
        <w:autoSpaceDE w:val="0"/>
        <w:autoSpaceDN w:val="0"/>
        <w:adjustRightInd w:val="0"/>
        <w:rPr>
          <w:rFonts w:ascii="Helvetica" w:hAnsi="Helvetica" w:cs="Helvetica"/>
          <w:b/>
        </w:rPr>
      </w:pPr>
      <w:bookmarkStart w:id="639" w:name="DOTFAARD"/>
      <w:bookmarkStart w:id="640" w:name="DOTValuePricing"/>
      <w:bookmarkStart w:id="641" w:name="DOTReminders"/>
      <w:bookmarkStart w:id="642" w:name="DOTHPITD"/>
      <w:bookmarkStart w:id="643" w:name="DOTFHWAAdvancedTranspCongestion"/>
      <w:bookmarkStart w:id="644" w:name="DOTFHASHRP2"/>
      <w:bookmarkStart w:id="645" w:name="DOTResearch"/>
      <w:bookmarkStart w:id="646" w:name="DOTComMotorVehicleOperator"/>
      <w:bookmarkEnd w:id="639"/>
      <w:bookmarkEnd w:id="640"/>
      <w:bookmarkEnd w:id="641"/>
      <w:bookmarkEnd w:id="642"/>
      <w:bookmarkEnd w:id="643"/>
      <w:bookmarkEnd w:id="644"/>
      <w:bookmarkEnd w:id="645"/>
      <w:bookmarkEnd w:id="646"/>
    </w:p>
    <w:p w14:paraId="2BF76316" w14:textId="77777777" w:rsidR="00EB75CC" w:rsidRDefault="00EB75CC" w:rsidP="0077741F">
      <w:pPr>
        <w:widowControl w:val="0"/>
        <w:autoSpaceDE w:val="0"/>
        <w:autoSpaceDN w:val="0"/>
        <w:adjustRightInd w:val="0"/>
        <w:rPr>
          <w:rFonts w:ascii="Helvetica" w:hAnsi="Helvetica" w:cs="Helvetica"/>
          <w:b/>
        </w:rPr>
      </w:pPr>
      <w:bookmarkStart w:id="647" w:name="DOTDDETFP"/>
      <w:bookmarkEnd w:id="647"/>
    </w:p>
    <w:p w14:paraId="193156E8" w14:textId="0DC6BF36" w:rsidR="0077741F" w:rsidRPr="005D3F9C" w:rsidRDefault="0077741F" w:rsidP="0077741F">
      <w:pPr>
        <w:widowControl w:val="0"/>
        <w:autoSpaceDE w:val="0"/>
        <w:autoSpaceDN w:val="0"/>
        <w:adjustRightInd w:val="0"/>
        <w:rPr>
          <w:rFonts w:ascii="Helvetica" w:hAnsi="Helvetica" w:cs="Helvetica"/>
          <w:b/>
        </w:rPr>
      </w:pPr>
      <w:r w:rsidRPr="005D3F9C">
        <w:rPr>
          <w:rFonts w:ascii="Helvetica" w:hAnsi="Helvetica" w:cs="Helvetica"/>
          <w:b/>
        </w:rPr>
        <w:t>Research:</w:t>
      </w:r>
    </w:p>
    <w:p w14:paraId="14DFB5E9" w14:textId="77777777" w:rsidR="0077741F" w:rsidRPr="005D3F9C" w:rsidRDefault="0077741F" w:rsidP="0077741F">
      <w:pPr>
        <w:widowControl w:val="0"/>
        <w:autoSpaceDE w:val="0"/>
        <w:autoSpaceDN w:val="0"/>
        <w:adjustRightInd w:val="0"/>
        <w:rPr>
          <w:rFonts w:ascii="Helvetica" w:hAnsi="Helvetica" w:cs="Helvetica"/>
        </w:rPr>
      </w:pPr>
    </w:p>
    <w:p w14:paraId="655264E3" w14:textId="77777777" w:rsidR="0077741F" w:rsidRPr="005D3F9C" w:rsidRDefault="0077741F" w:rsidP="0077741F">
      <w:pPr>
        <w:widowControl w:val="0"/>
        <w:autoSpaceDE w:val="0"/>
        <w:autoSpaceDN w:val="0"/>
        <w:adjustRightInd w:val="0"/>
        <w:rPr>
          <w:rFonts w:ascii="Helvetica" w:hAnsi="Helvetica" w:cs="Helvetica"/>
          <w:b/>
        </w:rPr>
      </w:pPr>
      <w:bookmarkStart w:id="648" w:name="DOTFTAZero"/>
      <w:bookmarkEnd w:id="648"/>
      <w:r w:rsidRPr="005D3F9C">
        <w:rPr>
          <w:rFonts w:ascii="Helvetica" w:hAnsi="Helvetica" w:cs="Helvetica"/>
          <w:b/>
        </w:rPr>
        <w:t>Reminders:</w:t>
      </w:r>
    </w:p>
    <w:p w14:paraId="6CF3B652" w14:textId="5B8BB0A1" w:rsidR="00472B82" w:rsidRDefault="00472B82" w:rsidP="0077741F">
      <w:pPr>
        <w:widowControl w:val="0"/>
        <w:autoSpaceDE w:val="0"/>
        <w:autoSpaceDN w:val="0"/>
        <w:adjustRightInd w:val="0"/>
        <w:rPr>
          <w:rFonts w:ascii="Helvetica" w:hAnsi="Helvetica" w:cs="Helvetica"/>
        </w:rPr>
      </w:pPr>
      <w:bookmarkStart w:id="649" w:name="DOTPipelineCAAP"/>
      <w:bookmarkStart w:id="650" w:name="DOT5339Bus"/>
      <w:bookmarkStart w:id="651" w:name="DOTCommercialDrivers"/>
      <w:bookmarkStart w:id="652" w:name="DOTPostivieTrainControls"/>
      <w:bookmarkStart w:id="653" w:name="DOTMotorSafetyHighPriority"/>
      <w:bookmarkStart w:id="654" w:name="DOTHazmatHMIT"/>
      <w:bookmarkStart w:id="655" w:name="DOTLowNoEmission"/>
      <w:bookmarkStart w:id="656" w:name="DOTLawEnforce"/>
      <w:bookmarkStart w:id="657" w:name="DOTIntegratedMobility"/>
      <w:bookmarkStart w:id="658" w:name="DOTMaritimeSmallShipyard"/>
      <w:bookmarkStart w:id="659" w:name="DOTLoworNoEmission"/>
      <w:bookmarkStart w:id="660" w:name="DOTMaritimeHWY"/>
      <w:bookmarkStart w:id="661" w:name="DOTCRISI"/>
      <w:bookmarkStart w:id="662" w:name="DOT5339b"/>
      <w:bookmarkStart w:id="663" w:name="DOTFAAAviationResearch"/>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75FC244E" w14:textId="249C3140" w:rsidR="00C450F4" w:rsidRPr="00C450F4" w:rsidRDefault="00C450F4" w:rsidP="00C450F4">
      <w:bookmarkStart w:id="664" w:name="DOTNatInfrastructure"/>
      <w:bookmarkEnd w:id="664"/>
    </w:p>
    <w:p w14:paraId="6755C26F" w14:textId="77777777" w:rsidR="0077741F" w:rsidRPr="005D3F9C" w:rsidRDefault="0077741F" w:rsidP="0077741F">
      <w:pPr>
        <w:pBdr>
          <w:bottom w:val="double" w:sz="6" w:space="1" w:color="auto"/>
        </w:pBdr>
        <w:autoSpaceDE w:val="0"/>
        <w:autoSpaceDN w:val="0"/>
        <w:adjustRightInd w:val="0"/>
        <w:rPr>
          <w:rFonts w:ascii="Helvetica" w:hAnsi="Helvetica"/>
          <w:b/>
        </w:rPr>
      </w:pPr>
      <w:bookmarkStart w:id="665" w:name="DOTTOD"/>
      <w:bookmarkStart w:id="666" w:name="DOTAccessandMobility"/>
      <w:bookmarkStart w:id="667" w:name="DOTRoadwaySafety"/>
      <w:bookmarkStart w:id="668" w:name="DOTBusFacilities"/>
      <w:bookmarkEnd w:id="665"/>
      <w:bookmarkEnd w:id="666"/>
      <w:bookmarkEnd w:id="667"/>
      <w:bookmarkEnd w:id="668"/>
    </w:p>
    <w:p w14:paraId="6011163B" w14:textId="77777777" w:rsidR="0077741F" w:rsidRPr="005D3F9C" w:rsidRDefault="0077741F" w:rsidP="0077741F">
      <w:pPr>
        <w:pBdr>
          <w:bottom w:val="double" w:sz="6" w:space="1" w:color="auto"/>
        </w:pBdr>
        <w:autoSpaceDE w:val="0"/>
        <w:autoSpaceDN w:val="0"/>
        <w:adjustRightInd w:val="0"/>
        <w:rPr>
          <w:rFonts w:ascii="Helvetica" w:hAnsi="Helvetica"/>
          <w:b/>
        </w:rPr>
      </w:pPr>
    </w:p>
    <w:p w14:paraId="0A8EC395" w14:textId="77777777" w:rsidR="0077741F" w:rsidRDefault="0077741F" w:rsidP="0077741F">
      <w:pPr>
        <w:widowControl w:val="0"/>
        <w:autoSpaceDE w:val="0"/>
        <w:autoSpaceDN w:val="0"/>
        <w:adjustRightInd w:val="0"/>
        <w:ind w:hanging="810"/>
        <w:rPr>
          <w:rFonts w:ascii="Helvetica" w:hAnsi="Helvetica" w:cs="Helvetica"/>
        </w:rPr>
      </w:pPr>
      <w:bookmarkStart w:id="669" w:name="DOTMSAA"/>
      <w:bookmarkStart w:id="670" w:name="DOTCOEUnmanned"/>
      <w:bookmarkStart w:id="671" w:name="DOTNatlSummerTransInst"/>
      <w:bookmarkStart w:id="672" w:name="DOTTAG"/>
      <w:bookmarkStart w:id="673" w:name="DOTHazmatALERT"/>
      <w:bookmarkStart w:id="674" w:name="DOTreasury"/>
      <w:bookmarkEnd w:id="669"/>
      <w:bookmarkEnd w:id="670"/>
      <w:bookmarkEnd w:id="671"/>
      <w:bookmarkEnd w:id="672"/>
      <w:bookmarkEnd w:id="673"/>
      <w:bookmarkEnd w:id="674"/>
    </w:p>
    <w:p w14:paraId="21F1DF0E" w14:textId="77777777" w:rsidR="0077741F" w:rsidRPr="00AB0B9C" w:rsidRDefault="0077741F" w:rsidP="0077741F">
      <w:pPr>
        <w:widowControl w:val="0"/>
        <w:autoSpaceDE w:val="0"/>
        <w:autoSpaceDN w:val="0"/>
        <w:adjustRightInd w:val="0"/>
        <w:rPr>
          <w:rFonts w:ascii="Helvetica" w:hAnsi="Helvetica"/>
          <w:b/>
          <w:sz w:val="28"/>
          <w:szCs w:val="28"/>
        </w:rPr>
      </w:pPr>
      <w:r w:rsidRPr="00AB0B9C">
        <w:rPr>
          <w:rFonts w:ascii="Helvetica" w:hAnsi="Helvetica"/>
          <w:b/>
          <w:sz w:val="28"/>
          <w:szCs w:val="28"/>
        </w:rPr>
        <w:t>Department of the Treasury</w:t>
      </w:r>
    </w:p>
    <w:p w14:paraId="5706F134" w14:textId="77777777" w:rsidR="0077741F" w:rsidRDefault="0077741F" w:rsidP="0077741F">
      <w:pPr>
        <w:widowControl w:val="0"/>
        <w:autoSpaceDE w:val="0"/>
        <w:autoSpaceDN w:val="0"/>
        <w:adjustRightInd w:val="0"/>
        <w:ind w:hanging="810"/>
        <w:rPr>
          <w:rFonts w:ascii="Helvetica" w:hAnsi="Helvetica" w:cs="Helvetica"/>
        </w:rPr>
      </w:pPr>
    </w:p>
    <w:p w14:paraId="295752A9" w14:textId="77777777" w:rsidR="0077741F" w:rsidRPr="002D325A" w:rsidRDefault="0077741F" w:rsidP="0077741F">
      <w:pPr>
        <w:widowControl w:val="0"/>
        <w:autoSpaceDE w:val="0"/>
        <w:autoSpaceDN w:val="0"/>
        <w:adjustRightInd w:val="0"/>
        <w:rPr>
          <w:rFonts w:ascii="Helvetica" w:hAnsi="Helvetica"/>
          <w:b/>
          <w:bCs/>
        </w:rPr>
      </w:pPr>
      <w:bookmarkStart w:id="675" w:name="TreasPrograms"/>
      <w:bookmarkEnd w:id="675"/>
      <w:r w:rsidRPr="002D325A">
        <w:rPr>
          <w:rFonts w:ascii="Helvetica" w:hAnsi="Helvetica"/>
          <w:b/>
          <w:bCs/>
        </w:rPr>
        <w:t>Programs:</w:t>
      </w:r>
      <w:bookmarkStart w:id="676" w:name="TreasTaxCounseling"/>
      <w:bookmarkEnd w:id="676"/>
    </w:p>
    <w:p w14:paraId="43020C85" w14:textId="77777777" w:rsidR="00A15CAA" w:rsidRDefault="0077741F" w:rsidP="004C0429">
      <w:pPr>
        <w:pStyle w:val="NoSpacing"/>
        <w:rPr>
          <w:rFonts w:ascii="Helvetica" w:hAnsi="Helvetica" w:cs="Helvetica"/>
          <w:color w:val="222222"/>
          <w:sz w:val="24"/>
          <w:szCs w:val="24"/>
          <w:shd w:val="clear" w:color="auto" w:fill="FFFFFF"/>
        </w:rPr>
      </w:pPr>
      <w:r w:rsidRPr="00C60C06">
        <w:rPr>
          <w:rFonts w:ascii="Helvetica" w:hAnsi="Helvetica" w:cs="Helvetica"/>
          <w:color w:val="222222"/>
          <w:sz w:val="24"/>
          <w:szCs w:val="24"/>
        </w:rPr>
        <w:br/>
      </w:r>
      <w:bookmarkStart w:id="677" w:name="TREASCapitalMagnetFund"/>
      <w:bookmarkStart w:id="678" w:name="TREASVITA"/>
      <w:bookmarkStart w:id="679" w:name="TREASCDCapitlMagnet"/>
      <w:bookmarkEnd w:id="677"/>
      <w:bookmarkEnd w:id="678"/>
      <w:bookmarkEnd w:id="679"/>
      <w:r w:rsidR="00A15CAA" w:rsidRPr="00876BA2">
        <w:rPr>
          <w:rFonts w:ascii="Helvetica" w:hAnsi="Helvetica" w:cs="Helvetica"/>
          <w:color w:val="222222"/>
          <w:sz w:val="24"/>
          <w:szCs w:val="24"/>
          <w:highlight w:val="cyan"/>
          <w:shd w:val="clear" w:color="auto" w:fill="FFFFFF"/>
        </w:rPr>
        <w:t>Community Development Financial Institutions</w:t>
      </w:r>
      <w:r w:rsidR="00A15CAA" w:rsidRPr="00876BA2">
        <w:rPr>
          <w:rFonts w:ascii="Helvetica" w:hAnsi="Helvetica" w:cs="Helvetica"/>
          <w:color w:val="222222"/>
          <w:sz w:val="24"/>
          <w:szCs w:val="24"/>
          <w:highlight w:val="cyan"/>
        </w:rPr>
        <w:br/>
      </w:r>
      <w:r w:rsidR="00A15CAA" w:rsidRPr="00876BA2">
        <w:rPr>
          <w:rFonts w:ascii="Helvetica" w:hAnsi="Helvetica" w:cs="Helvetica"/>
          <w:color w:val="222222"/>
          <w:sz w:val="24"/>
          <w:szCs w:val="24"/>
          <w:highlight w:val="cyan"/>
          <w:shd w:val="clear" w:color="auto" w:fill="FFFFFF"/>
        </w:rPr>
        <w:t>Fiscal Year 2020 Capital Magnet Fund Program</w:t>
      </w:r>
      <w:r w:rsidR="00A15CAA" w:rsidRPr="00876BA2">
        <w:rPr>
          <w:rFonts w:ascii="Helvetica" w:hAnsi="Helvetica" w:cs="Helvetica"/>
          <w:color w:val="222222"/>
          <w:sz w:val="24"/>
          <w:szCs w:val="24"/>
          <w:highlight w:val="cyan"/>
        </w:rPr>
        <w:br/>
      </w:r>
      <w:r w:rsidR="00A15CAA" w:rsidRPr="00876BA2">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A15CAA" w:rsidRPr="00A15CAA" w14:paraId="65F6D4A7" w14:textId="77777777" w:rsidTr="00A15CAA">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149"/>
              <w:gridCol w:w="3096"/>
            </w:tblGrid>
            <w:tr w:rsidR="00A15CAA" w:rsidRPr="00A15CAA" w14:paraId="0BBC05A5" w14:textId="77777777" w:rsidTr="00A15CAA">
              <w:trPr>
                <w:tblCellSpacing w:w="0" w:type="dxa"/>
              </w:trPr>
              <w:tc>
                <w:tcPr>
                  <w:tcW w:w="2149" w:type="dxa"/>
                  <w:noWrap/>
                  <w:hideMark/>
                </w:tcPr>
                <w:p w14:paraId="49791836"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Document Type:</w:t>
                  </w:r>
                </w:p>
              </w:tc>
              <w:tc>
                <w:tcPr>
                  <w:tcW w:w="3123" w:type="dxa"/>
                  <w:vAlign w:val="center"/>
                  <w:hideMark/>
                </w:tcPr>
                <w:p w14:paraId="45A2A5B6"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Grants Notice</w:t>
                  </w:r>
                </w:p>
              </w:tc>
            </w:tr>
            <w:tr w:rsidR="00A15CAA" w:rsidRPr="00A15CAA" w14:paraId="0204A9C6" w14:textId="77777777" w:rsidTr="00A15CAA">
              <w:trPr>
                <w:tblCellSpacing w:w="0" w:type="dxa"/>
              </w:trPr>
              <w:tc>
                <w:tcPr>
                  <w:tcW w:w="2149" w:type="dxa"/>
                  <w:noWrap/>
                  <w:hideMark/>
                </w:tcPr>
                <w:p w14:paraId="47314C34"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Funding Opportunity Number:</w:t>
                  </w:r>
                </w:p>
              </w:tc>
              <w:tc>
                <w:tcPr>
                  <w:tcW w:w="3123" w:type="dxa"/>
                  <w:vAlign w:val="center"/>
                  <w:hideMark/>
                </w:tcPr>
                <w:p w14:paraId="494548BF"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CDFI-2020-CMF</w:t>
                  </w:r>
                </w:p>
              </w:tc>
            </w:tr>
            <w:tr w:rsidR="00A15CAA" w:rsidRPr="00A15CAA" w14:paraId="11037FD8" w14:textId="77777777" w:rsidTr="00A15CAA">
              <w:trPr>
                <w:tblCellSpacing w:w="0" w:type="dxa"/>
              </w:trPr>
              <w:tc>
                <w:tcPr>
                  <w:tcW w:w="2149" w:type="dxa"/>
                  <w:noWrap/>
                  <w:hideMark/>
                </w:tcPr>
                <w:p w14:paraId="07F1B101"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Funding Opportunity Title:</w:t>
                  </w:r>
                </w:p>
              </w:tc>
              <w:tc>
                <w:tcPr>
                  <w:tcW w:w="3123" w:type="dxa"/>
                  <w:vAlign w:val="center"/>
                  <w:hideMark/>
                </w:tcPr>
                <w:p w14:paraId="5E201CF3"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Fiscal Year 2020 Capital Magnet Fund Program</w:t>
                  </w:r>
                </w:p>
              </w:tc>
            </w:tr>
            <w:tr w:rsidR="00A15CAA" w:rsidRPr="00A15CAA" w14:paraId="6665B508" w14:textId="77777777" w:rsidTr="00A15CAA">
              <w:trPr>
                <w:tblCellSpacing w:w="0" w:type="dxa"/>
              </w:trPr>
              <w:tc>
                <w:tcPr>
                  <w:tcW w:w="2149" w:type="dxa"/>
                  <w:noWrap/>
                  <w:hideMark/>
                </w:tcPr>
                <w:p w14:paraId="4E4C4966"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Opportunity Category:</w:t>
                  </w:r>
                </w:p>
              </w:tc>
              <w:tc>
                <w:tcPr>
                  <w:tcW w:w="3123" w:type="dxa"/>
                  <w:vAlign w:val="center"/>
                  <w:hideMark/>
                </w:tcPr>
                <w:p w14:paraId="5FA8B647"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Mandatory</w:t>
                  </w:r>
                </w:p>
              </w:tc>
            </w:tr>
            <w:tr w:rsidR="00A15CAA" w:rsidRPr="00A15CAA" w14:paraId="74540A80" w14:textId="77777777" w:rsidTr="00A15CAA">
              <w:trPr>
                <w:tblCellSpacing w:w="0" w:type="dxa"/>
              </w:trPr>
              <w:tc>
                <w:tcPr>
                  <w:tcW w:w="2149" w:type="dxa"/>
                  <w:noWrap/>
                  <w:hideMark/>
                </w:tcPr>
                <w:p w14:paraId="66DEDBAE"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Opportunity Category Explanation:</w:t>
                  </w:r>
                </w:p>
              </w:tc>
              <w:tc>
                <w:tcPr>
                  <w:tcW w:w="3123" w:type="dxa"/>
                  <w:vAlign w:val="center"/>
                  <w:hideMark/>
                </w:tcPr>
                <w:p w14:paraId="0E9E9202"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 </w:t>
                  </w:r>
                </w:p>
              </w:tc>
            </w:tr>
            <w:tr w:rsidR="00A15CAA" w:rsidRPr="00A15CAA" w14:paraId="29DD0F2B" w14:textId="77777777" w:rsidTr="00A15CAA">
              <w:trPr>
                <w:tblCellSpacing w:w="0" w:type="dxa"/>
              </w:trPr>
              <w:tc>
                <w:tcPr>
                  <w:tcW w:w="2149" w:type="dxa"/>
                  <w:noWrap/>
                  <w:hideMark/>
                </w:tcPr>
                <w:p w14:paraId="5723BE0B"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Funding Instrument Type:</w:t>
                  </w:r>
                </w:p>
              </w:tc>
              <w:tc>
                <w:tcPr>
                  <w:tcW w:w="3123" w:type="dxa"/>
                  <w:vAlign w:val="center"/>
                  <w:hideMark/>
                </w:tcPr>
                <w:p w14:paraId="113E9B6B"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Grant</w:t>
                  </w:r>
                </w:p>
              </w:tc>
            </w:tr>
            <w:tr w:rsidR="00A15CAA" w:rsidRPr="00A15CAA" w14:paraId="06EAF6AF" w14:textId="77777777" w:rsidTr="00A15CAA">
              <w:trPr>
                <w:tblCellSpacing w:w="0" w:type="dxa"/>
              </w:trPr>
              <w:tc>
                <w:tcPr>
                  <w:tcW w:w="2149" w:type="dxa"/>
                  <w:noWrap/>
                  <w:hideMark/>
                </w:tcPr>
                <w:p w14:paraId="209BC069"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Category of Funding Activity:</w:t>
                  </w:r>
                </w:p>
              </w:tc>
              <w:tc>
                <w:tcPr>
                  <w:tcW w:w="3123" w:type="dxa"/>
                  <w:vAlign w:val="center"/>
                  <w:hideMark/>
                </w:tcPr>
                <w:p w14:paraId="1231432E"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Community Development</w:t>
                  </w:r>
                </w:p>
              </w:tc>
            </w:tr>
            <w:tr w:rsidR="00A15CAA" w:rsidRPr="00A15CAA" w14:paraId="3200BBE4" w14:textId="77777777" w:rsidTr="00A15CAA">
              <w:trPr>
                <w:tblCellSpacing w:w="0" w:type="dxa"/>
              </w:trPr>
              <w:tc>
                <w:tcPr>
                  <w:tcW w:w="2149" w:type="dxa"/>
                  <w:noWrap/>
                  <w:hideMark/>
                </w:tcPr>
                <w:p w14:paraId="7F06492C"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Category Explanation:</w:t>
                  </w:r>
                </w:p>
              </w:tc>
              <w:tc>
                <w:tcPr>
                  <w:tcW w:w="3123" w:type="dxa"/>
                  <w:vAlign w:val="center"/>
                  <w:hideMark/>
                </w:tcPr>
                <w:p w14:paraId="2F3226A1"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 </w:t>
                  </w:r>
                </w:p>
              </w:tc>
            </w:tr>
            <w:tr w:rsidR="00A15CAA" w:rsidRPr="00A15CAA" w14:paraId="5672C395" w14:textId="77777777" w:rsidTr="00A15CAA">
              <w:trPr>
                <w:tblCellSpacing w:w="0" w:type="dxa"/>
              </w:trPr>
              <w:tc>
                <w:tcPr>
                  <w:tcW w:w="2149" w:type="dxa"/>
                  <w:noWrap/>
                  <w:hideMark/>
                </w:tcPr>
                <w:p w14:paraId="6134E5A7"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Expected Number of Awards:</w:t>
                  </w:r>
                </w:p>
              </w:tc>
              <w:tc>
                <w:tcPr>
                  <w:tcW w:w="3123" w:type="dxa"/>
                  <w:vAlign w:val="center"/>
                  <w:hideMark/>
                </w:tcPr>
                <w:p w14:paraId="455B30FA"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40</w:t>
                  </w:r>
                </w:p>
              </w:tc>
            </w:tr>
            <w:tr w:rsidR="00A15CAA" w:rsidRPr="00A15CAA" w14:paraId="64DA3ECF" w14:textId="77777777" w:rsidTr="00A15CAA">
              <w:trPr>
                <w:tblCellSpacing w:w="0" w:type="dxa"/>
              </w:trPr>
              <w:tc>
                <w:tcPr>
                  <w:tcW w:w="2149" w:type="dxa"/>
                  <w:noWrap/>
                  <w:hideMark/>
                </w:tcPr>
                <w:p w14:paraId="0BC60007"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lastRenderedPageBreak/>
                    <w:t>CFDA Number(s):</w:t>
                  </w:r>
                </w:p>
              </w:tc>
              <w:tc>
                <w:tcPr>
                  <w:tcW w:w="3123" w:type="dxa"/>
                  <w:vAlign w:val="center"/>
                  <w:hideMark/>
                </w:tcPr>
                <w:p w14:paraId="45FBB84D"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21.011 -- Capital Magnet Fund</w:t>
                  </w:r>
                </w:p>
              </w:tc>
            </w:tr>
            <w:tr w:rsidR="00A15CAA" w:rsidRPr="00A15CAA" w14:paraId="5D876EC6" w14:textId="77777777" w:rsidTr="00A15CAA">
              <w:trPr>
                <w:tblCellSpacing w:w="0" w:type="dxa"/>
              </w:trPr>
              <w:tc>
                <w:tcPr>
                  <w:tcW w:w="2149" w:type="dxa"/>
                  <w:noWrap/>
                  <w:hideMark/>
                </w:tcPr>
                <w:p w14:paraId="23A86710"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Cost Sharing or Matching Requirement:</w:t>
                  </w:r>
                </w:p>
              </w:tc>
              <w:tc>
                <w:tcPr>
                  <w:tcW w:w="3123" w:type="dxa"/>
                  <w:vAlign w:val="center"/>
                  <w:hideMark/>
                </w:tcPr>
                <w:p w14:paraId="0E869ED1"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No</w:t>
                  </w:r>
                </w:p>
              </w:tc>
            </w:tr>
          </w:tbl>
          <w:p w14:paraId="2FB17A45" w14:textId="77777777" w:rsidR="00A15CAA" w:rsidRPr="00A15CAA" w:rsidRDefault="00A15CAA" w:rsidP="00A15CAA">
            <w:pPr>
              <w:pStyle w:val="NoSpacing"/>
              <w:rPr>
                <w:rFonts w:ascii="Helvetica" w:hAnsi="Helvetica" w:cs="Helvetica"/>
                <w:color w:val="222222"/>
                <w:shd w:val="clear" w:color="auto" w:fill="FFFFFF"/>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288"/>
              <w:gridCol w:w="2957"/>
            </w:tblGrid>
            <w:tr w:rsidR="00A15CAA" w:rsidRPr="00A15CAA" w14:paraId="6ABF4A64" w14:textId="77777777" w:rsidTr="00A15CAA">
              <w:trPr>
                <w:tblCellSpacing w:w="0" w:type="dxa"/>
              </w:trPr>
              <w:tc>
                <w:tcPr>
                  <w:tcW w:w="2288" w:type="dxa"/>
                  <w:noWrap/>
                  <w:hideMark/>
                </w:tcPr>
                <w:p w14:paraId="46AC88D3"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lastRenderedPageBreak/>
                    <w:t>Version:</w:t>
                  </w:r>
                </w:p>
              </w:tc>
              <w:tc>
                <w:tcPr>
                  <w:tcW w:w="3504" w:type="dxa"/>
                  <w:vAlign w:val="center"/>
                  <w:hideMark/>
                </w:tcPr>
                <w:p w14:paraId="6409E5BC"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Synopsis 1</w:t>
                  </w:r>
                </w:p>
              </w:tc>
            </w:tr>
            <w:tr w:rsidR="00A15CAA" w:rsidRPr="00A15CAA" w14:paraId="34722B65" w14:textId="77777777" w:rsidTr="00A15CAA">
              <w:trPr>
                <w:tblCellSpacing w:w="0" w:type="dxa"/>
              </w:trPr>
              <w:tc>
                <w:tcPr>
                  <w:tcW w:w="2288" w:type="dxa"/>
                  <w:noWrap/>
                  <w:hideMark/>
                </w:tcPr>
                <w:p w14:paraId="4795CA26"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Posted Date:</w:t>
                  </w:r>
                </w:p>
              </w:tc>
              <w:tc>
                <w:tcPr>
                  <w:tcW w:w="3504" w:type="dxa"/>
                  <w:vAlign w:val="center"/>
                  <w:hideMark/>
                </w:tcPr>
                <w:p w14:paraId="5878FC41"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May 28, 2020</w:t>
                  </w:r>
                </w:p>
              </w:tc>
            </w:tr>
            <w:tr w:rsidR="00A15CAA" w:rsidRPr="00A15CAA" w14:paraId="0E4FC25D" w14:textId="77777777" w:rsidTr="00A15CAA">
              <w:trPr>
                <w:tblCellSpacing w:w="0" w:type="dxa"/>
              </w:trPr>
              <w:tc>
                <w:tcPr>
                  <w:tcW w:w="2288" w:type="dxa"/>
                  <w:noWrap/>
                  <w:hideMark/>
                </w:tcPr>
                <w:p w14:paraId="1AF79D1B"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Last Updated Date:</w:t>
                  </w:r>
                </w:p>
              </w:tc>
              <w:tc>
                <w:tcPr>
                  <w:tcW w:w="3504" w:type="dxa"/>
                  <w:vAlign w:val="center"/>
                  <w:hideMark/>
                </w:tcPr>
                <w:p w14:paraId="2852DF5D"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May 21, 2020</w:t>
                  </w:r>
                </w:p>
              </w:tc>
            </w:tr>
            <w:tr w:rsidR="00A15CAA" w:rsidRPr="00A15CAA" w14:paraId="59A24EF2" w14:textId="77777777" w:rsidTr="00A15CAA">
              <w:trPr>
                <w:tblCellSpacing w:w="0" w:type="dxa"/>
              </w:trPr>
              <w:tc>
                <w:tcPr>
                  <w:tcW w:w="2288" w:type="dxa"/>
                  <w:noWrap/>
                  <w:hideMark/>
                </w:tcPr>
                <w:p w14:paraId="24E01984"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Original Closing Date for Applications:</w:t>
                  </w:r>
                </w:p>
              </w:tc>
              <w:tc>
                <w:tcPr>
                  <w:tcW w:w="3504" w:type="dxa"/>
                  <w:vAlign w:val="center"/>
                  <w:hideMark/>
                </w:tcPr>
                <w:p w14:paraId="443FAB7A"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Jun 26, 2020  </w:t>
                  </w:r>
                </w:p>
              </w:tc>
            </w:tr>
            <w:tr w:rsidR="00A15CAA" w:rsidRPr="00A15CAA" w14:paraId="58E52EB5" w14:textId="77777777" w:rsidTr="00A15CAA">
              <w:trPr>
                <w:tblCellSpacing w:w="0" w:type="dxa"/>
              </w:trPr>
              <w:tc>
                <w:tcPr>
                  <w:tcW w:w="2288" w:type="dxa"/>
                  <w:noWrap/>
                  <w:hideMark/>
                </w:tcPr>
                <w:p w14:paraId="42BB7BC5"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Current Closing Date for Applications:</w:t>
                  </w:r>
                </w:p>
              </w:tc>
              <w:tc>
                <w:tcPr>
                  <w:tcW w:w="3504" w:type="dxa"/>
                  <w:vAlign w:val="center"/>
                  <w:hideMark/>
                </w:tcPr>
                <w:p w14:paraId="2D8816F3"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Jun 26, 2020  </w:t>
                  </w:r>
                </w:p>
              </w:tc>
            </w:tr>
            <w:tr w:rsidR="00A15CAA" w:rsidRPr="00A15CAA" w14:paraId="3ED3D1D2" w14:textId="77777777" w:rsidTr="00A15CAA">
              <w:trPr>
                <w:tblCellSpacing w:w="0" w:type="dxa"/>
              </w:trPr>
              <w:tc>
                <w:tcPr>
                  <w:tcW w:w="2288" w:type="dxa"/>
                  <w:noWrap/>
                  <w:hideMark/>
                </w:tcPr>
                <w:p w14:paraId="6B3DCC10"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Archive Date:</w:t>
                  </w:r>
                </w:p>
              </w:tc>
              <w:tc>
                <w:tcPr>
                  <w:tcW w:w="3504" w:type="dxa"/>
                  <w:vAlign w:val="center"/>
                  <w:hideMark/>
                </w:tcPr>
                <w:p w14:paraId="3CCA7ABF"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Jun 27, 2020</w:t>
                  </w:r>
                </w:p>
              </w:tc>
            </w:tr>
            <w:tr w:rsidR="00A15CAA" w:rsidRPr="00A15CAA" w14:paraId="621F1593" w14:textId="77777777" w:rsidTr="00A15CAA">
              <w:trPr>
                <w:tblCellSpacing w:w="0" w:type="dxa"/>
              </w:trPr>
              <w:tc>
                <w:tcPr>
                  <w:tcW w:w="2288" w:type="dxa"/>
                  <w:noWrap/>
                  <w:hideMark/>
                </w:tcPr>
                <w:p w14:paraId="5F25365C"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Estimated Total Program Funding:</w:t>
                  </w:r>
                </w:p>
              </w:tc>
              <w:tc>
                <w:tcPr>
                  <w:tcW w:w="3504" w:type="dxa"/>
                  <w:vAlign w:val="center"/>
                  <w:hideMark/>
                </w:tcPr>
                <w:p w14:paraId="31A355CB"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$173,800,000</w:t>
                  </w:r>
                </w:p>
              </w:tc>
            </w:tr>
            <w:tr w:rsidR="00A15CAA" w:rsidRPr="00A15CAA" w14:paraId="7FE50E80" w14:textId="77777777" w:rsidTr="00A15CAA">
              <w:trPr>
                <w:tblCellSpacing w:w="0" w:type="dxa"/>
              </w:trPr>
              <w:tc>
                <w:tcPr>
                  <w:tcW w:w="2288" w:type="dxa"/>
                  <w:noWrap/>
                  <w:hideMark/>
                </w:tcPr>
                <w:p w14:paraId="5D8B9785"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Award Ceiling:</w:t>
                  </w:r>
                </w:p>
              </w:tc>
              <w:tc>
                <w:tcPr>
                  <w:tcW w:w="3504" w:type="dxa"/>
                  <w:vAlign w:val="center"/>
                  <w:hideMark/>
                </w:tcPr>
                <w:p w14:paraId="4F40B177"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$26,000,000</w:t>
                  </w:r>
                </w:p>
              </w:tc>
            </w:tr>
            <w:tr w:rsidR="00A15CAA" w:rsidRPr="00A15CAA" w14:paraId="00BF49D6" w14:textId="77777777" w:rsidTr="00A15CAA">
              <w:trPr>
                <w:tblCellSpacing w:w="0" w:type="dxa"/>
              </w:trPr>
              <w:tc>
                <w:tcPr>
                  <w:tcW w:w="2288" w:type="dxa"/>
                  <w:noWrap/>
                  <w:hideMark/>
                </w:tcPr>
                <w:p w14:paraId="116A3066"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Award Floor:</w:t>
                  </w:r>
                </w:p>
              </w:tc>
              <w:tc>
                <w:tcPr>
                  <w:tcW w:w="3504" w:type="dxa"/>
                  <w:vAlign w:val="center"/>
                  <w:hideMark/>
                </w:tcPr>
                <w:p w14:paraId="31CF821C"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$500,000</w:t>
                  </w:r>
                </w:p>
              </w:tc>
            </w:tr>
          </w:tbl>
          <w:p w14:paraId="45804C2B" w14:textId="77777777" w:rsidR="00A15CAA" w:rsidRPr="00A15CAA" w:rsidRDefault="00A15CAA" w:rsidP="00A15CAA">
            <w:pPr>
              <w:pStyle w:val="NoSpacing"/>
              <w:rPr>
                <w:rFonts w:ascii="Helvetica" w:hAnsi="Helvetica" w:cs="Helvetica"/>
                <w:color w:val="222222"/>
                <w:shd w:val="clear" w:color="auto" w:fill="FFFFFF"/>
              </w:rPr>
            </w:pPr>
          </w:p>
        </w:tc>
      </w:tr>
    </w:tbl>
    <w:p w14:paraId="4948F777" w14:textId="1C222740" w:rsidR="00A15CAA" w:rsidRPr="00A15CAA" w:rsidRDefault="00A15CAA" w:rsidP="00A15CAA">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A15CAA" w:rsidRPr="00A15CAA" w14:paraId="68B08570" w14:textId="77777777" w:rsidTr="00A15CAA">
        <w:trPr>
          <w:tblCellSpacing w:w="0" w:type="dxa"/>
        </w:trPr>
        <w:tc>
          <w:tcPr>
            <w:tcW w:w="0" w:type="auto"/>
            <w:noWrap/>
            <w:hideMark/>
          </w:tcPr>
          <w:p w14:paraId="0F4A602F"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Eligible Applicants:</w:t>
            </w:r>
          </w:p>
        </w:tc>
        <w:tc>
          <w:tcPr>
            <w:tcW w:w="5000" w:type="pct"/>
            <w:vAlign w:val="center"/>
            <w:hideMark/>
          </w:tcPr>
          <w:p w14:paraId="33589748"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Others (see text field entitled "Additional Information on Eligibility" for clarification)</w:t>
            </w:r>
          </w:p>
        </w:tc>
      </w:tr>
      <w:tr w:rsidR="00A15CAA" w:rsidRPr="00A15CAA" w14:paraId="00A6E006" w14:textId="77777777" w:rsidTr="00A15CAA">
        <w:trPr>
          <w:tblCellSpacing w:w="0" w:type="dxa"/>
        </w:trPr>
        <w:tc>
          <w:tcPr>
            <w:tcW w:w="0" w:type="auto"/>
            <w:noWrap/>
            <w:hideMark/>
          </w:tcPr>
          <w:p w14:paraId="56FC032F"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Additional Information on Eligibility:</w:t>
            </w:r>
          </w:p>
        </w:tc>
        <w:tc>
          <w:tcPr>
            <w:tcW w:w="5000" w:type="pct"/>
            <w:vAlign w:val="center"/>
            <w:hideMark/>
          </w:tcPr>
          <w:p w14:paraId="1D1318B0"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Applicants must be (1) a Treasury certified CDFI; or (2) a nonprofit organization having as one of its principal purposes the development or management of affordable housing. An applicant must provide information necessary to establish that it is an eligible organization in order to apply for assistance. This information is included as part of the application materials.</w:t>
            </w:r>
          </w:p>
        </w:tc>
      </w:tr>
    </w:tbl>
    <w:p w14:paraId="1CECEF9E" w14:textId="385E7E5A" w:rsidR="00A15CAA" w:rsidRPr="00A15CAA" w:rsidRDefault="00A15CAA" w:rsidP="00A15CAA">
      <w:pPr>
        <w:pStyle w:val="NoSpacing"/>
        <w:rPr>
          <w:rFonts w:ascii="Helvetica" w:hAnsi="Helvetica" w:cs="Helvetica"/>
          <w:color w:val="222222"/>
          <w:shd w:val="clear" w:color="auto" w:fill="FFFFFF"/>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A15CAA" w:rsidRPr="00A15CAA" w14:paraId="77189CE5" w14:textId="77777777" w:rsidTr="00A15CAA">
        <w:trPr>
          <w:tblCellSpacing w:w="0" w:type="dxa"/>
        </w:trPr>
        <w:tc>
          <w:tcPr>
            <w:tcW w:w="0" w:type="auto"/>
            <w:noWrap/>
            <w:hideMark/>
          </w:tcPr>
          <w:p w14:paraId="48B14509"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Agency Name:</w:t>
            </w:r>
          </w:p>
        </w:tc>
        <w:tc>
          <w:tcPr>
            <w:tcW w:w="5000" w:type="pct"/>
            <w:vAlign w:val="center"/>
            <w:hideMark/>
          </w:tcPr>
          <w:p w14:paraId="53B237EF"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Community Development Financial Institutions</w:t>
            </w:r>
          </w:p>
        </w:tc>
      </w:tr>
      <w:tr w:rsidR="00A15CAA" w:rsidRPr="00A15CAA" w14:paraId="6C558011" w14:textId="77777777" w:rsidTr="00A15CAA">
        <w:trPr>
          <w:tblCellSpacing w:w="0" w:type="dxa"/>
        </w:trPr>
        <w:tc>
          <w:tcPr>
            <w:tcW w:w="0" w:type="auto"/>
            <w:noWrap/>
            <w:hideMark/>
          </w:tcPr>
          <w:p w14:paraId="0647EB91"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Description:</w:t>
            </w:r>
          </w:p>
        </w:tc>
        <w:tc>
          <w:tcPr>
            <w:tcW w:w="5000" w:type="pct"/>
            <w:vAlign w:val="center"/>
            <w:hideMark/>
          </w:tcPr>
          <w:p w14:paraId="1024BC39"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The CDFI Fund awards Capital Magnet Fund grants to certified Community Development Financial Institutions (CDFIs) and certain nonprofit organizations to finance: (1) the development, preservation, rehabilitation, or purchase of affordable housing for primarily extremely low-, very low-, and low-income families; and (2) economic development activities or community service facilities, such as day care centers, workforce development centers, and health care clinics, which in conjunction with affordable housing activities implement a concerted strategy to stabilize or revitalize a low-income area or underserved rural area. CMF's award ceiling is 15% of Total Program Funding. Additional details on Application requirements are available on the CDFI Fund’s website.</w:t>
            </w:r>
          </w:p>
        </w:tc>
      </w:tr>
      <w:tr w:rsidR="00A15CAA" w:rsidRPr="00A15CAA" w14:paraId="234F3B04" w14:textId="77777777" w:rsidTr="00A15CAA">
        <w:trPr>
          <w:tblCellSpacing w:w="0" w:type="dxa"/>
        </w:trPr>
        <w:tc>
          <w:tcPr>
            <w:tcW w:w="0" w:type="auto"/>
            <w:noWrap/>
            <w:hideMark/>
          </w:tcPr>
          <w:p w14:paraId="271EF035"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Link to Additional Information:</w:t>
            </w:r>
          </w:p>
        </w:tc>
        <w:tc>
          <w:tcPr>
            <w:tcW w:w="5000" w:type="pct"/>
            <w:vAlign w:val="center"/>
            <w:hideMark/>
          </w:tcPr>
          <w:p w14:paraId="68F1E79C" w14:textId="77777777" w:rsidR="00A15CAA" w:rsidRPr="00A15CAA" w:rsidRDefault="00816A1B" w:rsidP="00A15CAA">
            <w:pPr>
              <w:pStyle w:val="NoSpacing"/>
              <w:rPr>
                <w:rFonts w:ascii="Helvetica" w:hAnsi="Helvetica" w:cs="Helvetica"/>
                <w:color w:val="222222"/>
                <w:shd w:val="clear" w:color="auto" w:fill="FFFFFF"/>
              </w:rPr>
            </w:pPr>
            <w:hyperlink r:id="rId574" w:tgtFrame="_blank" w:tooltip="Link to Additional Information" w:history="1">
              <w:r w:rsidR="00A15CAA" w:rsidRPr="00A15CAA">
                <w:rPr>
                  <w:rStyle w:val="Hyperlink"/>
                  <w:rFonts w:ascii="Helvetica" w:hAnsi="Helvetica" w:cs="Helvetica"/>
                  <w:shd w:val="clear" w:color="auto" w:fill="FFFFFF"/>
                </w:rPr>
                <w:t>A webpage on the CDFI Fund's website with all the relevant details regarding the Capital Magnet Fund Program.</w:t>
              </w:r>
            </w:hyperlink>
          </w:p>
        </w:tc>
      </w:tr>
      <w:tr w:rsidR="00A15CAA" w:rsidRPr="00A15CAA" w14:paraId="1D8E395B" w14:textId="77777777" w:rsidTr="00A15CAA">
        <w:trPr>
          <w:tblCellSpacing w:w="0" w:type="dxa"/>
        </w:trPr>
        <w:tc>
          <w:tcPr>
            <w:tcW w:w="0" w:type="auto"/>
            <w:noWrap/>
            <w:hideMark/>
          </w:tcPr>
          <w:p w14:paraId="3197DF25" w14:textId="77777777" w:rsidR="00A15CAA" w:rsidRPr="00A15CAA" w:rsidRDefault="00A15CAA" w:rsidP="00A15CAA">
            <w:pPr>
              <w:pStyle w:val="NoSpacing"/>
              <w:rPr>
                <w:rFonts w:ascii="Helvetica" w:hAnsi="Helvetica" w:cs="Helvetica"/>
                <w:b/>
                <w:bCs/>
                <w:color w:val="222222"/>
                <w:shd w:val="clear" w:color="auto" w:fill="FFFFFF"/>
              </w:rPr>
            </w:pPr>
            <w:r w:rsidRPr="00A15CAA">
              <w:rPr>
                <w:rFonts w:ascii="Helvetica" w:hAnsi="Helvetica" w:cs="Helvetica"/>
                <w:b/>
                <w:bCs/>
                <w:color w:val="222222"/>
                <w:shd w:val="clear" w:color="auto" w:fill="FFFFFF"/>
              </w:rPr>
              <w:t>Grantor Contact Information:</w:t>
            </w:r>
          </w:p>
        </w:tc>
        <w:tc>
          <w:tcPr>
            <w:tcW w:w="5000" w:type="pct"/>
            <w:vAlign w:val="center"/>
            <w:hideMark/>
          </w:tcPr>
          <w:p w14:paraId="2A586E5A" w14:textId="77777777" w:rsidR="00A15CAA" w:rsidRPr="00A15CAA" w:rsidRDefault="00A15CAA" w:rsidP="00A15CAA">
            <w:pPr>
              <w:pStyle w:val="NoSpacing"/>
              <w:rPr>
                <w:rFonts w:ascii="Helvetica" w:hAnsi="Helvetica" w:cs="Helvetica"/>
                <w:color w:val="222222"/>
                <w:shd w:val="clear" w:color="auto" w:fill="FFFFFF"/>
              </w:rPr>
            </w:pPr>
            <w:r w:rsidRPr="00A15CAA">
              <w:rPr>
                <w:rFonts w:ascii="Helvetica" w:hAnsi="Helvetica" w:cs="Helvetica"/>
                <w:color w:val="222222"/>
                <w:shd w:val="clear" w:color="auto" w:fill="FFFFFF"/>
              </w:rPr>
              <w:t>If you have difficulty accessing the full announcement electronically, please contact:</w:t>
            </w:r>
            <w:r w:rsidRPr="00A15CAA">
              <w:rPr>
                <w:rFonts w:ascii="Helvetica" w:hAnsi="Helvetica" w:cs="Helvetica"/>
                <w:color w:val="222222"/>
                <w:shd w:val="clear" w:color="auto" w:fill="FFFFFF"/>
              </w:rPr>
              <w:br/>
            </w:r>
            <w:r w:rsidRPr="00A15CAA">
              <w:rPr>
                <w:rFonts w:ascii="Helvetica" w:hAnsi="Helvetica" w:cs="Helvetica"/>
                <w:color w:val="222222"/>
                <w:shd w:val="clear" w:color="auto" w:fill="FFFFFF"/>
              </w:rPr>
              <w:br/>
              <w:t>CDFI Fund Help Desk (202) 653-0421</w:t>
            </w:r>
            <w:r w:rsidRPr="00A15CAA">
              <w:rPr>
                <w:rFonts w:ascii="Helvetica" w:hAnsi="Helvetica" w:cs="Helvetica"/>
                <w:color w:val="222222"/>
                <w:shd w:val="clear" w:color="auto" w:fill="FFFFFF"/>
              </w:rPr>
              <w:br/>
            </w:r>
            <w:r w:rsidRPr="00A15CAA">
              <w:rPr>
                <w:rFonts w:ascii="Helvetica" w:hAnsi="Helvetica" w:cs="Helvetica"/>
                <w:color w:val="222222"/>
                <w:shd w:val="clear" w:color="auto" w:fill="FFFFFF"/>
              </w:rPr>
              <w:br/>
            </w:r>
            <w:hyperlink r:id="rId575" w:history="1">
              <w:r w:rsidRPr="00A15CAA">
                <w:rPr>
                  <w:rStyle w:val="Hyperlink"/>
                  <w:rFonts w:ascii="Helvetica" w:hAnsi="Helvetica" w:cs="Helvetica"/>
                  <w:shd w:val="clear" w:color="auto" w:fill="FFFFFF"/>
                </w:rPr>
                <w:t>CDFI Fund Help Desk</w:t>
              </w:r>
            </w:hyperlink>
          </w:p>
        </w:tc>
      </w:tr>
    </w:tbl>
    <w:p w14:paraId="68DAB06A" w14:textId="77777777" w:rsidR="00A15CAA" w:rsidRDefault="00A15CAA" w:rsidP="004C0429">
      <w:pPr>
        <w:pStyle w:val="NoSpacing"/>
        <w:rPr>
          <w:rFonts w:ascii="Helvetica" w:hAnsi="Helvetica" w:cs="Helvetica"/>
          <w:color w:val="222222"/>
          <w:sz w:val="24"/>
          <w:szCs w:val="24"/>
          <w:shd w:val="clear" w:color="auto" w:fill="FFFFFF"/>
        </w:rPr>
      </w:pPr>
    </w:p>
    <w:p w14:paraId="160AEEB2" w14:textId="40A72F9F" w:rsidR="00C801F2" w:rsidRPr="00852C1E" w:rsidRDefault="00A15CAA" w:rsidP="004C0429">
      <w:pPr>
        <w:pStyle w:val="NoSpacing"/>
        <w:rPr>
          <w:rFonts w:ascii="Helvetica" w:hAnsi="Helvetica" w:cs="Helvetica"/>
          <w:color w:val="222222"/>
          <w:sz w:val="24"/>
          <w:szCs w:val="24"/>
        </w:rPr>
      </w:pPr>
      <w:r w:rsidRPr="003F4631">
        <w:rPr>
          <w:rFonts w:ascii="Helvetica" w:hAnsi="Helvetica" w:cs="Helvetica"/>
          <w:color w:val="222222"/>
          <w:sz w:val="24"/>
          <w:szCs w:val="24"/>
        </w:rPr>
        <w:br/>
      </w:r>
      <w:hyperlink r:id="rId576" w:tgtFrame="_blank" w:history="1">
        <w:r w:rsidRPr="003F4631">
          <w:rPr>
            <w:rStyle w:val="Hyperlink"/>
            <w:rFonts w:ascii="Helvetica" w:hAnsi="Helvetica" w:cs="Helvetica"/>
            <w:color w:val="1155CC"/>
            <w:sz w:val="24"/>
            <w:szCs w:val="24"/>
            <w:shd w:val="clear" w:color="auto" w:fill="FFFFFF"/>
          </w:rPr>
          <w:t>https://www.grants.gov/web/grants/view-opportunity.html?oppId=327253</w:t>
        </w:r>
      </w:hyperlink>
      <w:r w:rsidRPr="003F4631">
        <w:rPr>
          <w:rFonts w:ascii="Helvetica" w:hAnsi="Helvetica" w:cs="Helvetica"/>
          <w:color w:val="222222"/>
          <w:sz w:val="24"/>
          <w:szCs w:val="24"/>
        </w:rPr>
        <w:br/>
      </w:r>
      <w:r w:rsidRPr="00CF1479">
        <w:rPr>
          <w:rFonts w:ascii="Helvetica" w:hAnsi="Helvetica" w:cs="Helvetica"/>
          <w:color w:val="222222"/>
          <w:sz w:val="24"/>
          <w:szCs w:val="24"/>
        </w:rPr>
        <w:br/>
      </w:r>
    </w:p>
    <w:p w14:paraId="28F6DEA6" w14:textId="39ABB947" w:rsidR="0077741F" w:rsidRDefault="0077741F" w:rsidP="002D325A">
      <w:pPr>
        <w:pStyle w:val="NoSpacing"/>
        <w:rPr>
          <w:rFonts w:ascii="Helvetica" w:hAnsi="Helvetica"/>
        </w:rPr>
      </w:pPr>
      <w:r w:rsidRPr="00852C1E">
        <w:rPr>
          <w:rFonts w:ascii="Helvetica" w:hAnsi="Helvetica" w:cs="Helvetica"/>
          <w:color w:val="222222"/>
          <w:sz w:val="24"/>
          <w:szCs w:val="24"/>
        </w:rPr>
        <w:br/>
      </w:r>
      <w:bookmarkStart w:id="680" w:name="TreasCounselingfortheElderly"/>
      <w:bookmarkEnd w:id="680"/>
    </w:p>
    <w:p w14:paraId="21C85774" w14:textId="77777777" w:rsidR="0077741F" w:rsidRPr="002D325A" w:rsidRDefault="0077741F" w:rsidP="0077741F">
      <w:pPr>
        <w:widowControl w:val="0"/>
        <w:autoSpaceDE w:val="0"/>
        <w:autoSpaceDN w:val="0"/>
        <w:adjustRightInd w:val="0"/>
        <w:rPr>
          <w:rFonts w:ascii="Helvetica" w:hAnsi="Helvetica" w:cs="Helvetica"/>
          <w:b/>
          <w:bCs/>
        </w:rPr>
      </w:pPr>
      <w:bookmarkStart w:id="681" w:name="TREASCDFI"/>
      <w:bookmarkEnd w:id="681"/>
      <w:r w:rsidRPr="002D325A">
        <w:rPr>
          <w:rFonts w:ascii="Helvetica" w:hAnsi="Helvetica" w:cs="Helvetica"/>
          <w:b/>
          <w:bCs/>
        </w:rPr>
        <w:t>Modifications:</w:t>
      </w:r>
    </w:p>
    <w:p w14:paraId="1DCFCC1E" w14:textId="2EC00745" w:rsidR="0077741F" w:rsidRDefault="0077741F" w:rsidP="0077741F">
      <w:pPr>
        <w:widowControl w:val="0"/>
        <w:autoSpaceDE w:val="0"/>
        <w:autoSpaceDN w:val="0"/>
        <w:adjustRightInd w:val="0"/>
        <w:rPr>
          <w:rFonts w:ascii="Helvetica" w:hAnsi="Helvetica" w:cs="Helvetica"/>
        </w:rPr>
      </w:pPr>
    </w:p>
    <w:p w14:paraId="061EACCE" w14:textId="77777777" w:rsidR="0077741F" w:rsidRDefault="0077741F" w:rsidP="0077741F">
      <w:pPr>
        <w:widowControl w:val="0"/>
        <w:autoSpaceDE w:val="0"/>
        <w:autoSpaceDN w:val="0"/>
        <w:adjustRightInd w:val="0"/>
        <w:rPr>
          <w:rFonts w:ascii="Helvetica" w:hAnsi="Helvetica" w:cs="Helvetica"/>
        </w:rPr>
      </w:pPr>
      <w:bookmarkStart w:id="682" w:name="TreasIRSVITA"/>
      <w:bookmarkStart w:id="683" w:name="TreasReminder"/>
      <w:bookmarkEnd w:id="682"/>
      <w:bookmarkEnd w:id="683"/>
    </w:p>
    <w:p w14:paraId="61D8191A" w14:textId="77777777" w:rsidR="0077741F" w:rsidRPr="002D325A" w:rsidRDefault="0077741F" w:rsidP="0077741F">
      <w:pPr>
        <w:widowControl w:val="0"/>
        <w:autoSpaceDE w:val="0"/>
        <w:autoSpaceDN w:val="0"/>
        <w:adjustRightInd w:val="0"/>
        <w:rPr>
          <w:rFonts w:ascii="Helvetica" w:hAnsi="Helvetica" w:cs="Helvetica"/>
          <w:b/>
          <w:bCs/>
        </w:rPr>
      </w:pPr>
      <w:r w:rsidRPr="002D325A">
        <w:rPr>
          <w:rFonts w:ascii="Helvetica" w:hAnsi="Helvetica" w:cs="Helvetica"/>
          <w:b/>
          <w:bCs/>
        </w:rPr>
        <w:t>Reminders:</w:t>
      </w:r>
    </w:p>
    <w:p w14:paraId="3A47D21D" w14:textId="77777777" w:rsidR="0077741F" w:rsidRDefault="0077741F" w:rsidP="0077741F">
      <w:pPr>
        <w:widowControl w:val="0"/>
        <w:autoSpaceDE w:val="0"/>
        <w:autoSpaceDN w:val="0"/>
        <w:adjustRightInd w:val="0"/>
        <w:rPr>
          <w:rFonts w:ascii="Helvetica" w:hAnsi="Helvetica" w:cs="Helvetica"/>
        </w:rPr>
      </w:pPr>
    </w:p>
    <w:p w14:paraId="7171205C" w14:textId="77777777" w:rsidR="0077741F" w:rsidRPr="005D3F9C" w:rsidRDefault="0077741F" w:rsidP="0077741F">
      <w:pPr>
        <w:pBdr>
          <w:bottom w:val="double" w:sz="6" w:space="1" w:color="auto"/>
        </w:pBdr>
        <w:autoSpaceDE w:val="0"/>
        <w:autoSpaceDN w:val="0"/>
        <w:adjustRightInd w:val="0"/>
        <w:rPr>
          <w:rFonts w:ascii="Helvetica" w:hAnsi="Helvetica"/>
          <w:b/>
        </w:rPr>
      </w:pPr>
      <w:bookmarkStart w:id="684" w:name="TreasLowIncomeTaxpayer"/>
      <w:bookmarkStart w:id="685" w:name="TreasLITC"/>
      <w:bookmarkStart w:id="686" w:name="TrreasCDFI"/>
      <w:bookmarkStart w:id="687" w:name="TreasSocialImpact"/>
      <w:bookmarkEnd w:id="684"/>
      <w:bookmarkEnd w:id="685"/>
      <w:bookmarkEnd w:id="686"/>
      <w:bookmarkEnd w:id="687"/>
    </w:p>
    <w:p w14:paraId="68B3054D" w14:textId="70B5AEA4" w:rsidR="0077741F" w:rsidRPr="005D3F9C" w:rsidRDefault="0077741F" w:rsidP="002D325A">
      <w:pPr>
        <w:pStyle w:val="NormalWeb"/>
        <w:outlineLvl w:val="0"/>
        <w:rPr>
          <w:rFonts w:ascii="Helvetica" w:hAnsi="Helvetica"/>
          <w:b/>
        </w:rPr>
      </w:pPr>
      <w:r w:rsidRPr="00AB0B9C">
        <w:rPr>
          <w:rFonts w:ascii="Helvetica" w:hAnsi="Helvetica"/>
          <w:b/>
          <w:sz w:val="28"/>
          <w:szCs w:val="28"/>
        </w:rPr>
        <w:t xml:space="preserve">U.S. Agency for International Development </w:t>
      </w:r>
    </w:p>
    <w:p w14:paraId="062828FA" w14:textId="77777777" w:rsidR="0077741F" w:rsidRPr="002D325A" w:rsidRDefault="0077741F" w:rsidP="0077741F">
      <w:pPr>
        <w:widowControl w:val="0"/>
        <w:autoSpaceDE w:val="0"/>
        <w:autoSpaceDN w:val="0"/>
        <w:adjustRightInd w:val="0"/>
        <w:rPr>
          <w:rFonts w:ascii="Helvetica" w:hAnsi="Helvetica" w:cs="Helvetica"/>
          <w:b/>
          <w:bCs/>
        </w:rPr>
      </w:pPr>
      <w:bookmarkStart w:id="688" w:name="USAIDSustainable"/>
      <w:bookmarkStart w:id="689" w:name="USAIDPRograms"/>
      <w:bookmarkEnd w:id="688"/>
      <w:bookmarkEnd w:id="689"/>
      <w:r w:rsidRPr="002D325A">
        <w:rPr>
          <w:rFonts w:ascii="Helvetica" w:hAnsi="Helvetica" w:cs="Helvetica"/>
          <w:b/>
          <w:bCs/>
        </w:rPr>
        <w:lastRenderedPageBreak/>
        <w:t>Programs:</w:t>
      </w:r>
      <w:bookmarkStart w:id="690" w:name="USAIDmodif"/>
      <w:bookmarkEnd w:id="690"/>
    </w:p>
    <w:p w14:paraId="7674D450" w14:textId="0E637387" w:rsidR="00DA5EEE" w:rsidRDefault="00DA5EEE" w:rsidP="007A4FF1">
      <w:pPr>
        <w:pStyle w:val="NoSpacing"/>
        <w:rPr>
          <w:rFonts w:ascii="Helvetica" w:hAnsi="Helvetica" w:cs="Helvetica"/>
          <w:sz w:val="24"/>
          <w:szCs w:val="24"/>
        </w:rPr>
      </w:pPr>
    </w:p>
    <w:p w14:paraId="5C57D2BE" w14:textId="1844770B" w:rsidR="005A6B07" w:rsidRDefault="00492892" w:rsidP="00812487">
      <w:pPr>
        <w:pStyle w:val="NoSpacing"/>
        <w:rPr>
          <w:rFonts w:ascii="Helvetica" w:hAnsi="Helvetica" w:cs="Helvetica"/>
          <w:color w:val="222222"/>
          <w:sz w:val="24"/>
          <w:szCs w:val="24"/>
        </w:rPr>
      </w:pPr>
      <w:r w:rsidRPr="00083A6E">
        <w:rPr>
          <w:rFonts w:ascii="Helvetica" w:hAnsi="Helvetica" w:cs="Helvetica"/>
          <w:color w:val="222222"/>
          <w:sz w:val="24"/>
          <w:szCs w:val="24"/>
          <w:shd w:val="clear" w:color="auto" w:fill="FFFFFF"/>
        </w:rPr>
        <w:t>Democratic Republic of the Congo USAID-Kinshasa</w:t>
      </w:r>
      <w:r w:rsidRPr="00083A6E">
        <w:rPr>
          <w:rFonts w:ascii="Helvetica" w:hAnsi="Helvetica" w:cs="Helvetica"/>
          <w:color w:val="222222"/>
          <w:sz w:val="24"/>
          <w:szCs w:val="24"/>
        </w:rPr>
        <w:br/>
      </w:r>
      <w:r w:rsidRPr="00083A6E">
        <w:rPr>
          <w:rFonts w:ascii="Helvetica" w:hAnsi="Helvetica" w:cs="Helvetica"/>
          <w:color w:val="222222"/>
          <w:sz w:val="24"/>
          <w:szCs w:val="24"/>
          <w:shd w:val="clear" w:color="auto" w:fill="FFFFFF"/>
        </w:rPr>
        <w:t>Foundational Literacy for Improved Educational Resilience (FLIER)</w:t>
      </w:r>
      <w:r w:rsidRPr="00083A6E">
        <w:rPr>
          <w:rFonts w:ascii="Helvetica" w:hAnsi="Helvetica" w:cs="Helvetica"/>
          <w:color w:val="222222"/>
          <w:sz w:val="24"/>
          <w:szCs w:val="24"/>
        </w:rPr>
        <w:br/>
      </w:r>
      <w:r w:rsidRPr="00083A6E">
        <w:rPr>
          <w:rFonts w:ascii="Helvetica" w:hAnsi="Helvetica" w:cs="Helvetica"/>
          <w:color w:val="222222"/>
          <w:sz w:val="24"/>
          <w:szCs w:val="24"/>
          <w:shd w:val="clear" w:color="auto" w:fill="FFFFFF"/>
        </w:rPr>
        <w:t>Synopsis 1</w:t>
      </w:r>
      <w:r w:rsidRPr="00083A6E">
        <w:rPr>
          <w:rFonts w:ascii="Helvetica" w:hAnsi="Helvetica" w:cs="Helvetica"/>
          <w:color w:val="222222"/>
          <w:sz w:val="24"/>
          <w:szCs w:val="24"/>
        </w:rPr>
        <w:br/>
      </w:r>
      <w:hyperlink r:id="rId577" w:tgtFrame="_blank" w:history="1">
        <w:r w:rsidRPr="00083A6E">
          <w:rPr>
            <w:rStyle w:val="Hyperlink"/>
            <w:rFonts w:ascii="Helvetica" w:hAnsi="Helvetica" w:cs="Helvetica"/>
            <w:color w:val="1155CC"/>
            <w:sz w:val="24"/>
            <w:szCs w:val="24"/>
            <w:shd w:val="clear" w:color="auto" w:fill="FFFFFF"/>
          </w:rPr>
          <w:t>https://www.grants.gov/web/grants/view-opportunity.html?oppId=327042</w:t>
        </w:r>
      </w:hyperlink>
      <w:r w:rsidR="002443AF" w:rsidRPr="00223219">
        <w:rPr>
          <w:rFonts w:ascii="Helvetica" w:hAnsi="Helvetica" w:cs="Helvetica"/>
          <w:color w:val="222222"/>
          <w:sz w:val="24"/>
          <w:szCs w:val="24"/>
        </w:rPr>
        <w:br/>
      </w:r>
    </w:p>
    <w:p w14:paraId="3F53117D" w14:textId="77777777" w:rsidR="0092505C" w:rsidRDefault="0092505C" w:rsidP="0092505C">
      <w:pPr>
        <w:pStyle w:val="NoSpacing"/>
        <w:rPr>
          <w:rFonts w:ascii="Helvetica" w:hAnsi="Helvetica" w:cs="Helvetica"/>
          <w:sz w:val="24"/>
          <w:szCs w:val="24"/>
        </w:rPr>
      </w:pPr>
      <w:r w:rsidRPr="007E6C46">
        <w:rPr>
          <w:rFonts w:ascii="Helvetica" w:hAnsi="Helvetica" w:cs="Helvetica"/>
          <w:color w:val="222222"/>
          <w:sz w:val="24"/>
          <w:szCs w:val="24"/>
          <w:highlight w:val="cyan"/>
          <w:shd w:val="clear" w:color="auto" w:fill="FFFFFF"/>
        </w:rPr>
        <w:t>2020-DRAFT-IFRP-TRANSPORT-RFA-DRAFT</w:t>
      </w:r>
      <w:r w:rsidRPr="007E6C46">
        <w:rPr>
          <w:rFonts w:ascii="Helvetica" w:hAnsi="Helvetica" w:cs="Helvetica"/>
          <w:color w:val="222222"/>
          <w:sz w:val="24"/>
          <w:szCs w:val="24"/>
          <w:highlight w:val="cyan"/>
        </w:rPr>
        <w:br/>
      </w:r>
      <w:r w:rsidRPr="007E6C46">
        <w:rPr>
          <w:rFonts w:ascii="Helvetica" w:hAnsi="Helvetica" w:cs="Helvetica"/>
          <w:color w:val="222222"/>
          <w:sz w:val="24"/>
          <w:szCs w:val="24"/>
          <w:highlight w:val="cyan"/>
          <w:shd w:val="clear" w:color="auto" w:fill="FFFFFF"/>
        </w:rPr>
        <w:t>Synopsis 4</w:t>
      </w:r>
      <w:r w:rsidRPr="00166BA2">
        <w:rPr>
          <w:rFonts w:ascii="Helvetica" w:hAnsi="Helvetica" w:cs="Helvetica"/>
          <w:color w:val="222222"/>
          <w:sz w:val="24"/>
          <w:szCs w:val="24"/>
        </w:rPr>
        <w:br/>
      </w:r>
      <w:hyperlink r:id="rId578" w:tgtFrame="_blank" w:history="1">
        <w:r w:rsidRPr="00166BA2">
          <w:rPr>
            <w:rStyle w:val="Hyperlink"/>
            <w:rFonts w:ascii="Helvetica" w:hAnsi="Helvetica" w:cs="Helvetica"/>
            <w:color w:val="1155CC"/>
            <w:sz w:val="24"/>
            <w:szCs w:val="24"/>
            <w:shd w:val="clear" w:color="auto" w:fill="FFFFFF"/>
          </w:rPr>
          <w:t>https://www.grants.gov/web/grants/view-opportunity.html?oppId=327165</w:t>
        </w:r>
      </w:hyperlink>
    </w:p>
    <w:p w14:paraId="70D2C2EC" w14:textId="77777777" w:rsidR="0092505C" w:rsidRDefault="0092505C" w:rsidP="0092505C">
      <w:pPr>
        <w:pStyle w:val="NoSpacing"/>
        <w:rPr>
          <w:rFonts w:ascii="Helvetica" w:hAnsi="Helvetica" w:cs="Helvetica"/>
          <w:sz w:val="24"/>
          <w:szCs w:val="24"/>
        </w:rPr>
      </w:pPr>
    </w:p>
    <w:p w14:paraId="47141045" w14:textId="75B15A66" w:rsidR="00047BD5" w:rsidRDefault="005A6B07" w:rsidP="00812487">
      <w:pPr>
        <w:pStyle w:val="NoSpacing"/>
        <w:rPr>
          <w:rFonts w:ascii="Helvetica" w:hAnsi="Helvetica" w:cs="Helvetica"/>
          <w:color w:val="222222"/>
          <w:sz w:val="24"/>
          <w:szCs w:val="24"/>
        </w:rPr>
      </w:pPr>
      <w:r w:rsidRPr="00C31210">
        <w:rPr>
          <w:rFonts w:ascii="Helvetica" w:hAnsi="Helvetica" w:cs="Helvetica"/>
          <w:color w:val="222222"/>
          <w:sz w:val="24"/>
          <w:szCs w:val="24"/>
          <w:shd w:val="clear" w:color="auto" w:fill="FFFFFF"/>
        </w:rPr>
        <w:t>Peru USAID-Lima</w:t>
      </w:r>
      <w:r w:rsidRPr="00C31210">
        <w:rPr>
          <w:rFonts w:ascii="Helvetica" w:hAnsi="Helvetica" w:cs="Helvetica"/>
          <w:color w:val="222222"/>
          <w:sz w:val="24"/>
          <w:szCs w:val="24"/>
        </w:rPr>
        <w:br/>
      </w:r>
      <w:r w:rsidRPr="00C31210">
        <w:rPr>
          <w:rFonts w:ascii="Helvetica" w:hAnsi="Helvetica" w:cs="Helvetica"/>
          <w:color w:val="222222"/>
          <w:sz w:val="24"/>
          <w:szCs w:val="24"/>
          <w:shd w:val="clear" w:color="auto" w:fill="FFFFFF"/>
        </w:rPr>
        <w:t>USAID/Ecuador's New Partnership &amp; Private Sector Engagement Initiative</w:t>
      </w:r>
      <w:r w:rsidRPr="00C31210">
        <w:rPr>
          <w:rFonts w:ascii="Helvetica" w:hAnsi="Helvetica" w:cs="Helvetica"/>
          <w:color w:val="222222"/>
          <w:sz w:val="24"/>
          <w:szCs w:val="24"/>
        </w:rPr>
        <w:br/>
      </w:r>
      <w:r w:rsidRPr="00C31210">
        <w:rPr>
          <w:rFonts w:ascii="Helvetica" w:hAnsi="Helvetica" w:cs="Helvetica"/>
          <w:color w:val="222222"/>
          <w:sz w:val="24"/>
          <w:szCs w:val="24"/>
          <w:shd w:val="clear" w:color="auto" w:fill="FFFFFF"/>
        </w:rPr>
        <w:t>Synopsis 7</w:t>
      </w:r>
      <w:r w:rsidRPr="00C31210">
        <w:rPr>
          <w:rFonts w:ascii="Helvetica" w:hAnsi="Helvetica" w:cs="Helvetica"/>
          <w:color w:val="222222"/>
          <w:sz w:val="24"/>
          <w:szCs w:val="24"/>
        </w:rPr>
        <w:br/>
      </w:r>
      <w:hyperlink r:id="rId579" w:tgtFrame="_blank" w:history="1">
        <w:r w:rsidRPr="00C31210">
          <w:rPr>
            <w:rStyle w:val="Hyperlink"/>
            <w:rFonts w:ascii="Helvetica" w:hAnsi="Helvetica" w:cs="Helvetica"/>
            <w:color w:val="1155CC"/>
            <w:sz w:val="24"/>
            <w:szCs w:val="24"/>
            <w:shd w:val="clear" w:color="auto" w:fill="FFFFFF"/>
          </w:rPr>
          <w:t>https://www.grants.gov/web/grants/view-opportunity.html?oppId=327398</w:t>
        </w:r>
      </w:hyperlink>
      <w:r w:rsidRPr="00C31210">
        <w:rPr>
          <w:rFonts w:ascii="Helvetica" w:hAnsi="Helvetica" w:cs="Helvetica"/>
          <w:color w:val="222222"/>
          <w:sz w:val="24"/>
          <w:szCs w:val="24"/>
        </w:rPr>
        <w:br/>
      </w:r>
      <w:r w:rsidR="00723DDB" w:rsidRPr="0067793B">
        <w:rPr>
          <w:rFonts w:ascii="Helvetica" w:hAnsi="Helvetica" w:cs="Helvetica"/>
          <w:color w:val="222222"/>
          <w:sz w:val="24"/>
          <w:szCs w:val="24"/>
        </w:rPr>
        <w:br/>
      </w:r>
    </w:p>
    <w:p w14:paraId="7A1EBF91" w14:textId="77777777" w:rsidR="0077741F" w:rsidRPr="005D3F9C" w:rsidRDefault="0077741F" w:rsidP="0077741F">
      <w:pPr>
        <w:pBdr>
          <w:bottom w:val="double" w:sz="6" w:space="1" w:color="auto"/>
        </w:pBdr>
        <w:autoSpaceDE w:val="0"/>
        <w:autoSpaceDN w:val="0"/>
        <w:adjustRightInd w:val="0"/>
        <w:rPr>
          <w:rFonts w:ascii="Helvetica" w:hAnsi="Helvetica"/>
          <w:b/>
        </w:rPr>
      </w:pPr>
    </w:p>
    <w:p w14:paraId="08A826CC" w14:textId="77777777" w:rsidR="0077741F" w:rsidRPr="005D3F9C" w:rsidRDefault="0077741F" w:rsidP="0077741F">
      <w:pPr>
        <w:widowControl w:val="0"/>
        <w:autoSpaceDE w:val="0"/>
        <w:autoSpaceDN w:val="0"/>
        <w:adjustRightInd w:val="0"/>
        <w:rPr>
          <w:rFonts w:ascii="Helvetica" w:hAnsi="Helvetica" w:cs="Helvetica"/>
          <w:b/>
          <w:highlight w:val="cyan"/>
        </w:rPr>
      </w:pPr>
    </w:p>
    <w:p w14:paraId="35E5232C" w14:textId="77777777" w:rsidR="0077741F" w:rsidRPr="005D3F9C" w:rsidRDefault="0077741F" w:rsidP="0077741F">
      <w:pPr>
        <w:rPr>
          <w:rFonts w:ascii="Helvetica" w:hAnsi="Helvetica"/>
        </w:rPr>
      </w:pPr>
    </w:p>
    <w:p w14:paraId="32831844" w14:textId="77777777" w:rsidR="0077741F" w:rsidRPr="005D3F9C" w:rsidRDefault="0077741F" w:rsidP="0077741F">
      <w:pPr>
        <w:widowControl w:val="0"/>
        <w:autoSpaceDE w:val="0"/>
        <w:autoSpaceDN w:val="0"/>
        <w:adjustRightInd w:val="0"/>
        <w:outlineLvl w:val="0"/>
        <w:rPr>
          <w:rFonts w:ascii="Helvetica" w:hAnsi="Helvetica" w:cs="Helvetica"/>
          <w:b/>
        </w:rPr>
      </w:pPr>
      <w:r w:rsidRPr="005D3F9C">
        <w:rPr>
          <w:rFonts w:ascii="Helvetica" w:hAnsi="Helvetica" w:cs="Helvetica"/>
          <w:noProof/>
        </w:rPr>
        <w:drawing>
          <wp:inline distT="0" distB="0" distL="0" distR="0" wp14:anchorId="3C8DD124" wp14:editId="279D1A63">
            <wp:extent cx="685800" cy="696773"/>
            <wp:effectExtent l="0" t="0" r="0" b="0"/>
            <wp:docPr id="6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580" cstate="email">
                      <a:extLst>
                        <a:ext uri="{28A0092B-C50C-407E-A947-70E740481C1C}">
                          <a14:useLocalDpi xmlns:a14="http://schemas.microsoft.com/office/drawing/2010/main"/>
                        </a:ext>
                      </a:extLst>
                    </a:blip>
                    <a:srcRect/>
                    <a:stretch>
                      <a:fillRect/>
                    </a:stretch>
                  </pic:blipFill>
                  <pic:spPr bwMode="auto">
                    <a:xfrm>
                      <a:off x="0" y="0"/>
                      <a:ext cx="686539" cy="697524"/>
                    </a:xfrm>
                    <a:prstGeom prst="rect">
                      <a:avLst/>
                    </a:prstGeom>
                    <a:noFill/>
                    <a:ln>
                      <a:noFill/>
                    </a:ln>
                  </pic:spPr>
                </pic:pic>
              </a:graphicData>
            </a:graphic>
          </wp:inline>
        </w:drawing>
      </w:r>
    </w:p>
    <w:p w14:paraId="6A46B4E7" w14:textId="77777777" w:rsidR="0077741F" w:rsidRPr="005D3F9C" w:rsidRDefault="0077741F" w:rsidP="0077741F">
      <w:pPr>
        <w:widowControl w:val="0"/>
        <w:autoSpaceDE w:val="0"/>
        <w:autoSpaceDN w:val="0"/>
        <w:adjustRightInd w:val="0"/>
        <w:outlineLvl w:val="0"/>
        <w:rPr>
          <w:rFonts w:ascii="Helvetica" w:hAnsi="Helvetica" w:cs="Helvetica"/>
          <w:b/>
        </w:rPr>
      </w:pPr>
    </w:p>
    <w:p w14:paraId="3596F7B5" w14:textId="77777777" w:rsidR="0077741F" w:rsidRPr="00AB0B9C" w:rsidRDefault="0077741F" w:rsidP="0077741F">
      <w:pPr>
        <w:widowControl w:val="0"/>
        <w:autoSpaceDE w:val="0"/>
        <w:autoSpaceDN w:val="0"/>
        <w:adjustRightInd w:val="0"/>
        <w:outlineLvl w:val="0"/>
        <w:rPr>
          <w:rFonts w:ascii="Helvetica" w:hAnsi="Helvetica" w:cs="Helvetica"/>
          <w:b/>
          <w:sz w:val="28"/>
          <w:szCs w:val="28"/>
        </w:rPr>
      </w:pPr>
      <w:bookmarkStart w:id="691" w:name="VETSAdaptiveSports"/>
      <w:bookmarkStart w:id="692" w:name="VA"/>
      <w:bookmarkEnd w:id="691"/>
      <w:bookmarkEnd w:id="692"/>
      <w:r w:rsidRPr="00AB0B9C">
        <w:rPr>
          <w:rFonts w:ascii="Helvetica" w:hAnsi="Helvetica" w:cs="Helvetica"/>
          <w:b/>
          <w:sz w:val="28"/>
          <w:szCs w:val="28"/>
        </w:rPr>
        <w:t>Department of Veterans Affairs</w:t>
      </w:r>
    </w:p>
    <w:p w14:paraId="7BA9A2E8" w14:textId="77777777" w:rsidR="0077741F" w:rsidRDefault="0077741F" w:rsidP="0077741F">
      <w:pPr>
        <w:widowControl w:val="0"/>
        <w:autoSpaceDE w:val="0"/>
        <w:autoSpaceDN w:val="0"/>
        <w:adjustRightInd w:val="0"/>
        <w:rPr>
          <w:rFonts w:ascii="Helvetica" w:hAnsi="Helvetica" w:cs="Helvetica"/>
        </w:rPr>
      </w:pPr>
      <w:bookmarkStart w:id="693" w:name="VARuralAreas"/>
      <w:bookmarkEnd w:id="693"/>
    </w:p>
    <w:p w14:paraId="35DB9B6A" w14:textId="77777777" w:rsidR="0077741F" w:rsidRDefault="0077741F" w:rsidP="0077741F">
      <w:pPr>
        <w:pStyle w:val="NoSpacing"/>
        <w:rPr>
          <w:rFonts w:ascii="Helvetica" w:hAnsi="Helvetica" w:cs="Helvetica"/>
          <w:sz w:val="24"/>
          <w:szCs w:val="24"/>
        </w:rPr>
      </w:pPr>
    </w:p>
    <w:p w14:paraId="44E5F22C" w14:textId="67641B3A" w:rsidR="0077741F" w:rsidRDefault="0077741F" w:rsidP="0077741F">
      <w:pPr>
        <w:pStyle w:val="NoSpacing"/>
        <w:rPr>
          <w:rFonts w:ascii="Helvetica" w:hAnsi="Helvetica" w:cs="Helvetica"/>
          <w:sz w:val="24"/>
          <w:szCs w:val="24"/>
        </w:rPr>
      </w:pPr>
      <w:bookmarkStart w:id="694" w:name="VAPrograms"/>
      <w:bookmarkEnd w:id="694"/>
      <w:r>
        <w:rPr>
          <w:rFonts w:ascii="Helvetica" w:hAnsi="Helvetica" w:cs="Helvetica"/>
          <w:sz w:val="24"/>
          <w:szCs w:val="24"/>
        </w:rPr>
        <w:t>Programs:</w:t>
      </w:r>
    </w:p>
    <w:p w14:paraId="06756AB2" w14:textId="5CA66092" w:rsidR="00200B88" w:rsidRDefault="00200B88" w:rsidP="0077741F">
      <w:pPr>
        <w:pStyle w:val="NoSpacing"/>
        <w:rPr>
          <w:rFonts w:ascii="Helvetica" w:hAnsi="Helvetica" w:cs="Helvetica"/>
          <w:sz w:val="24"/>
          <w:szCs w:val="24"/>
        </w:rPr>
      </w:pPr>
    </w:p>
    <w:p w14:paraId="06F98CBF" w14:textId="77777777" w:rsidR="0092505C" w:rsidRDefault="0092505C" w:rsidP="0092505C">
      <w:pPr>
        <w:pStyle w:val="NoSpacing"/>
        <w:rPr>
          <w:rFonts w:ascii="Helvetica" w:hAnsi="Helvetica" w:cs="Helvetica"/>
          <w:color w:val="222222"/>
          <w:sz w:val="24"/>
          <w:szCs w:val="24"/>
          <w:shd w:val="clear" w:color="auto" w:fill="FFFFFF"/>
        </w:rPr>
      </w:pPr>
      <w:bookmarkStart w:id="695" w:name="VALoanSAHAT"/>
      <w:bookmarkStart w:id="696" w:name="VAGPDPerDiem"/>
      <w:bookmarkStart w:id="697" w:name="VATransHighlyRural"/>
      <w:bookmarkEnd w:id="695"/>
      <w:bookmarkEnd w:id="696"/>
      <w:bookmarkEnd w:id="697"/>
      <w:r w:rsidRPr="00B25F9A">
        <w:rPr>
          <w:rFonts w:ascii="Helvetica" w:hAnsi="Helvetica" w:cs="Helvetica"/>
          <w:color w:val="222222"/>
          <w:sz w:val="24"/>
          <w:szCs w:val="24"/>
          <w:highlight w:val="cyan"/>
          <w:shd w:val="clear" w:color="auto" w:fill="FFFFFF"/>
        </w:rPr>
        <w:t>VHA Member Services</w:t>
      </w:r>
      <w:r w:rsidRPr="00B25F9A">
        <w:rPr>
          <w:rFonts w:ascii="Helvetica" w:hAnsi="Helvetica" w:cs="Helvetica"/>
          <w:color w:val="222222"/>
          <w:sz w:val="24"/>
          <w:szCs w:val="24"/>
          <w:highlight w:val="cyan"/>
        </w:rPr>
        <w:br/>
      </w:r>
      <w:r w:rsidRPr="00B25F9A">
        <w:rPr>
          <w:rFonts w:ascii="Helvetica" w:hAnsi="Helvetica" w:cs="Helvetica"/>
          <w:color w:val="222222"/>
          <w:sz w:val="24"/>
          <w:szCs w:val="24"/>
          <w:highlight w:val="cyan"/>
          <w:shd w:val="clear" w:color="auto" w:fill="FFFFFF"/>
        </w:rPr>
        <w:t>Grants for Transportation in Highly Rural Areas</w:t>
      </w:r>
      <w:r w:rsidRPr="00B25F9A">
        <w:rPr>
          <w:rFonts w:ascii="Helvetica" w:hAnsi="Helvetica" w:cs="Helvetica"/>
          <w:color w:val="222222"/>
          <w:sz w:val="24"/>
          <w:szCs w:val="24"/>
          <w:highlight w:val="cyan"/>
        </w:rPr>
        <w:br/>
      </w:r>
      <w:r w:rsidRPr="00B25F9A">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92505C" w:rsidRPr="0092505C" w14:paraId="63574B7C" w14:textId="77777777" w:rsidTr="0092505C">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145"/>
              <w:gridCol w:w="3100"/>
            </w:tblGrid>
            <w:tr w:rsidR="0092505C" w:rsidRPr="0092505C" w14:paraId="5089F20F" w14:textId="77777777" w:rsidTr="0092505C">
              <w:trPr>
                <w:tblCellSpacing w:w="0" w:type="dxa"/>
              </w:trPr>
              <w:tc>
                <w:tcPr>
                  <w:tcW w:w="2145" w:type="dxa"/>
                  <w:noWrap/>
                  <w:hideMark/>
                </w:tcPr>
                <w:p w14:paraId="099F2CB7"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Document Type:</w:t>
                  </w:r>
                </w:p>
              </w:tc>
              <w:tc>
                <w:tcPr>
                  <w:tcW w:w="3293" w:type="dxa"/>
                  <w:vAlign w:val="center"/>
                  <w:hideMark/>
                </w:tcPr>
                <w:p w14:paraId="3A830CAC"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Grants Notice</w:t>
                  </w:r>
                </w:p>
              </w:tc>
            </w:tr>
            <w:tr w:rsidR="0092505C" w:rsidRPr="0092505C" w14:paraId="4E921571" w14:textId="77777777" w:rsidTr="0092505C">
              <w:trPr>
                <w:tblCellSpacing w:w="0" w:type="dxa"/>
              </w:trPr>
              <w:tc>
                <w:tcPr>
                  <w:tcW w:w="2145" w:type="dxa"/>
                  <w:noWrap/>
                  <w:hideMark/>
                </w:tcPr>
                <w:p w14:paraId="5717FF8A"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Funding Opportunity Number:</w:t>
                  </w:r>
                </w:p>
              </w:tc>
              <w:tc>
                <w:tcPr>
                  <w:tcW w:w="3293" w:type="dxa"/>
                  <w:vAlign w:val="center"/>
                  <w:hideMark/>
                </w:tcPr>
                <w:p w14:paraId="4EB34605"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VA-HRTG-2020</w:t>
                  </w:r>
                </w:p>
              </w:tc>
            </w:tr>
            <w:tr w:rsidR="0092505C" w:rsidRPr="0092505C" w14:paraId="03544732" w14:textId="77777777" w:rsidTr="0092505C">
              <w:trPr>
                <w:tblCellSpacing w:w="0" w:type="dxa"/>
              </w:trPr>
              <w:tc>
                <w:tcPr>
                  <w:tcW w:w="2145" w:type="dxa"/>
                  <w:noWrap/>
                  <w:hideMark/>
                </w:tcPr>
                <w:p w14:paraId="554D71E8"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Funding Opportunity Title:</w:t>
                  </w:r>
                </w:p>
              </w:tc>
              <w:tc>
                <w:tcPr>
                  <w:tcW w:w="3293" w:type="dxa"/>
                  <w:vAlign w:val="center"/>
                  <w:hideMark/>
                </w:tcPr>
                <w:p w14:paraId="1717B3AA"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Grants for Transportation in Highly Rural Areas</w:t>
                  </w:r>
                </w:p>
              </w:tc>
            </w:tr>
            <w:tr w:rsidR="0092505C" w:rsidRPr="0092505C" w14:paraId="4F807B13" w14:textId="77777777" w:rsidTr="0092505C">
              <w:trPr>
                <w:tblCellSpacing w:w="0" w:type="dxa"/>
              </w:trPr>
              <w:tc>
                <w:tcPr>
                  <w:tcW w:w="2145" w:type="dxa"/>
                  <w:noWrap/>
                  <w:hideMark/>
                </w:tcPr>
                <w:p w14:paraId="533BF2C0"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Opportunity Category:</w:t>
                  </w:r>
                </w:p>
              </w:tc>
              <w:tc>
                <w:tcPr>
                  <w:tcW w:w="3293" w:type="dxa"/>
                  <w:vAlign w:val="center"/>
                  <w:hideMark/>
                </w:tcPr>
                <w:p w14:paraId="3DDC8253"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Discretionary</w:t>
                  </w:r>
                </w:p>
              </w:tc>
            </w:tr>
            <w:tr w:rsidR="0092505C" w:rsidRPr="0092505C" w14:paraId="74AEF76E" w14:textId="77777777" w:rsidTr="0092505C">
              <w:trPr>
                <w:tblCellSpacing w:w="0" w:type="dxa"/>
              </w:trPr>
              <w:tc>
                <w:tcPr>
                  <w:tcW w:w="2145" w:type="dxa"/>
                  <w:noWrap/>
                  <w:hideMark/>
                </w:tcPr>
                <w:p w14:paraId="0EFE6857"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Opportunity Category Explanation:</w:t>
                  </w:r>
                </w:p>
              </w:tc>
              <w:tc>
                <w:tcPr>
                  <w:tcW w:w="3293" w:type="dxa"/>
                  <w:vAlign w:val="center"/>
                  <w:hideMark/>
                </w:tcPr>
                <w:p w14:paraId="50F57C50"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 </w:t>
                  </w:r>
                </w:p>
              </w:tc>
            </w:tr>
            <w:tr w:rsidR="0092505C" w:rsidRPr="0092505C" w14:paraId="1EEEF9BF" w14:textId="77777777" w:rsidTr="0092505C">
              <w:trPr>
                <w:tblCellSpacing w:w="0" w:type="dxa"/>
              </w:trPr>
              <w:tc>
                <w:tcPr>
                  <w:tcW w:w="2145" w:type="dxa"/>
                  <w:noWrap/>
                  <w:hideMark/>
                </w:tcPr>
                <w:p w14:paraId="77572627"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Funding Instrument Type:</w:t>
                  </w:r>
                </w:p>
              </w:tc>
              <w:tc>
                <w:tcPr>
                  <w:tcW w:w="3293" w:type="dxa"/>
                  <w:vAlign w:val="center"/>
                  <w:hideMark/>
                </w:tcPr>
                <w:p w14:paraId="655F9549"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Grant</w:t>
                  </w:r>
                </w:p>
              </w:tc>
            </w:tr>
            <w:tr w:rsidR="0092505C" w:rsidRPr="0092505C" w14:paraId="5EC7DB54" w14:textId="77777777" w:rsidTr="0092505C">
              <w:trPr>
                <w:tblCellSpacing w:w="0" w:type="dxa"/>
              </w:trPr>
              <w:tc>
                <w:tcPr>
                  <w:tcW w:w="2145" w:type="dxa"/>
                  <w:noWrap/>
                  <w:hideMark/>
                </w:tcPr>
                <w:p w14:paraId="50EFE143"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Category of Funding Activity:</w:t>
                  </w:r>
                </w:p>
              </w:tc>
              <w:tc>
                <w:tcPr>
                  <w:tcW w:w="3293" w:type="dxa"/>
                  <w:vAlign w:val="center"/>
                  <w:hideMark/>
                </w:tcPr>
                <w:p w14:paraId="1DA1AF1E"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Transportation</w:t>
                  </w:r>
                </w:p>
              </w:tc>
            </w:tr>
            <w:tr w:rsidR="0092505C" w:rsidRPr="0092505C" w14:paraId="36BEE1E3" w14:textId="77777777" w:rsidTr="0092505C">
              <w:trPr>
                <w:tblCellSpacing w:w="0" w:type="dxa"/>
              </w:trPr>
              <w:tc>
                <w:tcPr>
                  <w:tcW w:w="2145" w:type="dxa"/>
                  <w:noWrap/>
                  <w:hideMark/>
                </w:tcPr>
                <w:p w14:paraId="3435FFA8"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Category Explanation:</w:t>
                  </w:r>
                </w:p>
              </w:tc>
              <w:tc>
                <w:tcPr>
                  <w:tcW w:w="3293" w:type="dxa"/>
                  <w:vAlign w:val="center"/>
                  <w:hideMark/>
                </w:tcPr>
                <w:p w14:paraId="169D9737"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 </w:t>
                  </w:r>
                </w:p>
              </w:tc>
            </w:tr>
            <w:tr w:rsidR="0092505C" w:rsidRPr="0092505C" w14:paraId="27533BE1" w14:textId="77777777" w:rsidTr="0092505C">
              <w:trPr>
                <w:tblCellSpacing w:w="0" w:type="dxa"/>
              </w:trPr>
              <w:tc>
                <w:tcPr>
                  <w:tcW w:w="2145" w:type="dxa"/>
                  <w:noWrap/>
                  <w:hideMark/>
                </w:tcPr>
                <w:p w14:paraId="53EC9130"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lastRenderedPageBreak/>
                    <w:t>Expected Number of Awards:</w:t>
                  </w:r>
                </w:p>
              </w:tc>
              <w:tc>
                <w:tcPr>
                  <w:tcW w:w="3293" w:type="dxa"/>
                  <w:vAlign w:val="center"/>
                  <w:hideMark/>
                </w:tcPr>
                <w:p w14:paraId="358AC278"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16</w:t>
                  </w:r>
                </w:p>
              </w:tc>
            </w:tr>
            <w:tr w:rsidR="0092505C" w:rsidRPr="0092505C" w14:paraId="008BBBDA" w14:textId="77777777" w:rsidTr="0092505C">
              <w:trPr>
                <w:tblCellSpacing w:w="0" w:type="dxa"/>
              </w:trPr>
              <w:tc>
                <w:tcPr>
                  <w:tcW w:w="2145" w:type="dxa"/>
                  <w:noWrap/>
                  <w:hideMark/>
                </w:tcPr>
                <w:p w14:paraId="3F2CE8C0"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CFDA Number(s):</w:t>
                  </w:r>
                </w:p>
              </w:tc>
              <w:tc>
                <w:tcPr>
                  <w:tcW w:w="3293" w:type="dxa"/>
                  <w:vAlign w:val="center"/>
                  <w:hideMark/>
                </w:tcPr>
                <w:p w14:paraId="38E9E890"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64.035 -- Veterans Transportation Program</w:t>
                  </w:r>
                </w:p>
              </w:tc>
            </w:tr>
            <w:tr w:rsidR="0092505C" w:rsidRPr="0092505C" w14:paraId="70031D45" w14:textId="77777777" w:rsidTr="0092505C">
              <w:trPr>
                <w:tblCellSpacing w:w="0" w:type="dxa"/>
              </w:trPr>
              <w:tc>
                <w:tcPr>
                  <w:tcW w:w="2145" w:type="dxa"/>
                  <w:noWrap/>
                  <w:hideMark/>
                </w:tcPr>
                <w:p w14:paraId="0BB23E04"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Cost Sharing or Matching Requirement:</w:t>
                  </w:r>
                </w:p>
              </w:tc>
              <w:tc>
                <w:tcPr>
                  <w:tcW w:w="3293" w:type="dxa"/>
                  <w:vAlign w:val="center"/>
                  <w:hideMark/>
                </w:tcPr>
                <w:p w14:paraId="5001CC30"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No</w:t>
                  </w:r>
                </w:p>
              </w:tc>
            </w:tr>
          </w:tbl>
          <w:p w14:paraId="4286E1B1" w14:textId="77777777" w:rsidR="0092505C" w:rsidRPr="0092505C" w:rsidRDefault="0092505C" w:rsidP="0092505C">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406"/>
              <w:gridCol w:w="2839"/>
            </w:tblGrid>
            <w:tr w:rsidR="0092505C" w:rsidRPr="0092505C" w14:paraId="321B4C95" w14:textId="77777777" w:rsidTr="0092505C">
              <w:trPr>
                <w:tblCellSpacing w:w="0" w:type="dxa"/>
              </w:trPr>
              <w:tc>
                <w:tcPr>
                  <w:tcW w:w="2406" w:type="dxa"/>
                  <w:noWrap/>
                  <w:hideMark/>
                </w:tcPr>
                <w:p w14:paraId="4B8D266E"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lastRenderedPageBreak/>
                    <w:t>Version:</w:t>
                  </w:r>
                </w:p>
              </w:tc>
              <w:tc>
                <w:tcPr>
                  <w:tcW w:w="3142" w:type="dxa"/>
                  <w:vAlign w:val="center"/>
                  <w:hideMark/>
                </w:tcPr>
                <w:p w14:paraId="01082FB8"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Synopsis 2</w:t>
                  </w:r>
                </w:p>
              </w:tc>
            </w:tr>
            <w:tr w:rsidR="0092505C" w:rsidRPr="0092505C" w14:paraId="762003EA" w14:textId="77777777" w:rsidTr="0092505C">
              <w:trPr>
                <w:tblCellSpacing w:w="0" w:type="dxa"/>
              </w:trPr>
              <w:tc>
                <w:tcPr>
                  <w:tcW w:w="2406" w:type="dxa"/>
                  <w:noWrap/>
                  <w:hideMark/>
                </w:tcPr>
                <w:p w14:paraId="5C55C672"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Posted Date:</w:t>
                  </w:r>
                </w:p>
              </w:tc>
              <w:tc>
                <w:tcPr>
                  <w:tcW w:w="3142" w:type="dxa"/>
                  <w:vAlign w:val="center"/>
                  <w:hideMark/>
                </w:tcPr>
                <w:p w14:paraId="61AAF258"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May 19, 2020</w:t>
                  </w:r>
                </w:p>
              </w:tc>
            </w:tr>
            <w:tr w:rsidR="0092505C" w:rsidRPr="0092505C" w14:paraId="07FDF21D" w14:textId="77777777" w:rsidTr="0092505C">
              <w:trPr>
                <w:tblCellSpacing w:w="0" w:type="dxa"/>
              </w:trPr>
              <w:tc>
                <w:tcPr>
                  <w:tcW w:w="2406" w:type="dxa"/>
                  <w:noWrap/>
                  <w:hideMark/>
                </w:tcPr>
                <w:p w14:paraId="45432211"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Last Updated Date:</w:t>
                  </w:r>
                </w:p>
              </w:tc>
              <w:tc>
                <w:tcPr>
                  <w:tcW w:w="3142" w:type="dxa"/>
                  <w:vAlign w:val="center"/>
                  <w:hideMark/>
                </w:tcPr>
                <w:p w14:paraId="3B7EBBF8"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May 20, 2020</w:t>
                  </w:r>
                </w:p>
              </w:tc>
            </w:tr>
            <w:tr w:rsidR="0092505C" w:rsidRPr="0092505C" w14:paraId="2EA3400A" w14:textId="77777777" w:rsidTr="0092505C">
              <w:trPr>
                <w:tblCellSpacing w:w="0" w:type="dxa"/>
              </w:trPr>
              <w:tc>
                <w:tcPr>
                  <w:tcW w:w="2406" w:type="dxa"/>
                  <w:noWrap/>
                  <w:hideMark/>
                </w:tcPr>
                <w:p w14:paraId="343DEDEB"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Original Closing Date for Applications:</w:t>
                  </w:r>
                </w:p>
              </w:tc>
              <w:tc>
                <w:tcPr>
                  <w:tcW w:w="3142" w:type="dxa"/>
                  <w:vAlign w:val="center"/>
                  <w:hideMark/>
                </w:tcPr>
                <w:p w14:paraId="46DD30BB"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Jun 19, 2020  </w:t>
                  </w:r>
                </w:p>
              </w:tc>
            </w:tr>
            <w:tr w:rsidR="0092505C" w:rsidRPr="0092505C" w14:paraId="2948AFE3" w14:textId="77777777" w:rsidTr="0092505C">
              <w:trPr>
                <w:tblCellSpacing w:w="0" w:type="dxa"/>
              </w:trPr>
              <w:tc>
                <w:tcPr>
                  <w:tcW w:w="2406" w:type="dxa"/>
                  <w:noWrap/>
                  <w:hideMark/>
                </w:tcPr>
                <w:p w14:paraId="47DC8BC3"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Current Closing Date for Applications:</w:t>
                  </w:r>
                </w:p>
              </w:tc>
              <w:tc>
                <w:tcPr>
                  <w:tcW w:w="3142" w:type="dxa"/>
                  <w:vAlign w:val="center"/>
                  <w:hideMark/>
                </w:tcPr>
                <w:p w14:paraId="72EA804B"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Jun 22, 2020  </w:t>
                  </w:r>
                </w:p>
              </w:tc>
            </w:tr>
            <w:tr w:rsidR="0092505C" w:rsidRPr="0092505C" w14:paraId="09FBE5EE" w14:textId="77777777" w:rsidTr="0092505C">
              <w:trPr>
                <w:tblCellSpacing w:w="0" w:type="dxa"/>
              </w:trPr>
              <w:tc>
                <w:tcPr>
                  <w:tcW w:w="2406" w:type="dxa"/>
                  <w:noWrap/>
                  <w:hideMark/>
                </w:tcPr>
                <w:p w14:paraId="64906E01"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Archive Date:</w:t>
                  </w:r>
                </w:p>
              </w:tc>
              <w:tc>
                <w:tcPr>
                  <w:tcW w:w="3142" w:type="dxa"/>
                  <w:vAlign w:val="center"/>
                  <w:hideMark/>
                </w:tcPr>
                <w:p w14:paraId="13D914B3"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Dec 31, 2020</w:t>
                  </w:r>
                </w:p>
              </w:tc>
            </w:tr>
            <w:tr w:rsidR="0092505C" w:rsidRPr="0092505C" w14:paraId="69BAA254" w14:textId="77777777" w:rsidTr="0092505C">
              <w:trPr>
                <w:tblCellSpacing w:w="0" w:type="dxa"/>
              </w:trPr>
              <w:tc>
                <w:tcPr>
                  <w:tcW w:w="2406" w:type="dxa"/>
                  <w:noWrap/>
                  <w:hideMark/>
                </w:tcPr>
                <w:p w14:paraId="1FB09934"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Estimated Total Program Funding:</w:t>
                  </w:r>
                </w:p>
              </w:tc>
              <w:tc>
                <w:tcPr>
                  <w:tcW w:w="3142" w:type="dxa"/>
                  <w:vAlign w:val="center"/>
                  <w:hideMark/>
                </w:tcPr>
                <w:p w14:paraId="54F22D24"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$2,800,000</w:t>
                  </w:r>
                </w:p>
              </w:tc>
            </w:tr>
            <w:tr w:rsidR="0092505C" w:rsidRPr="0092505C" w14:paraId="32A25760" w14:textId="77777777" w:rsidTr="0092505C">
              <w:trPr>
                <w:tblCellSpacing w:w="0" w:type="dxa"/>
              </w:trPr>
              <w:tc>
                <w:tcPr>
                  <w:tcW w:w="2406" w:type="dxa"/>
                  <w:noWrap/>
                  <w:hideMark/>
                </w:tcPr>
                <w:p w14:paraId="37F27211"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Award Ceiling:</w:t>
                  </w:r>
                </w:p>
              </w:tc>
              <w:tc>
                <w:tcPr>
                  <w:tcW w:w="3142" w:type="dxa"/>
                  <w:vAlign w:val="center"/>
                  <w:hideMark/>
                </w:tcPr>
                <w:p w14:paraId="6B0ED22F"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$50,000</w:t>
                  </w:r>
                </w:p>
              </w:tc>
            </w:tr>
            <w:tr w:rsidR="0092505C" w:rsidRPr="0092505C" w14:paraId="0E1C8D8F" w14:textId="77777777" w:rsidTr="0092505C">
              <w:trPr>
                <w:tblCellSpacing w:w="0" w:type="dxa"/>
              </w:trPr>
              <w:tc>
                <w:tcPr>
                  <w:tcW w:w="2406" w:type="dxa"/>
                  <w:noWrap/>
                  <w:hideMark/>
                </w:tcPr>
                <w:p w14:paraId="18FED2EC"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Award Floor:</w:t>
                  </w:r>
                </w:p>
              </w:tc>
              <w:tc>
                <w:tcPr>
                  <w:tcW w:w="3142" w:type="dxa"/>
                  <w:vAlign w:val="center"/>
                  <w:hideMark/>
                </w:tcPr>
                <w:p w14:paraId="02EE616F"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$0</w:t>
                  </w:r>
                </w:p>
              </w:tc>
            </w:tr>
          </w:tbl>
          <w:p w14:paraId="786F5D32" w14:textId="77777777" w:rsidR="0092505C" w:rsidRPr="0092505C" w:rsidRDefault="0092505C" w:rsidP="0092505C">
            <w:pPr>
              <w:pStyle w:val="NoSpacing"/>
              <w:rPr>
                <w:rFonts w:ascii="Helvetica" w:hAnsi="Helvetica" w:cs="Helvetica"/>
                <w:color w:val="222222"/>
              </w:rPr>
            </w:pPr>
          </w:p>
        </w:tc>
      </w:tr>
    </w:tbl>
    <w:p w14:paraId="26F7CBDC" w14:textId="13E2CFF3" w:rsidR="0092505C" w:rsidRPr="0092505C" w:rsidRDefault="0092505C" w:rsidP="0092505C">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92505C" w:rsidRPr="0092505C" w14:paraId="36334A24" w14:textId="77777777" w:rsidTr="0092505C">
        <w:trPr>
          <w:tblCellSpacing w:w="0" w:type="dxa"/>
        </w:trPr>
        <w:tc>
          <w:tcPr>
            <w:tcW w:w="0" w:type="auto"/>
            <w:noWrap/>
            <w:hideMark/>
          </w:tcPr>
          <w:p w14:paraId="0B547B69"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Eligible Applicants:</w:t>
            </w:r>
          </w:p>
        </w:tc>
        <w:tc>
          <w:tcPr>
            <w:tcW w:w="5000" w:type="pct"/>
            <w:vAlign w:val="center"/>
            <w:hideMark/>
          </w:tcPr>
          <w:p w14:paraId="430F1F5F"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Others (see text field entitled "Additional Information on Eligibility" for clarification)</w:t>
            </w:r>
          </w:p>
        </w:tc>
      </w:tr>
      <w:tr w:rsidR="0092505C" w:rsidRPr="0092505C" w14:paraId="42A6B132" w14:textId="77777777" w:rsidTr="0092505C">
        <w:trPr>
          <w:tblCellSpacing w:w="0" w:type="dxa"/>
        </w:trPr>
        <w:tc>
          <w:tcPr>
            <w:tcW w:w="0" w:type="auto"/>
            <w:noWrap/>
            <w:hideMark/>
          </w:tcPr>
          <w:p w14:paraId="68B01D9E"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Additional Information on Eligibility:</w:t>
            </w:r>
          </w:p>
        </w:tc>
        <w:tc>
          <w:tcPr>
            <w:tcW w:w="5000" w:type="pct"/>
            <w:vAlign w:val="center"/>
            <w:hideMark/>
          </w:tcPr>
          <w:p w14:paraId="476D2EBC"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VA accredited Veteran Service Organization and State Veteran Entities.</w:t>
            </w:r>
          </w:p>
        </w:tc>
      </w:tr>
    </w:tbl>
    <w:p w14:paraId="0FE8AF46" w14:textId="0922B768" w:rsidR="0092505C" w:rsidRPr="0092505C" w:rsidRDefault="0092505C" w:rsidP="0092505C">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402"/>
        <w:gridCol w:w="7488"/>
      </w:tblGrid>
      <w:tr w:rsidR="0092505C" w:rsidRPr="0092505C" w14:paraId="364B288D" w14:textId="77777777" w:rsidTr="0092505C">
        <w:trPr>
          <w:tblCellSpacing w:w="0" w:type="dxa"/>
        </w:trPr>
        <w:tc>
          <w:tcPr>
            <w:tcW w:w="0" w:type="auto"/>
            <w:noWrap/>
            <w:hideMark/>
          </w:tcPr>
          <w:p w14:paraId="6C98B751"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Agency Name:</w:t>
            </w:r>
          </w:p>
        </w:tc>
        <w:tc>
          <w:tcPr>
            <w:tcW w:w="5000" w:type="pct"/>
            <w:vAlign w:val="center"/>
            <w:hideMark/>
          </w:tcPr>
          <w:p w14:paraId="39BD82AE"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VHA Member Services</w:t>
            </w:r>
          </w:p>
        </w:tc>
      </w:tr>
      <w:tr w:rsidR="0092505C" w:rsidRPr="0092505C" w14:paraId="29D46AFC" w14:textId="77777777" w:rsidTr="0092505C">
        <w:trPr>
          <w:tblCellSpacing w:w="0" w:type="dxa"/>
        </w:trPr>
        <w:tc>
          <w:tcPr>
            <w:tcW w:w="0" w:type="auto"/>
            <w:noWrap/>
            <w:hideMark/>
          </w:tcPr>
          <w:p w14:paraId="7C5F6CCE"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Description:</w:t>
            </w:r>
          </w:p>
        </w:tc>
        <w:tc>
          <w:tcPr>
            <w:tcW w:w="5000" w:type="pct"/>
            <w:vAlign w:val="center"/>
            <w:hideMark/>
          </w:tcPr>
          <w:p w14:paraId="73DE14E4"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This Notice of Funding Availability for current grantees under the Grants for Transportation of Veterans in Highly Rural Areas for the fiscal year 2020. Approximately $2.8M is authorized to be appropriated for this fiscal year. ***This notice only applies to current HRTG recipients.***</w:t>
            </w:r>
          </w:p>
        </w:tc>
      </w:tr>
      <w:tr w:rsidR="0092505C" w:rsidRPr="0092505C" w14:paraId="3DD725B3" w14:textId="77777777" w:rsidTr="0092505C">
        <w:trPr>
          <w:tblCellSpacing w:w="0" w:type="dxa"/>
        </w:trPr>
        <w:tc>
          <w:tcPr>
            <w:tcW w:w="0" w:type="auto"/>
            <w:noWrap/>
            <w:hideMark/>
          </w:tcPr>
          <w:p w14:paraId="55191EA3"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Link to Additional Information:</w:t>
            </w:r>
          </w:p>
        </w:tc>
        <w:tc>
          <w:tcPr>
            <w:tcW w:w="5000" w:type="pct"/>
            <w:vAlign w:val="center"/>
            <w:hideMark/>
          </w:tcPr>
          <w:p w14:paraId="3FB92BEE" w14:textId="77777777" w:rsidR="0092505C" w:rsidRPr="0092505C" w:rsidRDefault="00816A1B" w:rsidP="0092505C">
            <w:pPr>
              <w:pStyle w:val="NoSpacing"/>
              <w:rPr>
                <w:rFonts w:ascii="Helvetica" w:hAnsi="Helvetica" w:cs="Helvetica"/>
                <w:color w:val="222222"/>
              </w:rPr>
            </w:pPr>
            <w:hyperlink r:id="rId581" w:anchor="relatedDocumentsTab" w:tooltip="See Related Documents" w:history="1">
              <w:r w:rsidR="0092505C" w:rsidRPr="0092505C">
                <w:rPr>
                  <w:rStyle w:val="Hyperlink"/>
                  <w:rFonts w:ascii="Helvetica" w:hAnsi="Helvetica" w:cs="Helvetica"/>
                </w:rPr>
                <w:t>See Related Documents</w:t>
              </w:r>
            </w:hyperlink>
          </w:p>
        </w:tc>
      </w:tr>
      <w:tr w:rsidR="0092505C" w:rsidRPr="0092505C" w14:paraId="3CF61A98" w14:textId="77777777" w:rsidTr="0092505C">
        <w:trPr>
          <w:tblCellSpacing w:w="0" w:type="dxa"/>
        </w:trPr>
        <w:tc>
          <w:tcPr>
            <w:tcW w:w="0" w:type="auto"/>
            <w:noWrap/>
            <w:hideMark/>
          </w:tcPr>
          <w:p w14:paraId="01CE0E83"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Grantor Contact Information:</w:t>
            </w:r>
          </w:p>
        </w:tc>
        <w:tc>
          <w:tcPr>
            <w:tcW w:w="5000" w:type="pct"/>
            <w:vAlign w:val="center"/>
            <w:hideMark/>
          </w:tcPr>
          <w:p w14:paraId="590F59D5"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If you have difficulty accessing the full announcement electronically, please contact:</w:t>
            </w:r>
            <w:r w:rsidRPr="0092505C">
              <w:rPr>
                <w:rFonts w:ascii="Helvetica" w:hAnsi="Helvetica" w:cs="Helvetica"/>
                <w:color w:val="222222"/>
              </w:rPr>
              <w:br/>
            </w:r>
            <w:r w:rsidRPr="0092505C">
              <w:rPr>
                <w:rFonts w:ascii="Helvetica" w:hAnsi="Helvetica" w:cs="Helvetica"/>
                <w:color w:val="222222"/>
              </w:rPr>
              <w:br/>
              <w:t>Mindy LaCrone Management Analyst</w:t>
            </w:r>
            <w:r w:rsidRPr="0092505C">
              <w:rPr>
                <w:rFonts w:ascii="Helvetica" w:hAnsi="Helvetica" w:cs="Helvetica"/>
                <w:color w:val="222222"/>
              </w:rPr>
              <w:br/>
            </w:r>
            <w:r w:rsidRPr="0092505C">
              <w:rPr>
                <w:rFonts w:ascii="Helvetica" w:hAnsi="Helvetica" w:cs="Helvetica"/>
                <w:color w:val="222222"/>
              </w:rPr>
              <w:br/>
            </w:r>
            <w:hyperlink r:id="rId582" w:history="1">
              <w:r w:rsidRPr="0092505C">
                <w:rPr>
                  <w:rStyle w:val="Hyperlink"/>
                  <w:rFonts w:ascii="Helvetica" w:hAnsi="Helvetica" w:cs="Helvetica"/>
                </w:rPr>
                <w:t>HRTG Point of Contact</w:t>
              </w:r>
            </w:hyperlink>
          </w:p>
        </w:tc>
      </w:tr>
    </w:tbl>
    <w:p w14:paraId="43F4CDE2" w14:textId="5AF1BD57" w:rsidR="0092505C" w:rsidRDefault="0092505C" w:rsidP="0092505C">
      <w:pPr>
        <w:pStyle w:val="NoSpacing"/>
        <w:pBdr>
          <w:bottom w:val="single" w:sz="6" w:space="1" w:color="auto"/>
        </w:pBdr>
        <w:rPr>
          <w:rFonts w:ascii="Helvetica" w:hAnsi="Helvetica" w:cs="Helvetica"/>
          <w:sz w:val="24"/>
          <w:szCs w:val="24"/>
        </w:rPr>
      </w:pPr>
      <w:r w:rsidRPr="00166BA2">
        <w:rPr>
          <w:rFonts w:ascii="Helvetica" w:hAnsi="Helvetica" w:cs="Helvetica"/>
          <w:color w:val="222222"/>
          <w:sz w:val="24"/>
          <w:szCs w:val="24"/>
        </w:rPr>
        <w:br/>
      </w:r>
      <w:hyperlink r:id="rId583" w:tgtFrame="_blank" w:history="1">
        <w:r w:rsidRPr="00166BA2">
          <w:rPr>
            <w:rStyle w:val="Hyperlink"/>
            <w:rFonts w:ascii="Helvetica" w:hAnsi="Helvetica" w:cs="Helvetica"/>
            <w:color w:val="1155CC"/>
            <w:sz w:val="24"/>
            <w:szCs w:val="24"/>
            <w:shd w:val="clear" w:color="auto" w:fill="FFFFFF"/>
          </w:rPr>
          <w:t>https://www.grants.gov/web/grants/view-opportunity.html?oppId=327219</w:t>
        </w:r>
      </w:hyperlink>
    </w:p>
    <w:p w14:paraId="7F7B2BCE" w14:textId="77777777" w:rsidR="0092505C" w:rsidRDefault="0092505C" w:rsidP="0092505C">
      <w:pPr>
        <w:pStyle w:val="NoSpacing"/>
        <w:rPr>
          <w:rFonts w:ascii="Helvetica" w:hAnsi="Helvetica" w:cs="Helvetica"/>
          <w:sz w:val="24"/>
          <w:szCs w:val="24"/>
        </w:rPr>
      </w:pPr>
    </w:p>
    <w:p w14:paraId="167E0EF9" w14:textId="77777777" w:rsidR="0092505C" w:rsidRDefault="0092505C" w:rsidP="0092505C">
      <w:pPr>
        <w:pStyle w:val="NoSpacing"/>
        <w:rPr>
          <w:rFonts w:ascii="Helvetica" w:hAnsi="Helvetica" w:cs="Helvetica"/>
          <w:color w:val="222222"/>
          <w:sz w:val="24"/>
          <w:szCs w:val="24"/>
          <w:shd w:val="clear" w:color="auto" w:fill="FFFFFF"/>
        </w:rPr>
      </w:pPr>
      <w:bookmarkStart w:id="698" w:name="VAVetTransRural"/>
      <w:bookmarkEnd w:id="698"/>
      <w:r w:rsidRPr="007B509B">
        <w:rPr>
          <w:rFonts w:ascii="Helvetica" w:hAnsi="Helvetica" w:cs="Helvetica"/>
          <w:color w:val="222222"/>
          <w:sz w:val="24"/>
          <w:szCs w:val="24"/>
          <w:highlight w:val="cyan"/>
          <w:shd w:val="clear" w:color="auto" w:fill="FFFFFF"/>
        </w:rPr>
        <w:t>VHA Member Services</w:t>
      </w:r>
      <w:r w:rsidRPr="007B509B">
        <w:rPr>
          <w:rFonts w:ascii="Helvetica" w:hAnsi="Helvetica" w:cs="Helvetica"/>
          <w:color w:val="222222"/>
          <w:sz w:val="24"/>
          <w:szCs w:val="24"/>
          <w:highlight w:val="cyan"/>
        </w:rPr>
        <w:br/>
      </w:r>
      <w:r w:rsidRPr="007B509B">
        <w:rPr>
          <w:rFonts w:ascii="Helvetica" w:hAnsi="Helvetica" w:cs="Helvetica"/>
          <w:color w:val="222222"/>
          <w:sz w:val="24"/>
          <w:szCs w:val="24"/>
          <w:highlight w:val="cyan"/>
          <w:shd w:val="clear" w:color="auto" w:fill="FFFFFF"/>
        </w:rPr>
        <w:t>Grants for Transportation of Veterans in Highly Rural Areas</w:t>
      </w:r>
      <w:r w:rsidRPr="007B509B">
        <w:rPr>
          <w:rFonts w:ascii="Helvetica" w:hAnsi="Helvetica" w:cs="Helvetica"/>
          <w:color w:val="222222"/>
          <w:sz w:val="24"/>
          <w:szCs w:val="24"/>
          <w:highlight w:val="cyan"/>
        </w:rPr>
        <w:br/>
      </w:r>
      <w:r w:rsidRPr="007B509B">
        <w:rPr>
          <w:rFonts w:ascii="Helvetica" w:hAnsi="Helvetica" w:cs="Helvetica"/>
          <w:color w:val="222222"/>
          <w:sz w:val="24"/>
          <w:szCs w:val="24"/>
          <w:highlight w:val="cyan"/>
          <w:shd w:val="clear" w:color="auto" w:fill="FFFFFF"/>
        </w:rPr>
        <w:t>Synopsis 1</w:t>
      </w: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5445"/>
        <w:gridCol w:w="5445"/>
      </w:tblGrid>
      <w:tr w:rsidR="0092505C" w:rsidRPr="0092505C" w14:paraId="143D0D72" w14:textId="77777777" w:rsidTr="0092505C">
        <w:trPr>
          <w:tblCellSpacing w:w="0" w:type="dxa"/>
        </w:trPr>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2775"/>
              <w:gridCol w:w="2470"/>
            </w:tblGrid>
            <w:tr w:rsidR="0092505C" w:rsidRPr="0092505C" w14:paraId="5D5C2B2E" w14:textId="77777777" w:rsidTr="00847FEE">
              <w:trPr>
                <w:tblCellSpacing w:w="0" w:type="dxa"/>
              </w:trPr>
              <w:tc>
                <w:tcPr>
                  <w:tcW w:w="2775" w:type="dxa"/>
                  <w:noWrap/>
                  <w:hideMark/>
                </w:tcPr>
                <w:p w14:paraId="6D91E0CF"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Document Type:</w:t>
                  </w:r>
                </w:p>
              </w:tc>
              <w:tc>
                <w:tcPr>
                  <w:tcW w:w="2751" w:type="dxa"/>
                  <w:vAlign w:val="center"/>
                  <w:hideMark/>
                </w:tcPr>
                <w:p w14:paraId="106A6973"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Grants Notice</w:t>
                  </w:r>
                </w:p>
              </w:tc>
            </w:tr>
            <w:tr w:rsidR="0092505C" w:rsidRPr="0092505C" w14:paraId="479746EB" w14:textId="77777777" w:rsidTr="00847FEE">
              <w:trPr>
                <w:tblCellSpacing w:w="0" w:type="dxa"/>
              </w:trPr>
              <w:tc>
                <w:tcPr>
                  <w:tcW w:w="2775" w:type="dxa"/>
                  <w:noWrap/>
                  <w:hideMark/>
                </w:tcPr>
                <w:p w14:paraId="33F16BB6"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Funding Opportunity Number:</w:t>
                  </w:r>
                </w:p>
              </w:tc>
              <w:tc>
                <w:tcPr>
                  <w:tcW w:w="2751" w:type="dxa"/>
                  <w:vAlign w:val="center"/>
                  <w:hideMark/>
                </w:tcPr>
                <w:p w14:paraId="4FBE0374"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VA-HRTG-NEW-2020</w:t>
                  </w:r>
                </w:p>
              </w:tc>
            </w:tr>
            <w:tr w:rsidR="0092505C" w:rsidRPr="0092505C" w14:paraId="0AD881DC" w14:textId="77777777" w:rsidTr="00847FEE">
              <w:trPr>
                <w:tblCellSpacing w:w="0" w:type="dxa"/>
              </w:trPr>
              <w:tc>
                <w:tcPr>
                  <w:tcW w:w="2775" w:type="dxa"/>
                  <w:noWrap/>
                  <w:hideMark/>
                </w:tcPr>
                <w:p w14:paraId="11886DAE"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Funding Opportunity Title:</w:t>
                  </w:r>
                </w:p>
              </w:tc>
              <w:tc>
                <w:tcPr>
                  <w:tcW w:w="2751" w:type="dxa"/>
                  <w:vAlign w:val="center"/>
                  <w:hideMark/>
                </w:tcPr>
                <w:p w14:paraId="39E46A8D"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Grants for Transportation of Veterans in Highly Rural Areas</w:t>
                  </w:r>
                </w:p>
              </w:tc>
            </w:tr>
            <w:tr w:rsidR="0092505C" w:rsidRPr="0092505C" w14:paraId="556039E4" w14:textId="77777777" w:rsidTr="00847FEE">
              <w:trPr>
                <w:tblCellSpacing w:w="0" w:type="dxa"/>
              </w:trPr>
              <w:tc>
                <w:tcPr>
                  <w:tcW w:w="2775" w:type="dxa"/>
                  <w:noWrap/>
                  <w:hideMark/>
                </w:tcPr>
                <w:p w14:paraId="2EFA9835"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Opportunity Category:</w:t>
                  </w:r>
                </w:p>
              </w:tc>
              <w:tc>
                <w:tcPr>
                  <w:tcW w:w="2751" w:type="dxa"/>
                  <w:vAlign w:val="center"/>
                  <w:hideMark/>
                </w:tcPr>
                <w:p w14:paraId="5EAE0770"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Discretionary</w:t>
                  </w:r>
                </w:p>
              </w:tc>
            </w:tr>
            <w:tr w:rsidR="0092505C" w:rsidRPr="0092505C" w14:paraId="1F1448B2" w14:textId="77777777" w:rsidTr="00847FEE">
              <w:trPr>
                <w:tblCellSpacing w:w="0" w:type="dxa"/>
              </w:trPr>
              <w:tc>
                <w:tcPr>
                  <w:tcW w:w="2775" w:type="dxa"/>
                  <w:noWrap/>
                  <w:hideMark/>
                </w:tcPr>
                <w:p w14:paraId="6799B060"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Opportunity Category Explanation:</w:t>
                  </w:r>
                </w:p>
              </w:tc>
              <w:tc>
                <w:tcPr>
                  <w:tcW w:w="2751" w:type="dxa"/>
                  <w:vAlign w:val="center"/>
                  <w:hideMark/>
                </w:tcPr>
                <w:p w14:paraId="0E1036D5"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 </w:t>
                  </w:r>
                </w:p>
              </w:tc>
            </w:tr>
            <w:tr w:rsidR="0092505C" w:rsidRPr="0092505C" w14:paraId="36B803EA" w14:textId="77777777" w:rsidTr="00847FEE">
              <w:trPr>
                <w:tblCellSpacing w:w="0" w:type="dxa"/>
              </w:trPr>
              <w:tc>
                <w:tcPr>
                  <w:tcW w:w="2775" w:type="dxa"/>
                  <w:noWrap/>
                  <w:hideMark/>
                </w:tcPr>
                <w:p w14:paraId="68359ACB"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Funding Instrument Type:</w:t>
                  </w:r>
                </w:p>
              </w:tc>
              <w:tc>
                <w:tcPr>
                  <w:tcW w:w="2751" w:type="dxa"/>
                  <w:vAlign w:val="center"/>
                  <w:hideMark/>
                </w:tcPr>
                <w:p w14:paraId="6B805E8C"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Grant</w:t>
                  </w:r>
                </w:p>
              </w:tc>
            </w:tr>
            <w:tr w:rsidR="0092505C" w:rsidRPr="0092505C" w14:paraId="1B6155D2" w14:textId="77777777" w:rsidTr="00847FEE">
              <w:trPr>
                <w:tblCellSpacing w:w="0" w:type="dxa"/>
              </w:trPr>
              <w:tc>
                <w:tcPr>
                  <w:tcW w:w="2775" w:type="dxa"/>
                  <w:noWrap/>
                  <w:hideMark/>
                </w:tcPr>
                <w:p w14:paraId="4C7B06F1"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Category of Funding Activity:</w:t>
                  </w:r>
                </w:p>
              </w:tc>
              <w:tc>
                <w:tcPr>
                  <w:tcW w:w="2751" w:type="dxa"/>
                  <w:vAlign w:val="center"/>
                  <w:hideMark/>
                </w:tcPr>
                <w:p w14:paraId="26C62AB6"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Transportation</w:t>
                  </w:r>
                </w:p>
              </w:tc>
            </w:tr>
            <w:tr w:rsidR="0092505C" w:rsidRPr="0092505C" w14:paraId="163FCC8B" w14:textId="77777777" w:rsidTr="00847FEE">
              <w:trPr>
                <w:tblCellSpacing w:w="0" w:type="dxa"/>
              </w:trPr>
              <w:tc>
                <w:tcPr>
                  <w:tcW w:w="2775" w:type="dxa"/>
                  <w:noWrap/>
                  <w:hideMark/>
                </w:tcPr>
                <w:p w14:paraId="00261AA1"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lastRenderedPageBreak/>
                    <w:t>Category Explanation:</w:t>
                  </w:r>
                </w:p>
              </w:tc>
              <w:tc>
                <w:tcPr>
                  <w:tcW w:w="2751" w:type="dxa"/>
                  <w:vAlign w:val="center"/>
                  <w:hideMark/>
                </w:tcPr>
                <w:p w14:paraId="50D854F3"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VA has established this program to help address barriers to access to care. This program funds innovative approaches to transporting veterans in highly rural areas who typically have longer commute times to Department of Veterans Affairs medical centers (VA medical centers). Note: Only a VA accredited Veterans Service Organization (VSO) or a State Veterans Service Agency is eligible to apply.</w:t>
                  </w:r>
                </w:p>
              </w:tc>
            </w:tr>
            <w:tr w:rsidR="0092505C" w:rsidRPr="0092505C" w14:paraId="69E37B28" w14:textId="77777777" w:rsidTr="00847FEE">
              <w:trPr>
                <w:tblCellSpacing w:w="0" w:type="dxa"/>
              </w:trPr>
              <w:tc>
                <w:tcPr>
                  <w:tcW w:w="2775" w:type="dxa"/>
                  <w:noWrap/>
                  <w:hideMark/>
                </w:tcPr>
                <w:p w14:paraId="28969F54"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Expected Number of Awards:</w:t>
                  </w:r>
                </w:p>
              </w:tc>
              <w:tc>
                <w:tcPr>
                  <w:tcW w:w="2751" w:type="dxa"/>
                  <w:vAlign w:val="center"/>
                  <w:hideMark/>
                </w:tcPr>
                <w:p w14:paraId="356B2126"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 </w:t>
                  </w:r>
                </w:p>
              </w:tc>
            </w:tr>
            <w:tr w:rsidR="0092505C" w:rsidRPr="0092505C" w14:paraId="34B66A53" w14:textId="77777777" w:rsidTr="00847FEE">
              <w:trPr>
                <w:tblCellSpacing w:w="0" w:type="dxa"/>
              </w:trPr>
              <w:tc>
                <w:tcPr>
                  <w:tcW w:w="2775" w:type="dxa"/>
                  <w:noWrap/>
                  <w:hideMark/>
                </w:tcPr>
                <w:p w14:paraId="56F88AE4"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CFDA Number(s):</w:t>
                  </w:r>
                </w:p>
              </w:tc>
              <w:tc>
                <w:tcPr>
                  <w:tcW w:w="2751" w:type="dxa"/>
                  <w:vAlign w:val="center"/>
                  <w:hideMark/>
                </w:tcPr>
                <w:p w14:paraId="17F5331C"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64.035 -- Veterans Transportation Program</w:t>
                  </w:r>
                </w:p>
              </w:tc>
            </w:tr>
            <w:tr w:rsidR="0092505C" w:rsidRPr="0092505C" w14:paraId="5133548E" w14:textId="77777777" w:rsidTr="00847FEE">
              <w:trPr>
                <w:tblCellSpacing w:w="0" w:type="dxa"/>
              </w:trPr>
              <w:tc>
                <w:tcPr>
                  <w:tcW w:w="2775" w:type="dxa"/>
                  <w:noWrap/>
                  <w:hideMark/>
                </w:tcPr>
                <w:p w14:paraId="5519D1FC"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Cost Sharing or Matching Requirement:</w:t>
                  </w:r>
                </w:p>
              </w:tc>
              <w:tc>
                <w:tcPr>
                  <w:tcW w:w="2751" w:type="dxa"/>
                  <w:vAlign w:val="center"/>
                  <w:hideMark/>
                </w:tcPr>
                <w:p w14:paraId="5A999699"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No</w:t>
                  </w:r>
                </w:p>
              </w:tc>
            </w:tr>
          </w:tbl>
          <w:p w14:paraId="393FB7C8" w14:textId="77777777" w:rsidR="0092505C" w:rsidRPr="0092505C" w:rsidRDefault="0092505C" w:rsidP="0092505C">
            <w:pPr>
              <w:pStyle w:val="NoSpacing"/>
              <w:rPr>
                <w:rFonts w:ascii="Helvetica" w:hAnsi="Helvetica" w:cs="Helvetica"/>
                <w:color w:val="222222"/>
              </w:rPr>
            </w:pPr>
          </w:p>
        </w:tc>
        <w:tc>
          <w:tcPr>
            <w:tcW w:w="2500" w:type="pct"/>
            <w:hideMark/>
          </w:tcPr>
          <w:tbl>
            <w:tblPr>
              <w:tblW w:w="0" w:type="auto"/>
              <w:tblCellSpacing w:w="0" w:type="dxa"/>
              <w:tblCellMar>
                <w:top w:w="100" w:type="dxa"/>
                <w:left w:w="100" w:type="dxa"/>
                <w:bottom w:w="100" w:type="dxa"/>
                <w:right w:w="100" w:type="dxa"/>
              </w:tblCellMar>
              <w:tblLook w:val="04A0" w:firstRow="1" w:lastRow="0" w:firstColumn="1" w:lastColumn="0" w:noHBand="0" w:noVBand="1"/>
            </w:tblPr>
            <w:tblGrid>
              <w:gridCol w:w="3121"/>
              <w:gridCol w:w="2124"/>
            </w:tblGrid>
            <w:tr w:rsidR="0092505C" w:rsidRPr="0092505C" w14:paraId="4A886068" w14:textId="77777777" w:rsidTr="00847FEE">
              <w:trPr>
                <w:tblCellSpacing w:w="0" w:type="dxa"/>
              </w:trPr>
              <w:tc>
                <w:tcPr>
                  <w:tcW w:w="3121" w:type="dxa"/>
                  <w:noWrap/>
                  <w:hideMark/>
                </w:tcPr>
                <w:p w14:paraId="5C7A5895"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lastRenderedPageBreak/>
                    <w:t>Version:</w:t>
                  </w:r>
                </w:p>
              </w:tc>
              <w:tc>
                <w:tcPr>
                  <w:tcW w:w="2243" w:type="dxa"/>
                  <w:vAlign w:val="center"/>
                  <w:hideMark/>
                </w:tcPr>
                <w:p w14:paraId="5CA53FAB"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Synopsis 1</w:t>
                  </w:r>
                </w:p>
              </w:tc>
            </w:tr>
            <w:tr w:rsidR="0092505C" w:rsidRPr="0092505C" w14:paraId="11EFA5CF" w14:textId="77777777" w:rsidTr="00847FEE">
              <w:trPr>
                <w:tblCellSpacing w:w="0" w:type="dxa"/>
              </w:trPr>
              <w:tc>
                <w:tcPr>
                  <w:tcW w:w="3121" w:type="dxa"/>
                  <w:noWrap/>
                  <w:hideMark/>
                </w:tcPr>
                <w:p w14:paraId="6CE75516"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Posted Date:</w:t>
                  </w:r>
                </w:p>
              </w:tc>
              <w:tc>
                <w:tcPr>
                  <w:tcW w:w="2243" w:type="dxa"/>
                  <w:vAlign w:val="center"/>
                  <w:hideMark/>
                </w:tcPr>
                <w:p w14:paraId="01B82EFF"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May 15, 2020</w:t>
                  </w:r>
                </w:p>
              </w:tc>
            </w:tr>
            <w:tr w:rsidR="0092505C" w:rsidRPr="0092505C" w14:paraId="36F34BE0" w14:textId="77777777" w:rsidTr="00847FEE">
              <w:trPr>
                <w:tblCellSpacing w:w="0" w:type="dxa"/>
              </w:trPr>
              <w:tc>
                <w:tcPr>
                  <w:tcW w:w="3121" w:type="dxa"/>
                  <w:noWrap/>
                  <w:hideMark/>
                </w:tcPr>
                <w:p w14:paraId="31B8C062"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Last Updated Date:</w:t>
                  </w:r>
                </w:p>
              </w:tc>
              <w:tc>
                <w:tcPr>
                  <w:tcW w:w="2243" w:type="dxa"/>
                  <w:vAlign w:val="center"/>
                  <w:hideMark/>
                </w:tcPr>
                <w:p w14:paraId="17B93357"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May 15, 2020</w:t>
                  </w:r>
                </w:p>
              </w:tc>
            </w:tr>
            <w:tr w:rsidR="0092505C" w:rsidRPr="0092505C" w14:paraId="666D8D19" w14:textId="77777777" w:rsidTr="00847FEE">
              <w:trPr>
                <w:tblCellSpacing w:w="0" w:type="dxa"/>
              </w:trPr>
              <w:tc>
                <w:tcPr>
                  <w:tcW w:w="3121" w:type="dxa"/>
                  <w:noWrap/>
                  <w:hideMark/>
                </w:tcPr>
                <w:p w14:paraId="2EB29DDA"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Original Closing Date for Applications:</w:t>
                  </w:r>
                </w:p>
              </w:tc>
              <w:tc>
                <w:tcPr>
                  <w:tcW w:w="2243" w:type="dxa"/>
                  <w:vAlign w:val="center"/>
                  <w:hideMark/>
                </w:tcPr>
                <w:p w14:paraId="155E86FE"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Jul 17, 2020  </w:t>
                  </w:r>
                </w:p>
              </w:tc>
            </w:tr>
            <w:tr w:rsidR="0092505C" w:rsidRPr="0092505C" w14:paraId="4C3CCE5C" w14:textId="77777777" w:rsidTr="00847FEE">
              <w:trPr>
                <w:tblCellSpacing w:w="0" w:type="dxa"/>
              </w:trPr>
              <w:tc>
                <w:tcPr>
                  <w:tcW w:w="3121" w:type="dxa"/>
                  <w:noWrap/>
                  <w:hideMark/>
                </w:tcPr>
                <w:p w14:paraId="13CAD539"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Current Closing Date for Applications:</w:t>
                  </w:r>
                </w:p>
              </w:tc>
              <w:tc>
                <w:tcPr>
                  <w:tcW w:w="2243" w:type="dxa"/>
                  <w:vAlign w:val="center"/>
                  <w:hideMark/>
                </w:tcPr>
                <w:p w14:paraId="676296B7"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Jul 17, 2020  </w:t>
                  </w:r>
                </w:p>
              </w:tc>
            </w:tr>
            <w:tr w:rsidR="0092505C" w:rsidRPr="0092505C" w14:paraId="2E451C60" w14:textId="77777777" w:rsidTr="00847FEE">
              <w:trPr>
                <w:tblCellSpacing w:w="0" w:type="dxa"/>
              </w:trPr>
              <w:tc>
                <w:tcPr>
                  <w:tcW w:w="3121" w:type="dxa"/>
                  <w:noWrap/>
                  <w:hideMark/>
                </w:tcPr>
                <w:p w14:paraId="53C57E21"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Archive Date:</w:t>
                  </w:r>
                </w:p>
              </w:tc>
              <w:tc>
                <w:tcPr>
                  <w:tcW w:w="2243" w:type="dxa"/>
                  <w:vAlign w:val="center"/>
                  <w:hideMark/>
                </w:tcPr>
                <w:p w14:paraId="5A84A89B"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Nov 30, 2020</w:t>
                  </w:r>
                </w:p>
              </w:tc>
            </w:tr>
            <w:tr w:rsidR="0092505C" w:rsidRPr="0092505C" w14:paraId="40BB68F3" w14:textId="77777777" w:rsidTr="00847FEE">
              <w:trPr>
                <w:tblCellSpacing w:w="0" w:type="dxa"/>
              </w:trPr>
              <w:tc>
                <w:tcPr>
                  <w:tcW w:w="3121" w:type="dxa"/>
                  <w:noWrap/>
                  <w:hideMark/>
                </w:tcPr>
                <w:p w14:paraId="2C5E4F17"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Estimated Total Program Funding:</w:t>
                  </w:r>
                </w:p>
              </w:tc>
              <w:tc>
                <w:tcPr>
                  <w:tcW w:w="2243" w:type="dxa"/>
                  <w:vAlign w:val="center"/>
                  <w:hideMark/>
                </w:tcPr>
                <w:p w14:paraId="390CF262"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$200,000</w:t>
                  </w:r>
                </w:p>
              </w:tc>
            </w:tr>
            <w:tr w:rsidR="0092505C" w:rsidRPr="0092505C" w14:paraId="306DE87F" w14:textId="77777777" w:rsidTr="00847FEE">
              <w:trPr>
                <w:tblCellSpacing w:w="0" w:type="dxa"/>
              </w:trPr>
              <w:tc>
                <w:tcPr>
                  <w:tcW w:w="3121" w:type="dxa"/>
                  <w:noWrap/>
                  <w:hideMark/>
                </w:tcPr>
                <w:p w14:paraId="70B619D3"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Award Ceiling:</w:t>
                  </w:r>
                </w:p>
              </w:tc>
              <w:tc>
                <w:tcPr>
                  <w:tcW w:w="2243" w:type="dxa"/>
                  <w:vAlign w:val="center"/>
                  <w:hideMark/>
                </w:tcPr>
                <w:p w14:paraId="1509B4E8"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$50,000</w:t>
                  </w:r>
                </w:p>
              </w:tc>
            </w:tr>
            <w:tr w:rsidR="0092505C" w:rsidRPr="0092505C" w14:paraId="059558DD" w14:textId="77777777" w:rsidTr="00847FEE">
              <w:trPr>
                <w:tblCellSpacing w:w="0" w:type="dxa"/>
              </w:trPr>
              <w:tc>
                <w:tcPr>
                  <w:tcW w:w="3121" w:type="dxa"/>
                  <w:noWrap/>
                  <w:hideMark/>
                </w:tcPr>
                <w:p w14:paraId="037D1D2B"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Award Floor:</w:t>
                  </w:r>
                </w:p>
              </w:tc>
              <w:tc>
                <w:tcPr>
                  <w:tcW w:w="2243" w:type="dxa"/>
                  <w:vAlign w:val="center"/>
                  <w:hideMark/>
                </w:tcPr>
                <w:p w14:paraId="71D4A39B"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$0</w:t>
                  </w:r>
                </w:p>
              </w:tc>
            </w:tr>
          </w:tbl>
          <w:p w14:paraId="4D7ECAF6" w14:textId="77777777" w:rsidR="0092505C" w:rsidRPr="0092505C" w:rsidRDefault="0092505C" w:rsidP="0092505C">
            <w:pPr>
              <w:pStyle w:val="NoSpacing"/>
              <w:rPr>
                <w:rFonts w:ascii="Helvetica" w:hAnsi="Helvetica" w:cs="Helvetica"/>
                <w:color w:val="222222"/>
              </w:rPr>
            </w:pPr>
          </w:p>
        </w:tc>
      </w:tr>
    </w:tbl>
    <w:p w14:paraId="05398C3C" w14:textId="35F65910" w:rsidR="0092505C" w:rsidRPr="0092505C" w:rsidRDefault="0092505C" w:rsidP="0092505C">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989"/>
        <w:gridCol w:w="6901"/>
      </w:tblGrid>
      <w:tr w:rsidR="0092505C" w:rsidRPr="0092505C" w14:paraId="63D62108" w14:textId="77777777" w:rsidTr="0092505C">
        <w:trPr>
          <w:tblCellSpacing w:w="0" w:type="dxa"/>
        </w:trPr>
        <w:tc>
          <w:tcPr>
            <w:tcW w:w="0" w:type="auto"/>
            <w:noWrap/>
            <w:hideMark/>
          </w:tcPr>
          <w:p w14:paraId="0BC587A8"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Eligible Applicants:</w:t>
            </w:r>
          </w:p>
        </w:tc>
        <w:tc>
          <w:tcPr>
            <w:tcW w:w="5000" w:type="pct"/>
            <w:vAlign w:val="center"/>
            <w:hideMark/>
          </w:tcPr>
          <w:p w14:paraId="33F1F1CD"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Others (see text field entitled "Additional Information on Eligibility" for clarification)</w:t>
            </w:r>
          </w:p>
        </w:tc>
      </w:tr>
      <w:tr w:rsidR="0092505C" w:rsidRPr="0092505C" w14:paraId="6C9D8CD3" w14:textId="77777777" w:rsidTr="0092505C">
        <w:trPr>
          <w:tblCellSpacing w:w="0" w:type="dxa"/>
        </w:trPr>
        <w:tc>
          <w:tcPr>
            <w:tcW w:w="0" w:type="auto"/>
            <w:noWrap/>
            <w:hideMark/>
          </w:tcPr>
          <w:p w14:paraId="28BE2EC3"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Additional Information on Eligibility:</w:t>
            </w:r>
          </w:p>
        </w:tc>
        <w:tc>
          <w:tcPr>
            <w:tcW w:w="5000" w:type="pct"/>
            <w:vAlign w:val="center"/>
            <w:hideMark/>
          </w:tcPr>
          <w:p w14:paraId="2314B62C"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Only a VA accredited Veterans Service Organization (VSO) or a State Veterans Service Agency is eligible to apply.</w:t>
            </w:r>
          </w:p>
        </w:tc>
      </w:tr>
    </w:tbl>
    <w:p w14:paraId="7330687F" w14:textId="40EF4351" w:rsidR="0092505C" w:rsidRPr="0092505C" w:rsidRDefault="0092505C" w:rsidP="0092505C">
      <w:pPr>
        <w:pStyle w:val="NoSpacing"/>
        <w:rPr>
          <w:rFonts w:ascii="Helvetica" w:hAnsi="Helvetica" w:cs="Helvetica"/>
          <w:color w:val="222222"/>
        </w:rPr>
      </w:pPr>
    </w:p>
    <w:tbl>
      <w:tblPr>
        <w:tblW w:w="5000" w:type="pct"/>
        <w:tblCellSpacing w:w="0" w:type="dxa"/>
        <w:tblCellMar>
          <w:top w:w="100" w:type="dxa"/>
          <w:left w:w="100" w:type="dxa"/>
          <w:bottom w:w="100" w:type="dxa"/>
          <w:right w:w="100" w:type="dxa"/>
        </w:tblCellMar>
        <w:tblLook w:val="04A0" w:firstRow="1" w:lastRow="0" w:firstColumn="1" w:lastColumn="0" w:noHBand="0" w:noVBand="1"/>
      </w:tblPr>
      <w:tblGrid>
        <w:gridCol w:w="3099"/>
        <w:gridCol w:w="7791"/>
      </w:tblGrid>
      <w:tr w:rsidR="0092505C" w:rsidRPr="0092505C" w14:paraId="3122ABDA" w14:textId="77777777" w:rsidTr="0092505C">
        <w:trPr>
          <w:tblCellSpacing w:w="0" w:type="dxa"/>
        </w:trPr>
        <w:tc>
          <w:tcPr>
            <w:tcW w:w="0" w:type="auto"/>
            <w:noWrap/>
            <w:hideMark/>
          </w:tcPr>
          <w:p w14:paraId="2325B511"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Agency Name:</w:t>
            </w:r>
          </w:p>
        </w:tc>
        <w:tc>
          <w:tcPr>
            <w:tcW w:w="5000" w:type="pct"/>
            <w:vAlign w:val="center"/>
            <w:hideMark/>
          </w:tcPr>
          <w:p w14:paraId="78A01A6C"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VHA Member Services</w:t>
            </w:r>
          </w:p>
        </w:tc>
      </w:tr>
      <w:tr w:rsidR="0092505C" w:rsidRPr="0092505C" w14:paraId="7491B06A" w14:textId="77777777" w:rsidTr="0092505C">
        <w:trPr>
          <w:tblCellSpacing w:w="0" w:type="dxa"/>
        </w:trPr>
        <w:tc>
          <w:tcPr>
            <w:tcW w:w="0" w:type="auto"/>
            <w:noWrap/>
            <w:hideMark/>
          </w:tcPr>
          <w:p w14:paraId="1A27A589"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Description:</w:t>
            </w:r>
          </w:p>
        </w:tc>
        <w:tc>
          <w:tcPr>
            <w:tcW w:w="5000" w:type="pct"/>
            <w:vAlign w:val="center"/>
            <w:hideMark/>
          </w:tcPr>
          <w:p w14:paraId="7E063C5A"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This Notice of Funding Availability (NOFA) is for potential grantees under the Grants for Transportation of Veterans in Highly Rural Areas for fiscal year 2021. Approximately $200,000 is authorized to be appropriated for next fiscal year.</w:t>
            </w:r>
          </w:p>
          <w:p w14:paraId="504642C1" w14:textId="77777777" w:rsidR="0092505C" w:rsidRPr="0092505C" w:rsidRDefault="0092505C" w:rsidP="0092505C">
            <w:pPr>
              <w:pStyle w:val="NoSpacing"/>
              <w:rPr>
                <w:rFonts w:ascii="Helvetica" w:hAnsi="Helvetica" w:cs="Helvetica"/>
                <w:color w:val="222222"/>
              </w:rPr>
            </w:pPr>
          </w:p>
          <w:p w14:paraId="327BBBE8"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***This only applies to new grantees***</w:t>
            </w:r>
          </w:p>
          <w:p w14:paraId="4FE48C4C" w14:textId="77777777" w:rsidR="0092505C" w:rsidRPr="0092505C" w:rsidRDefault="0092505C" w:rsidP="0092505C">
            <w:pPr>
              <w:pStyle w:val="NoSpacing"/>
              <w:rPr>
                <w:rFonts w:ascii="Helvetica" w:hAnsi="Helvetica" w:cs="Helvetica"/>
                <w:color w:val="222222"/>
              </w:rPr>
            </w:pPr>
          </w:p>
          <w:p w14:paraId="0DE7115C"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If you are a current HRTG Grantee do not apply.</w:t>
            </w:r>
          </w:p>
        </w:tc>
      </w:tr>
      <w:tr w:rsidR="0092505C" w:rsidRPr="0092505C" w14:paraId="59455E9A" w14:textId="77777777" w:rsidTr="0092505C">
        <w:trPr>
          <w:tblCellSpacing w:w="0" w:type="dxa"/>
        </w:trPr>
        <w:tc>
          <w:tcPr>
            <w:tcW w:w="0" w:type="auto"/>
            <w:noWrap/>
            <w:hideMark/>
          </w:tcPr>
          <w:p w14:paraId="1429C2FA"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Link to Additional Information:</w:t>
            </w:r>
          </w:p>
        </w:tc>
        <w:tc>
          <w:tcPr>
            <w:tcW w:w="5000" w:type="pct"/>
            <w:vAlign w:val="center"/>
            <w:hideMark/>
          </w:tcPr>
          <w:p w14:paraId="2129BD06" w14:textId="74E0AC8F" w:rsidR="0092505C" w:rsidRPr="0092505C" w:rsidRDefault="00816A1B" w:rsidP="0092505C">
            <w:pPr>
              <w:pStyle w:val="NoSpacing"/>
              <w:rPr>
                <w:rFonts w:ascii="Helvetica" w:hAnsi="Helvetica" w:cs="Helvetica"/>
                <w:color w:val="222222"/>
              </w:rPr>
            </w:pPr>
            <w:hyperlink w:tgtFrame="_blank" w:tooltip="Link to Additional Information" w:history="1">
              <w:r w:rsidR="0092505C" w:rsidRPr="0092505C">
                <w:rPr>
                  <w:rStyle w:val="Hyperlink"/>
                  <w:rFonts w:ascii="Helvetica" w:hAnsi="Helvetica" w:cs="Helvetica"/>
                </w:rPr>
                <w:t>https://www.va.gov/HEALTHBENEFITS/vtp/highly_rural_transportation_grants.asp</w:t>
              </w:r>
            </w:hyperlink>
            <w:r w:rsidR="0092505C" w:rsidRPr="0092505C">
              <w:rPr>
                <w:rFonts w:ascii="Helvetica" w:hAnsi="Helvetica" w:cs="Helvetica"/>
                <w:color w:val="222222"/>
              </w:rPr>
              <w:t>  </w:t>
            </w:r>
            <w:r w:rsidR="0092505C" w:rsidRPr="0092505C">
              <w:rPr>
                <w:rFonts w:ascii="Helvetica" w:hAnsi="Helvetica" w:cs="Helvetica"/>
                <w:noProof/>
                <w:color w:val="222222"/>
              </w:rPr>
              <w:drawing>
                <wp:inline distT="0" distB="0" distL="0" distR="0" wp14:anchorId="64961AE0" wp14:editId="260A5161">
                  <wp:extent cx="151130" cy="151130"/>
                  <wp:effectExtent l="0" t="0" r="1270" b="1270"/>
                  <wp:docPr id="57" name="Picture 57" descr="Click to View Exit Disclaimer">
                    <a:hlinkClick xmlns:a="http://schemas.openxmlformats.org/drawingml/2006/main" r:id="rId40" tgtFrame="&quot;_paren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ick to View Exit Disclaimer">
                            <a:hlinkClick r:id="rId40" tgtFrame="&quot;_parent&quot;"/>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a:ln>
                            <a:noFill/>
                          </a:ln>
                        </pic:spPr>
                      </pic:pic>
                    </a:graphicData>
                  </a:graphic>
                </wp:inline>
              </w:drawing>
            </w:r>
          </w:p>
        </w:tc>
      </w:tr>
      <w:tr w:rsidR="0092505C" w:rsidRPr="0092505C" w14:paraId="4F43A483" w14:textId="77777777" w:rsidTr="0092505C">
        <w:trPr>
          <w:tblCellSpacing w:w="0" w:type="dxa"/>
        </w:trPr>
        <w:tc>
          <w:tcPr>
            <w:tcW w:w="0" w:type="auto"/>
            <w:noWrap/>
            <w:hideMark/>
          </w:tcPr>
          <w:p w14:paraId="554B2877" w14:textId="77777777" w:rsidR="0092505C" w:rsidRPr="0092505C" w:rsidRDefault="0092505C" w:rsidP="0092505C">
            <w:pPr>
              <w:pStyle w:val="NoSpacing"/>
              <w:rPr>
                <w:rFonts w:ascii="Helvetica" w:hAnsi="Helvetica" w:cs="Helvetica"/>
                <w:b/>
                <w:bCs/>
                <w:color w:val="222222"/>
              </w:rPr>
            </w:pPr>
            <w:r w:rsidRPr="0092505C">
              <w:rPr>
                <w:rFonts w:ascii="Helvetica" w:hAnsi="Helvetica" w:cs="Helvetica"/>
                <w:b/>
                <w:bCs/>
                <w:color w:val="222222"/>
              </w:rPr>
              <w:t>Grantor Contact Information:</w:t>
            </w:r>
          </w:p>
        </w:tc>
        <w:tc>
          <w:tcPr>
            <w:tcW w:w="5000" w:type="pct"/>
            <w:vAlign w:val="center"/>
            <w:hideMark/>
          </w:tcPr>
          <w:p w14:paraId="3F5C33FF" w14:textId="77777777" w:rsidR="0092505C" w:rsidRPr="0092505C" w:rsidRDefault="0092505C" w:rsidP="0092505C">
            <w:pPr>
              <w:pStyle w:val="NoSpacing"/>
              <w:rPr>
                <w:rFonts w:ascii="Helvetica" w:hAnsi="Helvetica" w:cs="Helvetica"/>
                <w:color w:val="222222"/>
              </w:rPr>
            </w:pPr>
            <w:r w:rsidRPr="0092505C">
              <w:rPr>
                <w:rFonts w:ascii="Helvetica" w:hAnsi="Helvetica" w:cs="Helvetica"/>
                <w:color w:val="222222"/>
              </w:rPr>
              <w:t>If you have difficulty accessing the full announcement electronically, please contact:</w:t>
            </w:r>
            <w:r w:rsidRPr="0092505C">
              <w:rPr>
                <w:rFonts w:ascii="Helvetica" w:hAnsi="Helvetica" w:cs="Helvetica"/>
                <w:color w:val="222222"/>
              </w:rPr>
              <w:br/>
            </w:r>
            <w:r w:rsidRPr="0092505C">
              <w:rPr>
                <w:rFonts w:ascii="Helvetica" w:hAnsi="Helvetica" w:cs="Helvetica"/>
                <w:color w:val="222222"/>
              </w:rPr>
              <w:br/>
              <w:t>HRTG Coordinator</w:t>
            </w:r>
            <w:r w:rsidRPr="0092505C">
              <w:rPr>
                <w:rFonts w:ascii="Helvetica" w:hAnsi="Helvetica" w:cs="Helvetica"/>
                <w:color w:val="222222"/>
              </w:rPr>
              <w:br/>
            </w:r>
            <w:r w:rsidRPr="0092505C">
              <w:rPr>
                <w:rFonts w:ascii="Helvetica" w:hAnsi="Helvetica" w:cs="Helvetica"/>
                <w:color w:val="222222"/>
              </w:rPr>
              <w:br/>
            </w:r>
            <w:hyperlink r:id="rId584" w:history="1">
              <w:r w:rsidRPr="0092505C">
                <w:rPr>
                  <w:rStyle w:val="Hyperlink"/>
                  <w:rFonts w:ascii="Helvetica" w:hAnsi="Helvetica" w:cs="Helvetica"/>
                </w:rPr>
                <w:t>HRTG Point of Contact</w:t>
              </w:r>
            </w:hyperlink>
          </w:p>
        </w:tc>
      </w:tr>
    </w:tbl>
    <w:p w14:paraId="75400F71" w14:textId="334C7054" w:rsidR="0092505C" w:rsidRDefault="0092505C" w:rsidP="0092505C">
      <w:pPr>
        <w:pStyle w:val="NoSpacing"/>
        <w:rPr>
          <w:rStyle w:val="Hyperlink"/>
          <w:rFonts w:ascii="Helvetica" w:hAnsi="Helvetica" w:cs="Helvetica"/>
          <w:color w:val="1155CC"/>
          <w:sz w:val="24"/>
          <w:szCs w:val="24"/>
          <w:shd w:val="clear" w:color="auto" w:fill="FFFFFF"/>
        </w:rPr>
      </w:pPr>
      <w:r w:rsidRPr="00D13CB4">
        <w:rPr>
          <w:rFonts w:ascii="Helvetica" w:hAnsi="Helvetica" w:cs="Helvetica"/>
          <w:color w:val="222222"/>
          <w:sz w:val="24"/>
          <w:szCs w:val="24"/>
        </w:rPr>
        <w:br/>
      </w:r>
      <w:hyperlink r:id="rId585" w:tgtFrame="_blank" w:history="1">
        <w:r w:rsidRPr="00D13CB4">
          <w:rPr>
            <w:rStyle w:val="Hyperlink"/>
            <w:rFonts w:ascii="Helvetica" w:hAnsi="Helvetica" w:cs="Helvetica"/>
            <w:color w:val="1155CC"/>
            <w:sz w:val="24"/>
            <w:szCs w:val="24"/>
            <w:shd w:val="clear" w:color="auto" w:fill="FFFFFF"/>
          </w:rPr>
          <w:t>https://www.grants.gov/web/grants/view-opportunity.html?oppId=327115</w:t>
        </w:r>
      </w:hyperlink>
    </w:p>
    <w:p w14:paraId="6E3DA65D" w14:textId="359D5DC2" w:rsidR="005E69B1" w:rsidRDefault="0092505C" w:rsidP="0092505C">
      <w:pPr>
        <w:pStyle w:val="NoSpacing"/>
        <w:ind w:left="-180"/>
        <w:rPr>
          <w:rFonts w:ascii="Helvetica" w:hAnsi="Helvetica" w:cs="Helvetica"/>
          <w:sz w:val="24"/>
          <w:szCs w:val="24"/>
        </w:rPr>
      </w:pPr>
      <w:r w:rsidRPr="00166BA2">
        <w:rPr>
          <w:rFonts w:ascii="Helvetica" w:hAnsi="Helvetica" w:cs="Helvetica"/>
          <w:color w:val="222222"/>
          <w:sz w:val="24"/>
          <w:szCs w:val="24"/>
        </w:rPr>
        <w:lastRenderedPageBreak/>
        <w:br/>
      </w:r>
      <w:r w:rsidR="005E69B1" w:rsidRPr="008A03A9">
        <w:rPr>
          <w:rFonts w:ascii="Helvetica" w:hAnsi="Helvetica" w:cs="Helvetica"/>
          <w:color w:val="222222"/>
          <w:sz w:val="24"/>
          <w:szCs w:val="24"/>
        </w:rPr>
        <w:br/>
      </w:r>
    </w:p>
    <w:p w14:paraId="3E45F127" w14:textId="77777777" w:rsidR="00D7179D" w:rsidRDefault="00D7179D" w:rsidP="0077741F">
      <w:pPr>
        <w:pStyle w:val="NoSpacing"/>
        <w:rPr>
          <w:rFonts w:ascii="Helvetica" w:hAnsi="Helvetica" w:cs="Helvetica"/>
          <w:sz w:val="24"/>
          <w:szCs w:val="24"/>
        </w:rPr>
      </w:pPr>
    </w:p>
    <w:p w14:paraId="7E82AFA2" w14:textId="08547698" w:rsidR="00472B82" w:rsidRDefault="00472B82" w:rsidP="0077741F">
      <w:pPr>
        <w:pStyle w:val="NoSpacing"/>
        <w:rPr>
          <w:rFonts w:ascii="Helvetica" w:hAnsi="Helvetica" w:cs="Helvetica"/>
          <w:sz w:val="24"/>
          <w:szCs w:val="24"/>
        </w:rPr>
      </w:pPr>
      <w:bookmarkStart w:id="699" w:name="VAReminders"/>
      <w:bookmarkEnd w:id="699"/>
      <w:r>
        <w:rPr>
          <w:rFonts w:ascii="Helvetica" w:hAnsi="Helvetica" w:cs="Helvetica"/>
          <w:sz w:val="24"/>
          <w:szCs w:val="24"/>
        </w:rPr>
        <w:t>Reminders:</w:t>
      </w:r>
    </w:p>
    <w:p w14:paraId="2B566882" w14:textId="77777777" w:rsidR="00472B82" w:rsidRDefault="00472B82" w:rsidP="0077741F">
      <w:pPr>
        <w:pStyle w:val="NoSpacing"/>
        <w:rPr>
          <w:rFonts w:ascii="Helvetica" w:hAnsi="Helvetica" w:cs="Helvetica"/>
          <w:sz w:val="24"/>
          <w:szCs w:val="24"/>
        </w:rPr>
      </w:pPr>
    </w:p>
    <w:p w14:paraId="5FA10332" w14:textId="77777777" w:rsidR="00200B88" w:rsidRPr="005D3F9C" w:rsidRDefault="00200B88" w:rsidP="0077741F">
      <w:pPr>
        <w:pBdr>
          <w:bottom w:val="double" w:sz="6" w:space="1" w:color="auto"/>
        </w:pBdr>
        <w:autoSpaceDE w:val="0"/>
        <w:autoSpaceDN w:val="0"/>
        <w:adjustRightInd w:val="0"/>
        <w:rPr>
          <w:rFonts w:ascii="Helvetica" w:hAnsi="Helvetica"/>
          <w:b/>
        </w:rPr>
      </w:pPr>
      <w:bookmarkStart w:id="700" w:name="VATransRuralAreas"/>
      <w:bookmarkStart w:id="701" w:name="VAHomelessProvidersGrant"/>
      <w:bookmarkEnd w:id="700"/>
      <w:bookmarkEnd w:id="701"/>
    </w:p>
    <w:p w14:paraId="3CD02F7E" w14:textId="77777777" w:rsidR="0077741F" w:rsidRPr="005D3F9C" w:rsidRDefault="0077741F" w:rsidP="0077741F">
      <w:pPr>
        <w:autoSpaceDE w:val="0"/>
        <w:autoSpaceDN w:val="0"/>
        <w:adjustRightInd w:val="0"/>
        <w:outlineLvl w:val="0"/>
        <w:rPr>
          <w:rFonts w:ascii="Helvetica" w:hAnsi="Helvetica"/>
          <w:b/>
        </w:rPr>
      </w:pPr>
    </w:p>
    <w:p w14:paraId="0A742C48" w14:textId="390E548B" w:rsidR="00A64E80" w:rsidRDefault="00A64E80"/>
    <w:sectPr w:rsidR="00A64E80" w:rsidSect="0077741F">
      <w:pgSz w:w="12240" w:h="15840" w:code="1"/>
      <w:pgMar w:top="360" w:right="810" w:bottom="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auto"/>
    <w:pitch w:val="variable"/>
    <w:sig w:usb0="E00002FF" w:usb1="5000205A" w:usb2="00000000" w:usb3="00000000" w:csb0="0000019F" w:csb1="00000000"/>
  </w:font>
  <w:font w:name="Lucida Grande">
    <w:charset w:val="00"/>
    <w:family w:val="swiss"/>
    <w:pitch w:val="variable"/>
    <w:sig w:usb0="E1000AEF" w:usb1="5000A1FF" w:usb2="00000000" w:usb3="00000000" w:csb0="000001BF"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415E327A"/>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C2E426D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7E3FAB"/>
    <w:multiLevelType w:val="multilevel"/>
    <w:tmpl w:val="78386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C129BA"/>
    <w:multiLevelType w:val="multilevel"/>
    <w:tmpl w:val="0EF4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0853FE"/>
    <w:multiLevelType w:val="multilevel"/>
    <w:tmpl w:val="F0BC0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A55FA4"/>
    <w:multiLevelType w:val="multilevel"/>
    <w:tmpl w:val="B58C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51A2E"/>
    <w:multiLevelType w:val="hybridMultilevel"/>
    <w:tmpl w:val="610EAF02"/>
    <w:lvl w:ilvl="0" w:tplc="4F4EC9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0E34BE"/>
    <w:multiLevelType w:val="multilevel"/>
    <w:tmpl w:val="958C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04EB8"/>
    <w:multiLevelType w:val="multilevel"/>
    <w:tmpl w:val="6AF0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9C4B65"/>
    <w:multiLevelType w:val="multilevel"/>
    <w:tmpl w:val="6D8E6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D702B7"/>
    <w:multiLevelType w:val="multilevel"/>
    <w:tmpl w:val="A8C8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D43C25"/>
    <w:multiLevelType w:val="multilevel"/>
    <w:tmpl w:val="1CB6E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CBB16D4"/>
    <w:multiLevelType w:val="multilevel"/>
    <w:tmpl w:val="958C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2B295E"/>
    <w:multiLevelType w:val="multilevel"/>
    <w:tmpl w:val="8F98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440BAD"/>
    <w:multiLevelType w:val="multilevel"/>
    <w:tmpl w:val="5A2C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030FBF"/>
    <w:multiLevelType w:val="multilevel"/>
    <w:tmpl w:val="91B2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67584A"/>
    <w:multiLevelType w:val="multilevel"/>
    <w:tmpl w:val="A6EE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745091"/>
    <w:multiLevelType w:val="multilevel"/>
    <w:tmpl w:val="043C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7901E9"/>
    <w:multiLevelType w:val="multilevel"/>
    <w:tmpl w:val="DC16C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887AE7"/>
    <w:multiLevelType w:val="multilevel"/>
    <w:tmpl w:val="71CE8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956FA1"/>
    <w:multiLevelType w:val="hybridMultilevel"/>
    <w:tmpl w:val="E5CC46EE"/>
    <w:lvl w:ilvl="0" w:tplc="823251A6">
      <w:start w:val="21"/>
      <w:numFmt w:val="bullet"/>
      <w:lvlText w:val=""/>
      <w:lvlJc w:val="left"/>
      <w:pPr>
        <w:ind w:left="720" w:hanging="360"/>
      </w:pPr>
      <w:rPr>
        <w:rFonts w:ascii="Wingdings" w:eastAsia="Times New Roman" w:hAnsi="Wingdings" w:cs="Helvetica Neue" w:hint="default"/>
        <w:color w:val="18446F"/>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23" w15:restartNumberingAfterBreak="0">
    <w:nsid w:val="674D3D2F"/>
    <w:multiLevelType w:val="multilevel"/>
    <w:tmpl w:val="958C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586916"/>
    <w:multiLevelType w:val="multilevel"/>
    <w:tmpl w:val="5726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7246AC"/>
    <w:multiLevelType w:val="multilevel"/>
    <w:tmpl w:val="958C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382593"/>
    <w:multiLevelType w:val="multilevel"/>
    <w:tmpl w:val="7FAEC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D95209"/>
    <w:multiLevelType w:val="multilevel"/>
    <w:tmpl w:val="CCEA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23"/>
  </w:num>
  <w:num w:numId="3">
    <w:abstractNumId w:val="9"/>
  </w:num>
  <w:num w:numId="4">
    <w:abstractNumId w:val="14"/>
  </w:num>
  <w:num w:numId="5">
    <w:abstractNumId w:val="0"/>
  </w:num>
  <w:num w:numId="6">
    <w:abstractNumId w:val="1"/>
  </w:num>
  <w:num w:numId="7">
    <w:abstractNumId w:val="2"/>
  </w:num>
  <w:num w:numId="8">
    <w:abstractNumId w:val="3"/>
  </w:num>
  <w:num w:numId="9">
    <w:abstractNumId w:val="22"/>
  </w:num>
  <w:num w:numId="10">
    <w:abstractNumId w:val="8"/>
  </w:num>
  <w:num w:numId="11">
    <w:abstractNumId w:val="10"/>
  </w:num>
  <w:num w:numId="12">
    <w:abstractNumId w:val="6"/>
  </w:num>
  <w:num w:numId="13">
    <w:abstractNumId w:val="27"/>
  </w:num>
  <w:num w:numId="14">
    <w:abstractNumId w:val="15"/>
  </w:num>
  <w:num w:numId="15">
    <w:abstractNumId w:val="4"/>
  </w:num>
  <w:num w:numId="16">
    <w:abstractNumId w:val="7"/>
  </w:num>
  <w:num w:numId="17">
    <w:abstractNumId w:val="20"/>
  </w:num>
  <w:num w:numId="18">
    <w:abstractNumId w:val="17"/>
  </w:num>
  <w:num w:numId="19">
    <w:abstractNumId w:val="12"/>
  </w:num>
  <w:num w:numId="20">
    <w:abstractNumId w:val="13"/>
  </w:num>
  <w:num w:numId="21">
    <w:abstractNumId w:val="21"/>
  </w:num>
  <w:num w:numId="22">
    <w:abstractNumId w:val="18"/>
  </w:num>
  <w:num w:numId="23">
    <w:abstractNumId w:val="26"/>
  </w:num>
  <w:num w:numId="24">
    <w:abstractNumId w:val="19"/>
  </w:num>
  <w:num w:numId="25">
    <w:abstractNumId w:val="11"/>
  </w:num>
  <w:num w:numId="26">
    <w:abstractNumId w:val="16"/>
  </w:num>
  <w:num w:numId="27">
    <w:abstractNumId w:val="24"/>
  </w:num>
  <w:num w:numId="28">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41F"/>
    <w:rsid w:val="00006490"/>
    <w:rsid w:val="000121A4"/>
    <w:rsid w:val="00012DE6"/>
    <w:rsid w:val="00016A78"/>
    <w:rsid w:val="00017DEB"/>
    <w:rsid w:val="00020365"/>
    <w:rsid w:val="000227B9"/>
    <w:rsid w:val="00023C77"/>
    <w:rsid w:val="000248D8"/>
    <w:rsid w:val="0002688F"/>
    <w:rsid w:val="00036D6D"/>
    <w:rsid w:val="00037A96"/>
    <w:rsid w:val="0004320F"/>
    <w:rsid w:val="00043618"/>
    <w:rsid w:val="00045BB1"/>
    <w:rsid w:val="00047BD5"/>
    <w:rsid w:val="000564E9"/>
    <w:rsid w:val="000652F0"/>
    <w:rsid w:val="00070545"/>
    <w:rsid w:val="0007451D"/>
    <w:rsid w:val="00093049"/>
    <w:rsid w:val="000A1DA2"/>
    <w:rsid w:val="000B1D8F"/>
    <w:rsid w:val="000B26AA"/>
    <w:rsid w:val="000C1F7F"/>
    <w:rsid w:val="000C2846"/>
    <w:rsid w:val="000C3D38"/>
    <w:rsid w:val="000D6068"/>
    <w:rsid w:val="000E0B0A"/>
    <w:rsid w:val="000E251D"/>
    <w:rsid w:val="000F3B2A"/>
    <w:rsid w:val="00113FFC"/>
    <w:rsid w:val="00116E69"/>
    <w:rsid w:val="0013704E"/>
    <w:rsid w:val="00163DF0"/>
    <w:rsid w:val="00165DDA"/>
    <w:rsid w:val="001760B8"/>
    <w:rsid w:val="00184EF9"/>
    <w:rsid w:val="001A0FE8"/>
    <w:rsid w:val="001A1B2A"/>
    <w:rsid w:val="001A436F"/>
    <w:rsid w:val="001B3073"/>
    <w:rsid w:val="001D0C05"/>
    <w:rsid w:val="001D14E8"/>
    <w:rsid w:val="001E1142"/>
    <w:rsid w:val="001E5DAA"/>
    <w:rsid w:val="001E6157"/>
    <w:rsid w:val="001F3924"/>
    <w:rsid w:val="00200B88"/>
    <w:rsid w:val="00202207"/>
    <w:rsid w:val="002035B0"/>
    <w:rsid w:val="00207F55"/>
    <w:rsid w:val="00215802"/>
    <w:rsid w:val="002217BA"/>
    <w:rsid w:val="00233486"/>
    <w:rsid w:val="0024276A"/>
    <w:rsid w:val="002443AF"/>
    <w:rsid w:val="002447E9"/>
    <w:rsid w:val="0024662B"/>
    <w:rsid w:val="00256D04"/>
    <w:rsid w:val="00260E6E"/>
    <w:rsid w:val="00261A10"/>
    <w:rsid w:val="002636AA"/>
    <w:rsid w:val="002678A9"/>
    <w:rsid w:val="002751A9"/>
    <w:rsid w:val="00282701"/>
    <w:rsid w:val="0028595C"/>
    <w:rsid w:val="002865AE"/>
    <w:rsid w:val="00290B14"/>
    <w:rsid w:val="00290E76"/>
    <w:rsid w:val="002A1E3E"/>
    <w:rsid w:val="002A44E8"/>
    <w:rsid w:val="002A583E"/>
    <w:rsid w:val="002A5877"/>
    <w:rsid w:val="002A6485"/>
    <w:rsid w:val="002B080F"/>
    <w:rsid w:val="002B12C3"/>
    <w:rsid w:val="002B5CFB"/>
    <w:rsid w:val="002C0CE4"/>
    <w:rsid w:val="002C0D89"/>
    <w:rsid w:val="002D00E0"/>
    <w:rsid w:val="002D200B"/>
    <w:rsid w:val="002D325A"/>
    <w:rsid w:val="002D3393"/>
    <w:rsid w:val="002D451E"/>
    <w:rsid w:val="002D5921"/>
    <w:rsid w:val="002D7152"/>
    <w:rsid w:val="002E49C7"/>
    <w:rsid w:val="002E6562"/>
    <w:rsid w:val="002F0B17"/>
    <w:rsid w:val="002F150C"/>
    <w:rsid w:val="002F527A"/>
    <w:rsid w:val="002F5D3B"/>
    <w:rsid w:val="0030132C"/>
    <w:rsid w:val="003147C6"/>
    <w:rsid w:val="00315B7E"/>
    <w:rsid w:val="00320011"/>
    <w:rsid w:val="00322909"/>
    <w:rsid w:val="00325FCA"/>
    <w:rsid w:val="0032757D"/>
    <w:rsid w:val="00327B12"/>
    <w:rsid w:val="0033421A"/>
    <w:rsid w:val="00357C07"/>
    <w:rsid w:val="00365A74"/>
    <w:rsid w:val="003A06F5"/>
    <w:rsid w:val="003A4537"/>
    <w:rsid w:val="003B1270"/>
    <w:rsid w:val="003B4E33"/>
    <w:rsid w:val="003B5D1E"/>
    <w:rsid w:val="003B74F7"/>
    <w:rsid w:val="003D6024"/>
    <w:rsid w:val="003E1DA2"/>
    <w:rsid w:val="003E46DB"/>
    <w:rsid w:val="003E5EFD"/>
    <w:rsid w:val="003F4F98"/>
    <w:rsid w:val="003F5419"/>
    <w:rsid w:val="003F561A"/>
    <w:rsid w:val="003F65E5"/>
    <w:rsid w:val="003F66EE"/>
    <w:rsid w:val="00400119"/>
    <w:rsid w:val="004021EF"/>
    <w:rsid w:val="00403A72"/>
    <w:rsid w:val="0040710E"/>
    <w:rsid w:val="0041327C"/>
    <w:rsid w:val="00420EB3"/>
    <w:rsid w:val="00431CF3"/>
    <w:rsid w:val="004345B0"/>
    <w:rsid w:val="00437170"/>
    <w:rsid w:val="004422FB"/>
    <w:rsid w:val="00450E13"/>
    <w:rsid w:val="00460FA1"/>
    <w:rsid w:val="00465B9D"/>
    <w:rsid w:val="004679E2"/>
    <w:rsid w:val="00472B82"/>
    <w:rsid w:val="00485BE6"/>
    <w:rsid w:val="00492892"/>
    <w:rsid w:val="00492ADD"/>
    <w:rsid w:val="00496BD7"/>
    <w:rsid w:val="004A4537"/>
    <w:rsid w:val="004B0217"/>
    <w:rsid w:val="004B10AA"/>
    <w:rsid w:val="004C0429"/>
    <w:rsid w:val="004C167B"/>
    <w:rsid w:val="004C56A3"/>
    <w:rsid w:val="004D019F"/>
    <w:rsid w:val="004D25CF"/>
    <w:rsid w:val="004D25E5"/>
    <w:rsid w:val="004D2A2E"/>
    <w:rsid w:val="004D589D"/>
    <w:rsid w:val="004D6FAA"/>
    <w:rsid w:val="004E05CD"/>
    <w:rsid w:val="004E5E60"/>
    <w:rsid w:val="004F6D54"/>
    <w:rsid w:val="0050098B"/>
    <w:rsid w:val="00507013"/>
    <w:rsid w:val="00516ED1"/>
    <w:rsid w:val="005174F0"/>
    <w:rsid w:val="00520034"/>
    <w:rsid w:val="005228E7"/>
    <w:rsid w:val="00523EE2"/>
    <w:rsid w:val="00530130"/>
    <w:rsid w:val="005346E2"/>
    <w:rsid w:val="005456B7"/>
    <w:rsid w:val="005542DD"/>
    <w:rsid w:val="00555349"/>
    <w:rsid w:val="00557459"/>
    <w:rsid w:val="00561566"/>
    <w:rsid w:val="005641B0"/>
    <w:rsid w:val="00567496"/>
    <w:rsid w:val="00581CEA"/>
    <w:rsid w:val="00584CB0"/>
    <w:rsid w:val="005A3429"/>
    <w:rsid w:val="005A3AE3"/>
    <w:rsid w:val="005A6B07"/>
    <w:rsid w:val="005A6CED"/>
    <w:rsid w:val="005B34CF"/>
    <w:rsid w:val="005C1C60"/>
    <w:rsid w:val="005C671E"/>
    <w:rsid w:val="005C7C79"/>
    <w:rsid w:val="005C7D5E"/>
    <w:rsid w:val="005D2A5A"/>
    <w:rsid w:val="005E553F"/>
    <w:rsid w:val="005E69B1"/>
    <w:rsid w:val="005F7A10"/>
    <w:rsid w:val="00602605"/>
    <w:rsid w:val="00606BA7"/>
    <w:rsid w:val="00617DFF"/>
    <w:rsid w:val="006200A6"/>
    <w:rsid w:val="00620676"/>
    <w:rsid w:val="006225BC"/>
    <w:rsid w:val="00623CF5"/>
    <w:rsid w:val="00643179"/>
    <w:rsid w:val="006444C4"/>
    <w:rsid w:val="00646412"/>
    <w:rsid w:val="006666B3"/>
    <w:rsid w:val="00674374"/>
    <w:rsid w:val="00675E28"/>
    <w:rsid w:val="00686C7E"/>
    <w:rsid w:val="00690983"/>
    <w:rsid w:val="00694EC6"/>
    <w:rsid w:val="006A01B2"/>
    <w:rsid w:val="006A50DD"/>
    <w:rsid w:val="006A7BE6"/>
    <w:rsid w:val="006B3386"/>
    <w:rsid w:val="006C62E4"/>
    <w:rsid w:val="006D0E8E"/>
    <w:rsid w:val="006D3414"/>
    <w:rsid w:val="006D3636"/>
    <w:rsid w:val="006D520C"/>
    <w:rsid w:val="006D579C"/>
    <w:rsid w:val="006E5A7C"/>
    <w:rsid w:val="006E78A5"/>
    <w:rsid w:val="006F0A85"/>
    <w:rsid w:val="006F2D0F"/>
    <w:rsid w:val="006F4AE0"/>
    <w:rsid w:val="00702792"/>
    <w:rsid w:val="007054B5"/>
    <w:rsid w:val="00713AC2"/>
    <w:rsid w:val="00723DDB"/>
    <w:rsid w:val="00723F17"/>
    <w:rsid w:val="0072742F"/>
    <w:rsid w:val="007317E7"/>
    <w:rsid w:val="007342AC"/>
    <w:rsid w:val="00734C72"/>
    <w:rsid w:val="00743B01"/>
    <w:rsid w:val="007547A8"/>
    <w:rsid w:val="00762005"/>
    <w:rsid w:val="0076516A"/>
    <w:rsid w:val="007675E7"/>
    <w:rsid w:val="0077741F"/>
    <w:rsid w:val="007A44D6"/>
    <w:rsid w:val="007A4FF1"/>
    <w:rsid w:val="007B5685"/>
    <w:rsid w:val="007C4546"/>
    <w:rsid w:val="007D1B04"/>
    <w:rsid w:val="007D7171"/>
    <w:rsid w:val="007E202B"/>
    <w:rsid w:val="007E3405"/>
    <w:rsid w:val="007E56E3"/>
    <w:rsid w:val="007F1F55"/>
    <w:rsid w:val="007F1F59"/>
    <w:rsid w:val="008055AD"/>
    <w:rsid w:val="00812487"/>
    <w:rsid w:val="00816A1B"/>
    <w:rsid w:val="00835379"/>
    <w:rsid w:val="00847FEE"/>
    <w:rsid w:val="00850CC9"/>
    <w:rsid w:val="0085234D"/>
    <w:rsid w:val="0085326B"/>
    <w:rsid w:val="008539A5"/>
    <w:rsid w:val="00866FD4"/>
    <w:rsid w:val="00872AC3"/>
    <w:rsid w:val="00874E31"/>
    <w:rsid w:val="00875315"/>
    <w:rsid w:val="0088424F"/>
    <w:rsid w:val="00884347"/>
    <w:rsid w:val="00884FDA"/>
    <w:rsid w:val="008904DB"/>
    <w:rsid w:val="00894B31"/>
    <w:rsid w:val="008969AA"/>
    <w:rsid w:val="008A1414"/>
    <w:rsid w:val="008A7678"/>
    <w:rsid w:val="008B26BA"/>
    <w:rsid w:val="008C45B7"/>
    <w:rsid w:val="008D56B2"/>
    <w:rsid w:val="008D74B6"/>
    <w:rsid w:val="008E4F4D"/>
    <w:rsid w:val="008E69B9"/>
    <w:rsid w:val="008E6E39"/>
    <w:rsid w:val="00907B82"/>
    <w:rsid w:val="00911813"/>
    <w:rsid w:val="00912A48"/>
    <w:rsid w:val="00923A4E"/>
    <w:rsid w:val="0092505C"/>
    <w:rsid w:val="00927C2F"/>
    <w:rsid w:val="00927D60"/>
    <w:rsid w:val="00927F0C"/>
    <w:rsid w:val="0093017E"/>
    <w:rsid w:val="00933D1C"/>
    <w:rsid w:val="00934713"/>
    <w:rsid w:val="0093611B"/>
    <w:rsid w:val="00937CC9"/>
    <w:rsid w:val="00943B1D"/>
    <w:rsid w:val="00952193"/>
    <w:rsid w:val="009557B6"/>
    <w:rsid w:val="00962E0A"/>
    <w:rsid w:val="0096301B"/>
    <w:rsid w:val="009641DA"/>
    <w:rsid w:val="00970ADE"/>
    <w:rsid w:val="00974176"/>
    <w:rsid w:val="009777EB"/>
    <w:rsid w:val="0098293F"/>
    <w:rsid w:val="009A039B"/>
    <w:rsid w:val="009B3D3B"/>
    <w:rsid w:val="009C2A24"/>
    <w:rsid w:val="009D7F4C"/>
    <w:rsid w:val="009E3D37"/>
    <w:rsid w:val="009F21A9"/>
    <w:rsid w:val="009F2C9B"/>
    <w:rsid w:val="00A109A8"/>
    <w:rsid w:val="00A1338E"/>
    <w:rsid w:val="00A15031"/>
    <w:rsid w:val="00A15CAA"/>
    <w:rsid w:val="00A16958"/>
    <w:rsid w:val="00A20753"/>
    <w:rsid w:val="00A22A59"/>
    <w:rsid w:val="00A22D88"/>
    <w:rsid w:val="00A23A7F"/>
    <w:rsid w:val="00A57BB1"/>
    <w:rsid w:val="00A64E80"/>
    <w:rsid w:val="00A652EC"/>
    <w:rsid w:val="00A65DF7"/>
    <w:rsid w:val="00A71B5E"/>
    <w:rsid w:val="00AA6B21"/>
    <w:rsid w:val="00AB0C7C"/>
    <w:rsid w:val="00AB2851"/>
    <w:rsid w:val="00AB2996"/>
    <w:rsid w:val="00AB3D76"/>
    <w:rsid w:val="00AB5621"/>
    <w:rsid w:val="00AC296C"/>
    <w:rsid w:val="00AC4C74"/>
    <w:rsid w:val="00AC5D7B"/>
    <w:rsid w:val="00AC736D"/>
    <w:rsid w:val="00AD0CC5"/>
    <w:rsid w:val="00AD688A"/>
    <w:rsid w:val="00AE436C"/>
    <w:rsid w:val="00AE7F19"/>
    <w:rsid w:val="00AE7F48"/>
    <w:rsid w:val="00AF65CC"/>
    <w:rsid w:val="00AF695A"/>
    <w:rsid w:val="00AF70B6"/>
    <w:rsid w:val="00B03E6B"/>
    <w:rsid w:val="00B07866"/>
    <w:rsid w:val="00B155C0"/>
    <w:rsid w:val="00B21799"/>
    <w:rsid w:val="00B324AB"/>
    <w:rsid w:val="00B32C2E"/>
    <w:rsid w:val="00B352B9"/>
    <w:rsid w:val="00B45972"/>
    <w:rsid w:val="00B75175"/>
    <w:rsid w:val="00B85C65"/>
    <w:rsid w:val="00BA3813"/>
    <w:rsid w:val="00BA5410"/>
    <w:rsid w:val="00BB1EF9"/>
    <w:rsid w:val="00BB494E"/>
    <w:rsid w:val="00BD3C6B"/>
    <w:rsid w:val="00BD6175"/>
    <w:rsid w:val="00BE1619"/>
    <w:rsid w:val="00BE20FC"/>
    <w:rsid w:val="00BF1B35"/>
    <w:rsid w:val="00BF3F98"/>
    <w:rsid w:val="00C006A2"/>
    <w:rsid w:val="00C04BEE"/>
    <w:rsid w:val="00C12394"/>
    <w:rsid w:val="00C12592"/>
    <w:rsid w:val="00C21591"/>
    <w:rsid w:val="00C240B2"/>
    <w:rsid w:val="00C30DD9"/>
    <w:rsid w:val="00C333F4"/>
    <w:rsid w:val="00C362CB"/>
    <w:rsid w:val="00C4083F"/>
    <w:rsid w:val="00C4283B"/>
    <w:rsid w:val="00C433CE"/>
    <w:rsid w:val="00C4389F"/>
    <w:rsid w:val="00C450F4"/>
    <w:rsid w:val="00C4576C"/>
    <w:rsid w:val="00C633AB"/>
    <w:rsid w:val="00C6379D"/>
    <w:rsid w:val="00C7701A"/>
    <w:rsid w:val="00C801F2"/>
    <w:rsid w:val="00C80AC4"/>
    <w:rsid w:val="00C84FD2"/>
    <w:rsid w:val="00CA47D4"/>
    <w:rsid w:val="00CB3927"/>
    <w:rsid w:val="00CB509B"/>
    <w:rsid w:val="00CB65DB"/>
    <w:rsid w:val="00CC1286"/>
    <w:rsid w:val="00CC3EDA"/>
    <w:rsid w:val="00CD687B"/>
    <w:rsid w:val="00CE3432"/>
    <w:rsid w:val="00CE744E"/>
    <w:rsid w:val="00CF15D6"/>
    <w:rsid w:val="00CF1B78"/>
    <w:rsid w:val="00CF47D1"/>
    <w:rsid w:val="00D02184"/>
    <w:rsid w:val="00D03A66"/>
    <w:rsid w:val="00D041A8"/>
    <w:rsid w:val="00D05B43"/>
    <w:rsid w:val="00D101EF"/>
    <w:rsid w:val="00D121DC"/>
    <w:rsid w:val="00D1354A"/>
    <w:rsid w:val="00D13AAA"/>
    <w:rsid w:val="00D23635"/>
    <w:rsid w:val="00D2442D"/>
    <w:rsid w:val="00D24BCE"/>
    <w:rsid w:val="00D35961"/>
    <w:rsid w:val="00D43574"/>
    <w:rsid w:val="00D471D4"/>
    <w:rsid w:val="00D51E53"/>
    <w:rsid w:val="00D5680F"/>
    <w:rsid w:val="00D6270F"/>
    <w:rsid w:val="00D67A4F"/>
    <w:rsid w:val="00D7179D"/>
    <w:rsid w:val="00D738DF"/>
    <w:rsid w:val="00D77482"/>
    <w:rsid w:val="00D80256"/>
    <w:rsid w:val="00D8359F"/>
    <w:rsid w:val="00D84453"/>
    <w:rsid w:val="00D8505F"/>
    <w:rsid w:val="00D93038"/>
    <w:rsid w:val="00D93A2E"/>
    <w:rsid w:val="00DA3A6F"/>
    <w:rsid w:val="00DA4007"/>
    <w:rsid w:val="00DA5C0C"/>
    <w:rsid w:val="00DA5EEE"/>
    <w:rsid w:val="00DB023D"/>
    <w:rsid w:val="00DB3EEF"/>
    <w:rsid w:val="00DD1FCB"/>
    <w:rsid w:val="00DD4572"/>
    <w:rsid w:val="00DD6416"/>
    <w:rsid w:val="00DD6AD6"/>
    <w:rsid w:val="00DD7AF2"/>
    <w:rsid w:val="00DE3E08"/>
    <w:rsid w:val="00DE7F47"/>
    <w:rsid w:val="00DF5A05"/>
    <w:rsid w:val="00E0063B"/>
    <w:rsid w:val="00E05534"/>
    <w:rsid w:val="00E065C9"/>
    <w:rsid w:val="00E203D7"/>
    <w:rsid w:val="00E23F37"/>
    <w:rsid w:val="00E35887"/>
    <w:rsid w:val="00E50C47"/>
    <w:rsid w:val="00E54D6B"/>
    <w:rsid w:val="00E62DB4"/>
    <w:rsid w:val="00E647C6"/>
    <w:rsid w:val="00E70640"/>
    <w:rsid w:val="00E7433E"/>
    <w:rsid w:val="00E74A61"/>
    <w:rsid w:val="00E75739"/>
    <w:rsid w:val="00E8676D"/>
    <w:rsid w:val="00E9167D"/>
    <w:rsid w:val="00E941B2"/>
    <w:rsid w:val="00E967D7"/>
    <w:rsid w:val="00E974CD"/>
    <w:rsid w:val="00EA5E8D"/>
    <w:rsid w:val="00EB75CC"/>
    <w:rsid w:val="00EC02D3"/>
    <w:rsid w:val="00EC033C"/>
    <w:rsid w:val="00EC1186"/>
    <w:rsid w:val="00ED2932"/>
    <w:rsid w:val="00ED4C4A"/>
    <w:rsid w:val="00EE1C83"/>
    <w:rsid w:val="00EE433C"/>
    <w:rsid w:val="00F05260"/>
    <w:rsid w:val="00F073C2"/>
    <w:rsid w:val="00F16CBC"/>
    <w:rsid w:val="00F37C9B"/>
    <w:rsid w:val="00F43E36"/>
    <w:rsid w:val="00F4731E"/>
    <w:rsid w:val="00F507BA"/>
    <w:rsid w:val="00F5335D"/>
    <w:rsid w:val="00F53E8B"/>
    <w:rsid w:val="00F61A65"/>
    <w:rsid w:val="00F638D3"/>
    <w:rsid w:val="00F76B57"/>
    <w:rsid w:val="00F8058C"/>
    <w:rsid w:val="00F8199C"/>
    <w:rsid w:val="00F90B57"/>
    <w:rsid w:val="00F928A0"/>
    <w:rsid w:val="00F93280"/>
    <w:rsid w:val="00F93B72"/>
    <w:rsid w:val="00F94AAB"/>
    <w:rsid w:val="00FA66AA"/>
    <w:rsid w:val="00FA72C4"/>
    <w:rsid w:val="00FB0F1A"/>
    <w:rsid w:val="00FC379A"/>
    <w:rsid w:val="00FC6238"/>
    <w:rsid w:val="00FD4027"/>
    <w:rsid w:val="00FE677E"/>
    <w:rsid w:val="00FF0A04"/>
    <w:rsid w:val="00FF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45A33"/>
  <w15:chartTrackingRefBased/>
  <w15:docId w15:val="{EA54BC7D-B6CB-504F-9C59-257E2081F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B2A"/>
    <w:rPr>
      <w:rFonts w:ascii="Times New Roman" w:eastAsia="Times New Roman" w:hAnsi="Times New Roman" w:cs="Times New Roman"/>
    </w:rPr>
  </w:style>
  <w:style w:type="paragraph" w:styleId="Heading1">
    <w:name w:val="heading 1"/>
    <w:basedOn w:val="Normal"/>
    <w:next w:val="Normal"/>
    <w:link w:val="Heading1Char"/>
    <w:uiPriority w:val="9"/>
    <w:qFormat/>
    <w:rsid w:val="0077741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77741F"/>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uiPriority w:val="9"/>
    <w:qFormat/>
    <w:rsid w:val="0077741F"/>
    <w:pPr>
      <w:keepNext/>
      <w:spacing w:before="240" w:after="60"/>
      <w:outlineLvl w:val="2"/>
    </w:pPr>
    <w:rPr>
      <w:rFonts w:ascii="Calibri" w:hAnsi="Calibri"/>
      <w:b/>
      <w:bCs/>
      <w:sz w:val="26"/>
      <w:szCs w:val="26"/>
    </w:rPr>
  </w:style>
  <w:style w:type="paragraph" w:styleId="Heading4">
    <w:name w:val="heading 4"/>
    <w:basedOn w:val="Normal"/>
    <w:link w:val="Heading4Char"/>
    <w:uiPriority w:val="9"/>
    <w:qFormat/>
    <w:rsid w:val="0077741F"/>
    <w:pPr>
      <w:spacing w:before="100" w:beforeAutospacing="1" w:after="100" w:afterAutospacing="1"/>
      <w:outlineLvl w:val="3"/>
    </w:pPr>
    <w:rPr>
      <w:b/>
      <w:bCs/>
    </w:rPr>
  </w:style>
  <w:style w:type="paragraph" w:styleId="Heading5">
    <w:name w:val="heading 5"/>
    <w:basedOn w:val="Normal"/>
    <w:next w:val="Normal"/>
    <w:link w:val="Heading5Char"/>
    <w:uiPriority w:val="9"/>
    <w:semiHidden/>
    <w:unhideWhenUsed/>
    <w:qFormat/>
    <w:rsid w:val="00DE3E08"/>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741F"/>
    <w:rPr>
      <w:rFonts w:ascii="Arial" w:eastAsia="Times New Roman" w:hAnsi="Arial" w:cs="Arial"/>
      <w:b/>
      <w:bCs/>
      <w:kern w:val="32"/>
      <w:sz w:val="32"/>
      <w:szCs w:val="32"/>
    </w:rPr>
  </w:style>
  <w:style w:type="character" w:customStyle="1" w:styleId="Heading2Char">
    <w:name w:val="Heading 2 Char"/>
    <w:basedOn w:val="DefaultParagraphFont"/>
    <w:link w:val="Heading2"/>
    <w:uiPriority w:val="9"/>
    <w:rsid w:val="0077741F"/>
    <w:rPr>
      <w:rFonts w:ascii="Calibri" w:eastAsia="Times New Roman" w:hAnsi="Calibri" w:cs="Times New Roman"/>
      <w:b/>
      <w:bCs/>
      <w:i/>
      <w:iCs/>
      <w:sz w:val="28"/>
      <w:szCs w:val="28"/>
    </w:rPr>
  </w:style>
  <w:style w:type="character" w:customStyle="1" w:styleId="Heading3Char">
    <w:name w:val="Heading 3 Char"/>
    <w:basedOn w:val="DefaultParagraphFont"/>
    <w:link w:val="Heading3"/>
    <w:uiPriority w:val="9"/>
    <w:rsid w:val="0077741F"/>
    <w:rPr>
      <w:rFonts w:ascii="Calibri" w:eastAsia="Times New Roman" w:hAnsi="Calibri" w:cs="Times New Roman"/>
      <w:b/>
      <w:bCs/>
      <w:sz w:val="26"/>
      <w:szCs w:val="26"/>
    </w:rPr>
  </w:style>
  <w:style w:type="character" w:customStyle="1" w:styleId="Heading4Char">
    <w:name w:val="Heading 4 Char"/>
    <w:basedOn w:val="DefaultParagraphFont"/>
    <w:link w:val="Heading4"/>
    <w:uiPriority w:val="9"/>
    <w:rsid w:val="0077741F"/>
    <w:rPr>
      <w:rFonts w:ascii="Times New Roman" w:eastAsia="Times New Roman" w:hAnsi="Times New Roman" w:cs="Times New Roman"/>
      <w:b/>
      <w:bCs/>
    </w:rPr>
  </w:style>
  <w:style w:type="paragraph" w:customStyle="1" w:styleId="1Char">
    <w:name w:val="1 Char"/>
    <w:basedOn w:val="Normal"/>
    <w:semiHidden/>
    <w:rsid w:val="0077741F"/>
    <w:pPr>
      <w:spacing w:after="160" w:line="240" w:lineRule="exact"/>
    </w:pPr>
  </w:style>
  <w:style w:type="character" w:styleId="Hyperlink">
    <w:name w:val="Hyperlink"/>
    <w:basedOn w:val="DefaultParagraphFont"/>
    <w:uiPriority w:val="99"/>
    <w:rsid w:val="0077741F"/>
    <w:rPr>
      <w:color w:val="0000FF"/>
      <w:u w:val="single"/>
    </w:rPr>
  </w:style>
  <w:style w:type="paragraph" w:styleId="NormalWeb">
    <w:name w:val="Normal (Web)"/>
    <w:basedOn w:val="Normal"/>
    <w:uiPriority w:val="99"/>
    <w:rsid w:val="0077741F"/>
    <w:pPr>
      <w:spacing w:before="100" w:beforeAutospacing="1" w:after="100" w:afterAutospacing="1"/>
    </w:pPr>
  </w:style>
  <w:style w:type="character" w:styleId="FollowedHyperlink">
    <w:name w:val="FollowedHyperlink"/>
    <w:basedOn w:val="DefaultParagraphFont"/>
    <w:rsid w:val="0077741F"/>
    <w:rPr>
      <w:color w:val="800080"/>
      <w:u w:val="single"/>
    </w:rPr>
  </w:style>
  <w:style w:type="paragraph" w:customStyle="1" w:styleId="sm">
    <w:name w:val="sm"/>
    <w:basedOn w:val="Normal"/>
    <w:rsid w:val="0077741F"/>
    <w:pPr>
      <w:spacing w:before="100" w:beforeAutospacing="1" w:after="100" w:afterAutospacing="1"/>
    </w:pPr>
    <w:rPr>
      <w:rFonts w:ascii="Arial" w:hAnsi="Arial" w:cs="Arial"/>
      <w:color w:val="666666"/>
      <w:sz w:val="15"/>
      <w:szCs w:val="15"/>
    </w:rPr>
  </w:style>
  <w:style w:type="character" w:styleId="Emphasis">
    <w:name w:val="Emphasis"/>
    <w:basedOn w:val="DefaultParagraphFont"/>
    <w:uiPriority w:val="20"/>
    <w:qFormat/>
    <w:rsid w:val="0077741F"/>
    <w:rPr>
      <w:i/>
      <w:iCs/>
    </w:rPr>
  </w:style>
  <w:style w:type="character" w:styleId="Strong">
    <w:name w:val="Strong"/>
    <w:basedOn w:val="DefaultParagraphFont"/>
    <w:uiPriority w:val="22"/>
    <w:qFormat/>
    <w:rsid w:val="0077741F"/>
    <w:rPr>
      <w:b/>
      <w:bCs/>
    </w:rPr>
  </w:style>
  <w:style w:type="character" w:customStyle="1" w:styleId="subheadw1">
    <w:name w:val="subheadw1"/>
    <w:basedOn w:val="DefaultParagraphFont"/>
    <w:rsid w:val="0077741F"/>
    <w:rPr>
      <w:rFonts w:ascii="Verdana" w:hAnsi="Verdana" w:hint="default"/>
      <w:b/>
      <w:bCs/>
      <w:color w:val="FFFFFF"/>
      <w:sz w:val="18"/>
      <w:szCs w:val="18"/>
    </w:rPr>
  </w:style>
  <w:style w:type="paragraph" w:customStyle="1" w:styleId="headline">
    <w:name w:val="headline"/>
    <w:basedOn w:val="Normal"/>
    <w:rsid w:val="0077741F"/>
    <w:pPr>
      <w:spacing w:beforeLines="1" w:afterLines="1"/>
    </w:pPr>
    <w:rPr>
      <w:rFonts w:ascii="Times" w:hAnsi="Times"/>
      <w:sz w:val="20"/>
      <w:szCs w:val="20"/>
    </w:rPr>
  </w:style>
  <w:style w:type="paragraph" w:customStyle="1" w:styleId="subhead">
    <w:name w:val="subhead"/>
    <w:basedOn w:val="Normal"/>
    <w:rsid w:val="0077741F"/>
    <w:pPr>
      <w:spacing w:beforeLines="1" w:afterLines="1"/>
    </w:pPr>
    <w:rPr>
      <w:rFonts w:ascii="Times" w:hAnsi="Times"/>
      <w:sz w:val="20"/>
      <w:szCs w:val="20"/>
    </w:rPr>
  </w:style>
  <w:style w:type="paragraph" w:customStyle="1" w:styleId="bodycopy">
    <w:name w:val="bodycopy"/>
    <w:basedOn w:val="Normal"/>
    <w:rsid w:val="0077741F"/>
    <w:pPr>
      <w:spacing w:beforeLines="1" w:afterLines="1"/>
    </w:pPr>
    <w:rPr>
      <w:rFonts w:ascii="Times" w:hAnsi="Times"/>
      <w:sz w:val="20"/>
      <w:szCs w:val="20"/>
    </w:rPr>
  </w:style>
  <w:style w:type="paragraph" w:styleId="Header">
    <w:name w:val="header"/>
    <w:basedOn w:val="Normal"/>
    <w:link w:val="HeaderChar"/>
    <w:rsid w:val="0077741F"/>
    <w:pPr>
      <w:tabs>
        <w:tab w:val="center" w:pos="4320"/>
        <w:tab w:val="right" w:pos="8640"/>
      </w:tabs>
    </w:pPr>
  </w:style>
  <w:style w:type="character" w:customStyle="1" w:styleId="HeaderChar">
    <w:name w:val="Header Char"/>
    <w:basedOn w:val="DefaultParagraphFont"/>
    <w:link w:val="Header"/>
    <w:rsid w:val="0077741F"/>
    <w:rPr>
      <w:rFonts w:ascii="Times New Roman" w:eastAsia="Times New Roman" w:hAnsi="Times New Roman" w:cs="Times New Roman"/>
    </w:rPr>
  </w:style>
  <w:style w:type="paragraph" w:styleId="Footer">
    <w:name w:val="footer"/>
    <w:basedOn w:val="Normal"/>
    <w:link w:val="FooterChar"/>
    <w:rsid w:val="0077741F"/>
    <w:pPr>
      <w:tabs>
        <w:tab w:val="center" w:pos="4320"/>
        <w:tab w:val="right" w:pos="8640"/>
      </w:tabs>
    </w:pPr>
  </w:style>
  <w:style w:type="character" w:customStyle="1" w:styleId="FooterChar">
    <w:name w:val="Footer Char"/>
    <w:basedOn w:val="DefaultParagraphFont"/>
    <w:link w:val="Footer"/>
    <w:rsid w:val="0077741F"/>
    <w:rPr>
      <w:rFonts w:ascii="Times New Roman" w:eastAsia="Times New Roman" w:hAnsi="Times New Roman" w:cs="Times New Roman"/>
    </w:rPr>
  </w:style>
  <w:style w:type="paragraph" w:customStyle="1" w:styleId="style23">
    <w:name w:val="style23"/>
    <w:basedOn w:val="Normal"/>
    <w:rsid w:val="0077741F"/>
    <w:pPr>
      <w:spacing w:beforeLines="1" w:afterLines="1"/>
    </w:pPr>
    <w:rPr>
      <w:rFonts w:ascii="Times" w:hAnsi="Times"/>
      <w:sz w:val="20"/>
      <w:szCs w:val="20"/>
    </w:rPr>
  </w:style>
  <w:style w:type="character" w:customStyle="1" w:styleId="style25">
    <w:name w:val="style25"/>
    <w:basedOn w:val="DefaultParagraphFont"/>
    <w:rsid w:val="0077741F"/>
  </w:style>
  <w:style w:type="paragraph" w:customStyle="1" w:styleId="style12">
    <w:name w:val="style12"/>
    <w:basedOn w:val="Normal"/>
    <w:rsid w:val="0077741F"/>
    <w:pPr>
      <w:spacing w:beforeLines="1" w:afterLines="1"/>
    </w:pPr>
    <w:rPr>
      <w:rFonts w:ascii="Times" w:hAnsi="Times"/>
      <w:sz w:val="20"/>
      <w:szCs w:val="20"/>
    </w:rPr>
  </w:style>
  <w:style w:type="character" w:customStyle="1" w:styleId="style16">
    <w:name w:val="style16"/>
    <w:basedOn w:val="DefaultParagraphFont"/>
    <w:rsid w:val="0077741F"/>
  </w:style>
  <w:style w:type="character" w:customStyle="1" w:styleId="style11">
    <w:name w:val="style11"/>
    <w:basedOn w:val="DefaultParagraphFont"/>
    <w:rsid w:val="0077741F"/>
  </w:style>
  <w:style w:type="paragraph" w:customStyle="1" w:styleId="style22">
    <w:name w:val="style22"/>
    <w:basedOn w:val="Normal"/>
    <w:rsid w:val="0077741F"/>
    <w:pPr>
      <w:spacing w:beforeLines="1" w:afterLines="1"/>
    </w:pPr>
    <w:rPr>
      <w:rFonts w:ascii="Times" w:hAnsi="Times"/>
      <w:sz w:val="20"/>
      <w:szCs w:val="20"/>
    </w:rPr>
  </w:style>
  <w:style w:type="character" w:customStyle="1" w:styleId="style17">
    <w:name w:val="style17"/>
    <w:basedOn w:val="DefaultParagraphFont"/>
    <w:rsid w:val="0077741F"/>
  </w:style>
  <w:style w:type="paragraph" w:customStyle="1" w:styleId="style171">
    <w:name w:val="style171"/>
    <w:basedOn w:val="Normal"/>
    <w:rsid w:val="0077741F"/>
    <w:pPr>
      <w:spacing w:beforeLines="1" w:afterLines="1"/>
    </w:pPr>
    <w:rPr>
      <w:rFonts w:ascii="Times" w:hAnsi="Times"/>
      <w:sz w:val="20"/>
      <w:szCs w:val="20"/>
    </w:rPr>
  </w:style>
  <w:style w:type="character" w:customStyle="1" w:styleId="style10">
    <w:name w:val="style10"/>
    <w:basedOn w:val="DefaultParagraphFont"/>
    <w:rsid w:val="0077741F"/>
  </w:style>
  <w:style w:type="character" w:customStyle="1" w:styleId="articleseperator">
    <w:name w:val="article_seperator"/>
    <w:basedOn w:val="DefaultParagraphFont"/>
    <w:rsid w:val="0077741F"/>
  </w:style>
  <w:style w:type="character" w:customStyle="1" w:styleId="printhtml">
    <w:name w:val="print_html"/>
    <w:basedOn w:val="DefaultParagraphFont"/>
    <w:rsid w:val="0077741F"/>
  </w:style>
  <w:style w:type="character" w:customStyle="1" w:styleId="fgrow3body">
    <w:name w:val="fgrow3body"/>
    <w:basedOn w:val="DefaultParagraphFont"/>
    <w:rsid w:val="0077741F"/>
  </w:style>
  <w:style w:type="paragraph" w:customStyle="1" w:styleId="titletext">
    <w:name w:val="titletext"/>
    <w:basedOn w:val="Normal"/>
    <w:rsid w:val="0077741F"/>
    <w:pPr>
      <w:spacing w:beforeLines="1" w:afterLines="1"/>
    </w:pPr>
    <w:rPr>
      <w:rFonts w:ascii="Times" w:hAnsi="Times"/>
      <w:sz w:val="20"/>
      <w:szCs w:val="20"/>
    </w:rPr>
  </w:style>
  <w:style w:type="character" w:customStyle="1" w:styleId="headc">
    <w:name w:val="head_c"/>
    <w:basedOn w:val="DefaultParagraphFont"/>
    <w:rsid w:val="0077741F"/>
  </w:style>
  <w:style w:type="paragraph" w:customStyle="1" w:styleId="copy">
    <w:name w:val="copy"/>
    <w:basedOn w:val="Normal"/>
    <w:rsid w:val="0077741F"/>
    <w:pPr>
      <w:spacing w:beforeLines="1" w:afterLines="1"/>
    </w:pPr>
    <w:rPr>
      <w:rFonts w:ascii="Times" w:hAnsi="Times"/>
      <w:sz w:val="20"/>
      <w:szCs w:val="20"/>
    </w:rPr>
  </w:style>
  <w:style w:type="paragraph" w:customStyle="1" w:styleId="Default">
    <w:name w:val="Default"/>
    <w:rsid w:val="0077741F"/>
    <w:pPr>
      <w:autoSpaceDE w:val="0"/>
      <w:autoSpaceDN w:val="0"/>
      <w:adjustRightInd w:val="0"/>
    </w:pPr>
    <w:rPr>
      <w:rFonts w:ascii="Arial" w:eastAsia="Calibri" w:hAnsi="Arial" w:cs="Arial"/>
      <w:color w:val="000000"/>
    </w:rPr>
  </w:style>
  <w:style w:type="character" w:customStyle="1" w:styleId="middlecopy">
    <w:name w:val="middlecopy"/>
    <w:basedOn w:val="DefaultParagraphFont"/>
    <w:rsid w:val="0077741F"/>
  </w:style>
  <w:style w:type="character" w:customStyle="1" w:styleId="middleheadline">
    <w:name w:val="middleheadline"/>
    <w:basedOn w:val="DefaultParagraphFont"/>
    <w:rsid w:val="0077741F"/>
  </w:style>
  <w:style w:type="paragraph" w:customStyle="1" w:styleId="xmsonormal">
    <w:name w:val="x_msonormal"/>
    <w:basedOn w:val="Normal"/>
    <w:rsid w:val="0077741F"/>
    <w:pPr>
      <w:spacing w:beforeLines="1" w:afterLines="1"/>
    </w:pPr>
    <w:rPr>
      <w:rFonts w:ascii="Times" w:hAnsi="Times"/>
      <w:sz w:val="20"/>
      <w:szCs w:val="20"/>
    </w:rPr>
  </w:style>
  <w:style w:type="character" w:styleId="HTMLCite">
    <w:name w:val="HTML Cite"/>
    <w:basedOn w:val="DefaultParagraphFont"/>
    <w:uiPriority w:val="99"/>
    <w:rsid w:val="0077741F"/>
    <w:rPr>
      <w:i/>
    </w:rPr>
  </w:style>
  <w:style w:type="character" w:customStyle="1" w:styleId="pdf">
    <w:name w:val="pdf"/>
    <w:basedOn w:val="DefaultParagraphFont"/>
    <w:rsid w:val="0077741F"/>
  </w:style>
  <w:style w:type="paragraph" w:styleId="BalloonText">
    <w:name w:val="Balloon Text"/>
    <w:basedOn w:val="Normal"/>
    <w:link w:val="BalloonTextChar"/>
    <w:rsid w:val="0077741F"/>
    <w:rPr>
      <w:rFonts w:ascii="Lucida Grande" w:hAnsi="Lucida Grande"/>
      <w:sz w:val="18"/>
      <w:szCs w:val="18"/>
    </w:rPr>
  </w:style>
  <w:style w:type="character" w:customStyle="1" w:styleId="BalloonTextChar">
    <w:name w:val="Balloon Text Char"/>
    <w:basedOn w:val="DefaultParagraphFont"/>
    <w:link w:val="BalloonText"/>
    <w:rsid w:val="0077741F"/>
    <w:rPr>
      <w:rFonts w:ascii="Lucida Grande" w:eastAsia="Times New Roman" w:hAnsi="Lucida Grande" w:cs="Times New Roman"/>
      <w:sz w:val="18"/>
      <w:szCs w:val="18"/>
    </w:rPr>
  </w:style>
  <w:style w:type="paragraph" w:styleId="ListParagraph">
    <w:name w:val="List Paragraph"/>
    <w:basedOn w:val="Normal"/>
    <w:uiPriority w:val="34"/>
    <w:qFormat/>
    <w:rsid w:val="0077741F"/>
    <w:pPr>
      <w:ind w:left="720"/>
      <w:contextualSpacing/>
    </w:pPr>
  </w:style>
  <w:style w:type="character" w:customStyle="1" w:styleId="search-custom">
    <w:name w:val="search-custom"/>
    <w:basedOn w:val="DefaultParagraphFont"/>
    <w:rsid w:val="0077741F"/>
  </w:style>
  <w:style w:type="character" w:customStyle="1" w:styleId="apple-converted-space">
    <w:name w:val="apple-converted-space"/>
    <w:basedOn w:val="DefaultParagraphFont"/>
    <w:rsid w:val="0077741F"/>
  </w:style>
  <w:style w:type="paragraph" w:styleId="NoSpacing">
    <w:name w:val="No Spacing"/>
    <w:uiPriority w:val="1"/>
    <w:qFormat/>
    <w:rsid w:val="0077741F"/>
    <w:rPr>
      <w:sz w:val="22"/>
      <w:szCs w:val="22"/>
    </w:rPr>
  </w:style>
  <w:style w:type="character" w:customStyle="1" w:styleId="UnresolvedMention">
    <w:name w:val="Unresolved Mention"/>
    <w:basedOn w:val="DefaultParagraphFont"/>
    <w:uiPriority w:val="99"/>
    <w:semiHidden/>
    <w:unhideWhenUsed/>
    <w:rsid w:val="0077741F"/>
    <w:rPr>
      <w:color w:val="808080"/>
      <w:shd w:val="clear" w:color="auto" w:fill="E6E6E6"/>
    </w:rPr>
  </w:style>
  <w:style w:type="character" w:styleId="CommentReference">
    <w:name w:val="annotation reference"/>
    <w:basedOn w:val="DefaultParagraphFont"/>
    <w:uiPriority w:val="99"/>
    <w:semiHidden/>
    <w:unhideWhenUsed/>
    <w:rsid w:val="0077741F"/>
    <w:rPr>
      <w:sz w:val="16"/>
      <w:szCs w:val="16"/>
    </w:rPr>
  </w:style>
  <w:style w:type="paragraph" w:styleId="CommentText">
    <w:name w:val="annotation text"/>
    <w:basedOn w:val="Normal"/>
    <w:link w:val="CommentTextChar"/>
    <w:uiPriority w:val="99"/>
    <w:semiHidden/>
    <w:unhideWhenUsed/>
    <w:rsid w:val="0077741F"/>
    <w:rPr>
      <w:sz w:val="20"/>
      <w:szCs w:val="20"/>
    </w:rPr>
  </w:style>
  <w:style w:type="character" w:customStyle="1" w:styleId="CommentTextChar">
    <w:name w:val="Comment Text Char"/>
    <w:basedOn w:val="DefaultParagraphFont"/>
    <w:link w:val="CommentText"/>
    <w:uiPriority w:val="99"/>
    <w:semiHidden/>
    <w:rsid w:val="0077741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741F"/>
    <w:rPr>
      <w:b/>
      <w:bCs/>
    </w:rPr>
  </w:style>
  <w:style w:type="character" w:customStyle="1" w:styleId="CommentSubjectChar">
    <w:name w:val="Comment Subject Char"/>
    <w:basedOn w:val="CommentTextChar"/>
    <w:link w:val="CommentSubject"/>
    <w:uiPriority w:val="99"/>
    <w:semiHidden/>
    <w:rsid w:val="0077741F"/>
    <w:rPr>
      <w:rFonts w:ascii="Times New Roman" w:eastAsia="Times New Roman" w:hAnsi="Times New Roman" w:cs="Times New Roman"/>
      <w:b/>
      <w:bCs/>
      <w:sz w:val="20"/>
      <w:szCs w:val="20"/>
    </w:rPr>
  </w:style>
  <w:style w:type="character" w:customStyle="1" w:styleId="field">
    <w:name w:val="field"/>
    <w:basedOn w:val="DefaultParagraphFont"/>
    <w:rsid w:val="0077741F"/>
  </w:style>
  <w:style w:type="character" w:customStyle="1" w:styleId="file">
    <w:name w:val="file"/>
    <w:basedOn w:val="DefaultParagraphFont"/>
    <w:rsid w:val="0077741F"/>
  </w:style>
  <w:style w:type="character" w:customStyle="1" w:styleId="fileinfo">
    <w:name w:val="fileinfo"/>
    <w:basedOn w:val="DefaultParagraphFont"/>
    <w:rsid w:val="00F53E8B"/>
  </w:style>
  <w:style w:type="paragraph" w:customStyle="1" w:styleId="web-area-footer">
    <w:name w:val="web-area-footer"/>
    <w:basedOn w:val="Normal"/>
    <w:rsid w:val="00F53E8B"/>
    <w:pPr>
      <w:spacing w:before="100" w:beforeAutospacing="1" w:after="100" w:afterAutospacing="1"/>
    </w:pPr>
  </w:style>
  <w:style w:type="character" w:customStyle="1" w:styleId="Heading5Char">
    <w:name w:val="Heading 5 Char"/>
    <w:basedOn w:val="DefaultParagraphFont"/>
    <w:link w:val="Heading5"/>
    <w:uiPriority w:val="9"/>
    <w:semiHidden/>
    <w:rsid w:val="00DE3E08"/>
    <w:rPr>
      <w:rFonts w:asciiTheme="majorHAnsi" w:eastAsiaTheme="majorEastAsia" w:hAnsiTheme="majorHAnsi" w:cstheme="majorBidi"/>
      <w:color w:val="2F5496" w:themeColor="accent1" w:themeShade="BF"/>
    </w:rPr>
  </w:style>
  <w:style w:type="character" w:customStyle="1" w:styleId="ql-editor">
    <w:name w:val="ql-editor"/>
    <w:basedOn w:val="DefaultParagraphFont"/>
    <w:rsid w:val="00D93A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6338">
      <w:bodyDiv w:val="1"/>
      <w:marLeft w:val="0"/>
      <w:marRight w:val="0"/>
      <w:marTop w:val="0"/>
      <w:marBottom w:val="0"/>
      <w:divBdr>
        <w:top w:val="none" w:sz="0" w:space="0" w:color="auto"/>
        <w:left w:val="none" w:sz="0" w:space="0" w:color="auto"/>
        <w:bottom w:val="none" w:sz="0" w:space="0" w:color="auto"/>
        <w:right w:val="none" w:sz="0" w:space="0" w:color="auto"/>
      </w:divBdr>
      <w:divsChild>
        <w:div w:id="2090731499">
          <w:marLeft w:val="0"/>
          <w:marRight w:val="0"/>
          <w:marTop w:val="0"/>
          <w:marBottom w:val="0"/>
          <w:divBdr>
            <w:top w:val="none" w:sz="0" w:space="0" w:color="auto"/>
            <w:left w:val="none" w:sz="0" w:space="0" w:color="auto"/>
            <w:bottom w:val="none" w:sz="0" w:space="0" w:color="auto"/>
            <w:right w:val="none" w:sz="0" w:space="0" w:color="auto"/>
          </w:divBdr>
        </w:div>
        <w:div w:id="662899678">
          <w:marLeft w:val="0"/>
          <w:marRight w:val="0"/>
          <w:marTop w:val="0"/>
          <w:marBottom w:val="0"/>
          <w:divBdr>
            <w:top w:val="none" w:sz="0" w:space="0" w:color="auto"/>
            <w:left w:val="none" w:sz="0" w:space="0" w:color="auto"/>
            <w:bottom w:val="none" w:sz="0" w:space="0" w:color="auto"/>
            <w:right w:val="none" w:sz="0" w:space="0" w:color="auto"/>
          </w:divBdr>
        </w:div>
        <w:div w:id="1536885937">
          <w:marLeft w:val="0"/>
          <w:marRight w:val="0"/>
          <w:marTop w:val="0"/>
          <w:marBottom w:val="0"/>
          <w:divBdr>
            <w:top w:val="none" w:sz="0" w:space="0" w:color="auto"/>
            <w:left w:val="none" w:sz="0" w:space="0" w:color="auto"/>
            <w:bottom w:val="none" w:sz="0" w:space="0" w:color="auto"/>
            <w:right w:val="none" w:sz="0" w:space="0" w:color="auto"/>
          </w:divBdr>
        </w:div>
        <w:div w:id="2015256643">
          <w:marLeft w:val="0"/>
          <w:marRight w:val="0"/>
          <w:marTop w:val="0"/>
          <w:marBottom w:val="0"/>
          <w:divBdr>
            <w:top w:val="none" w:sz="0" w:space="0" w:color="auto"/>
            <w:left w:val="none" w:sz="0" w:space="0" w:color="auto"/>
            <w:bottom w:val="none" w:sz="0" w:space="0" w:color="auto"/>
            <w:right w:val="none" w:sz="0" w:space="0" w:color="auto"/>
          </w:divBdr>
        </w:div>
      </w:divsChild>
    </w:div>
    <w:div w:id="7024882">
      <w:bodyDiv w:val="1"/>
      <w:marLeft w:val="0"/>
      <w:marRight w:val="0"/>
      <w:marTop w:val="0"/>
      <w:marBottom w:val="0"/>
      <w:divBdr>
        <w:top w:val="none" w:sz="0" w:space="0" w:color="auto"/>
        <w:left w:val="none" w:sz="0" w:space="0" w:color="auto"/>
        <w:bottom w:val="none" w:sz="0" w:space="0" w:color="auto"/>
        <w:right w:val="none" w:sz="0" w:space="0" w:color="auto"/>
      </w:divBdr>
      <w:divsChild>
        <w:div w:id="1006206347">
          <w:marLeft w:val="0"/>
          <w:marRight w:val="0"/>
          <w:marTop w:val="0"/>
          <w:marBottom w:val="0"/>
          <w:divBdr>
            <w:top w:val="none" w:sz="0" w:space="0" w:color="auto"/>
            <w:left w:val="none" w:sz="0" w:space="0" w:color="auto"/>
            <w:bottom w:val="none" w:sz="0" w:space="0" w:color="auto"/>
            <w:right w:val="none" w:sz="0" w:space="0" w:color="auto"/>
          </w:divBdr>
        </w:div>
        <w:div w:id="524904345">
          <w:marLeft w:val="0"/>
          <w:marRight w:val="0"/>
          <w:marTop w:val="0"/>
          <w:marBottom w:val="0"/>
          <w:divBdr>
            <w:top w:val="none" w:sz="0" w:space="0" w:color="auto"/>
            <w:left w:val="none" w:sz="0" w:space="0" w:color="auto"/>
            <w:bottom w:val="none" w:sz="0" w:space="0" w:color="auto"/>
            <w:right w:val="none" w:sz="0" w:space="0" w:color="auto"/>
          </w:divBdr>
        </w:div>
        <w:div w:id="160656113">
          <w:marLeft w:val="0"/>
          <w:marRight w:val="0"/>
          <w:marTop w:val="0"/>
          <w:marBottom w:val="0"/>
          <w:divBdr>
            <w:top w:val="none" w:sz="0" w:space="0" w:color="auto"/>
            <w:left w:val="none" w:sz="0" w:space="0" w:color="auto"/>
            <w:bottom w:val="none" w:sz="0" w:space="0" w:color="auto"/>
            <w:right w:val="none" w:sz="0" w:space="0" w:color="auto"/>
          </w:divBdr>
        </w:div>
        <w:div w:id="1645085576">
          <w:marLeft w:val="0"/>
          <w:marRight w:val="0"/>
          <w:marTop w:val="0"/>
          <w:marBottom w:val="0"/>
          <w:divBdr>
            <w:top w:val="none" w:sz="0" w:space="0" w:color="auto"/>
            <w:left w:val="none" w:sz="0" w:space="0" w:color="auto"/>
            <w:bottom w:val="none" w:sz="0" w:space="0" w:color="auto"/>
            <w:right w:val="none" w:sz="0" w:space="0" w:color="auto"/>
          </w:divBdr>
        </w:div>
      </w:divsChild>
    </w:div>
    <w:div w:id="7799890">
      <w:bodyDiv w:val="1"/>
      <w:marLeft w:val="0"/>
      <w:marRight w:val="0"/>
      <w:marTop w:val="0"/>
      <w:marBottom w:val="0"/>
      <w:divBdr>
        <w:top w:val="none" w:sz="0" w:space="0" w:color="auto"/>
        <w:left w:val="none" w:sz="0" w:space="0" w:color="auto"/>
        <w:bottom w:val="none" w:sz="0" w:space="0" w:color="auto"/>
        <w:right w:val="none" w:sz="0" w:space="0" w:color="auto"/>
      </w:divBdr>
      <w:divsChild>
        <w:div w:id="283658249">
          <w:marLeft w:val="0"/>
          <w:marRight w:val="0"/>
          <w:marTop w:val="0"/>
          <w:marBottom w:val="0"/>
          <w:divBdr>
            <w:top w:val="none" w:sz="0" w:space="0" w:color="auto"/>
            <w:left w:val="none" w:sz="0" w:space="0" w:color="auto"/>
            <w:bottom w:val="none" w:sz="0" w:space="0" w:color="auto"/>
            <w:right w:val="none" w:sz="0" w:space="0" w:color="auto"/>
          </w:divBdr>
        </w:div>
        <w:div w:id="1567910985">
          <w:marLeft w:val="0"/>
          <w:marRight w:val="0"/>
          <w:marTop w:val="0"/>
          <w:marBottom w:val="0"/>
          <w:divBdr>
            <w:top w:val="none" w:sz="0" w:space="0" w:color="auto"/>
            <w:left w:val="none" w:sz="0" w:space="0" w:color="auto"/>
            <w:bottom w:val="none" w:sz="0" w:space="0" w:color="auto"/>
            <w:right w:val="none" w:sz="0" w:space="0" w:color="auto"/>
          </w:divBdr>
        </w:div>
        <w:div w:id="106505112">
          <w:marLeft w:val="0"/>
          <w:marRight w:val="0"/>
          <w:marTop w:val="0"/>
          <w:marBottom w:val="0"/>
          <w:divBdr>
            <w:top w:val="none" w:sz="0" w:space="0" w:color="auto"/>
            <w:left w:val="none" w:sz="0" w:space="0" w:color="auto"/>
            <w:bottom w:val="none" w:sz="0" w:space="0" w:color="auto"/>
            <w:right w:val="none" w:sz="0" w:space="0" w:color="auto"/>
          </w:divBdr>
        </w:div>
        <w:div w:id="127750496">
          <w:marLeft w:val="0"/>
          <w:marRight w:val="0"/>
          <w:marTop w:val="0"/>
          <w:marBottom w:val="0"/>
          <w:divBdr>
            <w:top w:val="none" w:sz="0" w:space="0" w:color="auto"/>
            <w:left w:val="none" w:sz="0" w:space="0" w:color="auto"/>
            <w:bottom w:val="none" w:sz="0" w:space="0" w:color="auto"/>
            <w:right w:val="none" w:sz="0" w:space="0" w:color="auto"/>
          </w:divBdr>
        </w:div>
      </w:divsChild>
    </w:div>
    <w:div w:id="10575385">
      <w:bodyDiv w:val="1"/>
      <w:marLeft w:val="0"/>
      <w:marRight w:val="0"/>
      <w:marTop w:val="0"/>
      <w:marBottom w:val="0"/>
      <w:divBdr>
        <w:top w:val="none" w:sz="0" w:space="0" w:color="auto"/>
        <w:left w:val="none" w:sz="0" w:space="0" w:color="auto"/>
        <w:bottom w:val="none" w:sz="0" w:space="0" w:color="auto"/>
        <w:right w:val="none" w:sz="0" w:space="0" w:color="auto"/>
      </w:divBdr>
    </w:div>
    <w:div w:id="11759927">
      <w:bodyDiv w:val="1"/>
      <w:marLeft w:val="0"/>
      <w:marRight w:val="0"/>
      <w:marTop w:val="0"/>
      <w:marBottom w:val="0"/>
      <w:divBdr>
        <w:top w:val="none" w:sz="0" w:space="0" w:color="auto"/>
        <w:left w:val="none" w:sz="0" w:space="0" w:color="auto"/>
        <w:bottom w:val="none" w:sz="0" w:space="0" w:color="auto"/>
        <w:right w:val="none" w:sz="0" w:space="0" w:color="auto"/>
      </w:divBdr>
      <w:divsChild>
        <w:div w:id="1443065055">
          <w:marLeft w:val="0"/>
          <w:marRight w:val="0"/>
          <w:marTop w:val="0"/>
          <w:marBottom w:val="0"/>
          <w:divBdr>
            <w:top w:val="none" w:sz="0" w:space="0" w:color="auto"/>
            <w:left w:val="none" w:sz="0" w:space="0" w:color="auto"/>
            <w:bottom w:val="none" w:sz="0" w:space="0" w:color="auto"/>
            <w:right w:val="none" w:sz="0" w:space="0" w:color="auto"/>
          </w:divBdr>
        </w:div>
        <w:div w:id="689331224">
          <w:marLeft w:val="0"/>
          <w:marRight w:val="0"/>
          <w:marTop w:val="0"/>
          <w:marBottom w:val="0"/>
          <w:divBdr>
            <w:top w:val="none" w:sz="0" w:space="0" w:color="auto"/>
            <w:left w:val="none" w:sz="0" w:space="0" w:color="auto"/>
            <w:bottom w:val="none" w:sz="0" w:space="0" w:color="auto"/>
            <w:right w:val="none" w:sz="0" w:space="0" w:color="auto"/>
          </w:divBdr>
        </w:div>
        <w:div w:id="1337659782">
          <w:marLeft w:val="0"/>
          <w:marRight w:val="0"/>
          <w:marTop w:val="0"/>
          <w:marBottom w:val="0"/>
          <w:divBdr>
            <w:top w:val="none" w:sz="0" w:space="0" w:color="auto"/>
            <w:left w:val="none" w:sz="0" w:space="0" w:color="auto"/>
            <w:bottom w:val="none" w:sz="0" w:space="0" w:color="auto"/>
            <w:right w:val="none" w:sz="0" w:space="0" w:color="auto"/>
          </w:divBdr>
        </w:div>
        <w:div w:id="1466123769">
          <w:marLeft w:val="0"/>
          <w:marRight w:val="0"/>
          <w:marTop w:val="0"/>
          <w:marBottom w:val="0"/>
          <w:divBdr>
            <w:top w:val="none" w:sz="0" w:space="0" w:color="auto"/>
            <w:left w:val="none" w:sz="0" w:space="0" w:color="auto"/>
            <w:bottom w:val="none" w:sz="0" w:space="0" w:color="auto"/>
            <w:right w:val="none" w:sz="0" w:space="0" w:color="auto"/>
          </w:divBdr>
        </w:div>
      </w:divsChild>
    </w:div>
    <w:div w:id="13962218">
      <w:bodyDiv w:val="1"/>
      <w:marLeft w:val="0"/>
      <w:marRight w:val="0"/>
      <w:marTop w:val="0"/>
      <w:marBottom w:val="0"/>
      <w:divBdr>
        <w:top w:val="none" w:sz="0" w:space="0" w:color="auto"/>
        <w:left w:val="none" w:sz="0" w:space="0" w:color="auto"/>
        <w:bottom w:val="none" w:sz="0" w:space="0" w:color="auto"/>
        <w:right w:val="none" w:sz="0" w:space="0" w:color="auto"/>
      </w:divBdr>
      <w:divsChild>
        <w:div w:id="1112091376">
          <w:marLeft w:val="0"/>
          <w:marRight w:val="0"/>
          <w:marTop w:val="0"/>
          <w:marBottom w:val="0"/>
          <w:divBdr>
            <w:top w:val="none" w:sz="0" w:space="0" w:color="auto"/>
            <w:left w:val="none" w:sz="0" w:space="0" w:color="auto"/>
            <w:bottom w:val="none" w:sz="0" w:space="0" w:color="auto"/>
            <w:right w:val="none" w:sz="0" w:space="0" w:color="auto"/>
          </w:divBdr>
        </w:div>
        <w:div w:id="1820610914">
          <w:marLeft w:val="0"/>
          <w:marRight w:val="0"/>
          <w:marTop w:val="0"/>
          <w:marBottom w:val="0"/>
          <w:divBdr>
            <w:top w:val="none" w:sz="0" w:space="0" w:color="auto"/>
            <w:left w:val="none" w:sz="0" w:space="0" w:color="auto"/>
            <w:bottom w:val="none" w:sz="0" w:space="0" w:color="auto"/>
            <w:right w:val="none" w:sz="0" w:space="0" w:color="auto"/>
          </w:divBdr>
        </w:div>
        <w:div w:id="681125416">
          <w:marLeft w:val="0"/>
          <w:marRight w:val="0"/>
          <w:marTop w:val="0"/>
          <w:marBottom w:val="0"/>
          <w:divBdr>
            <w:top w:val="none" w:sz="0" w:space="0" w:color="auto"/>
            <w:left w:val="none" w:sz="0" w:space="0" w:color="auto"/>
            <w:bottom w:val="none" w:sz="0" w:space="0" w:color="auto"/>
            <w:right w:val="none" w:sz="0" w:space="0" w:color="auto"/>
          </w:divBdr>
        </w:div>
        <w:div w:id="1443039012">
          <w:marLeft w:val="0"/>
          <w:marRight w:val="0"/>
          <w:marTop w:val="0"/>
          <w:marBottom w:val="0"/>
          <w:divBdr>
            <w:top w:val="none" w:sz="0" w:space="0" w:color="auto"/>
            <w:left w:val="none" w:sz="0" w:space="0" w:color="auto"/>
            <w:bottom w:val="none" w:sz="0" w:space="0" w:color="auto"/>
            <w:right w:val="none" w:sz="0" w:space="0" w:color="auto"/>
          </w:divBdr>
        </w:div>
      </w:divsChild>
    </w:div>
    <w:div w:id="21708272">
      <w:bodyDiv w:val="1"/>
      <w:marLeft w:val="0"/>
      <w:marRight w:val="0"/>
      <w:marTop w:val="0"/>
      <w:marBottom w:val="0"/>
      <w:divBdr>
        <w:top w:val="none" w:sz="0" w:space="0" w:color="auto"/>
        <w:left w:val="none" w:sz="0" w:space="0" w:color="auto"/>
        <w:bottom w:val="none" w:sz="0" w:space="0" w:color="auto"/>
        <w:right w:val="none" w:sz="0" w:space="0" w:color="auto"/>
      </w:divBdr>
      <w:divsChild>
        <w:div w:id="360521552">
          <w:marLeft w:val="0"/>
          <w:marRight w:val="0"/>
          <w:marTop w:val="0"/>
          <w:marBottom w:val="0"/>
          <w:divBdr>
            <w:top w:val="none" w:sz="0" w:space="0" w:color="auto"/>
            <w:left w:val="none" w:sz="0" w:space="0" w:color="auto"/>
            <w:bottom w:val="none" w:sz="0" w:space="0" w:color="auto"/>
            <w:right w:val="none" w:sz="0" w:space="0" w:color="auto"/>
          </w:divBdr>
        </w:div>
        <w:div w:id="144665334">
          <w:marLeft w:val="0"/>
          <w:marRight w:val="0"/>
          <w:marTop w:val="0"/>
          <w:marBottom w:val="0"/>
          <w:divBdr>
            <w:top w:val="none" w:sz="0" w:space="0" w:color="auto"/>
            <w:left w:val="none" w:sz="0" w:space="0" w:color="auto"/>
            <w:bottom w:val="none" w:sz="0" w:space="0" w:color="auto"/>
            <w:right w:val="none" w:sz="0" w:space="0" w:color="auto"/>
          </w:divBdr>
        </w:div>
        <w:div w:id="861094714">
          <w:marLeft w:val="0"/>
          <w:marRight w:val="0"/>
          <w:marTop w:val="0"/>
          <w:marBottom w:val="0"/>
          <w:divBdr>
            <w:top w:val="none" w:sz="0" w:space="0" w:color="auto"/>
            <w:left w:val="none" w:sz="0" w:space="0" w:color="auto"/>
            <w:bottom w:val="none" w:sz="0" w:space="0" w:color="auto"/>
            <w:right w:val="none" w:sz="0" w:space="0" w:color="auto"/>
          </w:divBdr>
        </w:div>
        <w:div w:id="429862862">
          <w:marLeft w:val="0"/>
          <w:marRight w:val="0"/>
          <w:marTop w:val="0"/>
          <w:marBottom w:val="0"/>
          <w:divBdr>
            <w:top w:val="none" w:sz="0" w:space="0" w:color="auto"/>
            <w:left w:val="none" w:sz="0" w:space="0" w:color="auto"/>
            <w:bottom w:val="none" w:sz="0" w:space="0" w:color="auto"/>
            <w:right w:val="none" w:sz="0" w:space="0" w:color="auto"/>
          </w:divBdr>
        </w:div>
      </w:divsChild>
    </w:div>
    <w:div w:id="24528921">
      <w:bodyDiv w:val="1"/>
      <w:marLeft w:val="0"/>
      <w:marRight w:val="0"/>
      <w:marTop w:val="0"/>
      <w:marBottom w:val="0"/>
      <w:divBdr>
        <w:top w:val="none" w:sz="0" w:space="0" w:color="auto"/>
        <w:left w:val="none" w:sz="0" w:space="0" w:color="auto"/>
        <w:bottom w:val="none" w:sz="0" w:space="0" w:color="auto"/>
        <w:right w:val="none" w:sz="0" w:space="0" w:color="auto"/>
      </w:divBdr>
      <w:divsChild>
        <w:div w:id="1218470334">
          <w:marLeft w:val="0"/>
          <w:marRight w:val="0"/>
          <w:marTop w:val="0"/>
          <w:marBottom w:val="0"/>
          <w:divBdr>
            <w:top w:val="none" w:sz="0" w:space="0" w:color="auto"/>
            <w:left w:val="none" w:sz="0" w:space="0" w:color="auto"/>
            <w:bottom w:val="none" w:sz="0" w:space="0" w:color="auto"/>
            <w:right w:val="none" w:sz="0" w:space="0" w:color="auto"/>
          </w:divBdr>
        </w:div>
        <w:div w:id="267664166">
          <w:marLeft w:val="0"/>
          <w:marRight w:val="0"/>
          <w:marTop w:val="0"/>
          <w:marBottom w:val="0"/>
          <w:divBdr>
            <w:top w:val="none" w:sz="0" w:space="0" w:color="auto"/>
            <w:left w:val="none" w:sz="0" w:space="0" w:color="auto"/>
            <w:bottom w:val="none" w:sz="0" w:space="0" w:color="auto"/>
            <w:right w:val="none" w:sz="0" w:space="0" w:color="auto"/>
          </w:divBdr>
        </w:div>
        <w:div w:id="1988704768">
          <w:marLeft w:val="0"/>
          <w:marRight w:val="0"/>
          <w:marTop w:val="0"/>
          <w:marBottom w:val="0"/>
          <w:divBdr>
            <w:top w:val="none" w:sz="0" w:space="0" w:color="auto"/>
            <w:left w:val="none" w:sz="0" w:space="0" w:color="auto"/>
            <w:bottom w:val="none" w:sz="0" w:space="0" w:color="auto"/>
            <w:right w:val="none" w:sz="0" w:space="0" w:color="auto"/>
          </w:divBdr>
        </w:div>
        <w:div w:id="2031713669">
          <w:marLeft w:val="0"/>
          <w:marRight w:val="0"/>
          <w:marTop w:val="0"/>
          <w:marBottom w:val="0"/>
          <w:divBdr>
            <w:top w:val="none" w:sz="0" w:space="0" w:color="auto"/>
            <w:left w:val="none" w:sz="0" w:space="0" w:color="auto"/>
            <w:bottom w:val="none" w:sz="0" w:space="0" w:color="auto"/>
            <w:right w:val="none" w:sz="0" w:space="0" w:color="auto"/>
          </w:divBdr>
        </w:div>
      </w:divsChild>
    </w:div>
    <w:div w:id="25448244">
      <w:bodyDiv w:val="1"/>
      <w:marLeft w:val="0"/>
      <w:marRight w:val="0"/>
      <w:marTop w:val="0"/>
      <w:marBottom w:val="0"/>
      <w:divBdr>
        <w:top w:val="none" w:sz="0" w:space="0" w:color="auto"/>
        <w:left w:val="none" w:sz="0" w:space="0" w:color="auto"/>
        <w:bottom w:val="none" w:sz="0" w:space="0" w:color="auto"/>
        <w:right w:val="none" w:sz="0" w:space="0" w:color="auto"/>
      </w:divBdr>
      <w:divsChild>
        <w:div w:id="838428719">
          <w:marLeft w:val="0"/>
          <w:marRight w:val="0"/>
          <w:marTop w:val="0"/>
          <w:marBottom w:val="0"/>
          <w:divBdr>
            <w:top w:val="none" w:sz="0" w:space="0" w:color="auto"/>
            <w:left w:val="none" w:sz="0" w:space="0" w:color="auto"/>
            <w:bottom w:val="none" w:sz="0" w:space="0" w:color="auto"/>
            <w:right w:val="none" w:sz="0" w:space="0" w:color="auto"/>
          </w:divBdr>
        </w:div>
        <w:div w:id="203098806">
          <w:marLeft w:val="0"/>
          <w:marRight w:val="0"/>
          <w:marTop w:val="0"/>
          <w:marBottom w:val="0"/>
          <w:divBdr>
            <w:top w:val="none" w:sz="0" w:space="0" w:color="auto"/>
            <w:left w:val="none" w:sz="0" w:space="0" w:color="auto"/>
            <w:bottom w:val="none" w:sz="0" w:space="0" w:color="auto"/>
            <w:right w:val="none" w:sz="0" w:space="0" w:color="auto"/>
          </w:divBdr>
        </w:div>
        <w:div w:id="838545211">
          <w:marLeft w:val="0"/>
          <w:marRight w:val="0"/>
          <w:marTop w:val="0"/>
          <w:marBottom w:val="0"/>
          <w:divBdr>
            <w:top w:val="none" w:sz="0" w:space="0" w:color="auto"/>
            <w:left w:val="none" w:sz="0" w:space="0" w:color="auto"/>
            <w:bottom w:val="none" w:sz="0" w:space="0" w:color="auto"/>
            <w:right w:val="none" w:sz="0" w:space="0" w:color="auto"/>
          </w:divBdr>
        </w:div>
        <w:div w:id="1616058620">
          <w:marLeft w:val="0"/>
          <w:marRight w:val="0"/>
          <w:marTop w:val="0"/>
          <w:marBottom w:val="0"/>
          <w:divBdr>
            <w:top w:val="none" w:sz="0" w:space="0" w:color="auto"/>
            <w:left w:val="none" w:sz="0" w:space="0" w:color="auto"/>
            <w:bottom w:val="none" w:sz="0" w:space="0" w:color="auto"/>
            <w:right w:val="none" w:sz="0" w:space="0" w:color="auto"/>
          </w:divBdr>
        </w:div>
      </w:divsChild>
    </w:div>
    <w:div w:id="26491777">
      <w:bodyDiv w:val="1"/>
      <w:marLeft w:val="0"/>
      <w:marRight w:val="0"/>
      <w:marTop w:val="0"/>
      <w:marBottom w:val="0"/>
      <w:divBdr>
        <w:top w:val="none" w:sz="0" w:space="0" w:color="auto"/>
        <w:left w:val="none" w:sz="0" w:space="0" w:color="auto"/>
        <w:bottom w:val="none" w:sz="0" w:space="0" w:color="auto"/>
        <w:right w:val="none" w:sz="0" w:space="0" w:color="auto"/>
      </w:divBdr>
      <w:divsChild>
        <w:div w:id="340201176">
          <w:marLeft w:val="0"/>
          <w:marRight w:val="0"/>
          <w:marTop w:val="0"/>
          <w:marBottom w:val="0"/>
          <w:divBdr>
            <w:top w:val="none" w:sz="0" w:space="0" w:color="auto"/>
            <w:left w:val="none" w:sz="0" w:space="0" w:color="auto"/>
            <w:bottom w:val="none" w:sz="0" w:space="0" w:color="auto"/>
            <w:right w:val="none" w:sz="0" w:space="0" w:color="auto"/>
          </w:divBdr>
        </w:div>
        <w:div w:id="681710752">
          <w:marLeft w:val="0"/>
          <w:marRight w:val="0"/>
          <w:marTop w:val="0"/>
          <w:marBottom w:val="0"/>
          <w:divBdr>
            <w:top w:val="none" w:sz="0" w:space="0" w:color="auto"/>
            <w:left w:val="none" w:sz="0" w:space="0" w:color="auto"/>
            <w:bottom w:val="none" w:sz="0" w:space="0" w:color="auto"/>
            <w:right w:val="none" w:sz="0" w:space="0" w:color="auto"/>
          </w:divBdr>
        </w:div>
        <w:div w:id="1094479670">
          <w:marLeft w:val="0"/>
          <w:marRight w:val="0"/>
          <w:marTop w:val="0"/>
          <w:marBottom w:val="0"/>
          <w:divBdr>
            <w:top w:val="none" w:sz="0" w:space="0" w:color="auto"/>
            <w:left w:val="none" w:sz="0" w:space="0" w:color="auto"/>
            <w:bottom w:val="none" w:sz="0" w:space="0" w:color="auto"/>
            <w:right w:val="none" w:sz="0" w:space="0" w:color="auto"/>
          </w:divBdr>
        </w:div>
        <w:div w:id="1296254290">
          <w:marLeft w:val="0"/>
          <w:marRight w:val="0"/>
          <w:marTop w:val="0"/>
          <w:marBottom w:val="0"/>
          <w:divBdr>
            <w:top w:val="none" w:sz="0" w:space="0" w:color="auto"/>
            <w:left w:val="none" w:sz="0" w:space="0" w:color="auto"/>
            <w:bottom w:val="none" w:sz="0" w:space="0" w:color="auto"/>
            <w:right w:val="none" w:sz="0" w:space="0" w:color="auto"/>
          </w:divBdr>
        </w:div>
      </w:divsChild>
    </w:div>
    <w:div w:id="27266089">
      <w:bodyDiv w:val="1"/>
      <w:marLeft w:val="0"/>
      <w:marRight w:val="0"/>
      <w:marTop w:val="0"/>
      <w:marBottom w:val="0"/>
      <w:divBdr>
        <w:top w:val="none" w:sz="0" w:space="0" w:color="auto"/>
        <w:left w:val="none" w:sz="0" w:space="0" w:color="auto"/>
        <w:bottom w:val="none" w:sz="0" w:space="0" w:color="auto"/>
        <w:right w:val="none" w:sz="0" w:space="0" w:color="auto"/>
      </w:divBdr>
      <w:divsChild>
        <w:div w:id="403916948">
          <w:marLeft w:val="0"/>
          <w:marRight w:val="0"/>
          <w:marTop w:val="0"/>
          <w:marBottom w:val="0"/>
          <w:divBdr>
            <w:top w:val="none" w:sz="0" w:space="0" w:color="auto"/>
            <w:left w:val="none" w:sz="0" w:space="0" w:color="auto"/>
            <w:bottom w:val="none" w:sz="0" w:space="0" w:color="auto"/>
            <w:right w:val="none" w:sz="0" w:space="0" w:color="auto"/>
          </w:divBdr>
        </w:div>
        <w:div w:id="1855800763">
          <w:marLeft w:val="0"/>
          <w:marRight w:val="0"/>
          <w:marTop w:val="0"/>
          <w:marBottom w:val="0"/>
          <w:divBdr>
            <w:top w:val="none" w:sz="0" w:space="0" w:color="auto"/>
            <w:left w:val="none" w:sz="0" w:space="0" w:color="auto"/>
            <w:bottom w:val="none" w:sz="0" w:space="0" w:color="auto"/>
            <w:right w:val="none" w:sz="0" w:space="0" w:color="auto"/>
          </w:divBdr>
        </w:div>
        <w:div w:id="1094320433">
          <w:marLeft w:val="0"/>
          <w:marRight w:val="0"/>
          <w:marTop w:val="0"/>
          <w:marBottom w:val="0"/>
          <w:divBdr>
            <w:top w:val="none" w:sz="0" w:space="0" w:color="auto"/>
            <w:left w:val="none" w:sz="0" w:space="0" w:color="auto"/>
            <w:bottom w:val="none" w:sz="0" w:space="0" w:color="auto"/>
            <w:right w:val="none" w:sz="0" w:space="0" w:color="auto"/>
          </w:divBdr>
        </w:div>
        <w:div w:id="1692411716">
          <w:marLeft w:val="0"/>
          <w:marRight w:val="0"/>
          <w:marTop w:val="0"/>
          <w:marBottom w:val="0"/>
          <w:divBdr>
            <w:top w:val="none" w:sz="0" w:space="0" w:color="auto"/>
            <w:left w:val="none" w:sz="0" w:space="0" w:color="auto"/>
            <w:bottom w:val="none" w:sz="0" w:space="0" w:color="auto"/>
            <w:right w:val="none" w:sz="0" w:space="0" w:color="auto"/>
          </w:divBdr>
        </w:div>
      </w:divsChild>
    </w:div>
    <w:div w:id="28535528">
      <w:bodyDiv w:val="1"/>
      <w:marLeft w:val="0"/>
      <w:marRight w:val="0"/>
      <w:marTop w:val="0"/>
      <w:marBottom w:val="0"/>
      <w:divBdr>
        <w:top w:val="none" w:sz="0" w:space="0" w:color="auto"/>
        <w:left w:val="none" w:sz="0" w:space="0" w:color="auto"/>
        <w:bottom w:val="none" w:sz="0" w:space="0" w:color="auto"/>
        <w:right w:val="none" w:sz="0" w:space="0" w:color="auto"/>
      </w:divBdr>
      <w:divsChild>
        <w:div w:id="409304556">
          <w:marLeft w:val="0"/>
          <w:marRight w:val="0"/>
          <w:marTop w:val="0"/>
          <w:marBottom w:val="0"/>
          <w:divBdr>
            <w:top w:val="none" w:sz="0" w:space="0" w:color="auto"/>
            <w:left w:val="none" w:sz="0" w:space="0" w:color="auto"/>
            <w:bottom w:val="none" w:sz="0" w:space="0" w:color="auto"/>
            <w:right w:val="none" w:sz="0" w:space="0" w:color="auto"/>
          </w:divBdr>
        </w:div>
        <w:div w:id="1096440190">
          <w:marLeft w:val="0"/>
          <w:marRight w:val="0"/>
          <w:marTop w:val="0"/>
          <w:marBottom w:val="0"/>
          <w:divBdr>
            <w:top w:val="none" w:sz="0" w:space="0" w:color="auto"/>
            <w:left w:val="none" w:sz="0" w:space="0" w:color="auto"/>
            <w:bottom w:val="none" w:sz="0" w:space="0" w:color="auto"/>
            <w:right w:val="none" w:sz="0" w:space="0" w:color="auto"/>
          </w:divBdr>
        </w:div>
        <w:div w:id="847449324">
          <w:marLeft w:val="0"/>
          <w:marRight w:val="0"/>
          <w:marTop w:val="0"/>
          <w:marBottom w:val="0"/>
          <w:divBdr>
            <w:top w:val="none" w:sz="0" w:space="0" w:color="auto"/>
            <w:left w:val="none" w:sz="0" w:space="0" w:color="auto"/>
            <w:bottom w:val="none" w:sz="0" w:space="0" w:color="auto"/>
            <w:right w:val="none" w:sz="0" w:space="0" w:color="auto"/>
          </w:divBdr>
        </w:div>
        <w:div w:id="1622953826">
          <w:marLeft w:val="0"/>
          <w:marRight w:val="0"/>
          <w:marTop w:val="0"/>
          <w:marBottom w:val="0"/>
          <w:divBdr>
            <w:top w:val="none" w:sz="0" w:space="0" w:color="auto"/>
            <w:left w:val="none" w:sz="0" w:space="0" w:color="auto"/>
            <w:bottom w:val="none" w:sz="0" w:space="0" w:color="auto"/>
            <w:right w:val="none" w:sz="0" w:space="0" w:color="auto"/>
          </w:divBdr>
        </w:div>
      </w:divsChild>
    </w:div>
    <w:div w:id="34015137">
      <w:bodyDiv w:val="1"/>
      <w:marLeft w:val="0"/>
      <w:marRight w:val="0"/>
      <w:marTop w:val="0"/>
      <w:marBottom w:val="0"/>
      <w:divBdr>
        <w:top w:val="none" w:sz="0" w:space="0" w:color="auto"/>
        <w:left w:val="none" w:sz="0" w:space="0" w:color="auto"/>
        <w:bottom w:val="none" w:sz="0" w:space="0" w:color="auto"/>
        <w:right w:val="none" w:sz="0" w:space="0" w:color="auto"/>
      </w:divBdr>
      <w:divsChild>
        <w:div w:id="2012564703">
          <w:marLeft w:val="0"/>
          <w:marRight w:val="0"/>
          <w:marTop w:val="0"/>
          <w:marBottom w:val="0"/>
          <w:divBdr>
            <w:top w:val="none" w:sz="0" w:space="0" w:color="auto"/>
            <w:left w:val="none" w:sz="0" w:space="0" w:color="auto"/>
            <w:bottom w:val="none" w:sz="0" w:space="0" w:color="auto"/>
            <w:right w:val="none" w:sz="0" w:space="0" w:color="auto"/>
          </w:divBdr>
        </w:div>
        <w:div w:id="711728240">
          <w:marLeft w:val="0"/>
          <w:marRight w:val="0"/>
          <w:marTop w:val="0"/>
          <w:marBottom w:val="0"/>
          <w:divBdr>
            <w:top w:val="none" w:sz="0" w:space="0" w:color="auto"/>
            <w:left w:val="none" w:sz="0" w:space="0" w:color="auto"/>
            <w:bottom w:val="none" w:sz="0" w:space="0" w:color="auto"/>
            <w:right w:val="none" w:sz="0" w:space="0" w:color="auto"/>
          </w:divBdr>
        </w:div>
        <w:div w:id="765200422">
          <w:marLeft w:val="0"/>
          <w:marRight w:val="0"/>
          <w:marTop w:val="0"/>
          <w:marBottom w:val="0"/>
          <w:divBdr>
            <w:top w:val="none" w:sz="0" w:space="0" w:color="auto"/>
            <w:left w:val="none" w:sz="0" w:space="0" w:color="auto"/>
            <w:bottom w:val="none" w:sz="0" w:space="0" w:color="auto"/>
            <w:right w:val="none" w:sz="0" w:space="0" w:color="auto"/>
          </w:divBdr>
        </w:div>
        <w:div w:id="1421684946">
          <w:marLeft w:val="0"/>
          <w:marRight w:val="0"/>
          <w:marTop w:val="0"/>
          <w:marBottom w:val="0"/>
          <w:divBdr>
            <w:top w:val="none" w:sz="0" w:space="0" w:color="auto"/>
            <w:left w:val="none" w:sz="0" w:space="0" w:color="auto"/>
            <w:bottom w:val="none" w:sz="0" w:space="0" w:color="auto"/>
            <w:right w:val="none" w:sz="0" w:space="0" w:color="auto"/>
          </w:divBdr>
        </w:div>
      </w:divsChild>
    </w:div>
    <w:div w:id="50270618">
      <w:bodyDiv w:val="1"/>
      <w:marLeft w:val="0"/>
      <w:marRight w:val="0"/>
      <w:marTop w:val="0"/>
      <w:marBottom w:val="0"/>
      <w:divBdr>
        <w:top w:val="none" w:sz="0" w:space="0" w:color="auto"/>
        <w:left w:val="none" w:sz="0" w:space="0" w:color="auto"/>
        <w:bottom w:val="none" w:sz="0" w:space="0" w:color="auto"/>
        <w:right w:val="none" w:sz="0" w:space="0" w:color="auto"/>
      </w:divBdr>
      <w:divsChild>
        <w:div w:id="1296644590">
          <w:marLeft w:val="0"/>
          <w:marRight w:val="0"/>
          <w:marTop w:val="0"/>
          <w:marBottom w:val="0"/>
          <w:divBdr>
            <w:top w:val="none" w:sz="0" w:space="0" w:color="auto"/>
            <w:left w:val="none" w:sz="0" w:space="0" w:color="auto"/>
            <w:bottom w:val="none" w:sz="0" w:space="0" w:color="auto"/>
            <w:right w:val="none" w:sz="0" w:space="0" w:color="auto"/>
          </w:divBdr>
        </w:div>
        <w:div w:id="1602488613">
          <w:marLeft w:val="0"/>
          <w:marRight w:val="0"/>
          <w:marTop w:val="0"/>
          <w:marBottom w:val="0"/>
          <w:divBdr>
            <w:top w:val="none" w:sz="0" w:space="0" w:color="auto"/>
            <w:left w:val="none" w:sz="0" w:space="0" w:color="auto"/>
            <w:bottom w:val="none" w:sz="0" w:space="0" w:color="auto"/>
            <w:right w:val="none" w:sz="0" w:space="0" w:color="auto"/>
          </w:divBdr>
        </w:div>
        <w:div w:id="2043049320">
          <w:marLeft w:val="0"/>
          <w:marRight w:val="0"/>
          <w:marTop w:val="0"/>
          <w:marBottom w:val="0"/>
          <w:divBdr>
            <w:top w:val="none" w:sz="0" w:space="0" w:color="auto"/>
            <w:left w:val="none" w:sz="0" w:space="0" w:color="auto"/>
            <w:bottom w:val="none" w:sz="0" w:space="0" w:color="auto"/>
            <w:right w:val="none" w:sz="0" w:space="0" w:color="auto"/>
          </w:divBdr>
        </w:div>
        <w:div w:id="1835103087">
          <w:marLeft w:val="0"/>
          <w:marRight w:val="0"/>
          <w:marTop w:val="0"/>
          <w:marBottom w:val="0"/>
          <w:divBdr>
            <w:top w:val="none" w:sz="0" w:space="0" w:color="auto"/>
            <w:left w:val="none" w:sz="0" w:space="0" w:color="auto"/>
            <w:bottom w:val="none" w:sz="0" w:space="0" w:color="auto"/>
            <w:right w:val="none" w:sz="0" w:space="0" w:color="auto"/>
          </w:divBdr>
        </w:div>
      </w:divsChild>
    </w:div>
    <w:div w:id="52895283">
      <w:bodyDiv w:val="1"/>
      <w:marLeft w:val="0"/>
      <w:marRight w:val="0"/>
      <w:marTop w:val="0"/>
      <w:marBottom w:val="0"/>
      <w:divBdr>
        <w:top w:val="none" w:sz="0" w:space="0" w:color="auto"/>
        <w:left w:val="none" w:sz="0" w:space="0" w:color="auto"/>
        <w:bottom w:val="none" w:sz="0" w:space="0" w:color="auto"/>
        <w:right w:val="none" w:sz="0" w:space="0" w:color="auto"/>
      </w:divBdr>
      <w:divsChild>
        <w:div w:id="1098981684">
          <w:marLeft w:val="0"/>
          <w:marRight w:val="0"/>
          <w:marTop w:val="0"/>
          <w:marBottom w:val="0"/>
          <w:divBdr>
            <w:top w:val="none" w:sz="0" w:space="0" w:color="auto"/>
            <w:left w:val="none" w:sz="0" w:space="0" w:color="auto"/>
            <w:bottom w:val="none" w:sz="0" w:space="0" w:color="auto"/>
            <w:right w:val="none" w:sz="0" w:space="0" w:color="auto"/>
          </w:divBdr>
        </w:div>
        <w:div w:id="1814830153">
          <w:marLeft w:val="0"/>
          <w:marRight w:val="0"/>
          <w:marTop w:val="0"/>
          <w:marBottom w:val="0"/>
          <w:divBdr>
            <w:top w:val="none" w:sz="0" w:space="0" w:color="auto"/>
            <w:left w:val="none" w:sz="0" w:space="0" w:color="auto"/>
            <w:bottom w:val="none" w:sz="0" w:space="0" w:color="auto"/>
            <w:right w:val="none" w:sz="0" w:space="0" w:color="auto"/>
          </w:divBdr>
        </w:div>
        <w:div w:id="1933737152">
          <w:marLeft w:val="0"/>
          <w:marRight w:val="0"/>
          <w:marTop w:val="0"/>
          <w:marBottom w:val="0"/>
          <w:divBdr>
            <w:top w:val="none" w:sz="0" w:space="0" w:color="auto"/>
            <w:left w:val="none" w:sz="0" w:space="0" w:color="auto"/>
            <w:bottom w:val="none" w:sz="0" w:space="0" w:color="auto"/>
            <w:right w:val="none" w:sz="0" w:space="0" w:color="auto"/>
          </w:divBdr>
        </w:div>
        <w:div w:id="1669290374">
          <w:marLeft w:val="0"/>
          <w:marRight w:val="0"/>
          <w:marTop w:val="0"/>
          <w:marBottom w:val="0"/>
          <w:divBdr>
            <w:top w:val="none" w:sz="0" w:space="0" w:color="auto"/>
            <w:left w:val="none" w:sz="0" w:space="0" w:color="auto"/>
            <w:bottom w:val="none" w:sz="0" w:space="0" w:color="auto"/>
            <w:right w:val="none" w:sz="0" w:space="0" w:color="auto"/>
          </w:divBdr>
        </w:div>
      </w:divsChild>
    </w:div>
    <w:div w:id="56785916">
      <w:bodyDiv w:val="1"/>
      <w:marLeft w:val="0"/>
      <w:marRight w:val="0"/>
      <w:marTop w:val="0"/>
      <w:marBottom w:val="0"/>
      <w:divBdr>
        <w:top w:val="none" w:sz="0" w:space="0" w:color="auto"/>
        <w:left w:val="none" w:sz="0" w:space="0" w:color="auto"/>
        <w:bottom w:val="none" w:sz="0" w:space="0" w:color="auto"/>
        <w:right w:val="none" w:sz="0" w:space="0" w:color="auto"/>
      </w:divBdr>
      <w:divsChild>
        <w:div w:id="1524632288">
          <w:marLeft w:val="0"/>
          <w:marRight w:val="0"/>
          <w:marTop w:val="0"/>
          <w:marBottom w:val="0"/>
          <w:divBdr>
            <w:top w:val="none" w:sz="0" w:space="0" w:color="auto"/>
            <w:left w:val="none" w:sz="0" w:space="0" w:color="auto"/>
            <w:bottom w:val="none" w:sz="0" w:space="0" w:color="auto"/>
            <w:right w:val="none" w:sz="0" w:space="0" w:color="auto"/>
          </w:divBdr>
        </w:div>
        <w:div w:id="562252029">
          <w:marLeft w:val="0"/>
          <w:marRight w:val="0"/>
          <w:marTop w:val="0"/>
          <w:marBottom w:val="0"/>
          <w:divBdr>
            <w:top w:val="none" w:sz="0" w:space="0" w:color="auto"/>
            <w:left w:val="none" w:sz="0" w:space="0" w:color="auto"/>
            <w:bottom w:val="none" w:sz="0" w:space="0" w:color="auto"/>
            <w:right w:val="none" w:sz="0" w:space="0" w:color="auto"/>
          </w:divBdr>
        </w:div>
        <w:div w:id="1736394051">
          <w:marLeft w:val="0"/>
          <w:marRight w:val="0"/>
          <w:marTop w:val="0"/>
          <w:marBottom w:val="0"/>
          <w:divBdr>
            <w:top w:val="none" w:sz="0" w:space="0" w:color="auto"/>
            <w:left w:val="none" w:sz="0" w:space="0" w:color="auto"/>
            <w:bottom w:val="none" w:sz="0" w:space="0" w:color="auto"/>
            <w:right w:val="none" w:sz="0" w:space="0" w:color="auto"/>
          </w:divBdr>
        </w:div>
        <w:div w:id="1289123618">
          <w:marLeft w:val="0"/>
          <w:marRight w:val="0"/>
          <w:marTop w:val="0"/>
          <w:marBottom w:val="0"/>
          <w:divBdr>
            <w:top w:val="none" w:sz="0" w:space="0" w:color="auto"/>
            <w:left w:val="none" w:sz="0" w:space="0" w:color="auto"/>
            <w:bottom w:val="none" w:sz="0" w:space="0" w:color="auto"/>
            <w:right w:val="none" w:sz="0" w:space="0" w:color="auto"/>
          </w:divBdr>
        </w:div>
      </w:divsChild>
    </w:div>
    <w:div w:id="65734023">
      <w:bodyDiv w:val="1"/>
      <w:marLeft w:val="0"/>
      <w:marRight w:val="0"/>
      <w:marTop w:val="0"/>
      <w:marBottom w:val="0"/>
      <w:divBdr>
        <w:top w:val="none" w:sz="0" w:space="0" w:color="auto"/>
        <w:left w:val="none" w:sz="0" w:space="0" w:color="auto"/>
        <w:bottom w:val="none" w:sz="0" w:space="0" w:color="auto"/>
        <w:right w:val="none" w:sz="0" w:space="0" w:color="auto"/>
      </w:divBdr>
      <w:divsChild>
        <w:div w:id="379789785">
          <w:marLeft w:val="0"/>
          <w:marRight w:val="0"/>
          <w:marTop w:val="0"/>
          <w:marBottom w:val="0"/>
          <w:divBdr>
            <w:top w:val="none" w:sz="0" w:space="0" w:color="auto"/>
            <w:left w:val="none" w:sz="0" w:space="0" w:color="auto"/>
            <w:bottom w:val="none" w:sz="0" w:space="0" w:color="auto"/>
            <w:right w:val="none" w:sz="0" w:space="0" w:color="auto"/>
          </w:divBdr>
        </w:div>
        <w:div w:id="1099526042">
          <w:marLeft w:val="0"/>
          <w:marRight w:val="0"/>
          <w:marTop w:val="0"/>
          <w:marBottom w:val="0"/>
          <w:divBdr>
            <w:top w:val="none" w:sz="0" w:space="0" w:color="auto"/>
            <w:left w:val="none" w:sz="0" w:space="0" w:color="auto"/>
            <w:bottom w:val="none" w:sz="0" w:space="0" w:color="auto"/>
            <w:right w:val="none" w:sz="0" w:space="0" w:color="auto"/>
          </w:divBdr>
        </w:div>
        <w:div w:id="1546942777">
          <w:marLeft w:val="0"/>
          <w:marRight w:val="0"/>
          <w:marTop w:val="0"/>
          <w:marBottom w:val="0"/>
          <w:divBdr>
            <w:top w:val="none" w:sz="0" w:space="0" w:color="auto"/>
            <w:left w:val="none" w:sz="0" w:space="0" w:color="auto"/>
            <w:bottom w:val="none" w:sz="0" w:space="0" w:color="auto"/>
            <w:right w:val="none" w:sz="0" w:space="0" w:color="auto"/>
          </w:divBdr>
        </w:div>
        <w:div w:id="1823571577">
          <w:marLeft w:val="0"/>
          <w:marRight w:val="0"/>
          <w:marTop w:val="0"/>
          <w:marBottom w:val="0"/>
          <w:divBdr>
            <w:top w:val="none" w:sz="0" w:space="0" w:color="auto"/>
            <w:left w:val="none" w:sz="0" w:space="0" w:color="auto"/>
            <w:bottom w:val="none" w:sz="0" w:space="0" w:color="auto"/>
            <w:right w:val="none" w:sz="0" w:space="0" w:color="auto"/>
          </w:divBdr>
        </w:div>
      </w:divsChild>
    </w:div>
    <w:div w:id="68428275">
      <w:bodyDiv w:val="1"/>
      <w:marLeft w:val="0"/>
      <w:marRight w:val="0"/>
      <w:marTop w:val="0"/>
      <w:marBottom w:val="0"/>
      <w:divBdr>
        <w:top w:val="none" w:sz="0" w:space="0" w:color="auto"/>
        <w:left w:val="none" w:sz="0" w:space="0" w:color="auto"/>
        <w:bottom w:val="none" w:sz="0" w:space="0" w:color="auto"/>
        <w:right w:val="none" w:sz="0" w:space="0" w:color="auto"/>
      </w:divBdr>
      <w:divsChild>
        <w:div w:id="1242787948">
          <w:marLeft w:val="0"/>
          <w:marRight w:val="0"/>
          <w:marTop w:val="0"/>
          <w:marBottom w:val="0"/>
          <w:divBdr>
            <w:top w:val="none" w:sz="0" w:space="0" w:color="auto"/>
            <w:left w:val="none" w:sz="0" w:space="0" w:color="auto"/>
            <w:bottom w:val="none" w:sz="0" w:space="0" w:color="auto"/>
            <w:right w:val="none" w:sz="0" w:space="0" w:color="auto"/>
          </w:divBdr>
        </w:div>
        <w:div w:id="689188319">
          <w:marLeft w:val="0"/>
          <w:marRight w:val="0"/>
          <w:marTop w:val="0"/>
          <w:marBottom w:val="0"/>
          <w:divBdr>
            <w:top w:val="none" w:sz="0" w:space="0" w:color="auto"/>
            <w:left w:val="none" w:sz="0" w:space="0" w:color="auto"/>
            <w:bottom w:val="none" w:sz="0" w:space="0" w:color="auto"/>
            <w:right w:val="none" w:sz="0" w:space="0" w:color="auto"/>
          </w:divBdr>
        </w:div>
        <w:div w:id="1211922722">
          <w:marLeft w:val="0"/>
          <w:marRight w:val="0"/>
          <w:marTop w:val="0"/>
          <w:marBottom w:val="0"/>
          <w:divBdr>
            <w:top w:val="none" w:sz="0" w:space="0" w:color="auto"/>
            <w:left w:val="none" w:sz="0" w:space="0" w:color="auto"/>
            <w:bottom w:val="none" w:sz="0" w:space="0" w:color="auto"/>
            <w:right w:val="none" w:sz="0" w:space="0" w:color="auto"/>
          </w:divBdr>
        </w:div>
        <w:div w:id="1906455172">
          <w:marLeft w:val="0"/>
          <w:marRight w:val="0"/>
          <w:marTop w:val="0"/>
          <w:marBottom w:val="0"/>
          <w:divBdr>
            <w:top w:val="none" w:sz="0" w:space="0" w:color="auto"/>
            <w:left w:val="none" w:sz="0" w:space="0" w:color="auto"/>
            <w:bottom w:val="none" w:sz="0" w:space="0" w:color="auto"/>
            <w:right w:val="none" w:sz="0" w:space="0" w:color="auto"/>
          </w:divBdr>
        </w:div>
      </w:divsChild>
    </w:div>
    <w:div w:id="68771513">
      <w:bodyDiv w:val="1"/>
      <w:marLeft w:val="0"/>
      <w:marRight w:val="0"/>
      <w:marTop w:val="0"/>
      <w:marBottom w:val="0"/>
      <w:divBdr>
        <w:top w:val="none" w:sz="0" w:space="0" w:color="auto"/>
        <w:left w:val="none" w:sz="0" w:space="0" w:color="auto"/>
        <w:bottom w:val="none" w:sz="0" w:space="0" w:color="auto"/>
        <w:right w:val="none" w:sz="0" w:space="0" w:color="auto"/>
      </w:divBdr>
      <w:divsChild>
        <w:div w:id="758912257">
          <w:marLeft w:val="0"/>
          <w:marRight w:val="0"/>
          <w:marTop w:val="0"/>
          <w:marBottom w:val="0"/>
          <w:divBdr>
            <w:top w:val="none" w:sz="0" w:space="0" w:color="auto"/>
            <w:left w:val="none" w:sz="0" w:space="0" w:color="auto"/>
            <w:bottom w:val="none" w:sz="0" w:space="0" w:color="auto"/>
            <w:right w:val="none" w:sz="0" w:space="0" w:color="auto"/>
          </w:divBdr>
        </w:div>
        <w:div w:id="1826240639">
          <w:marLeft w:val="0"/>
          <w:marRight w:val="0"/>
          <w:marTop w:val="0"/>
          <w:marBottom w:val="0"/>
          <w:divBdr>
            <w:top w:val="none" w:sz="0" w:space="0" w:color="auto"/>
            <w:left w:val="none" w:sz="0" w:space="0" w:color="auto"/>
            <w:bottom w:val="none" w:sz="0" w:space="0" w:color="auto"/>
            <w:right w:val="none" w:sz="0" w:space="0" w:color="auto"/>
          </w:divBdr>
        </w:div>
        <w:div w:id="2122407797">
          <w:marLeft w:val="0"/>
          <w:marRight w:val="0"/>
          <w:marTop w:val="0"/>
          <w:marBottom w:val="0"/>
          <w:divBdr>
            <w:top w:val="none" w:sz="0" w:space="0" w:color="auto"/>
            <w:left w:val="none" w:sz="0" w:space="0" w:color="auto"/>
            <w:bottom w:val="none" w:sz="0" w:space="0" w:color="auto"/>
            <w:right w:val="none" w:sz="0" w:space="0" w:color="auto"/>
          </w:divBdr>
        </w:div>
        <w:div w:id="1134132109">
          <w:marLeft w:val="0"/>
          <w:marRight w:val="0"/>
          <w:marTop w:val="0"/>
          <w:marBottom w:val="0"/>
          <w:divBdr>
            <w:top w:val="none" w:sz="0" w:space="0" w:color="auto"/>
            <w:left w:val="none" w:sz="0" w:space="0" w:color="auto"/>
            <w:bottom w:val="none" w:sz="0" w:space="0" w:color="auto"/>
            <w:right w:val="none" w:sz="0" w:space="0" w:color="auto"/>
          </w:divBdr>
        </w:div>
      </w:divsChild>
    </w:div>
    <w:div w:id="68772955">
      <w:bodyDiv w:val="1"/>
      <w:marLeft w:val="0"/>
      <w:marRight w:val="0"/>
      <w:marTop w:val="0"/>
      <w:marBottom w:val="0"/>
      <w:divBdr>
        <w:top w:val="none" w:sz="0" w:space="0" w:color="auto"/>
        <w:left w:val="none" w:sz="0" w:space="0" w:color="auto"/>
        <w:bottom w:val="none" w:sz="0" w:space="0" w:color="auto"/>
        <w:right w:val="none" w:sz="0" w:space="0" w:color="auto"/>
      </w:divBdr>
      <w:divsChild>
        <w:div w:id="1460681141">
          <w:marLeft w:val="0"/>
          <w:marRight w:val="0"/>
          <w:marTop w:val="0"/>
          <w:marBottom w:val="0"/>
          <w:divBdr>
            <w:top w:val="none" w:sz="0" w:space="0" w:color="auto"/>
            <w:left w:val="none" w:sz="0" w:space="0" w:color="auto"/>
            <w:bottom w:val="none" w:sz="0" w:space="0" w:color="auto"/>
            <w:right w:val="none" w:sz="0" w:space="0" w:color="auto"/>
          </w:divBdr>
        </w:div>
        <w:div w:id="1967731022">
          <w:marLeft w:val="0"/>
          <w:marRight w:val="0"/>
          <w:marTop w:val="0"/>
          <w:marBottom w:val="0"/>
          <w:divBdr>
            <w:top w:val="none" w:sz="0" w:space="0" w:color="auto"/>
            <w:left w:val="none" w:sz="0" w:space="0" w:color="auto"/>
            <w:bottom w:val="none" w:sz="0" w:space="0" w:color="auto"/>
            <w:right w:val="none" w:sz="0" w:space="0" w:color="auto"/>
          </w:divBdr>
        </w:div>
        <w:div w:id="1715697729">
          <w:marLeft w:val="0"/>
          <w:marRight w:val="0"/>
          <w:marTop w:val="0"/>
          <w:marBottom w:val="0"/>
          <w:divBdr>
            <w:top w:val="none" w:sz="0" w:space="0" w:color="auto"/>
            <w:left w:val="none" w:sz="0" w:space="0" w:color="auto"/>
            <w:bottom w:val="none" w:sz="0" w:space="0" w:color="auto"/>
            <w:right w:val="none" w:sz="0" w:space="0" w:color="auto"/>
          </w:divBdr>
        </w:div>
        <w:div w:id="2030839407">
          <w:marLeft w:val="0"/>
          <w:marRight w:val="0"/>
          <w:marTop w:val="0"/>
          <w:marBottom w:val="0"/>
          <w:divBdr>
            <w:top w:val="none" w:sz="0" w:space="0" w:color="auto"/>
            <w:left w:val="none" w:sz="0" w:space="0" w:color="auto"/>
            <w:bottom w:val="none" w:sz="0" w:space="0" w:color="auto"/>
            <w:right w:val="none" w:sz="0" w:space="0" w:color="auto"/>
          </w:divBdr>
        </w:div>
      </w:divsChild>
    </w:div>
    <w:div w:id="74018419">
      <w:bodyDiv w:val="1"/>
      <w:marLeft w:val="0"/>
      <w:marRight w:val="0"/>
      <w:marTop w:val="0"/>
      <w:marBottom w:val="0"/>
      <w:divBdr>
        <w:top w:val="none" w:sz="0" w:space="0" w:color="auto"/>
        <w:left w:val="none" w:sz="0" w:space="0" w:color="auto"/>
        <w:bottom w:val="none" w:sz="0" w:space="0" w:color="auto"/>
        <w:right w:val="none" w:sz="0" w:space="0" w:color="auto"/>
      </w:divBdr>
      <w:divsChild>
        <w:div w:id="1568496593">
          <w:marLeft w:val="0"/>
          <w:marRight w:val="0"/>
          <w:marTop w:val="0"/>
          <w:marBottom w:val="0"/>
          <w:divBdr>
            <w:top w:val="none" w:sz="0" w:space="0" w:color="auto"/>
            <w:left w:val="none" w:sz="0" w:space="0" w:color="auto"/>
            <w:bottom w:val="none" w:sz="0" w:space="0" w:color="auto"/>
            <w:right w:val="none" w:sz="0" w:space="0" w:color="auto"/>
          </w:divBdr>
        </w:div>
        <w:div w:id="965085555">
          <w:marLeft w:val="0"/>
          <w:marRight w:val="0"/>
          <w:marTop w:val="0"/>
          <w:marBottom w:val="0"/>
          <w:divBdr>
            <w:top w:val="none" w:sz="0" w:space="0" w:color="auto"/>
            <w:left w:val="none" w:sz="0" w:space="0" w:color="auto"/>
            <w:bottom w:val="none" w:sz="0" w:space="0" w:color="auto"/>
            <w:right w:val="none" w:sz="0" w:space="0" w:color="auto"/>
          </w:divBdr>
        </w:div>
        <w:div w:id="429010491">
          <w:marLeft w:val="0"/>
          <w:marRight w:val="0"/>
          <w:marTop w:val="0"/>
          <w:marBottom w:val="0"/>
          <w:divBdr>
            <w:top w:val="none" w:sz="0" w:space="0" w:color="auto"/>
            <w:left w:val="none" w:sz="0" w:space="0" w:color="auto"/>
            <w:bottom w:val="none" w:sz="0" w:space="0" w:color="auto"/>
            <w:right w:val="none" w:sz="0" w:space="0" w:color="auto"/>
          </w:divBdr>
        </w:div>
        <w:div w:id="177893524">
          <w:marLeft w:val="0"/>
          <w:marRight w:val="0"/>
          <w:marTop w:val="0"/>
          <w:marBottom w:val="0"/>
          <w:divBdr>
            <w:top w:val="none" w:sz="0" w:space="0" w:color="auto"/>
            <w:left w:val="none" w:sz="0" w:space="0" w:color="auto"/>
            <w:bottom w:val="none" w:sz="0" w:space="0" w:color="auto"/>
            <w:right w:val="none" w:sz="0" w:space="0" w:color="auto"/>
          </w:divBdr>
        </w:div>
      </w:divsChild>
    </w:div>
    <w:div w:id="81490391">
      <w:bodyDiv w:val="1"/>
      <w:marLeft w:val="0"/>
      <w:marRight w:val="0"/>
      <w:marTop w:val="0"/>
      <w:marBottom w:val="0"/>
      <w:divBdr>
        <w:top w:val="none" w:sz="0" w:space="0" w:color="auto"/>
        <w:left w:val="none" w:sz="0" w:space="0" w:color="auto"/>
        <w:bottom w:val="none" w:sz="0" w:space="0" w:color="auto"/>
        <w:right w:val="none" w:sz="0" w:space="0" w:color="auto"/>
      </w:divBdr>
      <w:divsChild>
        <w:div w:id="1303196828">
          <w:marLeft w:val="0"/>
          <w:marRight w:val="0"/>
          <w:marTop w:val="0"/>
          <w:marBottom w:val="0"/>
          <w:divBdr>
            <w:top w:val="none" w:sz="0" w:space="0" w:color="auto"/>
            <w:left w:val="none" w:sz="0" w:space="0" w:color="auto"/>
            <w:bottom w:val="none" w:sz="0" w:space="0" w:color="auto"/>
            <w:right w:val="none" w:sz="0" w:space="0" w:color="auto"/>
          </w:divBdr>
        </w:div>
        <w:div w:id="1742874821">
          <w:marLeft w:val="0"/>
          <w:marRight w:val="0"/>
          <w:marTop w:val="0"/>
          <w:marBottom w:val="0"/>
          <w:divBdr>
            <w:top w:val="none" w:sz="0" w:space="0" w:color="auto"/>
            <w:left w:val="none" w:sz="0" w:space="0" w:color="auto"/>
            <w:bottom w:val="none" w:sz="0" w:space="0" w:color="auto"/>
            <w:right w:val="none" w:sz="0" w:space="0" w:color="auto"/>
          </w:divBdr>
        </w:div>
        <w:div w:id="40834254">
          <w:marLeft w:val="0"/>
          <w:marRight w:val="0"/>
          <w:marTop w:val="0"/>
          <w:marBottom w:val="0"/>
          <w:divBdr>
            <w:top w:val="none" w:sz="0" w:space="0" w:color="auto"/>
            <w:left w:val="none" w:sz="0" w:space="0" w:color="auto"/>
            <w:bottom w:val="none" w:sz="0" w:space="0" w:color="auto"/>
            <w:right w:val="none" w:sz="0" w:space="0" w:color="auto"/>
          </w:divBdr>
        </w:div>
        <w:div w:id="1283460407">
          <w:marLeft w:val="0"/>
          <w:marRight w:val="0"/>
          <w:marTop w:val="0"/>
          <w:marBottom w:val="0"/>
          <w:divBdr>
            <w:top w:val="none" w:sz="0" w:space="0" w:color="auto"/>
            <w:left w:val="none" w:sz="0" w:space="0" w:color="auto"/>
            <w:bottom w:val="none" w:sz="0" w:space="0" w:color="auto"/>
            <w:right w:val="none" w:sz="0" w:space="0" w:color="auto"/>
          </w:divBdr>
        </w:div>
      </w:divsChild>
    </w:div>
    <w:div w:id="85545382">
      <w:bodyDiv w:val="1"/>
      <w:marLeft w:val="0"/>
      <w:marRight w:val="0"/>
      <w:marTop w:val="0"/>
      <w:marBottom w:val="0"/>
      <w:divBdr>
        <w:top w:val="none" w:sz="0" w:space="0" w:color="auto"/>
        <w:left w:val="none" w:sz="0" w:space="0" w:color="auto"/>
        <w:bottom w:val="none" w:sz="0" w:space="0" w:color="auto"/>
        <w:right w:val="none" w:sz="0" w:space="0" w:color="auto"/>
      </w:divBdr>
      <w:divsChild>
        <w:div w:id="725840938">
          <w:marLeft w:val="0"/>
          <w:marRight w:val="0"/>
          <w:marTop w:val="0"/>
          <w:marBottom w:val="0"/>
          <w:divBdr>
            <w:top w:val="none" w:sz="0" w:space="0" w:color="auto"/>
            <w:left w:val="none" w:sz="0" w:space="0" w:color="auto"/>
            <w:bottom w:val="none" w:sz="0" w:space="0" w:color="auto"/>
            <w:right w:val="none" w:sz="0" w:space="0" w:color="auto"/>
          </w:divBdr>
        </w:div>
        <w:div w:id="774717261">
          <w:marLeft w:val="0"/>
          <w:marRight w:val="0"/>
          <w:marTop w:val="0"/>
          <w:marBottom w:val="0"/>
          <w:divBdr>
            <w:top w:val="none" w:sz="0" w:space="0" w:color="auto"/>
            <w:left w:val="none" w:sz="0" w:space="0" w:color="auto"/>
            <w:bottom w:val="none" w:sz="0" w:space="0" w:color="auto"/>
            <w:right w:val="none" w:sz="0" w:space="0" w:color="auto"/>
          </w:divBdr>
        </w:div>
        <w:div w:id="2022584055">
          <w:marLeft w:val="0"/>
          <w:marRight w:val="0"/>
          <w:marTop w:val="0"/>
          <w:marBottom w:val="0"/>
          <w:divBdr>
            <w:top w:val="none" w:sz="0" w:space="0" w:color="auto"/>
            <w:left w:val="none" w:sz="0" w:space="0" w:color="auto"/>
            <w:bottom w:val="none" w:sz="0" w:space="0" w:color="auto"/>
            <w:right w:val="none" w:sz="0" w:space="0" w:color="auto"/>
          </w:divBdr>
        </w:div>
        <w:div w:id="2085492754">
          <w:marLeft w:val="0"/>
          <w:marRight w:val="0"/>
          <w:marTop w:val="0"/>
          <w:marBottom w:val="0"/>
          <w:divBdr>
            <w:top w:val="none" w:sz="0" w:space="0" w:color="auto"/>
            <w:left w:val="none" w:sz="0" w:space="0" w:color="auto"/>
            <w:bottom w:val="none" w:sz="0" w:space="0" w:color="auto"/>
            <w:right w:val="none" w:sz="0" w:space="0" w:color="auto"/>
          </w:divBdr>
        </w:div>
      </w:divsChild>
    </w:div>
    <w:div w:id="88939319">
      <w:bodyDiv w:val="1"/>
      <w:marLeft w:val="0"/>
      <w:marRight w:val="0"/>
      <w:marTop w:val="0"/>
      <w:marBottom w:val="0"/>
      <w:divBdr>
        <w:top w:val="none" w:sz="0" w:space="0" w:color="auto"/>
        <w:left w:val="none" w:sz="0" w:space="0" w:color="auto"/>
        <w:bottom w:val="none" w:sz="0" w:space="0" w:color="auto"/>
        <w:right w:val="none" w:sz="0" w:space="0" w:color="auto"/>
      </w:divBdr>
      <w:divsChild>
        <w:div w:id="1955163471">
          <w:marLeft w:val="0"/>
          <w:marRight w:val="0"/>
          <w:marTop w:val="0"/>
          <w:marBottom w:val="0"/>
          <w:divBdr>
            <w:top w:val="none" w:sz="0" w:space="0" w:color="auto"/>
            <w:left w:val="none" w:sz="0" w:space="0" w:color="auto"/>
            <w:bottom w:val="none" w:sz="0" w:space="0" w:color="auto"/>
            <w:right w:val="none" w:sz="0" w:space="0" w:color="auto"/>
          </w:divBdr>
        </w:div>
        <w:div w:id="1903908374">
          <w:marLeft w:val="0"/>
          <w:marRight w:val="0"/>
          <w:marTop w:val="0"/>
          <w:marBottom w:val="0"/>
          <w:divBdr>
            <w:top w:val="none" w:sz="0" w:space="0" w:color="auto"/>
            <w:left w:val="none" w:sz="0" w:space="0" w:color="auto"/>
            <w:bottom w:val="none" w:sz="0" w:space="0" w:color="auto"/>
            <w:right w:val="none" w:sz="0" w:space="0" w:color="auto"/>
          </w:divBdr>
        </w:div>
        <w:div w:id="944263316">
          <w:marLeft w:val="0"/>
          <w:marRight w:val="0"/>
          <w:marTop w:val="0"/>
          <w:marBottom w:val="0"/>
          <w:divBdr>
            <w:top w:val="none" w:sz="0" w:space="0" w:color="auto"/>
            <w:left w:val="none" w:sz="0" w:space="0" w:color="auto"/>
            <w:bottom w:val="none" w:sz="0" w:space="0" w:color="auto"/>
            <w:right w:val="none" w:sz="0" w:space="0" w:color="auto"/>
          </w:divBdr>
        </w:div>
        <w:div w:id="163322798">
          <w:marLeft w:val="0"/>
          <w:marRight w:val="0"/>
          <w:marTop w:val="0"/>
          <w:marBottom w:val="0"/>
          <w:divBdr>
            <w:top w:val="none" w:sz="0" w:space="0" w:color="auto"/>
            <w:left w:val="none" w:sz="0" w:space="0" w:color="auto"/>
            <w:bottom w:val="none" w:sz="0" w:space="0" w:color="auto"/>
            <w:right w:val="none" w:sz="0" w:space="0" w:color="auto"/>
          </w:divBdr>
        </w:div>
      </w:divsChild>
    </w:div>
    <w:div w:id="98722834">
      <w:bodyDiv w:val="1"/>
      <w:marLeft w:val="0"/>
      <w:marRight w:val="0"/>
      <w:marTop w:val="0"/>
      <w:marBottom w:val="0"/>
      <w:divBdr>
        <w:top w:val="none" w:sz="0" w:space="0" w:color="auto"/>
        <w:left w:val="none" w:sz="0" w:space="0" w:color="auto"/>
        <w:bottom w:val="none" w:sz="0" w:space="0" w:color="auto"/>
        <w:right w:val="none" w:sz="0" w:space="0" w:color="auto"/>
      </w:divBdr>
      <w:divsChild>
        <w:div w:id="999044129">
          <w:marLeft w:val="0"/>
          <w:marRight w:val="0"/>
          <w:marTop w:val="0"/>
          <w:marBottom w:val="360"/>
          <w:divBdr>
            <w:top w:val="none" w:sz="0" w:space="0" w:color="auto"/>
            <w:left w:val="none" w:sz="0" w:space="0" w:color="auto"/>
            <w:bottom w:val="none" w:sz="0" w:space="0" w:color="auto"/>
            <w:right w:val="none" w:sz="0" w:space="0" w:color="auto"/>
          </w:divBdr>
          <w:divsChild>
            <w:div w:id="1346520597">
              <w:marLeft w:val="0"/>
              <w:marRight w:val="0"/>
              <w:marTop w:val="0"/>
              <w:marBottom w:val="0"/>
              <w:divBdr>
                <w:top w:val="none" w:sz="0" w:space="0" w:color="auto"/>
                <w:left w:val="none" w:sz="0" w:space="0" w:color="auto"/>
                <w:bottom w:val="none" w:sz="0" w:space="0" w:color="auto"/>
                <w:right w:val="none" w:sz="0" w:space="0" w:color="auto"/>
              </w:divBdr>
            </w:div>
          </w:divsChild>
        </w:div>
        <w:div w:id="1613173538">
          <w:marLeft w:val="0"/>
          <w:marRight w:val="0"/>
          <w:marTop w:val="0"/>
          <w:marBottom w:val="0"/>
          <w:divBdr>
            <w:top w:val="none" w:sz="0" w:space="0" w:color="auto"/>
            <w:left w:val="none" w:sz="0" w:space="0" w:color="auto"/>
            <w:bottom w:val="none" w:sz="0" w:space="0" w:color="auto"/>
            <w:right w:val="none" w:sz="0" w:space="0" w:color="auto"/>
          </w:divBdr>
        </w:div>
      </w:divsChild>
    </w:div>
    <w:div w:id="101921911">
      <w:bodyDiv w:val="1"/>
      <w:marLeft w:val="0"/>
      <w:marRight w:val="0"/>
      <w:marTop w:val="0"/>
      <w:marBottom w:val="0"/>
      <w:divBdr>
        <w:top w:val="none" w:sz="0" w:space="0" w:color="auto"/>
        <w:left w:val="none" w:sz="0" w:space="0" w:color="auto"/>
        <w:bottom w:val="none" w:sz="0" w:space="0" w:color="auto"/>
        <w:right w:val="none" w:sz="0" w:space="0" w:color="auto"/>
      </w:divBdr>
      <w:divsChild>
        <w:div w:id="866917408">
          <w:marLeft w:val="0"/>
          <w:marRight w:val="0"/>
          <w:marTop w:val="0"/>
          <w:marBottom w:val="0"/>
          <w:divBdr>
            <w:top w:val="none" w:sz="0" w:space="0" w:color="auto"/>
            <w:left w:val="none" w:sz="0" w:space="0" w:color="auto"/>
            <w:bottom w:val="none" w:sz="0" w:space="0" w:color="auto"/>
            <w:right w:val="none" w:sz="0" w:space="0" w:color="auto"/>
          </w:divBdr>
        </w:div>
        <w:div w:id="2112773174">
          <w:marLeft w:val="0"/>
          <w:marRight w:val="0"/>
          <w:marTop w:val="0"/>
          <w:marBottom w:val="0"/>
          <w:divBdr>
            <w:top w:val="none" w:sz="0" w:space="0" w:color="auto"/>
            <w:left w:val="none" w:sz="0" w:space="0" w:color="auto"/>
            <w:bottom w:val="none" w:sz="0" w:space="0" w:color="auto"/>
            <w:right w:val="none" w:sz="0" w:space="0" w:color="auto"/>
          </w:divBdr>
        </w:div>
        <w:div w:id="2100445393">
          <w:marLeft w:val="0"/>
          <w:marRight w:val="0"/>
          <w:marTop w:val="0"/>
          <w:marBottom w:val="0"/>
          <w:divBdr>
            <w:top w:val="none" w:sz="0" w:space="0" w:color="auto"/>
            <w:left w:val="none" w:sz="0" w:space="0" w:color="auto"/>
            <w:bottom w:val="none" w:sz="0" w:space="0" w:color="auto"/>
            <w:right w:val="none" w:sz="0" w:space="0" w:color="auto"/>
          </w:divBdr>
        </w:div>
        <w:div w:id="1953586830">
          <w:marLeft w:val="0"/>
          <w:marRight w:val="0"/>
          <w:marTop w:val="0"/>
          <w:marBottom w:val="0"/>
          <w:divBdr>
            <w:top w:val="none" w:sz="0" w:space="0" w:color="auto"/>
            <w:left w:val="none" w:sz="0" w:space="0" w:color="auto"/>
            <w:bottom w:val="none" w:sz="0" w:space="0" w:color="auto"/>
            <w:right w:val="none" w:sz="0" w:space="0" w:color="auto"/>
          </w:divBdr>
        </w:div>
      </w:divsChild>
    </w:div>
    <w:div w:id="103572429">
      <w:bodyDiv w:val="1"/>
      <w:marLeft w:val="0"/>
      <w:marRight w:val="0"/>
      <w:marTop w:val="0"/>
      <w:marBottom w:val="0"/>
      <w:divBdr>
        <w:top w:val="none" w:sz="0" w:space="0" w:color="auto"/>
        <w:left w:val="none" w:sz="0" w:space="0" w:color="auto"/>
        <w:bottom w:val="none" w:sz="0" w:space="0" w:color="auto"/>
        <w:right w:val="none" w:sz="0" w:space="0" w:color="auto"/>
      </w:divBdr>
      <w:divsChild>
        <w:div w:id="218786405">
          <w:marLeft w:val="0"/>
          <w:marRight w:val="0"/>
          <w:marTop w:val="0"/>
          <w:marBottom w:val="0"/>
          <w:divBdr>
            <w:top w:val="none" w:sz="0" w:space="0" w:color="auto"/>
            <w:left w:val="none" w:sz="0" w:space="0" w:color="auto"/>
            <w:bottom w:val="none" w:sz="0" w:space="0" w:color="auto"/>
            <w:right w:val="none" w:sz="0" w:space="0" w:color="auto"/>
          </w:divBdr>
        </w:div>
        <w:div w:id="1756170041">
          <w:marLeft w:val="0"/>
          <w:marRight w:val="0"/>
          <w:marTop w:val="0"/>
          <w:marBottom w:val="0"/>
          <w:divBdr>
            <w:top w:val="none" w:sz="0" w:space="0" w:color="auto"/>
            <w:left w:val="none" w:sz="0" w:space="0" w:color="auto"/>
            <w:bottom w:val="none" w:sz="0" w:space="0" w:color="auto"/>
            <w:right w:val="none" w:sz="0" w:space="0" w:color="auto"/>
          </w:divBdr>
        </w:div>
        <w:div w:id="1512795838">
          <w:marLeft w:val="0"/>
          <w:marRight w:val="0"/>
          <w:marTop w:val="0"/>
          <w:marBottom w:val="0"/>
          <w:divBdr>
            <w:top w:val="none" w:sz="0" w:space="0" w:color="auto"/>
            <w:left w:val="none" w:sz="0" w:space="0" w:color="auto"/>
            <w:bottom w:val="none" w:sz="0" w:space="0" w:color="auto"/>
            <w:right w:val="none" w:sz="0" w:space="0" w:color="auto"/>
          </w:divBdr>
        </w:div>
        <w:div w:id="1882130723">
          <w:marLeft w:val="0"/>
          <w:marRight w:val="0"/>
          <w:marTop w:val="0"/>
          <w:marBottom w:val="0"/>
          <w:divBdr>
            <w:top w:val="none" w:sz="0" w:space="0" w:color="auto"/>
            <w:left w:val="none" w:sz="0" w:space="0" w:color="auto"/>
            <w:bottom w:val="none" w:sz="0" w:space="0" w:color="auto"/>
            <w:right w:val="none" w:sz="0" w:space="0" w:color="auto"/>
          </w:divBdr>
        </w:div>
      </w:divsChild>
    </w:div>
    <w:div w:id="105202958">
      <w:bodyDiv w:val="1"/>
      <w:marLeft w:val="0"/>
      <w:marRight w:val="0"/>
      <w:marTop w:val="0"/>
      <w:marBottom w:val="0"/>
      <w:divBdr>
        <w:top w:val="none" w:sz="0" w:space="0" w:color="auto"/>
        <w:left w:val="none" w:sz="0" w:space="0" w:color="auto"/>
        <w:bottom w:val="none" w:sz="0" w:space="0" w:color="auto"/>
        <w:right w:val="none" w:sz="0" w:space="0" w:color="auto"/>
      </w:divBdr>
      <w:divsChild>
        <w:div w:id="498811465">
          <w:marLeft w:val="0"/>
          <w:marRight w:val="0"/>
          <w:marTop w:val="0"/>
          <w:marBottom w:val="0"/>
          <w:divBdr>
            <w:top w:val="none" w:sz="0" w:space="0" w:color="auto"/>
            <w:left w:val="none" w:sz="0" w:space="0" w:color="auto"/>
            <w:bottom w:val="none" w:sz="0" w:space="0" w:color="auto"/>
            <w:right w:val="none" w:sz="0" w:space="0" w:color="auto"/>
          </w:divBdr>
        </w:div>
        <w:div w:id="1505633048">
          <w:marLeft w:val="0"/>
          <w:marRight w:val="0"/>
          <w:marTop w:val="0"/>
          <w:marBottom w:val="0"/>
          <w:divBdr>
            <w:top w:val="none" w:sz="0" w:space="0" w:color="auto"/>
            <w:left w:val="none" w:sz="0" w:space="0" w:color="auto"/>
            <w:bottom w:val="none" w:sz="0" w:space="0" w:color="auto"/>
            <w:right w:val="none" w:sz="0" w:space="0" w:color="auto"/>
          </w:divBdr>
        </w:div>
        <w:div w:id="1175145099">
          <w:marLeft w:val="0"/>
          <w:marRight w:val="0"/>
          <w:marTop w:val="0"/>
          <w:marBottom w:val="0"/>
          <w:divBdr>
            <w:top w:val="none" w:sz="0" w:space="0" w:color="auto"/>
            <w:left w:val="none" w:sz="0" w:space="0" w:color="auto"/>
            <w:bottom w:val="none" w:sz="0" w:space="0" w:color="auto"/>
            <w:right w:val="none" w:sz="0" w:space="0" w:color="auto"/>
          </w:divBdr>
        </w:div>
        <w:div w:id="1957828179">
          <w:marLeft w:val="0"/>
          <w:marRight w:val="0"/>
          <w:marTop w:val="0"/>
          <w:marBottom w:val="0"/>
          <w:divBdr>
            <w:top w:val="none" w:sz="0" w:space="0" w:color="auto"/>
            <w:left w:val="none" w:sz="0" w:space="0" w:color="auto"/>
            <w:bottom w:val="none" w:sz="0" w:space="0" w:color="auto"/>
            <w:right w:val="none" w:sz="0" w:space="0" w:color="auto"/>
          </w:divBdr>
          <w:divsChild>
            <w:div w:id="1618949235">
              <w:marLeft w:val="0"/>
              <w:marRight w:val="0"/>
              <w:marTop w:val="0"/>
              <w:marBottom w:val="0"/>
              <w:divBdr>
                <w:top w:val="none" w:sz="0" w:space="0" w:color="auto"/>
                <w:left w:val="none" w:sz="0" w:space="0" w:color="auto"/>
                <w:bottom w:val="none" w:sz="0" w:space="0" w:color="auto"/>
                <w:right w:val="none" w:sz="0" w:space="0" w:color="auto"/>
              </w:divBdr>
            </w:div>
            <w:div w:id="834106864">
              <w:marLeft w:val="0"/>
              <w:marRight w:val="0"/>
              <w:marTop w:val="0"/>
              <w:marBottom w:val="0"/>
              <w:divBdr>
                <w:top w:val="none" w:sz="0" w:space="0" w:color="auto"/>
                <w:left w:val="none" w:sz="0" w:space="0" w:color="auto"/>
                <w:bottom w:val="none" w:sz="0" w:space="0" w:color="auto"/>
                <w:right w:val="none" w:sz="0" w:space="0" w:color="auto"/>
              </w:divBdr>
            </w:div>
            <w:div w:id="5524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8359">
      <w:bodyDiv w:val="1"/>
      <w:marLeft w:val="0"/>
      <w:marRight w:val="0"/>
      <w:marTop w:val="0"/>
      <w:marBottom w:val="0"/>
      <w:divBdr>
        <w:top w:val="none" w:sz="0" w:space="0" w:color="auto"/>
        <w:left w:val="none" w:sz="0" w:space="0" w:color="auto"/>
        <w:bottom w:val="none" w:sz="0" w:space="0" w:color="auto"/>
        <w:right w:val="none" w:sz="0" w:space="0" w:color="auto"/>
      </w:divBdr>
      <w:divsChild>
        <w:div w:id="895164034">
          <w:marLeft w:val="0"/>
          <w:marRight w:val="0"/>
          <w:marTop w:val="0"/>
          <w:marBottom w:val="0"/>
          <w:divBdr>
            <w:top w:val="none" w:sz="0" w:space="0" w:color="auto"/>
            <w:left w:val="none" w:sz="0" w:space="0" w:color="auto"/>
            <w:bottom w:val="none" w:sz="0" w:space="0" w:color="auto"/>
            <w:right w:val="none" w:sz="0" w:space="0" w:color="auto"/>
          </w:divBdr>
        </w:div>
        <w:div w:id="516046306">
          <w:marLeft w:val="0"/>
          <w:marRight w:val="0"/>
          <w:marTop w:val="0"/>
          <w:marBottom w:val="0"/>
          <w:divBdr>
            <w:top w:val="none" w:sz="0" w:space="0" w:color="auto"/>
            <w:left w:val="none" w:sz="0" w:space="0" w:color="auto"/>
            <w:bottom w:val="none" w:sz="0" w:space="0" w:color="auto"/>
            <w:right w:val="none" w:sz="0" w:space="0" w:color="auto"/>
          </w:divBdr>
        </w:div>
        <w:div w:id="449473506">
          <w:marLeft w:val="0"/>
          <w:marRight w:val="0"/>
          <w:marTop w:val="0"/>
          <w:marBottom w:val="0"/>
          <w:divBdr>
            <w:top w:val="none" w:sz="0" w:space="0" w:color="auto"/>
            <w:left w:val="none" w:sz="0" w:space="0" w:color="auto"/>
            <w:bottom w:val="none" w:sz="0" w:space="0" w:color="auto"/>
            <w:right w:val="none" w:sz="0" w:space="0" w:color="auto"/>
          </w:divBdr>
        </w:div>
        <w:div w:id="1600529607">
          <w:marLeft w:val="0"/>
          <w:marRight w:val="0"/>
          <w:marTop w:val="0"/>
          <w:marBottom w:val="0"/>
          <w:divBdr>
            <w:top w:val="none" w:sz="0" w:space="0" w:color="auto"/>
            <w:left w:val="none" w:sz="0" w:space="0" w:color="auto"/>
            <w:bottom w:val="none" w:sz="0" w:space="0" w:color="auto"/>
            <w:right w:val="none" w:sz="0" w:space="0" w:color="auto"/>
          </w:divBdr>
        </w:div>
      </w:divsChild>
    </w:div>
    <w:div w:id="109401334">
      <w:bodyDiv w:val="1"/>
      <w:marLeft w:val="0"/>
      <w:marRight w:val="0"/>
      <w:marTop w:val="0"/>
      <w:marBottom w:val="0"/>
      <w:divBdr>
        <w:top w:val="none" w:sz="0" w:space="0" w:color="auto"/>
        <w:left w:val="none" w:sz="0" w:space="0" w:color="auto"/>
        <w:bottom w:val="none" w:sz="0" w:space="0" w:color="auto"/>
        <w:right w:val="none" w:sz="0" w:space="0" w:color="auto"/>
      </w:divBdr>
      <w:divsChild>
        <w:div w:id="1115371588">
          <w:marLeft w:val="0"/>
          <w:marRight w:val="0"/>
          <w:marTop w:val="0"/>
          <w:marBottom w:val="0"/>
          <w:divBdr>
            <w:top w:val="none" w:sz="0" w:space="0" w:color="auto"/>
            <w:left w:val="none" w:sz="0" w:space="0" w:color="auto"/>
            <w:bottom w:val="none" w:sz="0" w:space="0" w:color="auto"/>
            <w:right w:val="none" w:sz="0" w:space="0" w:color="auto"/>
          </w:divBdr>
        </w:div>
        <w:div w:id="1295259168">
          <w:marLeft w:val="0"/>
          <w:marRight w:val="0"/>
          <w:marTop w:val="0"/>
          <w:marBottom w:val="0"/>
          <w:divBdr>
            <w:top w:val="none" w:sz="0" w:space="0" w:color="auto"/>
            <w:left w:val="none" w:sz="0" w:space="0" w:color="auto"/>
            <w:bottom w:val="none" w:sz="0" w:space="0" w:color="auto"/>
            <w:right w:val="none" w:sz="0" w:space="0" w:color="auto"/>
          </w:divBdr>
        </w:div>
        <w:div w:id="962812917">
          <w:marLeft w:val="0"/>
          <w:marRight w:val="0"/>
          <w:marTop w:val="0"/>
          <w:marBottom w:val="0"/>
          <w:divBdr>
            <w:top w:val="none" w:sz="0" w:space="0" w:color="auto"/>
            <w:left w:val="none" w:sz="0" w:space="0" w:color="auto"/>
            <w:bottom w:val="none" w:sz="0" w:space="0" w:color="auto"/>
            <w:right w:val="none" w:sz="0" w:space="0" w:color="auto"/>
          </w:divBdr>
        </w:div>
        <w:div w:id="1371227811">
          <w:marLeft w:val="0"/>
          <w:marRight w:val="0"/>
          <w:marTop w:val="0"/>
          <w:marBottom w:val="0"/>
          <w:divBdr>
            <w:top w:val="none" w:sz="0" w:space="0" w:color="auto"/>
            <w:left w:val="none" w:sz="0" w:space="0" w:color="auto"/>
            <w:bottom w:val="none" w:sz="0" w:space="0" w:color="auto"/>
            <w:right w:val="none" w:sz="0" w:space="0" w:color="auto"/>
          </w:divBdr>
        </w:div>
      </w:divsChild>
    </w:div>
    <w:div w:id="113837149">
      <w:bodyDiv w:val="1"/>
      <w:marLeft w:val="0"/>
      <w:marRight w:val="0"/>
      <w:marTop w:val="0"/>
      <w:marBottom w:val="0"/>
      <w:divBdr>
        <w:top w:val="none" w:sz="0" w:space="0" w:color="auto"/>
        <w:left w:val="none" w:sz="0" w:space="0" w:color="auto"/>
        <w:bottom w:val="none" w:sz="0" w:space="0" w:color="auto"/>
        <w:right w:val="none" w:sz="0" w:space="0" w:color="auto"/>
      </w:divBdr>
      <w:divsChild>
        <w:div w:id="1921258089">
          <w:marLeft w:val="0"/>
          <w:marRight w:val="0"/>
          <w:marTop w:val="0"/>
          <w:marBottom w:val="0"/>
          <w:divBdr>
            <w:top w:val="none" w:sz="0" w:space="0" w:color="auto"/>
            <w:left w:val="none" w:sz="0" w:space="0" w:color="auto"/>
            <w:bottom w:val="none" w:sz="0" w:space="0" w:color="auto"/>
            <w:right w:val="none" w:sz="0" w:space="0" w:color="auto"/>
          </w:divBdr>
        </w:div>
        <w:div w:id="1445688446">
          <w:marLeft w:val="0"/>
          <w:marRight w:val="0"/>
          <w:marTop w:val="0"/>
          <w:marBottom w:val="0"/>
          <w:divBdr>
            <w:top w:val="none" w:sz="0" w:space="0" w:color="auto"/>
            <w:left w:val="none" w:sz="0" w:space="0" w:color="auto"/>
            <w:bottom w:val="none" w:sz="0" w:space="0" w:color="auto"/>
            <w:right w:val="none" w:sz="0" w:space="0" w:color="auto"/>
          </w:divBdr>
        </w:div>
        <w:div w:id="6832479">
          <w:marLeft w:val="0"/>
          <w:marRight w:val="0"/>
          <w:marTop w:val="0"/>
          <w:marBottom w:val="0"/>
          <w:divBdr>
            <w:top w:val="none" w:sz="0" w:space="0" w:color="auto"/>
            <w:left w:val="none" w:sz="0" w:space="0" w:color="auto"/>
            <w:bottom w:val="none" w:sz="0" w:space="0" w:color="auto"/>
            <w:right w:val="none" w:sz="0" w:space="0" w:color="auto"/>
          </w:divBdr>
        </w:div>
        <w:div w:id="1569077642">
          <w:marLeft w:val="0"/>
          <w:marRight w:val="0"/>
          <w:marTop w:val="0"/>
          <w:marBottom w:val="0"/>
          <w:divBdr>
            <w:top w:val="none" w:sz="0" w:space="0" w:color="auto"/>
            <w:left w:val="none" w:sz="0" w:space="0" w:color="auto"/>
            <w:bottom w:val="none" w:sz="0" w:space="0" w:color="auto"/>
            <w:right w:val="none" w:sz="0" w:space="0" w:color="auto"/>
          </w:divBdr>
        </w:div>
      </w:divsChild>
    </w:div>
    <w:div w:id="118914509">
      <w:bodyDiv w:val="1"/>
      <w:marLeft w:val="0"/>
      <w:marRight w:val="0"/>
      <w:marTop w:val="0"/>
      <w:marBottom w:val="0"/>
      <w:divBdr>
        <w:top w:val="none" w:sz="0" w:space="0" w:color="auto"/>
        <w:left w:val="none" w:sz="0" w:space="0" w:color="auto"/>
        <w:bottom w:val="none" w:sz="0" w:space="0" w:color="auto"/>
        <w:right w:val="none" w:sz="0" w:space="0" w:color="auto"/>
      </w:divBdr>
      <w:divsChild>
        <w:div w:id="321348197">
          <w:marLeft w:val="0"/>
          <w:marRight w:val="0"/>
          <w:marTop w:val="0"/>
          <w:marBottom w:val="0"/>
          <w:divBdr>
            <w:top w:val="none" w:sz="0" w:space="0" w:color="auto"/>
            <w:left w:val="none" w:sz="0" w:space="0" w:color="auto"/>
            <w:bottom w:val="none" w:sz="0" w:space="0" w:color="auto"/>
            <w:right w:val="none" w:sz="0" w:space="0" w:color="auto"/>
          </w:divBdr>
        </w:div>
        <w:div w:id="2074423294">
          <w:marLeft w:val="0"/>
          <w:marRight w:val="0"/>
          <w:marTop w:val="0"/>
          <w:marBottom w:val="0"/>
          <w:divBdr>
            <w:top w:val="none" w:sz="0" w:space="0" w:color="auto"/>
            <w:left w:val="none" w:sz="0" w:space="0" w:color="auto"/>
            <w:bottom w:val="none" w:sz="0" w:space="0" w:color="auto"/>
            <w:right w:val="none" w:sz="0" w:space="0" w:color="auto"/>
          </w:divBdr>
        </w:div>
        <w:div w:id="92941909">
          <w:marLeft w:val="0"/>
          <w:marRight w:val="0"/>
          <w:marTop w:val="0"/>
          <w:marBottom w:val="0"/>
          <w:divBdr>
            <w:top w:val="none" w:sz="0" w:space="0" w:color="auto"/>
            <w:left w:val="none" w:sz="0" w:space="0" w:color="auto"/>
            <w:bottom w:val="none" w:sz="0" w:space="0" w:color="auto"/>
            <w:right w:val="none" w:sz="0" w:space="0" w:color="auto"/>
          </w:divBdr>
        </w:div>
        <w:div w:id="1697392109">
          <w:marLeft w:val="0"/>
          <w:marRight w:val="0"/>
          <w:marTop w:val="0"/>
          <w:marBottom w:val="0"/>
          <w:divBdr>
            <w:top w:val="none" w:sz="0" w:space="0" w:color="auto"/>
            <w:left w:val="none" w:sz="0" w:space="0" w:color="auto"/>
            <w:bottom w:val="none" w:sz="0" w:space="0" w:color="auto"/>
            <w:right w:val="none" w:sz="0" w:space="0" w:color="auto"/>
          </w:divBdr>
        </w:div>
      </w:divsChild>
    </w:div>
    <w:div w:id="121845948">
      <w:bodyDiv w:val="1"/>
      <w:marLeft w:val="0"/>
      <w:marRight w:val="0"/>
      <w:marTop w:val="0"/>
      <w:marBottom w:val="0"/>
      <w:divBdr>
        <w:top w:val="none" w:sz="0" w:space="0" w:color="auto"/>
        <w:left w:val="none" w:sz="0" w:space="0" w:color="auto"/>
        <w:bottom w:val="none" w:sz="0" w:space="0" w:color="auto"/>
        <w:right w:val="none" w:sz="0" w:space="0" w:color="auto"/>
      </w:divBdr>
      <w:divsChild>
        <w:div w:id="1610506920">
          <w:marLeft w:val="0"/>
          <w:marRight w:val="0"/>
          <w:marTop w:val="0"/>
          <w:marBottom w:val="0"/>
          <w:divBdr>
            <w:top w:val="none" w:sz="0" w:space="0" w:color="auto"/>
            <w:left w:val="none" w:sz="0" w:space="0" w:color="auto"/>
            <w:bottom w:val="none" w:sz="0" w:space="0" w:color="auto"/>
            <w:right w:val="none" w:sz="0" w:space="0" w:color="auto"/>
          </w:divBdr>
        </w:div>
        <w:div w:id="718747359">
          <w:marLeft w:val="0"/>
          <w:marRight w:val="0"/>
          <w:marTop w:val="0"/>
          <w:marBottom w:val="0"/>
          <w:divBdr>
            <w:top w:val="none" w:sz="0" w:space="0" w:color="auto"/>
            <w:left w:val="none" w:sz="0" w:space="0" w:color="auto"/>
            <w:bottom w:val="none" w:sz="0" w:space="0" w:color="auto"/>
            <w:right w:val="none" w:sz="0" w:space="0" w:color="auto"/>
          </w:divBdr>
        </w:div>
        <w:div w:id="469134765">
          <w:marLeft w:val="0"/>
          <w:marRight w:val="0"/>
          <w:marTop w:val="0"/>
          <w:marBottom w:val="0"/>
          <w:divBdr>
            <w:top w:val="none" w:sz="0" w:space="0" w:color="auto"/>
            <w:left w:val="none" w:sz="0" w:space="0" w:color="auto"/>
            <w:bottom w:val="none" w:sz="0" w:space="0" w:color="auto"/>
            <w:right w:val="none" w:sz="0" w:space="0" w:color="auto"/>
          </w:divBdr>
        </w:div>
        <w:div w:id="1950967445">
          <w:marLeft w:val="0"/>
          <w:marRight w:val="0"/>
          <w:marTop w:val="0"/>
          <w:marBottom w:val="0"/>
          <w:divBdr>
            <w:top w:val="none" w:sz="0" w:space="0" w:color="auto"/>
            <w:left w:val="none" w:sz="0" w:space="0" w:color="auto"/>
            <w:bottom w:val="none" w:sz="0" w:space="0" w:color="auto"/>
            <w:right w:val="none" w:sz="0" w:space="0" w:color="auto"/>
          </w:divBdr>
        </w:div>
      </w:divsChild>
    </w:div>
    <w:div w:id="125124833">
      <w:bodyDiv w:val="1"/>
      <w:marLeft w:val="0"/>
      <w:marRight w:val="0"/>
      <w:marTop w:val="0"/>
      <w:marBottom w:val="0"/>
      <w:divBdr>
        <w:top w:val="none" w:sz="0" w:space="0" w:color="auto"/>
        <w:left w:val="none" w:sz="0" w:space="0" w:color="auto"/>
        <w:bottom w:val="none" w:sz="0" w:space="0" w:color="auto"/>
        <w:right w:val="none" w:sz="0" w:space="0" w:color="auto"/>
      </w:divBdr>
      <w:divsChild>
        <w:div w:id="449321722">
          <w:marLeft w:val="0"/>
          <w:marRight w:val="0"/>
          <w:marTop w:val="0"/>
          <w:marBottom w:val="0"/>
          <w:divBdr>
            <w:top w:val="none" w:sz="0" w:space="0" w:color="auto"/>
            <w:left w:val="none" w:sz="0" w:space="0" w:color="auto"/>
            <w:bottom w:val="none" w:sz="0" w:space="0" w:color="auto"/>
            <w:right w:val="none" w:sz="0" w:space="0" w:color="auto"/>
          </w:divBdr>
        </w:div>
        <w:div w:id="1474058395">
          <w:marLeft w:val="0"/>
          <w:marRight w:val="0"/>
          <w:marTop w:val="0"/>
          <w:marBottom w:val="0"/>
          <w:divBdr>
            <w:top w:val="none" w:sz="0" w:space="0" w:color="auto"/>
            <w:left w:val="none" w:sz="0" w:space="0" w:color="auto"/>
            <w:bottom w:val="none" w:sz="0" w:space="0" w:color="auto"/>
            <w:right w:val="none" w:sz="0" w:space="0" w:color="auto"/>
          </w:divBdr>
        </w:div>
        <w:div w:id="1194071837">
          <w:marLeft w:val="0"/>
          <w:marRight w:val="0"/>
          <w:marTop w:val="0"/>
          <w:marBottom w:val="0"/>
          <w:divBdr>
            <w:top w:val="none" w:sz="0" w:space="0" w:color="auto"/>
            <w:left w:val="none" w:sz="0" w:space="0" w:color="auto"/>
            <w:bottom w:val="none" w:sz="0" w:space="0" w:color="auto"/>
            <w:right w:val="none" w:sz="0" w:space="0" w:color="auto"/>
          </w:divBdr>
        </w:div>
        <w:div w:id="78253344">
          <w:marLeft w:val="0"/>
          <w:marRight w:val="0"/>
          <w:marTop w:val="0"/>
          <w:marBottom w:val="0"/>
          <w:divBdr>
            <w:top w:val="none" w:sz="0" w:space="0" w:color="auto"/>
            <w:left w:val="none" w:sz="0" w:space="0" w:color="auto"/>
            <w:bottom w:val="none" w:sz="0" w:space="0" w:color="auto"/>
            <w:right w:val="none" w:sz="0" w:space="0" w:color="auto"/>
          </w:divBdr>
        </w:div>
      </w:divsChild>
    </w:div>
    <w:div w:id="125436004">
      <w:bodyDiv w:val="1"/>
      <w:marLeft w:val="0"/>
      <w:marRight w:val="0"/>
      <w:marTop w:val="0"/>
      <w:marBottom w:val="0"/>
      <w:divBdr>
        <w:top w:val="none" w:sz="0" w:space="0" w:color="auto"/>
        <w:left w:val="none" w:sz="0" w:space="0" w:color="auto"/>
        <w:bottom w:val="none" w:sz="0" w:space="0" w:color="auto"/>
        <w:right w:val="none" w:sz="0" w:space="0" w:color="auto"/>
      </w:divBdr>
      <w:divsChild>
        <w:div w:id="297952258">
          <w:marLeft w:val="0"/>
          <w:marRight w:val="0"/>
          <w:marTop w:val="0"/>
          <w:marBottom w:val="0"/>
          <w:divBdr>
            <w:top w:val="none" w:sz="0" w:space="0" w:color="auto"/>
            <w:left w:val="none" w:sz="0" w:space="0" w:color="auto"/>
            <w:bottom w:val="none" w:sz="0" w:space="0" w:color="auto"/>
            <w:right w:val="none" w:sz="0" w:space="0" w:color="auto"/>
          </w:divBdr>
        </w:div>
        <w:div w:id="46876611">
          <w:marLeft w:val="0"/>
          <w:marRight w:val="0"/>
          <w:marTop w:val="0"/>
          <w:marBottom w:val="0"/>
          <w:divBdr>
            <w:top w:val="none" w:sz="0" w:space="0" w:color="auto"/>
            <w:left w:val="none" w:sz="0" w:space="0" w:color="auto"/>
            <w:bottom w:val="none" w:sz="0" w:space="0" w:color="auto"/>
            <w:right w:val="none" w:sz="0" w:space="0" w:color="auto"/>
          </w:divBdr>
        </w:div>
        <w:div w:id="1915318434">
          <w:marLeft w:val="0"/>
          <w:marRight w:val="0"/>
          <w:marTop w:val="0"/>
          <w:marBottom w:val="0"/>
          <w:divBdr>
            <w:top w:val="none" w:sz="0" w:space="0" w:color="auto"/>
            <w:left w:val="none" w:sz="0" w:space="0" w:color="auto"/>
            <w:bottom w:val="none" w:sz="0" w:space="0" w:color="auto"/>
            <w:right w:val="none" w:sz="0" w:space="0" w:color="auto"/>
          </w:divBdr>
        </w:div>
        <w:div w:id="69163375">
          <w:marLeft w:val="0"/>
          <w:marRight w:val="0"/>
          <w:marTop w:val="0"/>
          <w:marBottom w:val="0"/>
          <w:divBdr>
            <w:top w:val="none" w:sz="0" w:space="0" w:color="auto"/>
            <w:left w:val="none" w:sz="0" w:space="0" w:color="auto"/>
            <w:bottom w:val="none" w:sz="0" w:space="0" w:color="auto"/>
            <w:right w:val="none" w:sz="0" w:space="0" w:color="auto"/>
          </w:divBdr>
        </w:div>
      </w:divsChild>
    </w:div>
    <w:div w:id="129518630">
      <w:bodyDiv w:val="1"/>
      <w:marLeft w:val="0"/>
      <w:marRight w:val="0"/>
      <w:marTop w:val="0"/>
      <w:marBottom w:val="0"/>
      <w:divBdr>
        <w:top w:val="none" w:sz="0" w:space="0" w:color="auto"/>
        <w:left w:val="none" w:sz="0" w:space="0" w:color="auto"/>
        <w:bottom w:val="none" w:sz="0" w:space="0" w:color="auto"/>
        <w:right w:val="none" w:sz="0" w:space="0" w:color="auto"/>
      </w:divBdr>
      <w:divsChild>
        <w:div w:id="1879313384">
          <w:marLeft w:val="0"/>
          <w:marRight w:val="0"/>
          <w:marTop w:val="0"/>
          <w:marBottom w:val="0"/>
          <w:divBdr>
            <w:top w:val="none" w:sz="0" w:space="0" w:color="auto"/>
            <w:left w:val="none" w:sz="0" w:space="0" w:color="auto"/>
            <w:bottom w:val="none" w:sz="0" w:space="0" w:color="auto"/>
            <w:right w:val="none" w:sz="0" w:space="0" w:color="auto"/>
          </w:divBdr>
        </w:div>
        <w:div w:id="999502636">
          <w:marLeft w:val="0"/>
          <w:marRight w:val="0"/>
          <w:marTop w:val="0"/>
          <w:marBottom w:val="0"/>
          <w:divBdr>
            <w:top w:val="none" w:sz="0" w:space="0" w:color="auto"/>
            <w:left w:val="none" w:sz="0" w:space="0" w:color="auto"/>
            <w:bottom w:val="none" w:sz="0" w:space="0" w:color="auto"/>
            <w:right w:val="none" w:sz="0" w:space="0" w:color="auto"/>
          </w:divBdr>
        </w:div>
        <w:div w:id="713892069">
          <w:marLeft w:val="0"/>
          <w:marRight w:val="0"/>
          <w:marTop w:val="0"/>
          <w:marBottom w:val="0"/>
          <w:divBdr>
            <w:top w:val="none" w:sz="0" w:space="0" w:color="auto"/>
            <w:left w:val="none" w:sz="0" w:space="0" w:color="auto"/>
            <w:bottom w:val="none" w:sz="0" w:space="0" w:color="auto"/>
            <w:right w:val="none" w:sz="0" w:space="0" w:color="auto"/>
          </w:divBdr>
        </w:div>
        <w:div w:id="1645113762">
          <w:marLeft w:val="0"/>
          <w:marRight w:val="0"/>
          <w:marTop w:val="0"/>
          <w:marBottom w:val="0"/>
          <w:divBdr>
            <w:top w:val="none" w:sz="0" w:space="0" w:color="auto"/>
            <w:left w:val="none" w:sz="0" w:space="0" w:color="auto"/>
            <w:bottom w:val="none" w:sz="0" w:space="0" w:color="auto"/>
            <w:right w:val="none" w:sz="0" w:space="0" w:color="auto"/>
          </w:divBdr>
        </w:div>
      </w:divsChild>
    </w:div>
    <w:div w:id="139005134">
      <w:bodyDiv w:val="1"/>
      <w:marLeft w:val="0"/>
      <w:marRight w:val="0"/>
      <w:marTop w:val="0"/>
      <w:marBottom w:val="0"/>
      <w:divBdr>
        <w:top w:val="none" w:sz="0" w:space="0" w:color="auto"/>
        <w:left w:val="none" w:sz="0" w:space="0" w:color="auto"/>
        <w:bottom w:val="none" w:sz="0" w:space="0" w:color="auto"/>
        <w:right w:val="none" w:sz="0" w:space="0" w:color="auto"/>
      </w:divBdr>
      <w:divsChild>
        <w:div w:id="1348097821">
          <w:marLeft w:val="0"/>
          <w:marRight w:val="0"/>
          <w:marTop w:val="0"/>
          <w:marBottom w:val="0"/>
          <w:divBdr>
            <w:top w:val="none" w:sz="0" w:space="0" w:color="auto"/>
            <w:left w:val="none" w:sz="0" w:space="0" w:color="auto"/>
            <w:bottom w:val="none" w:sz="0" w:space="0" w:color="auto"/>
            <w:right w:val="none" w:sz="0" w:space="0" w:color="auto"/>
          </w:divBdr>
        </w:div>
        <w:div w:id="886529056">
          <w:marLeft w:val="0"/>
          <w:marRight w:val="0"/>
          <w:marTop w:val="0"/>
          <w:marBottom w:val="0"/>
          <w:divBdr>
            <w:top w:val="none" w:sz="0" w:space="0" w:color="auto"/>
            <w:left w:val="none" w:sz="0" w:space="0" w:color="auto"/>
            <w:bottom w:val="none" w:sz="0" w:space="0" w:color="auto"/>
            <w:right w:val="none" w:sz="0" w:space="0" w:color="auto"/>
          </w:divBdr>
        </w:div>
        <w:div w:id="1142307544">
          <w:marLeft w:val="0"/>
          <w:marRight w:val="0"/>
          <w:marTop w:val="0"/>
          <w:marBottom w:val="0"/>
          <w:divBdr>
            <w:top w:val="none" w:sz="0" w:space="0" w:color="auto"/>
            <w:left w:val="none" w:sz="0" w:space="0" w:color="auto"/>
            <w:bottom w:val="none" w:sz="0" w:space="0" w:color="auto"/>
            <w:right w:val="none" w:sz="0" w:space="0" w:color="auto"/>
          </w:divBdr>
        </w:div>
        <w:div w:id="1449930141">
          <w:marLeft w:val="0"/>
          <w:marRight w:val="0"/>
          <w:marTop w:val="0"/>
          <w:marBottom w:val="0"/>
          <w:divBdr>
            <w:top w:val="none" w:sz="0" w:space="0" w:color="auto"/>
            <w:left w:val="none" w:sz="0" w:space="0" w:color="auto"/>
            <w:bottom w:val="none" w:sz="0" w:space="0" w:color="auto"/>
            <w:right w:val="none" w:sz="0" w:space="0" w:color="auto"/>
          </w:divBdr>
        </w:div>
      </w:divsChild>
    </w:div>
    <w:div w:id="148601159">
      <w:bodyDiv w:val="1"/>
      <w:marLeft w:val="0"/>
      <w:marRight w:val="0"/>
      <w:marTop w:val="0"/>
      <w:marBottom w:val="0"/>
      <w:divBdr>
        <w:top w:val="none" w:sz="0" w:space="0" w:color="auto"/>
        <w:left w:val="none" w:sz="0" w:space="0" w:color="auto"/>
        <w:bottom w:val="none" w:sz="0" w:space="0" w:color="auto"/>
        <w:right w:val="none" w:sz="0" w:space="0" w:color="auto"/>
      </w:divBdr>
      <w:divsChild>
        <w:div w:id="865482364">
          <w:marLeft w:val="0"/>
          <w:marRight w:val="0"/>
          <w:marTop w:val="0"/>
          <w:marBottom w:val="0"/>
          <w:divBdr>
            <w:top w:val="none" w:sz="0" w:space="0" w:color="auto"/>
            <w:left w:val="none" w:sz="0" w:space="0" w:color="auto"/>
            <w:bottom w:val="none" w:sz="0" w:space="0" w:color="auto"/>
            <w:right w:val="none" w:sz="0" w:space="0" w:color="auto"/>
          </w:divBdr>
        </w:div>
        <w:div w:id="1899969916">
          <w:marLeft w:val="0"/>
          <w:marRight w:val="0"/>
          <w:marTop w:val="0"/>
          <w:marBottom w:val="0"/>
          <w:divBdr>
            <w:top w:val="none" w:sz="0" w:space="0" w:color="auto"/>
            <w:left w:val="none" w:sz="0" w:space="0" w:color="auto"/>
            <w:bottom w:val="none" w:sz="0" w:space="0" w:color="auto"/>
            <w:right w:val="none" w:sz="0" w:space="0" w:color="auto"/>
          </w:divBdr>
        </w:div>
        <w:div w:id="1242518341">
          <w:marLeft w:val="0"/>
          <w:marRight w:val="0"/>
          <w:marTop w:val="0"/>
          <w:marBottom w:val="0"/>
          <w:divBdr>
            <w:top w:val="none" w:sz="0" w:space="0" w:color="auto"/>
            <w:left w:val="none" w:sz="0" w:space="0" w:color="auto"/>
            <w:bottom w:val="none" w:sz="0" w:space="0" w:color="auto"/>
            <w:right w:val="none" w:sz="0" w:space="0" w:color="auto"/>
          </w:divBdr>
        </w:div>
        <w:div w:id="705250446">
          <w:marLeft w:val="0"/>
          <w:marRight w:val="0"/>
          <w:marTop w:val="0"/>
          <w:marBottom w:val="0"/>
          <w:divBdr>
            <w:top w:val="none" w:sz="0" w:space="0" w:color="auto"/>
            <w:left w:val="none" w:sz="0" w:space="0" w:color="auto"/>
            <w:bottom w:val="none" w:sz="0" w:space="0" w:color="auto"/>
            <w:right w:val="none" w:sz="0" w:space="0" w:color="auto"/>
          </w:divBdr>
        </w:div>
      </w:divsChild>
    </w:div>
    <w:div w:id="157618712">
      <w:bodyDiv w:val="1"/>
      <w:marLeft w:val="0"/>
      <w:marRight w:val="0"/>
      <w:marTop w:val="0"/>
      <w:marBottom w:val="0"/>
      <w:divBdr>
        <w:top w:val="none" w:sz="0" w:space="0" w:color="auto"/>
        <w:left w:val="none" w:sz="0" w:space="0" w:color="auto"/>
        <w:bottom w:val="none" w:sz="0" w:space="0" w:color="auto"/>
        <w:right w:val="none" w:sz="0" w:space="0" w:color="auto"/>
      </w:divBdr>
      <w:divsChild>
        <w:div w:id="678852352">
          <w:marLeft w:val="0"/>
          <w:marRight w:val="0"/>
          <w:marTop w:val="0"/>
          <w:marBottom w:val="0"/>
          <w:divBdr>
            <w:top w:val="none" w:sz="0" w:space="0" w:color="auto"/>
            <w:left w:val="none" w:sz="0" w:space="0" w:color="auto"/>
            <w:bottom w:val="none" w:sz="0" w:space="0" w:color="auto"/>
            <w:right w:val="none" w:sz="0" w:space="0" w:color="auto"/>
          </w:divBdr>
        </w:div>
        <w:div w:id="1616055889">
          <w:marLeft w:val="0"/>
          <w:marRight w:val="0"/>
          <w:marTop w:val="0"/>
          <w:marBottom w:val="0"/>
          <w:divBdr>
            <w:top w:val="none" w:sz="0" w:space="0" w:color="auto"/>
            <w:left w:val="none" w:sz="0" w:space="0" w:color="auto"/>
            <w:bottom w:val="none" w:sz="0" w:space="0" w:color="auto"/>
            <w:right w:val="none" w:sz="0" w:space="0" w:color="auto"/>
          </w:divBdr>
        </w:div>
        <w:div w:id="53045215">
          <w:marLeft w:val="0"/>
          <w:marRight w:val="0"/>
          <w:marTop w:val="0"/>
          <w:marBottom w:val="0"/>
          <w:divBdr>
            <w:top w:val="none" w:sz="0" w:space="0" w:color="auto"/>
            <w:left w:val="none" w:sz="0" w:space="0" w:color="auto"/>
            <w:bottom w:val="none" w:sz="0" w:space="0" w:color="auto"/>
            <w:right w:val="none" w:sz="0" w:space="0" w:color="auto"/>
          </w:divBdr>
        </w:div>
        <w:div w:id="1507599609">
          <w:marLeft w:val="0"/>
          <w:marRight w:val="0"/>
          <w:marTop w:val="0"/>
          <w:marBottom w:val="0"/>
          <w:divBdr>
            <w:top w:val="none" w:sz="0" w:space="0" w:color="auto"/>
            <w:left w:val="none" w:sz="0" w:space="0" w:color="auto"/>
            <w:bottom w:val="none" w:sz="0" w:space="0" w:color="auto"/>
            <w:right w:val="none" w:sz="0" w:space="0" w:color="auto"/>
          </w:divBdr>
        </w:div>
      </w:divsChild>
    </w:div>
    <w:div w:id="160582910">
      <w:bodyDiv w:val="1"/>
      <w:marLeft w:val="0"/>
      <w:marRight w:val="0"/>
      <w:marTop w:val="0"/>
      <w:marBottom w:val="0"/>
      <w:divBdr>
        <w:top w:val="none" w:sz="0" w:space="0" w:color="auto"/>
        <w:left w:val="none" w:sz="0" w:space="0" w:color="auto"/>
        <w:bottom w:val="none" w:sz="0" w:space="0" w:color="auto"/>
        <w:right w:val="none" w:sz="0" w:space="0" w:color="auto"/>
      </w:divBdr>
      <w:divsChild>
        <w:div w:id="528491400">
          <w:marLeft w:val="0"/>
          <w:marRight w:val="0"/>
          <w:marTop w:val="0"/>
          <w:marBottom w:val="0"/>
          <w:divBdr>
            <w:top w:val="none" w:sz="0" w:space="0" w:color="auto"/>
            <w:left w:val="none" w:sz="0" w:space="0" w:color="auto"/>
            <w:bottom w:val="none" w:sz="0" w:space="0" w:color="auto"/>
            <w:right w:val="none" w:sz="0" w:space="0" w:color="auto"/>
          </w:divBdr>
        </w:div>
        <w:div w:id="1765101980">
          <w:marLeft w:val="0"/>
          <w:marRight w:val="0"/>
          <w:marTop w:val="0"/>
          <w:marBottom w:val="0"/>
          <w:divBdr>
            <w:top w:val="none" w:sz="0" w:space="0" w:color="auto"/>
            <w:left w:val="none" w:sz="0" w:space="0" w:color="auto"/>
            <w:bottom w:val="none" w:sz="0" w:space="0" w:color="auto"/>
            <w:right w:val="none" w:sz="0" w:space="0" w:color="auto"/>
          </w:divBdr>
        </w:div>
        <w:div w:id="1748652747">
          <w:marLeft w:val="0"/>
          <w:marRight w:val="0"/>
          <w:marTop w:val="0"/>
          <w:marBottom w:val="0"/>
          <w:divBdr>
            <w:top w:val="none" w:sz="0" w:space="0" w:color="auto"/>
            <w:left w:val="none" w:sz="0" w:space="0" w:color="auto"/>
            <w:bottom w:val="none" w:sz="0" w:space="0" w:color="auto"/>
            <w:right w:val="none" w:sz="0" w:space="0" w:color="auto"/>
          </w:divBdr>
        </w:div>
        <w:div w:id="361982059">
          <w:marLeft w:val="0"/>
          <w:marRight w:val="0"/>
          <w:marTop w:val="0"/>
          <w:marBottom w:val="0"/>
          <w:divBdr>
            <w:top w:val="none" w:sz="0" w:space="0" w:color="auto"/>
            <w:left w:val="none" w:sz="0" w:space="0" w:color="auto"/>
            <w:bottom w:val="none" w:sz="0" w:space="0" w:color="auto"/>
            <w:right w:val="none" w:sz="0" w:space="0" w:color="auto"/>
          </w:divBdr>
          <w:divsChild>
            <w:div w:id="1366909478">
              <w:marLeft w:val="0"/>
              <w:marRight w:val="0"/>
              <w:marTop w:val="0"/>
              <w:marBottom w:val="0"/>
              <w:divBdr>
                <w:top w:val="none" w:sz="0" w:space="0" w:color="auto"/>
                <w:left w:val="none" w:sz="0" w:space="0" w:color="auto"/>
                <w:bottom w:val="none" w:sz="0" w:space="0" w:color="auto"/>
                <w:right w:val="none" w:sz="0" w:space="0" w:color="auto"/>
              </w:divBdr>
            </w:div>
            <w:div w:id="1638607778">
              <w:marLeft w:val="0"/>
              <w:marRight w:val="0"/>
              <w:marTop w:val="0"/>
              <w:marBottom w:val="0"/>
              <w:divBdr>
                <w:top w:val="none" w:sz="0" w:space="0" w:color="auto"/>
                <w:left w:val="none" w:sz="0" w:space="0" w:color="auto"/>
                <w:bottom w:val="none" w:sz="0" w:space="0" w:color="auto"/>
                <w:right w:val="none" w:sz="0" w:space="0" w:color="auto"/>
              </w:divBdr>
            </w:div>
            <w:div w:id="1869369981">
              <w:marLeft w:val="0"/>
              <w:marRight w:val="0"/>
              <w:marTop w:val="0"/>
              <w:marBottom w:val="0"/>
              <w:divBdr>
                <w:top w:val="none" w:sz="0" w:space="0" w:color="auto"/>
                <w:left w:val="none" w:sz="0" w:space="0" w:color="auto"/>
                <w:bottom w:val="none" w:sz="0" w:space="0" w:color="auto"/>
                <w:right w:val="none" w:sz="0" w:space="0" w:color="auto"/>
              </w:divBdr>
            </w:div>
            <w:div w:id="495191668">
              <w:marLeft w:val="0"/>
              <w:marRight w:val="0"/>
              <w:marTop w:val="0"/>
              <w:marBottom w:val="0"/>
              <w:divBdr>
                <w:top w:val="none" w:sz="0" w:space="0" w:color="auto"/>
                <w:left w:val="none" w:sz="0" w:space="0" w:color="auto"/>
                <w:bottom w:val="none" w:sz="0" w:space="0" w:color="auto"/>
                <w:right w:val="none" w:sz="0" w:space="0" w:color="auto"/>
              </w:divBdr>
            </w:div>
            <w:div w:id="289239948">
              <w:marLeft w:val="0"/>
              <w:marRight w:val="0"/>
              <w:marTop w:val="0"/>
              <w:marBottom w:val="0"/>
              <w:divBdr>
                <w:top w:val="none" w:sz="0" w:space="0" w:color="auto"/>
                <w:left w:val="none" w:sz="0" w:space="0" w:color="auto"/>
                <w:bottom w:val="none" w:sz="0" w:space="0" w:color="auto"/>
                <w:right w:val="none" w:sz="0" w:space="0" w:color="auto"/>
              </w:divBdr>
            </w:div>
            <w:div w:id="1588148843">
              <w:marLeft w:val="0"/>
              <w:marRight w:val="0"/>
              <w:marTop w:val="0"/>
              <w:marBottom w:val="0"/>
              <w:divBdr>
                <w:top w:val="none" w:sz="0" w:space="0" w:color="auto"/>
                <w:left w:val="none" w:sz="0" w:space="0" w:color="auto"/>
                <w:bottom w:val="none" w:sz="0" w:space="0" w:color="auto"/>
                <w:right w:val="none" w:sz="0" w:space="0" w:color="auto"/>
              </w:divBdr>
            </w:div>
            <w:div w:id="685064280">
              <w:marLeft w:val="0"/>
              <w:marRight w:val="0"/>
              <w:marTop w:val="0"/>
              <w:marBottom w:val="0"/>
              <w:divBdr>
                <w:top w:val="none" w:sz="0" w:space="0" w:color="auto"/>
                <w:left w:val="none" w:sz="0" w:space="0" w:color="auto"/>
                <w:bottom w:val="none" w:sz="0" w:space="0" w:color="auto"/>
                <w:right w:val="none" w:sz="0" w:space="0" w:color="auto"/>
              </w:divBdr>
            </w:div>
            <w:div w:id="379519689">
              <w:marLeft w:val="0"/>
              <w:marRight w:val="0"/>
              <w:marTop w:val="0"/>
              <w:marBottom w:val="0"/>
              <w:divBdr>
                <w:top w:val="none" w:sz="0" w:space="0" w:color="auto"/>
                <w:left w:val="none" w:sz="0" w:space="0" w:color="auto"/>
                <w:bottom w:val="none" w:sz="0" w:space="0" w:color="auto"/>
                <w:right w:val="none" w:sz="0" w:space="0" w:color="auto"/>
              </w:divBdr>
            </w:div>
            <w:div w:id="1492481176">
              <w:marLeft w:val="0"/>
              <w:marRight w:val="0"/>
              <w:marTop w:val="0"/>
              <w:marBottom w:val="0"/>
              <w:divBdr>
                <w:top w:val="none" w:sz="0" w:space="0" w:color="auto"/>
                <w:left w:val="none" w:sz="0" w:space="0" w:color="auto"/>
                <w:bottom w:val="none" w:sz="0" w:space="0" w:color="auto"/>
                <w:right w:val="none" w:sz="0" w:space="0" w:color="auto"/>
              </w:divBdr>
            </w:div>
            <w:div w:id="3995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2461">
      <w:bodyDiv w:val="1"/>
      <w:marLeft w:val="0"/>
      <w:marRight w:val="0"/>
      <w:marTop w:val="0"/>
      <w:marBottom w:val="0"/>
      <w:divBdr>
        <w:top w:val="none" w:sz="0" w:space="0" w:color="auto"/>
        <w:left w:val="none" w:sz="0" w:space="0" w:color="auto"/>
        <w:bottom w:val="none" w:sz="0" w:space="0" w:color="auto"/>
        <w:right w:val="none" w:sz="0" w:space="0" w:color="auto"/>
      </w:divBdr>
      <w:divsChild>
        <w:div w:id="98304495">
          <w:marLeft w:val="0"/>
          <w:marRight w:val="0"/>
          <w:marTop w:val="0"/>
          <w:marBottom w:val="0"/>
          <w:divBdr>
            <w:top w:val="none" w:sz="0" w:space="0" w:color="auto"/>
            <w:left w:val="none" w:sz="0" w:space="0" w:color="auto"/>
            <w:bottom w:val="none" w:sz="0" w:space="0" w:color="auto"/>
            <w:right w:val="none" w:sz="0" w:space="0" w:color="auto"/>
          </w:divBdr>
        </w:div>
        <w:div w:id="1656952836">
          <w:marLeft w:val="0"/>
          <w:marRight w:val="0"/>
          <w:marTop w:val="0"/>
          <w:marBottom w:val="0"/>
          <w:divBdr>
            <w:top w:val="none" w:sz="0" w:space="0" w:color="auto"/>
            <w:left w:val="none" w:sz="0" w:space="0" w:color="auto"/>
            <w:bottom w:val="none" w:sz="0" w:space="0" w:color="auto"/>
            <w:right w:val="none" w:sz="0" w:space="0" w:color="auto"/>
          </w:divBdr>
        </w:div>
        <w:div w:id="1891722812">
          <w:marLeft w:val="0"/>
          <w:marRight w:val="0"/>
          <w:marTop w:val="0"/>
          <w:marBottom w:val="0"/>
          <w:divBdr>
            <w:top w:val="none" w:sz="0" w:space="0" w:color="auto"/>
            <w:left w:val="none" w:sz="0" w:space="0" w:color="auto"/>
            <w:bottom w:val="none" w:sz="0" w:space="0" w:color="auto"/>
            <w:right w:val="none" w:sz="0" w:space="0" w:color="auto"/>
          </w:divBdr>
        </w:div>
        <w:div w:id="202376222">
          <w:marLeft w:val="0"/>
          <w:marRight w:val="0"/>
          <w:marTop w:val="0"/>
          <w:marBottom w:val="0"/>
          <w:divBdr>
            <w:top w:val="none" w:sz="0" w:space="0" w:color="auto"/>
            <w:left w:val="none" w:sz="0" w:space="0" w:color="auto"/>
            <w:bottom w:val="none" w:sz="0" w:space="0" w:color="auto"/>
            <w:right w:val="none" w:sz="0" w:space="0" w:color="auto"/>
          </w:divBdr>
        </w:div>
      </w:divsChild>
    </w:div>
    <w:div w:id="165678295">
      <w:bodyDiv w:val="1"/>
      <w:marLeft w:val="0"/>
      <w:marRight w:val="0"/>
      <w:marTop w:val="0"/>
      <w:marBottom w:val="0"/>
      <w:divBdr>
        <w:top w:val="none" w:sz="0" w:space="0" w:color="auto"/>
        <w:left w:val="none" w:sz="0" w:space="0" w:color="auto"/>
        <w:bottom w:val="none" w:sz="0" w:space="0" w:color="auto"/>
        <w:right w:val="none" w:sz="0" w:space="0" w:color="auto"/>
      </w:divBdr>
      <w:divsChild>
        <w:div w:id="821002085">
          <w:marLeft w:val="0"/>
          <w:marRight w:val="0"/>
          <w:marTop w:val="0"/>
          <w:marBottom w:val="0"/>
          <w:divBdr>
            <w:top w:val="none" w:sz="0" w:space="0" w:color="auto"/>
            <w:left w:val="none" w:sz="0" w:space="0" w:color="auto"/>
            <w:bottom w:val="none" w:sz="0" w:space="0" w:color="auto"/>
            <w:right w:val="none" w:sz="0" w:space="0" w:color="auto"/>
          </w:divBdr>
        </w:div>
        <w:div w:id="2064059234">
          <w:marLeft w:val="0"/>
          <w:marRight w:val="0"/>
          <w:marTop w:val="0"/>
          <w:marBottom w:val="0"/>
          <w:divBdr>
            <w:top w:val="none" w:sz="0" w:space="0" w:color="auto"/>
            <w:left w:val="none" w:sz="0" w:space="0" w:color="auto"/>
            <w:bottom w:val="none" w:sz="0" w:space="0" w:color="auto"/>
            <w:right w:val="none" w:sz="0" w:space="0" w:color="auto"/>
          </w:divBdr>
        </w:div>
        <w:div w:id="796608696">
          <w:marLeft w:val="0"/>
          <w:marRight w:val="0"/>
          <w:marTop w:val="0"/>
          <w:marBottom w:val="0"/>
          <w:divBdr>
            <w:top w:val="none" w:sz="0" w:space="0" w:color="auto"/>
            <w:left w:val="none" w:sz="0" w:space="0" w:color="auto"/>
            <w:bottom w:val="none" w:sz="0" w:space="0" w:color="auto"/>
            <w:right w:val="none" w:sz="0" w:space="0" w:color="auto"/>
          </w:divBdr>
        </w:div>
        <w:div w:id="836655067">
          <w:marLeft w:val="0"/>
          <w:marRight w:val="0"/>
          <w:marTop w:val="0"/>
          <w:marBottom w:val="0"/>
          <w:divBdr>
            <w:top w:val="none" w:sz="0" w:space="0" w:color="auto"/>
            <w:left w:val="none" w:sz="0" w:space="0" w:color="auto"/>
            <w:bottom w:val="none" w:sz="0" w:space="0" w:color="auto"/>
            <w:right w:val="none" w:sz="0" w:space="0" w:color="auto"/>
          </w:divBdr>
        </w:div>
      </w:divsChild>
    </w:div>
    <w:div w:id="167446096">
      <w:bodyDiv w:val="1"/>
      <w:marLeft w:val="0"/>
      <w:marRight w:val="0"/>
      <w:marTop w:val="0"/>
      <w:marBottom w:val="0"/>
      <w:divBdr>
        <w:top w:val="none" w:sz="0" w:space="0" w:color="auto"/>
        <w:left w:val="none" w:sz="0" w:space="0" w:color="auto"/>
        <w:bottom w:val="none" w:sz="0" w:space="0" w:color="auto"/>
        <w:right w:val="none" w:sz="0" w:space="0" w:color="auto"/>
      </w:divBdr>
      <w:divsChild>
        <w:div w:id="1053625366">
          <w:marLeft w:val="0"/>
          <w:marRight w:val="0"/>
          <w:marTop w:val="0"/>
          <w:marBottom w:val="0"/>
          <w:divBdr>
            <w:top w:val="none" w:sz="0" w:space="0" w:color="auto"/>
            <w:left w:val="none" w:sz="0" w:space="0" w:color="auto"/>
            <w:bottom w:val="none" w:sz="0" w:space="0" w:color="auto"/>
            <w:right w:val="none" w:sz="0" w:space="0" w:color="auto"/>
          </w:divBdr>
        </w:div>
        <w:div w:id="2042586485">
          <w:marLeft w:val="0"/>
          <w:marRight w:val="0"/>
          <w:marTop w:val="0"/>
          <w:marBottom w:val="0"/>
          <w:divBdr>
            <w:top w:val="none" w:sz="0" w:space="0" w:color="auto"/>
            <w:left w:val="none" w:sz="0" w:space="0" w:color="auto"/>
            <w:bottom w:val="none" w:sz="0" w:space="0" w:color="auto"/>
            <w:right w:val="none" w:sz="0" w:space="0" w:color="auto"/>
          </w:divBdr>
        </w:div>
        <w:div w:id="718554015">
          <w:marLeft w:val="0"/>
          <w:marRight w:val="0"/>
          <w:marTop w:val="0"/>
          <w:marBottom w:val="0"/>
          <w:divBdr>
            <w:top w:val="none" w:sz="0" w:space="0" w:color="auto"/>
            <w:left w:val="none" w:sz="0" w:space="0" w:color="auto"/>
            <w:bottom w:val="none" w:sz="0" w:space="0" w:color="auto"/>
            <w:right w:val="none" w:sz="0" w:space="0" w:color="auto"/>
          </w:divBdr>
        </w:div>
        <w:div w:id="165633638">
          <w:marLeft w:val="0"/>
          <w:marRight w:val="0"/>
          <w:marTop w:val="0"/>
          <w:marBottom w:val="0"/>
          <w:divBdr>
            <w:top w:val="none" w:sz="0" w:space="0" w:color="auto"/>
            <w:left w:val="none" w:sz="0" w:space="0" w:color="auto"/>
            <w:bottom w:val="none" w:sz="0" w:space="0" w:color="auto"/>
            <w:right w:val="none" w:sz="0" w:space="0" w:color="auto"/>
          </w:divBdr>
        </w:div>
      </w:divsChild>
    </w:div>
    <w:div w:id="169569197">
      <w:bodyDiv w:val="1"/>
      <w:marLeft w:val="0"/>
      <w:marRight w:val="0"/>
      <w:marTop w:val="0"/>
      <w:marBottom w:val="0"/>
      <w:divBdr>
        <w:top w:val="none" w:sz="0" w:space="0" w:color="auto"/>
        <w:left w:val="none" w:sz="0" w:space="0" w:color="auto"/>
        <w:bottom w:val="none" w:sz="0" w:space="0" w:color="auto"/>
        <w:right w:val="none" w:sz="0" w:space="0" w:color="auto"/>
      </w:divBdr>
      <w:divsChild>
        <w:div w:id="874079574">
          <w:marLeft w:val="0"/>
          <w:marRight w:val="0"/>
          <w:marTop w:val="0"/>
          <w:marBottom w:val="0"/>
          <w:divBdr>
            <w:top w:val="none" w:sz="0" w:space="0" w:color="auto"/>
            <w:left w:val="none" w:sz="0" w:space="0" w:color="auto"/>
            <w:bottom w:val="none" w:sz="0" w:space="0" w:color="auto"/>
            <w:right w:val="none" w:sz="0" w:space="0" w:color="auto"/>
          </w:divBdr>
        </w:div>
        <w:div w:id="1761947034">
          <w:marLeft w:val="0"/>
          <w:marRight w:val="0"/>
          <w:marTop w:val="0"/>
          <w:marBottom w:val="0"/>
          <w:divBdr>
            <w:top w:val="none" w:sz="0" w:space="0" w:color="auto"/>
            <w:left w:val="none" w:sz="0" w:space="0" w:color="auto"/>
            <w:bottom w:val="none" w:sz="0" w:space="0" w:color="auto"/>
            <w:right w:val="none" w:sz="0" w:space="0" w:color="auto"/>
          </w:divBdr>
        </w:div>
        <w:div w:id="2136563812">
          <w:marLeft w:val="0"/>
          <w:marRight w:val="0"/>
          <w:marTop w:val="0"/>
          <w:marBottom w:val="0"/>
          <w:divBdr>
            <w:top w:val="none" w:sz="0" w:space="0" w:color="auto"/>
            <w:left w:val="none" w:sz="0" w:space="0" w:color="auto"/>
            <w:bottom w:val="none" w:sz="0" w:space="0" w:color="auto"/>
            <w:right w:val="none" w:sz="0" w:space="0" w:color="auto"/>
          </w:divBdr>
        </w:div>
        <w:div w:id="1330864635">
          <w:marLeft w:val="0"/>
          <w:marRight w:val="0"/>
          <w:marTop w:val="0"/>
          <w:marBottom w:val="0"/>
          <w:divBdr>
            <w:top w:val="none" w:sz="0" w:space="0" w:color="auto"/>
            <w:left w:val="none" w:sz="0" w:space="0" w:color="auto"/>
            <w:bottom w:val="none" w:sz="0" w:space="0" w:color="auto"/>
            <w:right w:val="none" w:sz="0" w:space="0" w:color="auto"/>
          </w:divBdr>
        </w:div>
      </w:divsChild>
    </w:div>
    <w:div w:id="170335821">
      <w:bodyDiv w:val="1"/>
      <w:marLeft w:val="0"/>
      <w:marRight w:val="0"/>
      <w:marTop w:val="0"/>
      <w:marBottom w:val="0"/>
      <w:divBdr>
        <w:top w:val="none" w:sz="0" w:space="0" w:color="auto"/>
        <w:left w:val="none" w:sz="0" w:space="0" w:color="auto"/>
        <w:bottom w:val="none" w:sz="0" w:space="0" w:color="auto"/>
        <w:right w:val="none" w:sz="0" w:space="0" w:color="auto"/>
      </w:divBdr>
      <w:divsChild>
        <w:div w:id="68043843">
          <w:marLeft w:val="0"/>
          <w:marRight w:val="0"/>
          <w:marTop w:val="0"/>
          <w:marBottom w:val="0"/>
          <w:divBdr>
            <w:top w:val="none" w:sz="0" w:space="0" w:color="auto"/>
            <w:left w:val="none" w:sz="0" w:space="0" w:color="auto"/>
            <w:bottom w:val="none" w:sz="0" w:space="0" w:color="auto"/>
            <w:right w:val="none" w:sz="0" w:space="0" w:color="auto"/>
          </w:divBdr>
        </w:div>
        <w:div w:id="1185630218">
          <w:marLeft w:val="0"/>
          <w:marRight w:val="0"/>
          <w:marTop w:val="0"/>
          <w:marBottom w:val="0"/>
          <w:divBdr>
            <w:top w:val="none" w:sz="0" w:space="0" w:color="auto"/>
            <w:left w:val="none" w:sz="0" w:space="0" w:color="auto"/>
            <w:bottom w:val="none" w:sz="0" w:space="0" w:color="auto"/>
            <w:right w:val="none" w:sz="0" w:space="0" w:color="auto"/>
          </w:divBdr>
        </w:div>
        <w:div w:id="1019618685">
          <w:marLeft w:val="0"/>
          <w:marRight w:val="0"/>
          <w:marTop w:val="0"/>
          <w:marBottom w:val="0"/>
          <w:divBdr>
            <w:top w:val="none" w:sz="0" w:space="0" w:color="auto"/>
            <w:left w:val="none" w:sz="0" w:space="0" w:color="auto"/>
            <w:bottom w:val="none" w:sz="0" w:space="0" w:color="auto"/>
            <w:right w:val="none" w:sz="0" w:space="0" w:color="auto"/>
          </w:divBdr>
        </w:div>
        <w:div w:id="1008555391">
          <w:marLeft w:val="0"/>
          <w:marRight w:val="0"/>
          <w:marTop w:val="0"/>
          <w:marBottom w:val="0"/>
          <w:divBdr>
            <w:top w:val="none" w:sz="0" w:space="0" w:color="auto"/>
            <w:left w:val="none" w:sz="0" w:space="0" w:color="auto"/>
            <w:bottom w:val="none" w:sz="0" w:space="0" w:color="auto"/>
            <w:right w:val="none" w:sz="0" w:space="0" w:color="auto"/>
          </w:divBdr>
        </w:div>
      </w:divsChild>
    </w:div>
    <w:div w:id="174422888">
      <w:bodyDiv w:val="1"/>
      <w:marLeft w:val="0"/>
      <w:marRight w:val="0"/>
      <w:marTop w:val="0"/>
      <w:marBottom w:val="0"/>
      <w:divBdr>
        <w:top w:val="none" w:sz="0" w:space="0" w:color="auto"/>
        <w:left w:val="none" w:sz="0" w:space="0" w:color="auto"/>
        <w:bottom w:val="none" w:sz="0" w:space="0" w:color="auto"/>
        <w:right w:val="none" w:sz="0" w:space="0" w:color="auto"/>
      </w:divBdr>
      <w:divsChild>
        <w:div w:id="533886941">
          <w:marLeft w:val="0"/>
          <w:marRight w:val="0"/>
          <w:marTop w:val="0"/>
          <w:marBottom w:val="0"/>
          <w:divBdr>
            <w:top w:val="none" w:sz="0" w:space="0" w:color="auto"/>
            <w:left w:val="none" w:sz="0" w:space="0" w:color="auto"/>
            <w:bottom w:val="none" w:sz="0" w:space="0" w:color="auto"/>
            <w:right w:val="none" w:sz="0" w:space="0" w:color="auto"/>
          </w:divBdr>
        </w:div>
        <w:div w:id="1207252980">
          <w:marLeft w:val="0"/>
          <w:marRight w:val="0"/>
          <w:marTop w:val="0"/>
          <w:marBottom w:val="0"/>
          <w:divBdr>
            <w:top w:val="none" w:sz="0" w:space="0" w:color="auto"/>
            <w:left w:val="none" w:sz="0" w:space="0" w:color="auto"/>
            <w:bottom w:val="none" w:sz="0" w:space="0" w:color="auto"/>
            <w:right w:val="none" w:sz="0" w:space="0" w:color="auto"/>
          </w:divBdr>
        </w:div>
        <w:div w:id="700284371">
          <w:marLeft w:val="0"/>
          <w:marRight w:val="0"/>
          <w:marTop w:val="0"/>
          <w:marBottom w:val="0"/>
          <w:divBdr>
            <w:top w:val="none" w:sz="0" w:space="0" w:color="auto"/>
            <w:left w:val="none" w:sz="0" w:space="0" w:color="auto"/>
            <w:bottom w:val="none" w:sz="0" w:space="0" w:color="auto"/>
            <w:right w:val="none" w:sz="0" w:space="0" w:color="auto"/>
          </w:divBdr>
        </w:div>
        <w:div w:id="1293056606">
          <w:marLeft w:val="0"/>
          <w:marRight w:val="0"/>
          <w:marTop w:val="0"/>
          <w:marBottom w:val="0"/>
          <w:divBdr>
            <w:top w:val="none" w:sz="0" w:space="0" w:color="auto"/>
            <w:left w:val="none" w:sz="0" w:space="0" w:color="auto"/>
            <w:bottom w:val="none" w:sz="0" w:space="0" w:color="auto"/>
            <w:right w:val="none" w:sz="0" w:space="0" w:color="auto"/>
          </w:divBdr>
        </w:div>
      </w:divsChild>
    </w:div>
    <w:div w:id="175074961">
      <w:bodyDiv w:val="1"/>
      <w:marLeft w:val="0"/>
      <w:marRight w:val="0"/>
      <w:marTop w:val="0"/>
      <w:marBottom w:val="0"/>
      <w:divBdr>
        <w:top w:val="none" w:sz="0" w:space="0" w:color="auto"/>
        <w:left w:val="none" w:sz="0" w:space="0" w:color="auto"/>
        <w:bottom w:val="none" w:sz="0" w:space="0" w:color="auto"/>
        <w:right w:val="none" w:sz="0" w:space="0" w:color="auto"/>
      </w:divBdr>
      <w:divsChild>
        <w:div w:id="1767454960">
          <w:marLeft w:val="0"/>
          <w:marRight w:val="0"/>
          <w:marTop w:val="0"/>
          <w:marBottom w:val="0"/>
          <w:divBdr>
            <w:top w:val="none" w:sz="0" w:space="0" w:color="auto"/>
            <w:left w:val="none" w:sz="0" w:space="0" w:color="auto"/>
            <w:bottom w:val="none" w:sz="0" w:space="0" w:color="auto"/>
            <w:right w:val="none" w:sz="0" w:space="0" w:color="auto"/>
          </w:divBdr>
        </w:div>
        <w:div w:id="214237770">
          <w:marLeft w:val="0"/>
          <w:marRight w:val="0"/>
          <w:marTop w:val="0"/>
          <w:marBottom w:val="0"/>
          <w:divBdr>
            <w:top w:val="none" w:sz="0" w:space="0" w:color="auto"/>
            <w:left w:val="none" w:sz="0" w:space="0" w:color="auto"/>
            <w:bottom w:val="none" w:sz="0" w:space="0" w:color="auto"/>
            <w:right w:val="none" w:sz="0" w:space="0" w:color="auto"/>
          </w:divBdr>
        </w:div>
        <w:div w:id="210462164">
          <w:marLeft w:val="0"/>
          <w:marRight w:val="0"/>
          <w:marTop w:val="0"/>
          <w:marBottom w:val="0"/>
          <w:divBdr>
            <w:top w:val="none" w:sz="0" w:space="0" w:color="auto"/>
            <w:left w:val="none" w:sz="0" w:space="0" w:color="auto"/>
            <w:bottom w:val="none" w:sz="0" w:space="0" w:color="auto"/>
            <w:right w:val="none" w:sz="0" w:space="0" w:color="auto"/>
          </w:divBdr>
        </w:div>
        <w:div w:id="459881093">
          <w:marLeft w:val="0"/>
          <w:marRight w:val="0"/>
          <w:marTop w:val="0"/>
          <w:marBottom w:val="0"/>
          <w:divBdr>
            <w:top w:val="none" w:sz="0" w:space="0" w:color="auto"/>
            <w:left w:val="none" w:sz="0" w:space="0" w:color="auto"/>
            <w:bottom w:val="none" w:sz="0" w:space="0" w:color="auto"/>
            <w:right w:val="none" w:sz="0" w:space="0" w:color="auto"/>
          </w:divBdr>
        </w:div>
      </w:divsChild>
    </w:div>
    <w:div w:id="176235541">
      <w:bodyDiv w:val="1"/>
      <w:marLeft w:val="0"/>
      <w:marRight w:val="0"/>
      <w:marTop w:val="0"/>
      <w:marBottom w:val="0"/>
      <w:divBdr>
        <w:top w:val="none" w:sz="0" w:space="0" w:color="auto"/>
        <w:left w:val="none" w:sz="0" w:space="0" w:color="auto"/>
        <w:bottom w:val="none" w:sz="0" w:space="0" w:color="auto"/>
        <w:right w:val="none" w:sz="0" w:space="0" w:color="auto"/>
      </w:divBdr>
      <w:divsChild>
        <w:div w:id="1248074843">
          <w:marLeft w:val="0"/>
          <w:marRight w:val="0"/>
          <w:marTop w:val="0"/>
          <w:marBottom w:val="0"/>
          <w:divBdr>
            <w:top w:val="none" w:sz="0" w:space="0" w:color="auto"/>
            <w:left w:val="none" w:sz="0" w:space="0" w:color="auto"/>
            <w:bottom w:val="none" w:sz="0" w:space="0" w:color="auto"/>
            <w:right w:val="none" w:sz="0" w:space="0" w:color="auto"/>
          </w:divBdr>
        </w:div>
        <w:div w:id="703139528">
          <w:marLeft w:val="0"/>
          <w:marRight w:val="0"/>
          <w:marTop w:val="0"/>
          <w:marBottom w:val="0"/>
          <w:divBdr>
            <w:top w:val="none" w:sz="0" w:space="0" w:color="auto"/>
            <w:left w:val="none" w:sz="0" w:space="0" w:color="auto"/>
            <w:bottom w:val="none" w:sz="0" w:space="0" w:color="auto"/>
            <w:right w:val="none" w:sz="0" w:space="0" w:color="auto"/>
          </w:divBdr>
        </w:div>
        <w:div w:id="950555443">
          <w:marLeft w:val="0"/>
          <w:marRight w:val="0"/>
          <w:marTop w:val="0"/>
          <w:marBottom w:val="0"/>
          <w:divBdr>
            <w:top w:val="none" w:sz="0" w:space="0" w:color="auto"/>
            <w:left w:val="none" w:sz="0" w:space="0" w:color="auto"/>
            <w:bottom w:val="none" w:sz="0" w:space="0" w:color="auto"/>
            <w:right w:val="none" w:sz="0" w:space="0" w:color="auto"/>
          </w:divBdr>
        </w:div>
        <w:div w:id="213666374">
          <w:marLeft w:val="0"/>
          <w:marRight w:val="0"/>
          <w:marTop w:val="0"/>
          <w:marBottom w:val="0"/>
          <w:divBdr>
            <w:top w:val="none" w:sz="0" w:space="0" w:color="auto"/>
            <w:left w:val="none" w:sz="0" w:space="0" w:color="auto"/>
            <w:bottom w:val="none" w:sz="0" w:space="0" w:color="auto"/>
            <w:right w:val="none" w:sz="0" w:space="0" w:color="auto"/>
          </w:divBdr>
        </w:div>
      </w:divsChild>
    </w:div>
    <w:div w:id="177428031">
      <w:bodyDiv w:val="1"/>
      <w:marLeft w:val="0"/>
      <w:marRight w:val="0"/>
      <w:marTop w:val="0"/>
      <w:marBottom w:val="0"/>
      <w:divBdr>
        <w:top w:val="none" w:sz="0" w:space="0" w:color="auto"/>
        <w:left w:val="none" w:sz="0" w:space="0" w:color="auto"/>
        <w:bottom w:val="none" w:sz="0" w:space="0" w:color="auto"/>
        <w:right w:val="none" w:sz="0" w:space="0" w:color="auto"/>
      </w:divBdr>
      <w:divsChild>
        <w:div w:id="651257028">
          <w:marLeft w:val="0"/>
          <w:marRight w:val="0"/>
          <w:marTop w:val="0"/>
          <w:marBottom w:val="0"/>
          <w:divBdr>
            <w:top w:val="none" w:sz="0" w:space="0" w:color="auto"/>
            <w:left w:val="none" w:sz="0" w:space="0" w:color="auto"/>
            <w:bottom w:val="none" w:sz="0" w:space="0" w:color="auto"/>
            <w:right w:val="none" w:sz="0" w:space="0" w:color="auto"/>
          </w:divBdr>
        </w:div>
        <w:div w:id="675428040">
          <w:marLeft w:val="0"/>
          <w:marRight w:val="0"/>
          <w:marTop w:val="0"/>
          <w:marBottom w:val="0"/>
          <w:divBdr>
            <w:top w:val="none" w:sz="0" w:space="0" w:color="auto"/>
            <w:left w:val="none" w:sz="0" w:space="0" w:color="auto"/>
            <w:bottom w:val="none" w:sz="0" w:space="0" w:color="auto"/>
            <w:right w:val="none" w:sz="0" w:space="0" w:color="auto"/>
          </w:divBdr>
        </w:div>
        <w:div w:id="2039699636">
          <w:marLeft w:val="0"/>
          <w:marRight w:val="0"/>
          <w:marTop w:val="0"/>
          <w:marBottom w:val="0"/>
          <w:divBdr>
            <w:top w:val="none" w:sz="0" w:space="0" w:color="auto"/>
            <w:left w:val="none" w:sz="0" w:space="0" w:color="auto"/>
            <w:bottom w:val="none" w:sz="0" w:space="0" w:color="auto"/>
            <w:right w:val="none" w:sz="0" w:space="0" w:color="auto"/>
          </w:divBdr>
        </w:div>
        <w:div w:id="1259212414">
          <w:marLeft w:val="0"/>
          <w:marRight w:val="0"/>
          <w:marTop w:val="0"/>
          <w:marBottom w:val="0"/>
          <w:divBdr>
            <w:top w:val="none" w:sz="0" w:space="0" w:color="auto"/>
            <w:left w:val="none" w:sz="0" w:space="0" w:color="auto"/>
            <w:bottom w:val="none" w:sz="0" w:space="0" w:color="auto"/>
            <w:right w:val="none" w:sz="0" w:space="0" w:color="auto"/>
          </w:divBdr>
        </w:div>
      </w:divsChild>
    </w:div>
    <w:div w:id="178814323">
      <w:bodyDiv w:val="1"/>
      <w:marLeft w:val="0"/>
      <w:marRight w:val="0"/>
      <w:marTop w:val="0"/>
      <w:marBottom w:val="0"/>
      <w:divBdr>
        <w:top w:val="none" w:sz="0" w:space="0" w:color="auto"/>
        <w:left w:val="none" w:sz="0" w:space="0" w:color="auto"/>
        <w:bottom w:val="none" w:sz="0" w:space="0" w:color="auto"/>
        <w:right w:val="none" w:sz="0" w:space="0" w:color="auto"/>
      </w:divBdr>
      <w:divsChild>
        <w:div w:id="112673383">
          <w:marLeft w:val="0"/>
          <w:marRight w:val="0"/>
          <w:marTop w:val="0"/>
          <w:marBottom w:val="0"/>
          <w:divBdr>
            <w:top w:val="none" w:sz="0" w:space="0" w:color="auto"/>
            <w:left w:val="none" w:sz="0" w:space="0" w:color="auto"/>
            <w:bottom w:val="none" w:sz="0" w:space="0" w:color="auto"/>
            <w:right w:val="none" w:sz="0" w:space="0" w:color="auto"/>
          </w:divBdr>
        </w:div>
        <w:div w:id="502547771">
          <w:marLeft w:val="0"/>
          <w:marRight w:val="0"/>
          <w:marTop w:val="0"/>
          <w:marBottom w:val="0"/>
          <w:divBdr>
            <w:top w:val="none" w:sz="0" w:space="0" w:color="auto"/>
            <w:left w:val="none" w:sz="0" w:space="0" w:color="auto"/>
            <w:bottom w:val="none" w:sz="0" w:space="0" w:color="auto"/>
            <w:right w:val="none" w:sz="0" w:space="0" w:color="auto"/>
          </w:divBdr>
        </w:div>
        <w:div w:id="41877624">
          <w:marLeft w:val="0"/>
          <w:marRight w:val="0"/>
          <w:marTop w:val="0"/>
          <w:marBottom w:val="0"/>
          <w:divBdr>
            <w:top w:val="none" w:sz="0" w:space="0" w:color="auto"/>
            <w:left w:val="none" w:sz="0" w:space="0" w:color="auto"/>
            <w:bottom w:val="none" w:sz="0" w:space="0" w:color="auto"/>
            <w:right w:val="none" w:sz="0" w:space="0" w:color="auto"/>
          </w:divBdr>
        </w:div>
        <w:div w:id="530151166">
          <w:marLeft w:val="0"/>
          <w:marRight w:val="0"/>
          <w:marTop w:val="0"/>
          <w:marBottom w:val="0"/>
          <w:divBdr>
            <w:top w:val="none" w:sz="0" w:space="0" w:color="auto"/>
            <w:left w:val="none" w:sz="0" w:space="0" w:color="auto"/>
            <w:bottom w:val="none" w:sz="0" w:space="0" w:color="auto"/>
            <w:right w:val="none" w:sz="0" w:space="0" w:color="auto"/>
          </w:divBdr>
        </w:div>
      </w:divsChild>
    </w:div>
    <w:div w:id="179440349">
      <w:bodyDiv w:val="1"/>
      <w:marLeft w:val="0"/>
      <w:marRight w:val="0"/>
      <w:marTop w:val="0"/>
      <w:marBottom w:val="0"/>
      <w:divBdr>
        <w:top w:val="none" w:sz="0" w:space="0" w:color="auto"/>
        <w:left w:val="none" w:sz="0" w:space="0" w:color="auto"/>
        <w:bottom w:val="none" w:sz="0" w:space="0" w:color="auto"/>
        <w:right w:val="none" w:sz="0" w:space="0" w:color="auto"/>
      </w:divBdr>
      <w:divsChild>
        <w:div w:id="1568492406">
          <w:marLeft w:val="0"/>
          <w:marRight w:val="0"/>
          <w:marTop w:val="0"/>
          <w:marBottom w:val="0"/>
          <w:divBdr>
            <w:top w:val="none" w:sz="0" w:space="0" w:color="auto"/>
            <w:left w:val="none" w:sz="0" w:space="0" w:color="auto"/>
            <w:bottom w:val="none" w:sz="0" w:space="0" w:color="auto"/>
            <w:right w:val="none" w:sz="0" w:space="0" w:color="auto"/>
          </w:divBdr>
        </w:div>
        <w:div w:id="1412311221">
          <w:marLeft w:val="0"/>
          <w:marRight w:val="0"/>
          <w:marTop w:val="0"/>
          <w:marBottom w:val="0"/>
          <w:divBdr>
            <w:top w:val="none" w:sz="0" w:space="0" w:color="auto"/>
            <w:left w:val="none" w:sz="0" w:space="0" w:color="auto"/>
            <w:bottom w:val="none" w:sz="0" w:space="0" w:color="auto"/>
            <w:right w:val="none" w:sz="0" w:space="0" w:color="auto"/>
          </w:divBdr>
        </w:div>
        <w:div w:id="341444152">
          <w:marLeft w:val="0"/>
          <w:marRight w:val="0"/>
          <w:marTop w:val="0"/>
          <w:marBottom w:val="0"/>
          <w:divBdr>
            <w:top w:val="none" w:sz="0" w:space="0" w:color="auto"/>
            <w:left w:val="none" w:sz="0" w:space="0" w:color="auto"/>
            <w:bottom w:val="none" w:sz="0" w:space="0" w:color="auto"/>
            <w:right w:val="none" w:sz="0" w:space="0" w:color="auto"/>
          </w:divBdr>
        </w:div>
        <w:div w:id="758717359">
          <w:marLeft w:val="0"/>
          <w:marRight w:val="0"/>
          <w:marTop w:val="0"/>
          <w:marBottom w:val="0"/>
          <w:divBdr>
            <w:top w:val="none" w:sz="0" w:space="0" w:color="auto"/>
            <w:left w:val="none" w:sz="0" w:space="0" w:color="auto"/>
            <w:bottom w:val="none" w:sz="0" w:space="0" w:color="auto"/>
            <w:right w:val="none" w:sz="0" w:space="0" w:color="auto"/>
          </w:divBdr>
        </w:div>
      </w:divsChild>
    </w:div>
    <w:div w:id="181356854">
      <w:bodyDiv w:val="1"/>
      <w:marLeft w:val="0"/>
      <w:marRight w:val="0"/>
      <w:marTop w:val="0"/>
      <w:marBottom w:val="0"/>
      <w:divBdr>
        <w:top w:val="none" w:sz="0" w:space="0" w:color="auto"/>
        <w:left w:val="none" w:sz="0" w:space="0" w:color="auto"/>
        <w:bottom w:val="none" w:sz="0" w:space="0" w:color="auto"/>
        <w:right w:val="none" w:sz="0" w:space="0" w:color="auto"/>
      </w:divBdr>
      <w:divsChild>
        <w:div w:id="1721200655">
          <w:marLeft w:val="0"/>
          <w:marRight w:val="0"/>
          <w:marTop w:val="0"/>
          <w:marBottom w:val="0"/>
          <w:divBdr>
            <w:top w:val="none" w:sz="0" w:space="0" w:color="auto"/>
            <w:left w:val="none" w:sz="0" w:space="0" w:color="auto"/>
            <w:bottom w:val="none" w:sz="0" w:space="0" w:color="auto"/>
            <w:right w:val="none" w:sz="0" w:space="0" w:color="auto"/>
          </w:divBdr>
        </w:div>
        <w:div w:id="82649854">
          <w:marLeft w:val="0"/>
          <w:marRight w:val="0"/>
          <w:marTop w:val="0"/>
          <w:marBottom w:val="0"/>
          <w:divBdr>
            <w:top w:val="none" w:sz="0" w:space="0" w:color="auto"/>
            <w:left w:val="none" w:sz="0" w:space="0" w:color="auto"/>
            <w:bottom w:val="none" w:sz="0" w:space="0" w:color="auto"/>
            <w:right w:val="none" w:sz="0" w:space="0" w:color="auto"/>
          </w:divBdr>
        </w:div>
        <w:div w:id="1392189236">
          <w:marLeft w:val="0"/>
          <w:marRight w:val="0"/>
          <w:marTop w:val="0"/>
          <w:marBottom w:val="0"/>
          <w:divBdr>
            <w:top w:val="none" w:sz="0" w:space="0" w:color="auto"/>
            <w:left w:val="none" w:sz="0" w:space="0" w:color="auto"/>
            <w:bottom w:val="none" w:sz="0" w:space="0" w:color="auto"/>
            <w:right w:val="none" w:sz="0" w:space="0" w:color="auto"/>
          </w:divBdr>
        </w:div>
        <w:div w:id="862010185">
          <w:marLeft w:val="0"/>
          <w:marRight w:val="0"/>
          <w:marTop w:val="0"/>
          <w:marBottom w:val="0"/>
          <w:divBdr>
            <w:top w:val="none" w:sz="0" w:space="0" w:color="auto"/>
            <w:left w:val="none" w:sz="0" w:space="0" w:color="auto"/>
            <w:bottom w:val="none" w:sz="0" w:space="0" w:color="auto"/>
            <w:right w:val="none" w:sz="0" w:space="0" w:color="auto"/>
          </w:divBdr>
        </w:div>
      </w:divsChild>
    </w:div>
    <w:div w:id="193083776">
      <w:bodyDiv w:val="1"/>
      <w:marLeft w:val="0"/>
      <w:marRight w:val="0"/>
      <w:marTop w:val="0"/>
      <w:marBottom w:val="0"/>
      <w:divBdr>
        <w:top w:val="none" w:sz="0" w:space="0" w:color="auto"/>
        <w:left w:val="none" w:sz="0" w:space="0" w:color="auto"/>
        <w:bottom w:val="none" w:sz="0" w:space="0" w:color="auto"/>
        <w:right w:val="none" w:sz="0" w:space="0" w:color="auto"/>
      </w:divBdr>
      <w:divsChild>
        <w:div w:id="1850638011">
          <w:marLeft w:val="0"/>
          <w:marRight w:val="0"/>
          <w:marTop w:val="0"/>
          <w:marBottom w:val="0"/>
          <w:divBdr>
            <w:top w:val="none" w:sz="0" w:space="0" w:color="auto"/>
            <w:left w:val="none" w:sz="0" w:space="0" w:color="auto"/>
            <w:bottom w:val="none" w:sz="0" w:space="0" w:color="auto"/>
            <w:right w:val="none" w:sz="0" w:space="0" w:color="auto"/>
          </w:divBdr>
        </w:div>
        <w:div w:id="997004614">
          <w:marLeft w:val="0"/>
          <w:marRight w:val="0"/>
          <w:marTop w:val="0"/>
          <w:marBottom w:val="0"/>
          <w:divBdr>
            <w:top w:val="none" w:sz="0" w:space="0" w:color="auto"/>
            <w:left w:val="none" w:sz="0" w:space="0" w:color="auto"/>
            <w:bottom w:val="none" w:sz="0" w:space="0" w:color="auto"/>
            <w:right w:val="none" w:sz="0" w:space="0" w:color="auto"/>
          </w:divBdr>
        </w:div>
        <w:div w:id="1330015234">
          <w:marLeft w:val="0"/>
          <w:marRight w:val="0"/>
          <w:marTop w:val="0"/>
          <w:marBottom w:val="0"/>
          <w:divBdr>
            <w:top w:val="none" w:sz="0" w:space="0" w:color="auto"/>
            <w:left w:val="none" w:sz="0" w:space="0" w:color="auto"/>
            <w:bottom w:val="none" w:sz="0" w:space="0" w:color="auto"/>
            <w:right w:val="none" w:sz="0" w:space="0" w:color="auto"/>
          </w:divBdr>
        </w:div>
        <w:div w:id="181869680">
          <w:marLeft w:val="0"/>
          <w:marRight w:val="0"/>
          <w:marTop w:val="0"/>
          <w:marBottom w:val="0"/>
          <w:divBdr>
            <w:top w:val="none" w:sz="0" w:space="0" w:color="auto"/>
            <w:left w:val="none" w:sz="0" w:space="0" w:color="auto"/>
            <w:bottom w:val="none" w:sz="0" w:space="0" w:color="auto"/>
            <w:right w:val="none" w:sz="0" w:space="0" w:color="auto"/>
          </w:divBdr>
        </w:div>
      </w:divsChild>
    </w:div>
    <w:div w:id="194927905">
      <w:bodyDiv w:val="1"/>
      <w:marLeft w:val="0"/>
      <w:marRight w:val="0"/>
      <w:marTop w:val="0"/>
      <w:marBottom w:val="0"/>
      <w:divBdr>
        <w:top w:val="none" w:sz="0" w:space="0" w:color="auto"/>
        <w:left w:val="none" w:sz="0" w:space="0" w:color="auto"/>
        <w:bottom w:val="none" w:sz="0" w:space="0" w:color="auto"/>
        <w:right w:val="none" w:sz="0" w:space="0" w:color="auto"/>
      </w:divBdr>
      <w:divsChild>
        <w:div w:id="1309744068">
          <w:marLeft w:val="0"/>
          <w:marRight w:val="0"/>
          <w:marTop w:val="0"/>
          <w:marBottom w:val="0"/>
          <w:divBdr>
            <w:top w:val="none" w:sz="0" w:space="0" w:color="auto"/>
            <w:left w:val="none" w:sz="0" w:space="0" w:color="auto"/>
            <w:bottom w:val="none" w:sz="0" w:space="0" w:color="auto"/>
            <w:right w:val="none" w:sz="0" w:space="0" w:color="auto"/>
          </w:divBdr>
        </w:div>
        <w:div w:id="242303201">
          <w:marLeft w:val="0"/>
          <w:marRight w:val="0"/>
          <w:marTop w:val="0"/>
          <w:marBottom w:val="0"/>
          <w:divBdr>
            <w:top w:val="none" w:sz="0" w:space="0" w:color="auto"/>
            <w:left w:val="none" w:sz="0" w:space="0" w:color="auto"/>
            <w:bottom w:val="none" w:sz="0" w:space="0" w:color="auto"/>
            <w:right w:val="none" w:sz="0" w:space="0" w:color="auto"/>
          </w:divBdr>
        </w:div>
        <w:div w:id="1939365813">
          <w:marLeft w:val="0"/>
          <w:marRight w:val="0"/>
          <w:marTop w:val="0"/>
          <w:marBottom w:val="0"/>
          <w:divBdr>
            <w:top w:val="none" w:sz="0" w:space="0" w:color="auto"/>
            <w:left w:val="none" w:sz="0" w:space="0" w:color="auto"/>
            <w:bottom w:val="none" w:sz="0" w:space="0" w:color="auto"/>
            <w:right w:val="none" w:sz="0" w:space="0" w:color="auto"/>
          </w:divBdr>
        </w:div>
        <w:div w:id="335958589">
          <w:marLeft w:val="0"/>
          <w:marRight w:val="0"/>
          <w:marTop w:val="0"/>
          <w:marBottom w:val="0"/>
          <w:divBdr>
            <w:top w:val="none" w:sz="0" w:space="0" w:color="auto"/>
            <w:left w:val="none" w:sz="0" w:space="0" w:color="auto"/>
            <w:bottom w:val="none" w:sz="0" w:space="0" w:color="auto"/>
            <w:right w:val="none" w:sz="0" w:space="0" w:color="auto"/>
          </w:divBdr>
        </w:div>
      </w:divsChild>
    </w:div>
    <w:div w:id="197933344">
      <w:bodyDiv w:val="1"/>
      <w:marLeft w:val="0"/>
      <w:marRight w:val="0"/>
      <w:marTop w:val="0"/>
      <w:marBottom w:val="0"/>
      <w:divBdr>
        <w:top w:val="none" w:sz="0" w:space="0" w:color="auto"/>
        <w:left w:val="none" w:sz="0" w:space="0" w:color="auto"/>
        <w:bottom w:val="none" w:sz="0" w:space="0" w:color="auto"/>
        <w:right w:val="none" w:sz="0" w:space="0" w:color="auto"/>
      </w:divBdr>
      <w:divsChild>
        <w:div w:id="250896575">
          <w:marLeft w:val="0"/>
          <w:marRight w:val="0"/>
          <w:marTop w:val="0"/>
          <w:marBottom w:val="0"/>
          <w:divBdr>
            <w:top w:val="none" w:sz="0" w:space="0" w:color="auto"/>
            <w:left w:val="none" w:sz="0" w:space="0" w:color="auto"/>
            <w:bottom w:val="none" w:sz="0" w:space="0" w:color="auto"/>
            <w:right w:val="none" w:sz="0" w:space="0" w:color="auto"/>
          </w:divBdr>
        </w:div>
        <w:div w:id="811753386">
          <w:marLeft w:val="0"/>
          <w:marRight w:val="0"/>
          <w:marTop w:val="0"/>
          <w:marBottom w:val="0"/>
          <w:divBdr>
            <w:top w:val="none" w:sz="0" w:space="0" w:color="auto"/>
            <w:left w:val="none" w:sz="0" w:space="0" w:color="auto"/>
            <w:bottom w:val="none" w:sz="0" w:space="0" w:color="auto"/>
            <w:right w:val="none" w:sz="0" w:space="0" w:color="auto"/>
          </w:divBdr>
        </w:div>
        <w:div w:id="789786853">
          <w:marLeft w:val="0"/>
          <w:marRight w:val="0"/>
          <w:marTop w:val="0"/>
          <w:marBottom w:val="0"/>
          <w:divBdr>
            <w:top w:val="none" w:sz="0" w:space="0" w:color="auto"/>
            <w:left w:val="none" w:sz="0" w:space="0" w:color="auto"/>
            <w:bottom w:val="none" w:sz="0" w:space="0" w:color="auto"/>
            <w:right w:val="none" w:sz="0" w:space="0" w:color="auto"/>
          </w:divBdr>
        </w:div>
        <w:div w:id="83497498">
          <w:marLeft w:val="0"/>
          <w:marRight w:val="0"/>
          <w:marTop w:val="0"/>
          <w:marBottom w:val="0"/>
          <w:divBdr>
            <w:top w:val="none" w:sz="0" w:space="0" w:color="auto"/>
            <w:left w:val="none" w:sz="0" w:space="0" w:color="auto"/>
            <w:bottom w:val="none" w:sz="0" w:space="0" w:color="auto"/>
            <w:right w:val="none" w:sz="0" w:space="0" w:color="auto"/>
          </w:divBdr>
        </w:div>
      </w:divsChild>
    </w:div>
    <w:div w:id="207688275">
      <w:bodyDiv w:val="1"/>
      <w:marLeft w:val="0"/>
      <w:marRight w:val="0"/>
      <w:marTop w:val="0"/>
      <w:marBottom w:val="0"/>
      <w:divBdr>
        <w:top w:val="none" w:sz="0" w:space="0" w:color="auto"/>
        <w:left w:val="none" w:sz="0" w:space="0" w:color="auto"/>
        <w:bottom w:val="none" w:sz="0" w:space="0" w:color="auto"/>
        <w:right w:val="none" w:sz="0" w:space="0" w:color="auto"/>
      </w:divBdr>
      <w:divsChild>
        <w:div w:id="1820224814">
          <w:marLeft w:val="0"/>
          <w:marRight w:val="0"/>
          <w:marTop w:val="0"/>
          <w:marBottom w:val="0"/>
          <w:divBdr>
            <w:top w:val="none" w:sz="0" w:space="0" w:color="auto"/>
            <w:left w:val="none" w:sz="0" w:space="0" w:color="auto"/>
            <w:bottom w:val="none" w:sz="0" w:space="0" w:color="auto"/>
            <w:right w:val="none" w:sz="0" w:space="0" w:color="auto"/>
          </w:divBdr>
        </w:div>
        <w:div w:id="581451202">
          <w:marLeft w:val="0"/>
          <w:marRight w:val="0"/>
          <w:marTop w:val="0"/>
          <w:marBottom w:val="0"/>
          <w:divBdr>
            <w:top w:val="none" w:sz="0" w:space="0" w:color="auto"/>
            <w:left w:val="none" w:sz="0" w:space="0" w:color="auto"/>
            <w:bottom w:val="none" w:sz="0" w:space="0" w:color="auto"/>
            <w:right w:val="none" w:sz="0" w:space="0" w:color="auto"/>
          </w:divBdr>
        </w:div>
        <w:div w:id="1429623386">
          <w:marLeft w:val="0"/>
          <w:marRight w:val="0"/>
          <w:marTop w:val="0"/>
          <w:marBottom w:val="0"/>
          <w:divBdr>
            <w:top w:val="none" w:sz="0" w:space="0" w:color="auto"/>
            <w:left w:val="none" w:sz="0" w:space="0" w:color="auto"/>
            <w:bottom w:val="none" w:sz="0" w:space="0" w:color="auto"/>
            <w:right w:val="none" w:sz="0" w:space="0" w:color="auto"/>
          </w:divBdr>
        </w:div>
        <w:div w:id="1593390224">
          <w:marLeft w:val="0"/>
          <w:marRight w:val="0"/>
          <w:marTop w:val="0"/>
          <w:marBottom w:val="0"/>
          <w:divBdr>
            <w:top w:val="none" w:sz="0" w:space="0" w:color="auto"/>
            <w:left w:val="none" w:sz="0" w:space="0" w:color="auto"/>
            <w:bottom w:val="none" w:sz="0" w:space="0" w:color="auto"/>
            <w:right w:val="none" w:sz="0" w:space="0" w:color="auto"/>
          </w:divBdr>
        </w:div>
      </w:divsChild>
    </w:div>
    <w:div w:id="208105730">
      <w:bodyDiv w:val="1"/>
      <w:marLeft w:val="0"/>
      <w:marRight w:val="0"/>
      <w:marTop w:val="0"/>
      <w:marBottom w:val="0"/>
      <w:divBdr>
        <w:top w:val="none" w:sz="0" w:space="0" w:color="auto"/>
        <w:left w:val="none" w:sz="0" w:space="0" w:color="auto"/>
        <w:bottom w:val="none" w:sz="0" w:space="0" w:color="auto"/>
        <w:right w:val="none" w:sz="0" w:space="0" w:color="auto"/>
      </w:divBdr>
      <w:divsChild>
        <w:div w:id="483087801">
          <w:marLeft w:val="0"/>
          <w:marRight w:val="0"/>
          <w:marTop w:val="0"/>
          <w:marBottom w:val="0"/>
          <w:divBdr>
            <w:top w:val="none" w:sz="0" w:space="0" w:color="auto"/>
            <w:left w:val="none" w:sz="0" w:space="0" w:color="auto"/>
            <w:bottom w:val="none" w:sz="0" w:space="0" w:color="auto"/>
            <w:right w:val="none" w:sz="0" w:space="0" w:color="auto"/>
          </w:divBdr>
        </w:div>
        <w:div w:id="1428885351">
          <w:marLeft w:val="0"/>
          <w:marRight w:val="0"/>
          <w:marTop w:val="0"/>
          <w:marBottom w:val="0"/>
          <w:divBdr>
            <w:top w:val="none" w:sz="0" w:space="0" w:color="auto"/>
            <w:left w:val="none" w:sz="0" w:space="0" w:color="auto"/>
            <w:bottom w:val="none" w:sz="0" w:space="0" w:color="auto"/>
            <w:right w:val="none" w:sz="0" w:space="0" w:color="auto"/>
          </w:divBdr>
        </w:div>
        <w:div w:id="971179811">
          <w:marLeft w:val="0"/>
          <w:marRight w:val="0"/>
          <w:marTop w:val="0"/>
          <w:marBottom w:val="0"/>
          <w:divBdr>
            <w:top w:val="none" w:sz="0" w:space="0" w:color="auto"/>
            <w:left w:val="none" w:sz="0" w:space="0" w:color="auto"/>
            <w:bottom w:val="none" w:sz="0" w:space="0" w:color="auto"/>
            <w:right w:val="none" w:sz="0" w:space="0" w:color="auto"/>
          </w:divBdr>
        </w:div>
        <w:div w:id="1375275629">
          <w:marLeft w:val="0"/>
          <w:marRight w:val="0"/>
          <w:marTop w:val="0"/>
          <w:marBottom w:val="0"/>
          <w:divBdr>
            <w:top w:val="none" w:sz="0" w:space="0" w:color="auto"/>
            <w:left w:val="none" w:sz="0" w:space="0" w:color="auto"/>
            <w:bottom w:val="none" w:sz="0" w:space="0" w:color="auto"/>
            <w:right w:val="none" w:sz="0" w:space="0" w:color="auto"/>
          </w:divBdr>
        </w:div>
      </w:divsChild>
    </w:div>
    <w:div w:id="209418755">
      <w:bodyDiv w:val="1"/>
      <w:marLeft w:val="0"/>
      <w:marRight w:val="0"/>
      <w:marTop w:val="0"/>
      <w:marBottom w:val="0"/>
      <w:divBdr>
        <w:top w:val="none" w:sz="0" w:space="0" w:color="auto"/>
        <w:left w:val="none" w:sz="0" w:space="0" w:color="auto"/>
        <w:bottom w:val="none" w:sz="0" w:space="0" w:color="auto"/>
        <w:right w:val="none" w:sz="0" w:space="0" w:color="auto"/>
      </w:divBdr>
      <w:divsChild>
        <w:div w:id="1254633040">
          <w:marLeft w:val="0"/>
          <w:marRight w:val="0"/>
          <w:marTop w:val="0"/>
          <w:marBottom w:val="0"/>
          <w:divBdr>
            <w:top w:val="none" w:sz="0" w:space="0" w:color="auto"/>
            <w:left w:val="none" w:sz="0" w:space="0" w:color="auto"/>
            <w:bottom w:val="none" w:sz="0" w:space="0" w:color="auto"/>
            <w:right w:val="none" w:sz="0" w:space="0" w:color="auto"/>
          </w:divBdr>
        </w:div>
        <w:div w:id="325398362">
          <w:marLeft w:val="0"/>
          <w:marRight w:val="0"/>
          <w:marTop w:val="0"/>
          <w:marBottom w:val="0"/>
          <w:divBdr>
            <w:top w:val="none" w:sz="0" w:space="0" w:color="auto"/>
            <w:left w:val="none" w:sz="0" w:space="0" w:color="auto"/>
            <w:bottom w:val="none" w:sz="0" w:space="0" w:color="auto"/>
            <w:right w:val="none" w:sz="0" w:space="0" w:color="auto"/>
          </w:divBdr>
        </w:div>
        <w:div w:id="1181427675">
          <w:marLeft w:val="0"/>
          <w:marRight w:val="0"/>
          <w:marTop w:val="0"/>
          <w:marBottom w:val="0"/>
          <w:divBdr>
            <w:top w:val="none" w:sz="0" w:space="0" w:color="auto"/>
            <w:left w:val="none" w:sz="0" w:space="0" w:color="auto"/>
            <w:bottom w:val="none" w:sz="0" w:space="0" w:color="auto"/>
            <w:right w:val="none" w:sz="0" w:space="0" w:color="auto"/>
          </w:divBdr>
        </w:div>
        <w:div w:id="1054500685">
          <w:marLeft w:val="0"/>
          <w:marRight w:val="0"/>
          <w:marTop w:val="0"/>
          <w:marBottom w:val="0"/>
          <w:divBdr>
            <w:top w:val="none" w:sz="0" w:space="0" w:color="auto"/>
            <w:left w:val="none" w:sz="0" w:space="0" w:color="auto"/>
            <w:bottom w:val="none" w:sz="0" w:space="0" w:color="auto"/>
            <w:right w:val="none" w:sz="0" w:space="0" w:color="auto"/>
          </w:divBdr>
          <w:divsChild>
            <w:div w:id="1389257008">
              <w:marLeft w:val="0"/>
              <w:marRight w:val="0"/>
              <w:marTop w:val="0"/>
              <w:marBottom w:val="0"/>
              <w:divBdr>
                <w:top w:val="none" w:sz="0" w:space="0" w:color="auto"/>
                <w:left w:val="none" w:sz="0" w:space="0" w:color="auto"/>
                <w:bottom w:val="none" w:sz="0" w:space="0" w:color="auto"/>
                <w:right w:val="none" w:sz="0" w:space="0" w:color="auto"/>
              </w:divBdr>
              <w:divsChild>
                <w:div w:id="249435161">
                  <w:marLeft w:val="0"/>
                  <w:marRight w:val="0"/>
                  <w:marTop w:val="0"/>
                  <w:marBottom w:val="0"/>
                  <w:divBdr>
                    <w:top w:val="none" w:sz="0" w:space="0" w:color="auto"/>
                    <w:left w:val="none" w:sz="0" w:space="0" w:color="auto"/>
                    <w:bottom w:val="none" w:sz="0" w:space="0" w:color="auto"/>
                    <w:right w:val="none" w:sz="0" w:space="0" w:color="auto"/>
                  </w:divBdr>
                </w:div>
                <w:div w:id="43969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99038">
      <w:bodyDiv w:val="1"/>
      <w:marLeft w:val="0"/>
      <w:marRight w:val="0"/>
      <w:marTop w:val="0"/>
      <w:marBottom w:val="0"/>
      <w:divBdr>
        <w:top w:val="none" w:sz="0" w:space="0" w:color="auto"/>
        <w:left w:val="none" w:sz="0" w:space="0" w:color="auto"/>
        <w:bottom w:val="none" w:sz="0" w:space="0" w:color="auto"/>
        <w:right w:val="none" w:sz="0" w:space="0" w:color="auto"/>
      </w:divBdr>
      <w:divsChild>
        <w:div w:id="1267158169">
          <w:marLeft w:val="0"/>
          <w:marRight w:val="0"/>
          <w:marTop w:val="0"/>
          <w:marBottom w:val="0"/>
          <w:divBdr>
            <w:top w:val="none" w:sz="0" w:space="0" w:color="auto"/>
            <w:left w:val="none" w:sz="0" w:space="0" w:color="auto"/>
            <w:bottom w:val="none" w:sz="0" w:space="0" w:color="auto"/>
            <w:right w:val="none" w:sz="0" w:space="0" w:color="auto"/>
          </w:divBdr>
        </w:div>
        <w:div w:id="712383024">
          <w:marLeft w:val="0"/>
          <w:marRight w:val="0"/>
          <w:marTop w:val="0"/>
          <w:marBottom w:val="0"/>
          <w:divBdr>
            <w:top w:val="none" w:sz="0" w:space="0" w:color="auto"/>
            <w:left w:val="none" w:sz="0" w:space="0" w:color="auto"/>
            <w:bottom w:val="none" w:sz="0" w:space="0" w:color="auto"/>
            <w:right w:val="none" w:sz="0" w:space="0" w:color="auto"/>
          </w:divBdr>
        </w:div>
        <w:div w:id="1438283385">
          <w:marLeft w:val="0"/>
          <w:marRight w:val="0"/>
          <w:marTop w:val="0"/>
          <w:marBottom w:val="0"/>
          <w:divBdr>
            <w:top w:val="none" w:sz="0" w:space="0" w:color="auto"/>
            <w:left w:val="none" w:sz="0" w:space="0" w:color="auto"/>
            <w:bottom w:val="none" w:sz="0" w:space="0" w:color="auto"/>
            <w:right w:val="none" w:sz="0" w:space="0" w:color="auto"/>
          </w:divBdr>
        </w:div>
        <w:div w:id="1907177666">
          <w:marLeft w:val="0"/>
          <w:marRight w:val="0"/>
          <w:marTop w:val="0"/>
          <w:marBottom w:val="0"/>
          <w:divBdr>
            <w:top w:val="none" w:sz="0" w:space="0" w:color="auto"/>
            <w:left w:val="none" w:sz="0" w:space="0" w:color="auto"/>
            <w:bottom w:val="none" w:sz="0" w:space="0" w:color="auto"/>
            <w:right w:val="none" w:sz="0" w:space="0" w:color="auto"/>
          </w:divBdr>
        </w:div>
      </w:divsChild>
    </w:div>
    <w:div w:id="212280160">
      <w:bodyDiv w:val="1"/>
      <w:marLeft w:val="0"/>
      <w:marRight w:val="0"/>
      <w:marTop w:val="0"/>
      <w:marBottom w:val="0"/>
      <w:divBdr>
        <w:top w:val="none" w:sz="0" w:space="0" w:color="auto"/>
        <w:left w:val="none" w:sz="0" w:space="0" w:color="auto"/>
        <w:bottom w:val="none" w:sz="0" w:space="0" w:color="auto"/>
        <w:right w:val="none" w:sz="0" w:space="0" w:color="auto"/>
      </w:divBdr>
      <w:divsChild>
        <w:div w:id="1562014928">
          <w:marLeft w:val="0"/>
          <w:marRight w:val="0"/>
          <w:marTop w:val="0"/>
          <w:marBottom w:val="0"/>
          <w:divBdr>
            <w:top w:val="none" w:sz="0" w:space="0" w:color="auto"/>
            <w:left w:val="none" w:sz="0" w:space="0" w:color="auto"/>
            <w:bottom w:val="none" w:sz="0" w:space="0" w:color="auto"/>
            <w:right w:val="none" w:sz="0" w:space="0" w:color="auto"/>
          </w:divBdr>
        </w:div>
        <w:div w:id="820922359">
          <w:marLeft w:val="0"/>
          <w:marRight w:val="0"/>
          <w:marTop w:val="0"/>
          <w:marBottom w:val="0"/>
          <w:divBdr>
            <w:top w:val="none" w:sz="0" w:space="0" w:color="auto"/>
            <w:left w:val="none" w:sz="0" w:space="0" w:color="auto"/>
            <w:bottom w:val="none" w:sz="0" w:space="0" w:color="auto"/>
            <w:right w:val="none" w:sz="0" w:space="0" w:color="auto"/>
          </w:divBdr>
        </w:div>
        <w:div w:id="1954362382">
          <w:marLeft w:val="0"/>
          <w:marRight w:val="0"/>
          <w:marTop w:val="0"/>
          <w:marBottom w:val="0"/>
          <w:divBdr>
            <w:top w:val="none" w:sz="0" w:space="0" w:color="auto"/>
            <w:left w:val="none" w:sz="0" w:space="0" w:color="auto"/>
            <w:bottom w:val="none" w:sz="0" w:space="0" w:color="auto"/>
            <w:right w:val="none" w:sz="0" w:space="0" w:color="auto"/>
          </w:divBdr>
        </w:div>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12810640">
      <w:bodyDiv w:val="1"/>
      <w:marLeft w:val="0"/>
      <w:marRight w:val="0"/>
      <w:marTop w:val="0"/>
      <w:marBottom w:val="0"/>
      <w:divBdr>
        <w:top w:val="none" w:sz="0" w:space="0" w:color="auto"/>
        <w:left w:val="none" w:sz="0" w:space="0" w:color="auto"/>
        <w:bottom w:val="none" w:sz="0" w:space="0" w:color="auto"/>
        <w:right w:val="none" w:sz="0" w:space="0" w:color="auto"/>
      </w:divBdr>
      <w:divsChild>
        <w:div w:id="1309557719">
          <w:marLeft w:val="0"/>
          <w:marRight w:val="0"/>
          <w:marTop w:val="0"/>
          <w:marBottom w:val="0"/>
          <w:divBdr>
            <w:top w:val="none" w:sz="0" w:space="0" w:color="auto"/>
            <w:left w:val="none" w:sz="0" w:space="0" w:color="auto"/>
            <w:bottom w:val="none" w:sz="0" w:space="0" w:color="auto"/>
            <w:right w:val="none" w:sz="0" w:space="0" w:color="auto"/>
          </w:divBdr>
        </w:div>
        <w:div w:id="968633221">
          <w:marLeft w:val="0"/>
          <w:marRight w:val="0"/>
          <w:marTop w:val="0"/>
          <w:marBottom w:val="0"/>
          <w:divBdr>
            <w:top w:val="none" w:sz="0" w:space="0" w:color="auto"/>
            <w:left w:val="none" w:sz="0" w:space="0" w:color="auto"/>
            <w:bottom w:val="none" w:sz="0" w:space="0" w:color="auto"/>
            <w:right w:val="none" w:sz="0" w:space="0" w:color="auto"/>
          </w:divBdr>
        </w:div>
        <w:div w:id="1326393355">
          <w:marLeft w:val="0"/>
          <w:marRight w:val="0"/>
          <w:marTop w:val="0"/>
          <w:marBottom w:val="0"/>
          <w:divBdr>
            <w:top w:val="none" w:sz="0" w:space="0" w:color="auto"/>
            <w:left w:val="none" w:sz="0" w:space="0" w:color="auto"/>
            <w:bottom w:val="none" w:sz="0" w:space="0" w:color="auto"/>
            <w:right w:val="none" w:sz="0" w:space="0" w:color="auto"/>
          </w:divBdr>
        </w:div>
        <w:div w:id="554632106">
          <w:marLeft w:val="0"/>
          <w:marRight w:val="0"/>
          <w:marTop w:val="0"/>
          <w:marBottom w:val="0"/>
          <w:divBdr>
            <w:top w:val="none" w:sz="0" w:space="0" w:color="auto"/>
            <w:left w:val="none" w:sz="0" w:space="0" w:color="auto"/>
            <w:bottom w:val="none" w:sz="0" w:space="0" w:color="auto"/>
            <w:right w:val="none" w:sz="0" w:space="0" w:color="auto"/>
          </w:divBdr>
        </w:div>
      </w:divsChild>
    </w:div>
    <w:div w:id="215162631">
      <w:bodyDiv w:val="1"/>
      <w:marLeft w:val="0"/>
      <w:marRight w:val="0"/>
      <w:marTop w:val="0"/>
      <w:marBottom w:val="0"/>
      <w:divBdr>
        <w:top w:val="none" w:sz="0" w:space="0" w:color="auto"/>
        <w:left w:val="none" w:sz="0" w:space="0" w:color="auto"/>
        <w:bottom w:val="none" w:sz="0" w:space="0" w:color="auto"/>
        <w:right w:val="none" w:sz="0" w:space="0" w:color="auto"/>
      </w:divBdr>
      <w:divsChild>
        <w:div w:id="2135757883">
          <w:marLeft w:val="0"/>
          <w:marRight w:val="0"/>
          <w:marTop w:val="0"/>
          <w:marBottom w:val="0"/>
          <w:divBdr>
            <w:top w:val="none" w:sz="0" w:space="0" w:color="auto"/>
            <w:left w:val="none" w:sz="0" w:space="0" w:color="auto"/>
            <w:bottom w:val="none" w:sz="0" w:space="0" w:color="auto"/>
            <w:right w:val="none" w:sz="0" w:space="0" w:color="auto"/>
          </w:divBdr>
        </w:div>
        <w:div w:id="1247687347">
          <w:marLeft w:val="0"/>
          <w:marRight w:val="0"/>
          <w:marTop w:val="0"/>
          <w:marBottom w:val="0"/>
          <w:divBdr>
            <w:top w:val="none" w:sz="0" w:space="0" w:color="auto"/>
            <w:left w:val="none" w:sz="0" w:space="0" w:color="auto"/>
            <w:bottom w:val="none" w:sz="0" w:space="0" w:color="auto"/>
            <w:right w:val="none" w:sz="0" w:space="0" w:color="auto"/>
          </w:divBdr>
        </w:div>
        <w:div w:id="1265773286">
          <w:marLeft w:val="0"/>
          <w:marRight w:val="0"/>
          <w:marTop w:val="0"/>
          <w:marBottom w:val="0"/>
          <w:divBdr>
            <w:top w:val="none" w:sz="0" w:space="0" w:color="auto"/>
            <w:left w:val="none" w:sz="0" w:space="0" w:color="auto"/>
            <w:bottom w:val="none" w:sz="0" w:space="0" w:color="auto"/>
            <w:right w:val="none" w:sz="0" w:space="0" w:color="auto"/>
          </w:divBdr>
        </w:div>
        <w:div w:id="1149904512">
          <w:marLeft w:val="0"/>
          <w:marRight w:val="0"/>
          <w:marTop w:val="0"/>
          <w:marBottom w:val="0"/>
          <w:divBdr>
            <w:top w:val="none" w:sz="0" w:space="0" w:color="auto"/>
            <w:left w:val="none" w:sz="0" w:space="0" w:color="auto"/>
            <w:bottom w:val="none" w:sz="0" w:space="0" w:color="auto"/>
            <w:right w:val="none" w:sz="0" w:space="0" w:color="auto"/>
          </w:divBdr>
        </w:div>
      </w:divsChild>
    </w:div>
    <w:div w:id="217713296">
      <w:bodyDiv w:val="1"/>
      <w:marLeft w:val="0"/>
      <w:marRight w:val="0"/>
      <w:marTop w:val="0"/>
      <w:marBottom w:val="0"/>
      <w:divBdr>
        <w:top w:val="none" w:sz="0" w:space="0" w:color="auto"/>
        <w:left w:val="none" w:sz="0" w:space="0" w:color="auto"/>
        <w:bottom w:val="none" w:sz="0" w:space="0" w:color="auto"/>
        <w:right w:val="none" w:sz="0" w:space="0" w:color="auto"/>
      </w:divBdr>
      <w:divsChild>
        <w:div w:id="838158471">
          <w:marLeft w:val="0"/>
          <w:marRight w:val="0"/>
          <w:marTop w:val="0"/>
          <w:marBottom w:val="0"/>
          <w:divBdr>
            <w:top w:val="none" w:sz="0" w:space="0" w:color="auto"/>
            <w:left w:val="none" w:sz="0" w:space="0" w:color="auto"/>
            <w:bottom w:val="none" w:sz="0" w:space="0" w:color="auto"/>
            <w:right w:val="none" w:sz="0" w:space="0" w:color="auto"/>
          </w:divBdr>
        </w:div>
        <w:div w:id="1860583502">
          <w:marLeft w:val="0"/>
          <w:marRight w:val="0"/>
          <w:marTop w:val="0"/>
          <w:marBottom w:val="0"/>
          <w:divBdr>
            <w:top w:val="none" w:sz="0" w:space="0" w:color="auto"/>
            <w:left w:val="none" w:sz="0" w:space="0" w:color="auto"/>
            <w:bottom w:val="none" w:sz="0" w:space="0" w:color="auto"/>
            <w:right w:val="none" w:sz="0" w:space="0" w:color="auto"/>
          </w:divBdr>
        </w:div>
        <w:div w:id="2014138884">
          <w:marLeft w:val="0"/>
          <w:marRight w:val="0"/>
          <w:marTop w:val="0"/>
          <w:marBottom w:val="0"/>
          <w:divBdr>
            <w:top w:val="none" w:sz="0" w:space="0" w:color="auto"/>
            <w:left w:val="none" w:sz="0" w:space="0" w:color="auto"/>
            <w:bottom w:val="none" w:sz="0" w:space="0" w:color="auto"/>
            <w:right w:val="none" w:sz="0" w:space="0" w:color="auto"/>
          </w:divBdr>
        </w:div>
        <w:div w:id="450320691">
          <w:marLeft w:val="0"/>
          <w:marRight w:val="0"/>
          <w:marTop w:val="0"/>
          <w:marBottom w:val="0"/>
          <w:divBdr>
            <w:top w:val="none" w:sz="0" w:space="0" w:color="auto"/>
            <w:left w:val="none" w:sz="0" w:space="0" w:color="auto"/>
            <w:bottom w:val="none" w:sz="0" w:space="0" w:color="auto"/>
            <w:right w:val="none" w:sz="0" w:space="0" w:color="auto"/>
          </w:divBdr>
        </w:div>
      </w:divsChild>
    </w:div>
    <w:div w:id="218440919">
      <w:bodyDiv w:val="1"/>
      <w:marLeft w:val="0"/>
      <w:marRight w:val="0"/>
      <w:marTop w:val="0"/>
      <w:marBottom w:val="0"/>
      <w:divBdr>
        <w:top w:val="none" w:sz="0" w:space="0" w:color="auto"/>
        <w:left w:val="none" w:sz="0" w:space="0" w:color="auto"/>
        <w:bottom w:val="none" w:sz="0" w:space="0" w:color="auto"/>
        <w:right w:val="none" w:sz="0" w:space="0" w:color="auto"/>
      </w:divBdr>
      <w:divsChild>
        <w:div w:id="1030642857">
          <w:marLeft w:val="0"/>
          <w:marRight w:val="0"/>
          <w:marTop w:val="0"/>
          <w:marBottom w:val="0"/>
          <w:divBdr>
            <w:top w:val="none" w:sz="0" w:space="0" w:color="auto"/>
            <w:left w:val="none" w:sz="0" w:space="0" w:color="auto"/>
            <w:bottom w:val="none" w:sz="0" w:space="0" w:color="auto"/>
            <w:right w:val="none" w:sz="0" w:space="0" w:color="auto"/>
          </w:divBdr>
        </w:div>
        <w:div w:id="1281496615">
          <w:marLeft w:val="0"/>
          <w:marRight w:val="0"/>
          <w:marTop w:val="0"/>
          <w:marBottom w:val="0"/>
          <w:divBdr>
            <w:top w:val="none" w:sz="0" w:space="0" w:color="auto"/>
            <w:left w:val="none" w:sz="0" w:space="0" w:color="auto"/>
            <w:bottom w:val="none" w:sz="0" w:space="0" w:color="auto"/>
            <w:right w:val="none" w:sz="0" w:space="0" w:color="auto"/>
          </w:divBdr>
        </w:div>
        <w:div w:id="958923174">
          <w:marLeft w:val="0"/>
          <w:marRight w:val="0"/>
          <w:marTop w:val="0"/>
          <w:marBottom w:val="0"/>
          <w:divBdr>
            <w:top w:val="none" w:sz="0" w:space="0" w:color="auto"/>
            <w:left w:val="none" w:sz="0" w:space="0" w:color="auto"/>
            <w:bottom w:val="none" w:sz="0" w:space="0" w:color="auto"/>
            <w:right w:val="none" w:sz="0" w:space="0" w:color="auto"/>
          </w:divBdr>
        </w:div>
        <w:div w:id="213010130">
          <w:marLeft w:val="0"/>
          <w:marRight w:val="0"/>
          <w:marTop w:val="0"/>
          <w:marBottom w:val="0"/>
          <w:divBdr>
            <w:top w:val="none" w:sz="0" w:space="0" w:color="auto"/>
            <w:left w:val="none" w:sz="0" w:space="0" w:color="auto"/>
            <w:bottom w:val="none" w:sz="0" w:space="0" w:color="auto"/>
            <w:right w:val="none" w:sz="0" w:space="0" w:color="auto"/>
          </w:divBdr>
        </w:div>
      </w:divsChild>
    </w:div>
    <w:div w:id="230116110">
      <w:bodyDiv w:val="1"/>
      <w:marLeft w:val="0"/>
      <w:marRight w:val="0"/>
      <w:marTop w:val="0"/>
      <w:marBottom w:val="0"/>
      <w:divBdr>
        <w:top w:val="none" w:sz="0" w:space="0" w:color="auto"/>
        <w:left w:val="none" w:sz="0" w:space="0" w:color="auto"/>
        <w:bottom w:val="none" w:sz="0" w:space="0" w:color="auto"/>
        <w:right w:val="none" w:sz="0" w:space="0" w:color="auto"/>
      </w:divBdr>
      <w:divsChild>
        <w:div w:id="91361193">
          <w:marLeft w:val="0"/>
          <w:marRight w:val="0"/>
          <w:marTop w:val="0"/>
          <w:marBottom w:val="0"/>
          <w:divBdr>
            <w:top w:val="none" w:sz="0" w:space="0" w:color="auto"/>
            <w:left w:val="none" w:sz="0" w:space="0" w:color="auto"/>
            <w:bottom w:val="none" w:sz="0" w:space="0" w:color="auto"/>
            <w:right w:val="none" w:sz="0" w:space="0" w:color="auto"/>
          </w:divBdr>
        </w:div>
        <w:div w:id="1927877320">
          <w:marLeft w:val="0"/>
          <w:marRight w:val="0"/>
          <w:marTop w:val="0"/>
          <w:marBottom w:val="0"/>
          <w:divBdr>
            <w:top w:val="none" w:sz="0" w:space="0" w:color="auto"/>
            <w:left w:val="none" w:sz="0" w:space="0" w:color="auto"/>
            <w:bottom w:val="none" w:sz="0" w:space="0" w:color="auto"/>
            <w:right w:val="none" w:sz="0" w:space="0" w:color="auto"/>
          </w:divBdr>
        </w:div>
        <w:div w:id="523204636">
          <w:marLeft w:val="0"/>
          <w:marRight w:val="0"/>
          <w:marTop w:val="0"/>
          <w:marBottom w:val="0"/>
          <w:divBdr>
            <w:top w:val="none" w:sz="0" w:space="0" w:color="auto"/>
            <w:left w:val="none" w:sz="0" w:space="0" w:color="auto"/>
            <w:bottom w:val="none" w:sz="0" w:space="0" w:color="auto"/>
            <w:right w:val="none" w:sz="0" w:space="0" w:color="auto"/>
          </w:divBdr>
        </w:div>
        <w:div w:id="589628383">
          <w:marLeft w:val="0"/>
          <w:marRight w:val="0"/>
          <w:marTop w:val="0"/>
          <w:marBottom w:val="0"/>
          <w:divBdr>
            <w:top w:val="none" w:sz="0" w:space="0" w:color="auto"/>
            <w:left w:val="none" w:sz="0" w:space="0" w:color="auto"/>
            <w:bottom w:val="none" w:sz="0" w:space="0" w:color="auto"/>
            <w:right w:val="none" w:sz="0" w:space="0" w:color="auto"/>
          </w:divBdr>
        </w:div>
      </w:divsChild>
    </w:div>
    <w:div w:id="230967461">
      <w:bodyDiv w:val="1"/>
      <w:marLeft w:val="0"/>
      <w:marRight w:val="0"/>
      <w:marTop w:val="0"/>
      <w:marBottom w:val="0"/>
      <w:divBdr>
        <w:top w:val="none" w:sz="0" w:space="0" w:color="auto"/>
        <w:left w:val="none" w:sz="0" w:space="0" w:color="auto"/>
        <w:bottom w:val="none" w:sz="0" w:space="0" w:color="auto"/>
        <w:right w:val="none" w:sz="0" w:space="0" w:color="auto"/>
      </w:divBdr>
      <w:divsChild>
        <w:div w:id="1086339326">
          <w:marLeft w:val="0"/>
          <w:marRight w:val="0"/>
          <w:marTop w:val="0"/>
          <w:marBottom w:val="0"/>
          <w:divBdr>
            <w:top w:val="none" w:sz="0" w:space="0" w:color="auto"/>
            <w:left w:val="none" w:sz="0" w:space="0" w:color="auto"/>
            <w:bottom w:val="none" w:sz="0" w:space="0" w:color="auto"/>
            <w:right w:val="none" w:sz="0" w:space="0" w:color="auto"/>
          </w:divBdr>
        </w:div>
        <w:div w:id="1525317281">
          <w:marLeft w:val="0"/>
          <w:marRight w:val="0"/>
          <w:marTop w:val="0"/>
          <w:marBottom w:val="0"/>
          <w:divBdr>
            <w:top w:val="none" w:sz="0" w:space="0" w:color="auto"/>
            <w:left w:val="none" w:sz="0" w:space="0" w:color="auto"/>
            <w:bottom w:val="none" w:sz="0" w:space="0" w:color="auto"/>
            <w:right w:val="none" w:sz="0" w:space="0" w:color="auto"/>
          </w:divBdr>
        </w:div>
        <w:div w:id="589239719">
          <w:marLeft w:val="0"/>
          <w:marRight w:val="0"/>
          <w:marTop w:val="0"/>
          <w:marBottom w:val="0"/>
          <w:divBdr>
            <w:top w:val="none" w:sz="0" w:space="0" w:color="auto"/>
            <w:left w:val="none" w:sz="0" w:space="0" w:color="auto"/>
            <w:bottom w:val="none" w:sz="0" w:space="0" w:color="auto"/>
            <w:right w:val="none" w:sz="0" w:space="0" w:color="auto"/>
          </w:divBdr>
        </w:div>
        <w:div w:id="1067068850">
          <w:marLeft w:val="0"/>
          <w:marRight w:val="0"/>
          <w:marTop w:val="0"/>
          <w:marBottom w:val="0"/>
          <w:divBdr>
            <w:top w:val="none" w:sz="0" w:space="0" w:color="auto"/>
            <w:left w:val="none" w:sz="0" w:space="0" w:color="auto"/>
            <w:bottom w:val="none" w:sz="0" w:space="0" w:color="auto"/>
            <w:right w:val="none" w:sz="0" w:space="0" w:color="auto"/>
          </w:divBdr>
        </w:div>
      </w:divsChild>
    </w:div>
    <w:div w:id="234972262">
      <w:bodyDiv w:val="1"/>
      <w:marLeft w:val="0"/>
      <w:marRight w:val="0"/>
      <w:marTop w:val="0"/>
      <w:marBottom w:val="0"/>
      <w:divBdr>
        <w:top w:val="none" w:sz="0" w:space="0" w:color="auto"/>
        <w:left w:val="none" w:sz="0" w:space="0" w:color="auto"/>
        <w:bottom w:val="none" w:sz="0" w:space="0" w:color="auto"/>
        <w:right w:val="none" w:sz="0" w:space="0" w:color="auto"/>
      </w:divBdr>
      <w:divsChild>
        <w:div w:id="2009669826">
          <w:marLeft w:val="0"/>
          <w:marRight w:val="0"/>
          <w:marTop w:val="0"/>
          <w:marBottom w:val="0"/>
          <w:divBdr>
            <w:top w:val="none" w:sz="0" w:space="0" w:color="auto"/>
            <w:left w:val="none" w:sz="0" w:space="0" w:color="auto"/>
            <w:bottom w:val="none" w:sz="0" w:space="0" w:color="auto"/>
            <w:right w:val="none" w:sz="0" w:space="0" w:color="auto"/>
          </w:divBdr>
        </w:div>
        <w:div w:id="977952834">
          <w:marLeft w:val="0"/>
          <w:marRight w:val="0"/>
          <w:marTop w:val="0"/>
          <w:marBottom w:val="0"/>
          <w:divBdr>
            <w:top w:val="none" w:sz="0" w:space="0" w:color="auto"/>
            <w:left w:val="none" w:sz="0" w:space="0" w:color="auto"/>
            <w:bottom w:val="none" w:sz="0" w:space="0" w:color="auto"/>
            <w:right w:val="none" w:sz="0" w:space="0" w:color="auto"/>
          </w:divBdr>
        </w:div>
        <w:div w:id="722799931">
          <w:marLeft w:val="0"/>
          <w:marRight w:val="0"/>
          <w:marTop w:val="0"/>
          <w:marBottom w:val="0"/>
          <w:divBdr>
            <w:top w:val="none" w:sz="0" w:space="0" w:color="auto"/>
            <w:left w:val="none" w:sz="0" w:space="0" w:color="auto"/>
            <w:bottom w:val="none" w:sz="0" w:space="0" w:color="auto"/>
            <w:right w:val="none" w:sz="0" w:space="0" w:color="auto"/>
          </w:divBdr>
        </w:div>
        <w:div w:id="37439487">
          <w:marLeft w:val="0"/>
          <w:marRight w:val="0"/>
          <w:marTop w:val="0"/>
          <w:marBottom w:val="0"/>
          <w:divBdr>
            <w:top w:val="none" w:sz="0" w:space="0" w:color="auto"/>
            <w:left w:val="none" w:sz="0" w:space="0" w:color="auto"/>
            <w:bottom w:val="none" w:sz="0" w:space="0" w:color="auto"/>
            <w:right w:val="none" w:sz="0" w:space="0" w:color="auto"/>
          </w:divBdr>
        </w:div>
      </w:divsChild>
    </w:div>
    <w:div w:id="237906795">
      <w:bodyDiv w:val="1"/>
      <w:marLeft w:val="0"/>
      <w:marRight w:val="0"/>
      <w:marTop w:val="0"/>
      <w:marBottom w:val="0"/>
      <w:divBdr>
        <w:top w:val="none" w:sz="0" w:space="0" w:color="auto"/>
        <w:left w:val="none" w:sz="0" w:space="0" w:color="auto"/>
        <w:bottom w:val="none" w:sz="0" w:space="0" w:color="auto"/>
        <w:right w:val="none" w:sz="0" w:space="0" w:color="auto"/>
      </w:divBdr>
      <w:divsChild>
        <w:div w:id="66877707">
          <w:marLeft w:val="0"/>
          <w:marRight w:val="0"/>
          <w:marTop w:val="0"/>
          <w:marBottom w:val="0"/>
          <w:divBdr>
            <w:top w:val="none" w:sz="0" w:space="0" w:color="auto"/>
            <w:left w:val="none" w:sz="0" w:space="0" w:color="auto"/>
            <w:bottom w:val="none" w:sz="0" w:space="0" w:color="auto"/>
            <w:right w:val="none" w:sz="0" w:space="0" w:color="auto"/>
          </w:divBdr>
        </w:div>
        <w:div w:id="2093699755">
          <w:marLeft w:val="0"/>
          <w:marRight w:val="0"/>
          <w:marTop w:val="0"/>
          <w:marBottom w:val="0"/>
          <w:divBdr>
            <w:top w:val="none" w:sz="0" w:space="0" w:color="auto"/>
            <w:left w:val="none" w:sz="0" w:space="0" w:color="auto"/>
            <w:bottom w:val="none" w:sz="0" w:space="0" w:color="auto"/>
            <w:right w:val="none" w:sz="0" w:space="0" w:color="auto"/>
          </w:divBdr>
        </w:div>
        <w:div w:id="1304700729">
          <w:marLeft w:val="0"/>
          <w:marRight w:val="0"/>
          <w:marTop w:val="0"/>
          <w:marBottom w:val="0"/>
          <w:divBdr>
            <w:top w:val="none" w:sz="0" w:space="0" w:color="auto"/>
            <w:left w:val="none" w:sz="0" w:space="0" w:color="auto"/>
            <w:bottom w:val="none" w:sz="0" w:space="0" w:color="auto"/>
            <w:right w:val="none" w:sz="0" w:space="0" w:color="auto"/>
          </w:divBdr>
        </w:div>
        <w:div w:id="1483235312">
          <w:marLeft w:val="0"/>
          <w:marRight w:val="0"/>
          <w:marTop w:val="0"/>
          <w:marBottom w:val="0"/>
          <w:divBdr>
            <w:top w:val="none" w:sz="0" w:space="0" w:color="auto"/>
            <w:left w:val="none" w:sz="0" w:space="0" w:color="auto"/>
            <w:bottom w:val="none" w:sz="0" w:space="0" w:color="auto"/>
            <w:right w:val="none" w:sz="0" w:space="0" w:color="auto"/>
          </w:divBdr>
        </w:div>
      </w:divsChild>
    </w:div>
    <w:div w:id="240454611">
      <w:bodyDiv w:val="1"/>
      <w:marLeft w:val="0"/>
      <w:marRight w:val="0"/>
      <w:marTop w:val="0"/>
      <w:marBottom w:val="0"/>
      <w:divBdr>
        <w:top w:val="none" w:sz="0" w:space="0" w:color="auto"/>
        <w:left w:val="none" w:sz="0" w:space="0" w:color="auto"/>
        <w:bottom w:val="none" w:sz="0" w:space="0" w:color="auto"/>
        <w:right w:val="none" w:sz="0" w:space="0" w:color="auto"/>
      </w:divBdr>
      <w:divsChild>
        <w:div w:id="749817606">
          <w:marLeft w:val="0"/>
          <w:marRight w:val="0"/>
          <w:marTop w:val="0"/>
          <w:marBottom w:val="0"/>
          <w:divBdr>
            <w:top w:val="none" w:sz="0" w:space="0" w:color="auto"/>
            <w:left w:val="none" w:sz="0" w:space="0" w:color="auto"/>
            <w:bottom w:val="none" w:sz="0" w:space="0" w:color="auto"/>
            <w:right w:val="none" w:sz="0" w:space="0" w:color="auto"/>
          </w:divBdr>
        </w:div>
        <w:div w:id="1774401031">
          <w:marLeft w:val="0"/>
          <w:marRight w:val="0"/>
          <w:marTop w:val="0"/>
          <w:marBottom w:val="0"/>
          <w:divBdr>
            <w:top w:val="none" w:sz="0" w:space="0" w:color="auto"/>
            <w:left w:val="none" w:sz="0" w:space="0" w:color="auto"/>
            <w:bottom w:val="none" w:sz="0" w:space="0" w:color="auto"/>
            <w:right w:val="none" w:sz="0" w:space="0" w:color="auto"/>
          </w:divBdr>
        </w:div>
        <w:div w:id="1322196685">
          <w:marLeft w:val="0"/>
          <w:marRight w:val="0"/>
          <w:marTop w:val="0"/>
          <w:marBottom w:val="0"/>
          <w:divBdr>
            <w:top w:val="none" w:sz="0" w:space="0" w:color="auto"/>
            <w:left w:val="none" w:sz="0" w:space="0" w:color="auto"/>
            <w:bottom w:val="none" w:sz="0" w:space="0" w:color="auto"/>
            <w:right w:val="none" w:sz="0" w:space="0" w:color="auto"/>
          </w:divBdr>
        </w:div>
        <w:div w:id="833574511">
          <w:marLeft w:val="0"/>
          <w:marRight w:val="0"/>
          <w:marTop w:val="0"/>
          <w:marBottom w:val="0"/>
          <w:divBdr>
            <w:top w:val="none" w:sz="0" w:space="0" w:color="auto"/>
            <w:left w:val="none" w:sz="0" w:space="0" w:color="auto"/>
            <w:bottom w:val="none" w:sz="0" w:space="0" w:color="auto"/>
            <w:right w:val="none" w:sz="0" w:space="0" w:color="auto"/>
          </w:divBdr>
        </w:div>
      </w:divsChild>
    </w:div>
    <w:div w:id="252786914">
      <w:bodyDiv w:val="1"/>
      <w:marLeft w:val="0"/>
      <w:marRight w:val="0"/>
      <w:marTop w:val="0"/>
      <w:marBottom w:val="0"/>
      <w:divBdr>
        <w:top w:val="none" w:sz="0" w:space="0" w:color="auto"/>
        <w:left w:val="none" w:sz="0" w:space="0" w:color="auto"/>
        <w:bottom w:val="none" w:sz="0" w:space="0" w:color="auto"/>
        <w:right w:val="none" w:sz="0" w:space="0" w:color="auto"/>
      </w:divBdr>
      <w:divsChild>
        <w:div w:id="543063161">
          <w:marLeft w:val="0"/>
          <w:marRight w:val="0"/>
          <w:marTop w:val="0"/>
          <w:marBottom w:val="0"/>
          <w:divBdr>
            <w:top w:val="none" w:sz="0" w:space="0" w:color="auto"/>
            <w:left w:val="none" w:sz="0" w:space="0" w:color="auto"/>
            <w:bottom w:val="none" w:sz="0" w:space="0" w:color="auto"/>
            <w:right w:val="none" w:sz="0" w:space="0" w:color="auto"/>
          </w:divBdr>
        </w:div>
        <w:div w:id="1147012998">
          <w:marLeft w:val="0"/>
          <w:marRight w:val="0"/>
          <w:marTop w:val="0"/>
          <w:marBottom w:val="0"/>
          <w:divBdr>
            <w:top w:val="none" w:sz="0" w:space="0" w:color="auto"/>
            <w:left w:val="none" w:sz="0" w:space="0" w:color="auto"/>
            <w:bottom w:val="none" w:sz="0" w:space="0" w:color="auto"/>
            <w:right w:val="none" w:sz="0" w:space="0" w:color="auto"/>
          </w:divBdr>
        </w:div>
        <w:div w:id="810443965">
          <w:marLeft w:val="0"/>
          <w:marRight w:val="0"/>
          <w:marTop w:val="0"/>
          <w:marBottom w:val="0"/>
          <w:divBdr>
            <w:top w:val="none" w:sz="0" w:space="0" w:color="auto"/>
            <w:left w:val="none" w:sz="0" w:space="0" w:color="auto"/>
            <w:bottom w:val="none" w:sz="0" w:space="0" w:color="auto"/>
            <w:right w:val="none" w:sz="0" w:space="0" w:color="auto"/>
          </w:divBdr>
        </w:div>
        <w:div w:id="1145664997">
          <w:marLeft w:val="0"/>
          <w:marRight w:val="0"/>
          <w:marTop w:val="0"/>
          <w:marBottom w:val="0"/>
          <w:divBdr>
            <w:top w:val="none" w:sz="0" w:space="0" w:color="auto"/>
            <w:left w:val="none" w:sz="0" w:space="0" w:color="auto"/>
            <w:bottom w:val="none" w:sz="0" w:space="0" w:color="auto"/>
            <w:right w:val="none" w:sz="0" w:space="0" w:color="auto"/>
          </w:divBdr>
        </w:div>
      </w:divsChild>
    </w:div>
    <w:div w:id="256332176">
      <w:bodyDiv w:val="1"/>
      <w:marLeft w:val="0"/>
      <w:marRight w:val="0"/>
      <w:marTop w:val="0"/>
      <w:marBottom w:val="0"/>
      <w:divBdr>
        <w:top w:val="none" w:sz="0" w:space="0" w:color="auto"/>
        <w:left w:val="none" w:sz="0" w:space="0" w:color="auto"/>
        <w:bottom w:val="none" w:sz="0" w:space="0" w:color="auto"/>
        <w:right w:val="none" w:sz="0" w:space="0" w:color="auto"/>
      </w:divBdr>
      <w:divsChild>
        <w:div w:id="1955864284">
          <w:marLeft w:val="0"/>
          <w:marRight w:val="0"/>
          <w:marTop w:val="0"/>
          <w:marBottom w:val="0"/>
          <w:divBdr>
            <w:top w:val="none" w:sz="0" w:space="0" w:color="auto"/>
            <w:left w:val="none" w:sz="0" w:space="0" w:color="auto"/>
            <w:bottom w:val="none" w:sz="0" w:space="0" w:color="auto"/>
            <w:right w:val="none" w:sz="0" w:space="0" w:color="auto"/>
          </w:divBdr>
        </w:div>
        <w:div w:id="1848709900">
          <w:marLeft w:val="0"/>
          <w:marRight w:val="0"/>
          <w:marTop w:val="0"/>
          <w:marBottom w:val="0"/>
          <w:divBdr>
            <w:top w:val="none" w:sz="0" w:space="0" w:color="auto"/>
            <w:left w:val="none" w:sz="0" w:space="0" w:color="auto"/>
            <w:bottom w:val="none" w:sz="0" w:space="0" w:color="auto"/>
            <w:right w:val="none" w:sz="0" w:space="0" w:color="auto"/>
          </w:divBdr>
        </w:div>
        <w:div w:id="1238713687">
          <w:marLeft w:val="0"/>
          <w:marRight w:val="0"/>
          <w:marTop w:val="0"/>
          <w:marBottom w:val="0"/>
          <w:divBdr>
            <w:top w:val="none" w:sz="0" w:space="0" w:color="auto"/>
            <w:left w:val="none" w:sz="0" w:space="0" w:color="auto"/>
            <w:bottom w:val="none" w:sz="0" w:space="0" w:color="auto"/>
            <w:right w:val="none" w:sz="0" w:space="0" w:color="auto"/>
          </w:divBdr>
        </w:div>
        <w:div w:id="1321155085">
          <w:marLeft w:val="0"/>
          <w:marRight w:val="0"/>
          <w:marTop w:val="0"/>
          <w:marBottom w:val="0"/>
          <w:divBdr>
            <w:top w:val="none" w:sz="0" w:space="0" w:color="auto"/>
            <w:left w:val="none" w:sz="0" w:space="0" w:color="auto"/>
            <w:bottom w:val="none" w:sz="0" w:space="0" w:color="auto"/>
            <w:right w:val="none" w:sz="0" w:space="0" w:color="auto"/>
          </w:divBdr>
        </w:div>
      </w:divsChild>
    </w:div>
    <w:div w:id="259265592">
      <w:bodyDiv w:val="1"/>
      <w:marLeft w:val="0"/>
      <w:marRight w:val="0"/>
      <w:marTop w:val="0"/>
      <w:marBottom w:val="0"/>
      <w:divBdr>
        <w:top w:val="none" w:sz="0" w:space="0" w:color="auto"/>
        <w:left w:val="none" w:sz="0" w:space="0" w:color="auto"/>
        <w:bottom w:val="none" w:sz="0" w:space="0" w:color="auto"/>
        <w:right w:val="none" w:sz="0" w:space="0" w:color="auto"/>
      </w:divBdr>
      <w:divsChild>
        <w:div w:id="970942049">
          <w:marLeft w:val="0"/>
          <w:marRight w:val="0"/>
          <w:marTop w:val="0"/>
          <w:marBottom w:val="0"/>
          <w:divBdr>
            <w:top w:val="none" w:sz="0" w:space="0" w:color="auto"/>
            <w:left w:val="none" w:sz="0" w:space="0" w:color="auto"/>
            <w:bottom w:val="none" w:sz="0" w:space="0" w:color="auto"/>
            <w:right w:val="none" w:sz="0" w:space="0" w:color="auto"/>
          </w:divBdr>
        </w:div>
        <w:div w:id="1541940151">
          <w:marLeft w:val="0"/>
          <w:marRight w:val="0"/>
          <w:marTop w:val="0"/>
          <w:marBottom w:val="0"/>
          <w:divBdr>
            <w:top w:val="none" w:sz="0" w:space="0" w:color="auto"/>
            <w:left w:val="none" w:sz="0" w:space="0" w:color="auto"/>
            <w:bottom w:val="none" w:sz="0" w:space="0" w:color="auto"/>
            <w:right w:val="none" w:sz="0" w:space="0" w:color="auto"/>
          </w:divBdr>
        </w:div>
        <w:div w:id="1380208838">
          <w:marLeft w:val="0"/>
          <w:marRight w:val="0"/>
          <w:marTop w:val="0"/>
          <w:marBottom w:val="0"/>
          <w:divBdr>
            <w:top w:val="none" w:sz="0" w:space="0" w:color="auto"/>
            <w:left w:val="none" w:sz="0" w:space="0" w:color="auto"/>
            <w:bottom w:val="none" w:sz="0" w:space="0" w:color="auto"/>
            <w:right w:val="none" w:sz="0" w:space="0" w:color="auto"/>
          </w:divBdr>
        </w:div>
        <w:div w:id="1245995255">
          <w:marLeft w:val="0"/>
          <w:marRight w:val="0"/>
          <w:marTop w:val="0"/>
          <w:marBottom w:val="0"/>
          <w:divBdr>
            <w:top w:val="none" w:sz="0" w:space="0" w:color="auto"/>
            <w:left w:val="none" w:sz="0" w:space="0" w:color="auto"/>
            <w:bottom w:val="none" w:sz="0" w:space="0" w:color="auto"/>
            <w:right w:val="none" w:sz="0" w:space="0" w:color="auto"/>
          </w:divBdr>
        </w:div>
      </w:divsChild>
    </w:div>
    <w:div w:id="259414217">
      <w:bodyDiv w:val="1"/>
      <w:marLeft w:val="0"/>
      <w:marRight w:val="0"/>
      <w:marTop w:val="0"/>
      <w:marBottom w:val="0"/>
      <w:divBdr>
        <w:top w:val="none" w:sz="0" w:space="0" w:color="auto"/>
        <w:left w:val="none" w:sz="0" w:space="0" w:color="auto"/>
        <w:bottom w:val="none" w:sz="0" w:space="0" w:color="auto"/>
        <w:right w:val="none" w:sz="0" w:space="0" w:color="auto"/>
      </w:divBdr>
      <w:divsChild>
        <w:div w:id="864707456">
          <w:marLeft w:val="0"/>
          <w:marRight w:val="0"/>
          <w:marTop w:val="0"/>
          <w:marBottom w:val="0"/>
          <w:divBdr>
            <w:top w:val="none" w:sz="0" w:space="0" w:color="auto"/>
            <w:left w:val="none" w:sz="0" w:space="0" w:color="auto"/>
            <w:bottom w:val="none" w:sz="0" w:space="0" w:color="auto"/>
            <w:right w:val="none" w:sz="0" w:space="0" w:color="auto"/>
          </w:divBdr>
        </w:div>
        <w:div w:id="553850730">
          <w:marLeft w:val="0"/>
          <w:marRight w:val="0"/>
          <w:marTop w:val="0"/>
          <w:marBottom w:val="0"/>
          <w:divBdr>
            <w:top w:val="none" w:sz="0" w:space="0" w:color="auto"/>
            <w:left w:val="none" w:sz="0" w:space="0" w:color="auto"/>
            <w:bottom w:val="none" w:sz="0" w:space="0" w:color="auto"/>
            <w:right w:val="none" w:sz="0" w:space="0" w:color="auto"/>
          </w:divBdr>
        </w:div>
        <w:div w:id="935022760">
          <w:marLeft w:val="0"/>
          <w:marRight w:val="0"/>
          <w:marTop w:val="0"/>
          <w:marBottom w:val="0"/>
          <w:divBdr>
            <w:top w:val="none" w:sz="0" w:space="0" w:color="auto"/>
            <w:left w:val="none" w:sz="0" w:space="0" w:color="auto"/>
            <w:bottom w:val="none" w:sz="0" w:space="0" w:color="auto"/>
            <w:right w:val="none" w:sz="0" w:space="0" w:color="auto"/>
          </w:divBdr>
        </w:div>
        <w:div w:id="884489431">
          <w:marLeft w:val="0"/>
          <w:marRight w:val="0"/>
          <w:marTop w:val="0"/>
          <w:marBottom w:val="0"/>
          <w:divBdr>
            <w:top w:val="none" w:sz="0" w:space="0" w:color="auto"/>
            <w:left w:val="none" w:sz="0" w:space="0" w:color="auto"/>
            <w:bottom w:val="none" w:sz="0" w:space="0" w:color="auto"/>
            <w:right w:val="none" w:sz="0" w:space="0" w:color="auto"/>
          </w:divBdr>
        </w:div>
      </w:divsChild>
    </w:div>
    <w:div w:id="267852534">
      <w:bodyDiv w:val="1"/>
      <w:marLeft w:val="0"/>
      <w:marRight w:val="0"/>
      <w:marTop w:val="0"/>
      <w:marBottom w:val="0"/>
      <w:divBdr>
        <w:top w:val="none" w:sz="0" w:space="0" w:color="auto"/>
        <w:left w:val="none" w:sz="0" w:space="0" w:color="auto"/>
        <w:bottom w:val="none" w:sz="0" w:space="0" w:color="auto"/>
        <w:right w:val="none" w:sz="0" w:space="0" w:color="auto"/>
      </w:divBdr>
      <w:divsChild>
        <w:div w:id="199905761">
          <w:marLeft w:val="0"/>
          <w:marRight w:val="0"/>
          <w:marTop w:val="0"/>
          <w:marBottom w:val="0"/>
          <w:divBdr>
            <w:top w:val="none" w:sz="0" w:space="0" w:color="auto"/>
            <w:left w:val="none" w:sz="0" w:space="0" w:color="auto"/>
            <w:bottom w:val="none" w:sz="0" w:space="0" w:color="auto"/>
            <w:right w:val="none" w:sz="0" w:space="0" w:color="auto"/>
          </w:divBdr>
        </w:div>
        <w:div w:id="1778744805">
          <w:marLeft w:val="0"/>
          <w:marRight w:val="0"/>
          <w:marTop w:val="0"/>
          <w:marBottom w:val="0"/>
          <w:divBdr>
            <w:top w:val="none" w:sz="0" w:space="0" w:color="auto"/>
            <w:left w:val="none" w:sz="0" w:space="0" w:color="auto"/>
            <w:bottom w:val="none" w:sz="0" w:space="0" w:color="auto"/>
            <w:right w:val="none" w:sz="0" w:space="0" w:color="auto"/>
          </w:divBdr>
        </w:div>
        <w:div w:id="1633709653">
          <w:marLeft w:val="0"/>
          <w:marRight w:val="0"/>
          <w:marTop w:val="0"/>
          <w:marBottom w:val="0"/>
          <w:divBdr>
            <w:top w:val="none" w:sz="0" w:space="0" w:color="auto"/>
            <w:left w:val="none" w:sz="0" w:space="0" w:color="auto"/>
            <w:bottom w:val="none" w:sz="0" w:space="0" w:color="auto"/>
            <w:right w:val="none" w:sz="0" w:space="0" w:color="auto"/>
          </w:divBdr>
        </w:div>
        <w:div w:id="19017568">
          <w:marLeft w:val="0"/>
          <w:marRight w:val="0"/>
          <w:marTop w:val="0"/>
          <w:marBottom w:val="0"/>
          <w:divBdr>
            <w:top w:val="none" w:sz="0" w:space="0" w:color="auto"/>
            <w:left w:val="none" w:sz="0" w:space="0" w:color="auto"/>
            <w:bottom w:val="none" w:sz="0" w:space="0" w:color="auto"/>
            <w:right w:val="none" w:sz="0" w:space="0" w:color="auto"/>
          </w:divBdr>
        </w:div>
      </w:divsChild>
    </w:div>
    <w:div w:id="269317795">
      <w:bodyDiv w:val="1"/>
      <w:marLeft w:val="0"/>
      <w:marRight w:val="0"/>
      <w:marTop w:val="0"/>
      <w:marBottom w:val="0"/>
      <w:divBdr>
        <w:top w:val="none" w:sz="0" w:space="0" w:color="auto"/>
        <w:left w:val="none" w:sz="0" w:space="0" w:color="auto"/>
        <w:bottom w:val="none" w:sz="0" w:space="0" w:color="auto"/>
        <w:right w:val="none" w:sz="0" w:space="0" w:color="auto"/>
      </w:divBdr>
      <w:divsChild>
        <w:div w:id="24214147">
          <w:marLeft w:val="0"/>
          <w:marRight w:val="0"/>
          <w:marTop w:val="0"/>
          <w:marBottom w:val="0"/>
          <w:divBdr>
            <w:top w:val="none" w:sz="0" w:space="0" w:color="auto"/>
            <w:left w:val="none" w:sz="0" w:space="0" w:color="auto"/>
            <w:bottom w:val="none" w:sz="0" w:space="0" w:color="auto"/>
            <w:right w:val="none" w:sz="0" w:space="0" w:color="auto"/>
          </w:divBdr>
        </w:div>
        <w:div w:id="1503349928">
          <w:marLeft w:val="0"/>
          <w:marRight w:val="0"/>
          <w:marTop w:val="0"/>
          <w:marBottom w:val="0"/>
          <w:divBdr>
            <w:top w:val="none" w:sz="0" w:space="0" w:color="auto"/>
            <w:left w:val="none" w:sz="0" w:space="0" w:color="auto"/>
            <w:bottom w:val="none" w:sz="0" w:space="0" w:color="auto"/>
            <w:right w:val="none" w:sz="0" w:space="0" w:color="auto"/>
          </w:divBdr>
        </w:div>
        <w:div w:id="392437170">
          <w:marLeft w:val="0"/>
          <w:marRight w:val="0"/>
          <w:marTop w:val="0"/>
          <w:marBottom w:val="0"/>
          <w:divBdr>
            <w:top w:val="none" w:sz="0" w:space="0" w:color="auto"/>
            <w:left w:val="none" w:sz="0" w:space="0" w:color="auto"/>
            <w:bottom w:val="none" w:sz="0" w:space="0" w:color="auto"/>
            <w:right w:val="none" w:sz="0" w:space="0" w:color="auto"/>
          </w:divBdr>
        </w:div>
        <w:div w:id="1813207350">
          <w:marLeft w:val="0"/>
          <w:marRight w:val="0"/>
          <w:marTop w:val="0"/>
          <w:marBottom w:val="0"/>
          <w:divBdr>
            <w:top w:val="none" w:sz="0" w:space="0" w:color="auto"/>
            <w:left w:val="none" w:sz="0" w:space="0" w:color="auto"/>
            <w:bottom w:val="none" w:sz="0" w:space="0" w:color="auto"/>
            <w:right w:val="none" w:sz="0" w:space="0" w:color="auto"/>
          </w:divBdr>
        </w:div>
      </w:divsChild>
    </w:div>
    <w:div w:id="282032068">
      <w:bodyDiv w:val="1"/>
      <w:marLeft w:val="0"/>
      <w:marRight w:val="0"/>
      <w:marTop w:val="0"/>
      <w:marBottom w:val="0"/>
      <w:divBdr>
        <w:top w:val="none" w:sz="0" w:space="0" w:color="auto"/>
        <w:left w:val="none" w:sz="0" w:space="0" w:color="auto"/>
        <w:bottom w:val="none" w:sz="0" w:space="0" w:color="auto"/>
        <w:right w:val="none" w:sz="0" w:space="0" w:color="auto"/>
      </w:divBdr>
      <w:divsChild>
        <w:div w:id="2033531032">
          <w:marLeft w:val="0"/>
          <w:marRight w:val="0"/>
          <w:marTop w:val="0"/>
          <w:marBottom w:val="0"/>
          <w:divBdr>
            <w:top w:val="none" w:sz="0" w:space="0" w:color="auto"/>
            <w:left w:val="none" w:sz="0" w:space="0" w:color="auto"/>
            <w:bottom w:val="none" w:sz="0" w:space="0" w:color="auto"/>
            <w:right w:val="none" w:sz="0" w:space="0" w:color="auto"/>
          </w:divBdr>
        </w:div>
        <w:div w:id="1934779009">
          <w:marLeft w:val="0"/>
          <w:marRight w:val="0"/>
          <w:marTop w:val="0"/>
          <w:marBottom w:val="0"/>
          <w:divBdr>
            <w:top w:val="none" w:sz="0" w:space="0" w:color="auto"/>
            <w:left w:val="none" w:sz="0" w:space="0" w:color="auto"/>
            <w:bottom w:val="none" w:sz="0" w:space="0" w:color="auto"/>
            <w:right w:val="none" w:sz="0" w:space="0" w:color="auto"/>
          </w:divBdr>
        </w:div>
        <w:div w:id="273680461">
          <w:marLeft w:val="0"/>
          <w:marRight w:val="0"/>
          <w:marTop w:val="0"/>
          <w:marBottom w:val="0"/>
          <w:divBdr>
            <w:top w:val="none" w:sz="0" w:space="0" w:color="auto"/>
            <w:left w:val="none" w:sz="0" w:space="0" w:color="auto"/>
            <w:bottom w:val="none" w:sz="0" w:space="0" w:color="auto"/>
            <w:right w:val="none" w:sz="0" w:space="0" w:color="auto"/>
          </w:divBdr>
        </w:div>
        <w:div w:id="1497332772">
          <w:marLeft w:val="0"/>
          <w:marRight w:val="0"/>
          <w:marTop w:val="0"/>
          <w:marBottom w:val="0"/>
          <w:divBdr>
            <w:top w:val="none" w:sz="0" w:space="0" w:color="auto"/>
            <w:left w:val="none" w:sz="0" w:space="0" w:color="auto"/>
            <w:bottom w:val="none" w:sz="0" w:space="0" w:color="auto"/>
            <w:right w:val="none" w:sz="0" w:space="0" w:color="auto"/>
          </w:divBdr>
        </w:div>
      </w:divsChild>
    </w:div>
    <w:div w:id="283854059">
      <w:bodyDiv w:val="1"/>
      <w:marLeft w:val="0"/>
      <w:marRight w:val="0"/>
      <w:marTop w:val="0"/>
      <w:marBottom w:val="0"/>
      <w:divBdr>
        <w:top w:val="none" w:sz="0" w:space="0" w:color="auto"/>
        <w:left w:val="none" w:sz="0" w:space="0" w:color="auto"/>
        <w:bottom w:val="none" w:sz="0" w:space="0" w:color="auto"/>
        <w:right w:val="none" w:sz="0" w:space="0" w:color="auto"/>
      </w:divBdr>
      <w:divsChild>
        <w:div w:id="2113354131">
          <w:marLeft w:val="0"/>
          <w:marRight w:val="0"/>
          <w:marTop w:val="0"/>
          <w:marBottom w:val="0"/>
          <w:divBdr>
            <w:top w:val="none" w:sz="0" w:space="0" w:color="auto"/>
            <w:left w:val="none" w:sz="0" w:space="0" w:color="auto"/>
            <w:bottom w:val="none" w:sz="0" w:space="0" w:color="auto"/>
            <w:right w:val="none" w:sz="0" w:space="0" w:color="auto"/>
          </w:divBdr>
        </w:div>
        <w:div w:id="567618465">
          <w:marLeft w:val="0"/>
          <w:marRight w:val="0"/>
          <w:marTop w:val="0"/>
          <w:marBottom w:val="0"/>
          <w:divBdr>
            <w:top w:val="none" w:sz="0" w:space="0" w:color="auto"/>
            <w:left w:val="none" w:sz="0" w:space="0" w:color="auto"/>
            <w:bottom w:val="none" w:sz="0" w:space="0" w:color="auto"/>
            <w:right w:val="none" w:sz="0" w:space="0" w:color="auto"/>
          </w:divBdr>
        </w:div>
        <w:div w:id="839007975">
          <w:marLeft w:val="0"/>
          <w:marRight w:val="0"/>
          <w:marTop w:val="0"/>
          <w:marBottom w:val="0"/>
          <w:divBdr>
            <w:top w:val="none" w:sz="0" w:space="0" w:color="auto"/>
            <w:left w:val="none" w:sz="0" w:space="0" w:color="auto"/>
            <w:bottom w:val="none" w:sz="0" w:space="0" w:color="auto"/>
            <w:right w:val="none" w:sz="0" w:space="0" w:color="auto"/>
          </w:divBdr>
        </w:div>
        <w:div w:id="1584795663">
          <w:marLeft w:val="0"/>
          <w:marRight w:val="0"/>
          <w:marTop w:val="0"/>
          <w:marBottom w:val="0"/>
          <w:divBdr>
            <w:top w:val="none" w:sz="0" w:space="0" w:color="auto"/>
            <w:left w:val="none" w:sz="0" w:space="0" w:color="auto"/>
            <w:bottom w:val="none" w:sz="0" w:space="0" w:color="auto"/>
            <w:right w:val="none" w:sz="0" w:space="0" w:color="auto"/>
          </w:divBdr>
        </w:div>
      </w:divsChild>
    </w:div>
    <w:div w:id="286086442">
      <w:bodyDiv w:val="1"/>
      <w:marLeft w:val="0"/>
      <w:marRight w:val="0"/>
      <w:marTop w:val="0"/>
      <w:marBottom w:val="0"/>
      <w:divBdr>
        <w:top w:val="none" w:sz="0" w:space="0" w:color="auto"/>
        <w:left w:val="none" w:sz="0" w:space="0" w:color="auto"/>
        <w:bottom w:val="none" w:sz="0" w:space="0" w:color="auto"/>
        <w:right w:val="none" w:sz="0" w:space="0" w:color="auto"/>
      </w:divBdr>
      <w:divsChild>
        <w:div w:id="1148858750">
          <w:marLeft w:val="0"/>
          <w:marRight w:val="0"/>
          <w:marTop w:val="0"/>
          <w:marBottom w:val="0"/>
          <w:divBdr>
            <w:top w:val="none" w:sz="0" w:space="0" w:color="auto"/>
            <w:left w:val="none" w:sz="0" w:space="0" w:color="auto"/>
            <w:bottom w:val="none" w:sz="0" w:space="0" w:color="auto"/>
            <w:right w:val="none" w:sz="0" w:space="0" w:color="auto"/>
          </w:divBdr>
        </w:div>
        <w:div w:id="1622300625">
          <w:marLeft w:val="0"/>
          <w:marRight w:val="0"/>
          <w:marTop w:val="0"/>
          <w:marBottom w:val="0"/>
          <w:divBdr>
            <w:top w:val="none" w:sz="0" w:space="0" w:color="auto"/>
            <w:left w:val="none" w:sz="0" w:space="0" w:color="auto"/>
            <w:bottom w:val="none" w:sz="0" w:space="0" w:color="auto"/>
            <w:right w:val="none" w:sz="0" w:space="0" w:color="auto"/>
          </w:divBdr>
        </w:div>
        <w:div w:id="1893348106">
          <w:marLeft w:val="0"/>
          <w:marRight w:val="0"/>
          <w:marTop w:val="0"/>
          <w:marBottom w:val="0"/>
          <w:divBdr>
            <w:top w:val="none" w:sz="0" w:space="0" w:color="auto"/>
            <w:left w:val="none" w:sz="0" w:space="0" w:color="auto"/>
            <w:bottom w:val="none" w:sz="0" w:space="0" w:color="auto"/>
            <w:right w:val="none" w:sz="0" w:space="0" w:color="auto"/>
          </w:divBdr>
        </w:div>
        <w:div w:id="2058049526">
          <w:marLeft w:val="0"/>
          <w:marRight w:val="0"/>
          <w:marTop w:val="0"/>
          <w:marBottom w:val="0"/>
          <w:divBdr>
            <w:top w:val="none" w:sz="0" w:space="0" w:color="auto"/>
            <w:left w:val="none" w:sz="0" w:space="0" w:color="auto"/>
            <w:bottom w:val="none" w:sz="0" w:space="0" w:color="auto"/>
            <w:right w:val="none" w:sz="0" w:space="0" w:color="auto"/>
          </w:divBdr>
        </w:div>
      </w:divsChild>
    </w:div>
    <w:div w:id="287784717">
      <w:bodyDiv w:val="1"/>
      <w:marLeft w:val="0"/>
      <w:marRight w:val="0"/>
      <w:marTop w:val="0"/>
      <w:marBottom w:val="0"/>
      <w:divBdr>
        <w:top w:val="none" w:sz="0" w:space="0" w:color="auto"/>
        <w:left w:val="none" w:sz="0" w:space="0" w:color="auto"/>
        <w:bottom w:val="none" w:sz="0" w:space="0" w:color="auto"/>
        <w:right w:val="none" w:sz="0" w:space="0" w:color="auto"/>
      </w:divBdr>
      <w:divsChild>
        <w:div w:id="1583293078">
          <w:marLeft w:val="0"/>
          <w:marRight w:val="0"/>
          <w:marTop w:val="0"/>
          <w:marBottom w:val="0"/>
          <w:divBdr>
            <w:top w:val="none" w:sz="0" w:space="0" w:color="auto"/>
            <w:left w:val="none" w:sz="0" w:space="0" w:color="auto"/>
            <w:bottom w:val="none" w:sz="0" w:space="0" w:color="auto"/>
            <w:right w:val="none" w:sz="0" w:space="0" w:color="auto"/>
          </w:divBdr>
        </w:div>
        <w:div w:id="1713457801">
          <w:marLeft w:val="0"/>
          <w:marRight w:val="0"/>
          <w:marTop w:val="0"/>
          <w:marBottom w:val="0"/>
          <w:divBdr>
            <w:top w:val="none" w:sz="0" w:space="0" w:color="auto"/>
            <w:left w:val="none" w:sz="0" w:space="0" w:color="auto"/>
            <w:bottom w:val="none" w:sz="0" w:space="0" w:color="auto"/>
            <w:right w:val="none" w:sz="0" w:space="0" w:color="auto"/>
          </w:divBdr>
        </w:div>
        <w:div w:id="770319495">
          <w:marLeft w:val="0"/>
          <w:marRight w:val="0"/>
          <w:marTop w:val="0"/>
          <w:marBottom w:val="0"/>
          <w:divBdr>
            <w:top w:val="none" w:sz="0" w:space="0" w:color="auto"/>
            <w:left w:val="none" w:sz="0" w:space="0" w:color="auto"/>
            <w:bottom w:val="none" w:sz="0" w:space="0" w:color="auto"/>
            <w:right w:val="none" w:sz="0" w:space="0" w:color="auto"/>
          </w:divBdr>
        </w:div>
        <w:div w:id="1156146033">
          <w:marLeft w:val="0"/>
          <w:marRight w:val="0"/>
          <w:marTop w:val="0"/>
          <w:marBottom w:val="0"/>
          <w:divBdr>
            <w:top w:val="none" w:sz="0" w:space="0" w:color="auto"/>
            <w:left w:val="none" w:sz="0" w:space="0" w:color="auto"/>
            <w:bottom w:val="none" w:sz="0" w:space="0" w:color="auto"/>
            <w:right w:val="none" w:sz="0" w:space="0" w:color="auto"/>
          </w:divBdr>
        </w:div>
      </w:divsChild>
    </w:div>
    <w:div w:id="290325827">
      <w:bodyDiv w:val="1"/>
      <w:marLeft w:val="0"/>
      <w:marRight w:val="0"/>
      <w:marTop w:val="0"/>
      <w:marBottom w:val="0"/>
      <w:divBdr>
        <w:top w:val="none" w:sz="0" w:space="0" w:color="auto"/>
        <w:left w:val="none" w:sz="0" w:space="0" w:color="auto"/>
        <w:bottom w:val="none" w:sz="0" w:space="0" w:color="auto"/>
        <w:right w:val="none" w:sz="0" w:space="0" w:color="auto"/>
      </w:divBdr>
      <w:divsChild>
        <w:div w:id="1115755879">
          <w:marLeft w:val="0"/>
          <w:marRight w:val="0"/>
          <w:marTop w:val="0"/>
          <w:marBottom w:val="0"/>
          <w:divBdr>
            <w:top w:val="none" w:sz="0" w:space="0" w:color="auto"/>
            <w:left w:val="none" w:sz="0" w:space="0" w:color="auto"/>
            <w:bottom w:val="none" w:sz="0" w:space="0" w:color="auto"/>
            <w:right w:val="none" w:sz="0" w:space="0" w:color="auto"/>
          </w:divBdr>
        </w:div>
        <w:div w:id="757990569">
          <w:marLeft w:val="0"/>
          <w:marRight w:val="0"/>
          <w:marTop w:val="0"/>
          <w:marBottom w:val="0"/>
          <w:divBdr>
            <w:top w:val="none" w:sz="0" w:space="0" w:color="auto"/>
            <w:left w:val="none" w:sz="0" w:space="0" w:color="auto"/>
            <w:bottom w:val="none" w:sz="0" w:space="0" w:color="auto"/>
            <w:right w:val="none" w:sz="0" w:space="0" w:color="auto"/>
          </w:divBdr>
        </w:div>
        <w:div w:id="273440587">
          <w:marLeft w:val="0"/>
          <w:marRight w:val="0"/>
          <w:marTop w:val="0"/>
          <w:marBottom w:val="0"/>
          <w:divBdr>
            <w:top w:val="none" w:sz="0" w:space="0" w:color="auto"/>
            <w:left w:val="none" w:sz="0" w:space="0" w:color="auto"/>
            <w:bottom w:val="none" w:sz="0" w:space="0" w:color="auto"/>
            <w:right w:val="none" w:sz="0" w:space="0" w:color="auto"/>
          </w:divBdr>
        </w:div>
        <w:div w:id="1717200884">
          <w:marLeft w:val="0"/>
          <w:marRight w:val="0"/>
          <w:marTop w:val="0"/>
          <w:marBottom w:val="0"/>
          <w:divBdr>
            <w:top w:val="none" w:sz="0" w:space="0" w:color="auto"/>
            <w:left w:val="none" w:sz="0" w:space="0" w:color="auto"/>
            <w:bottom w:val="none" w:sz="0" w:space="0" w:color="auto"/>
            <w:right w:val="none" w:sz="0" w:space="0" w:color="auto"/>
          </w:divBdr>
        </w:div>
      </w:divsChild>
    </w:div>
    <w:div w:id="302777216">
      <w:bodyDiv w:val="1"/>
      <w:marLeft w:val="0"/>
      <w:marRight w:val="0"/>
      <w:marTop w:val="0"/>
      <w:marBottom w:val="0"/>
      <w:divBdr>
        <w:top w:val="none" w:sz="0" w:space="0" w:color="auto"/>
        <w:left w:val="none" w:sz="0" w:space="0" w:color="auto"/>
        <w:bottom w:val="none" w:sz="0" w:space="0" w:color="auto"/>
        <w:right w:val="none" w:sz="0" w:space="0" w:color="auto"/>
      </w:divBdr>
      <w:divsChild>
        <w:div w:id="896865588">
          <w:marLeft w:val="0"/>
          <w:marRight w:val="0"/>
          <w:marTop w:val="0"/>
          <w:marBottom w:val="0"/>
          <w:divBdr>
            <w:top w:val="none" w:sz="0" w:space="0" w:color="auto"/>
            <w:left w:val="none" w:sz="0" w:space="0" w:color="auto"/>
            <w:bottom w:val="none" w:sz="0" w:space="0" w:color="auto"/>
            <w:right w:val="none" w:sz="0" w:space="0" w:color="auto"/>
          </w:divBdr>
        </w:div>
        <w:div w:id="1487087542">
          <w:marLeft w:val="0"/>
          <w:marRight w:val="0"/>
          <w:marTop w:val="0"/>
          <w:marBottom w:val="0"/>
          <w:divBdr>
            <w:top w:val="none" w:sz="0" w:space="0" w:color="auto"/>
            <w:left w:val="none" w:sz="0" w:space="0" w:color="auto"/>
            <w:bottom w:val="none" w:sz="0" w:space="0" w:color="auto"/>
            <w:right w:val="none" w:sz="0" w:space="0" w:color="auto"/>
          </w:divBdr>
        </w:div>
        <w:div w:id="756825542">
          <w:marLeft w:val="0"/>
          <w:marRight w:val="0"/>
          <w:marTop w:val="0"/>
          <w:marBottom w:val="0"/>
          <w:divBdr>
            <w:top w:val="none" w:sz="0" w:space="0" w:color="auto"/>
            <w:left w:val="none" w:sz="0" w:space="0" w:color="auto"/>
            <w:bottom w:val="none" w:sz="0" w:space="0" w:color="auto"/>
            <w:right w:val="none" w:sz="0" w:space="0" w:color="auto"/>
          </w:divBdr>
        </w:div>
        <w:div w:id="944383119">
          <w:marLeft w:val="0"/>
          <w:marRight w:val="0"/>
          <w:marTop w:val="0"/>
          <w:marBottom w:val="0"/>
          <w:divBdr>
            <w:top w:val="none" w:sz="0" w:space="0" w:color="auto"/>
            <w:left w:val="none" w:sz="0" w:space="0" w:color="auto"/>
            <w:bottom w:val="none" w:sz="0" w:space="0" w:color="auto"/>
            <w:right w:val="none" w:sz="0" w:space="0" w:color="auto"/>
          </w:divBdr>
        </w:div>
      </w:divsChild>
    </w:div>
    <w:div w:id="303194353">
      <w:bodyDiv w:val="1"/>
      <w:marLeft w:val="0"/>
      <w:marRight w:val="0"/>
      <w:marTop w:val="0"/>
      <w:marBottom w:val="0"/>
      <w:divBdr>
        <w:top w:val="none" w:sz="0" w:space="0" w:color="auto"/>
        <w:left w:val="none" w:sz="0" w:space="0" w:color="auto"/>
        <w:bottom w:val="none" w:sz="0" w:space="0" w:color="auto"/>
        <w:right w:val="none" w:sz="0" w:space="0" w:color="auto"/>
      </w:divBdr>
      <w:divsChild>
        <w:div w:id="744685794">
          <w:marLeft w:val="0"/>
          <w:marRight w:val="0"/>
          <w:marTop w:val="0"/>
          <w:marBottom w:val="0"/>
          <w:divBdr>
            <w:top w:val="none" w:sz="0" w:space="0" w:color="auto"/>
            <w:left w:val="none" w:sz="0" w:space="0" w:color="auto"/>
            <w:bottom w:val="none" w:sz="0" w:space="0" w:color="auto"/>
            <w:right w:val="none" w:sz="0" w:space="0" w:color="auto"/>
          </w:divBdr>
        </w:div>
        <w:div w:id="2095349630">
          <w:marLeft w:val="0"/>
          <w:marRight w:val="0"/>
          <w:marTop w:val="0"/>
          <w:marBottom w:val="0"/>
          <w:divBdr>
            <w:top w:val="none" w:sz="0" w:space="0" w:color="auto"/>
            <w:left w:val="none" w:sz="0" w:space="0" w:color="auto"/>
            <w:bottom w:val="none" w:sz="0" w:space="0" w:color="auto"/>
            <w:right w:val="none" w:sz="0" w:space="0" w:color="auto"/>
          </w:divBdr>
        </w:div>
        <w:div w:id="1897276440">
          <w:marLeft w:val="0"/>
          <w:marRight w:val="0"/>
          <w:marTop w:val="0"/>
          <w:marBottom w:val="0"/>
          <w:divBdr>
            <w:top w:val="none" w:sz="0" w:space="0" w:color="auto"/>
            <w:left w:val="none" w:sz="0" w:space="0" w:color="auto"/>
            <w:bottom w:val="none" w:sz="0" w:space="0" w:color="auto"/>
            <w:right w:val="none" w:sz="0" w:space="0" w:color="auto"/>
          </w:divBdr>
        </w:div>
        <w:div w:id="1490171354">
          <w:marLeft w:val="0"/>
          <w:marRight w:val="0"/>
          <w:marTop w:val="0"/>
          <w:marBottom w:val="0"/>
          <w:divBdr>
            <w:top w:val="none" w:sz="0" w:space="0" w:color="auto"/>
            <w:left w:val="none" w:sz="0" w:space="0" w:color="auto"/>
            <w:bottom w:val="none" w:sz="0" w:space="0" w:color="auto"/>
            <w:right w:val="none" w:sz="0" w:space="0" w:color="auto"/>
          </w:divBdr>
        </w:div>
      </w:divsChild>
    </w:div>
    <w:div w:id="305865838">
      <w:bodyDiv w:val="1"/>
      <w:marLeft w:val="0"/>
      <w:marRight w:val="0"/>
      <w:marTop w:val="0"/>
      <w:marBottom w:val="0"/>
      <w:divBdr>
        <w:top w:val="none" w:sz="0" w:space="0" w:color="auto"/>
        <w:left w:val="none" w:sz="0" w:space="0" w:color="auto"/>
        <w:bottom w:val="none" w:sz="0" w:space="0" w:color="auto"/>
        <w:right w:val="none" w:sz="0" w:space="0" w:color="auto"/>
      </w:divBdr>
      <w:divsChild>
        <w:div w:id="272253185">
          <w:marLeft w:val="0"/>
          <w:marRight w:val="0"/>
          <w:marTop w:val="0"/>
          <w:marBottom w:val="0"/>
          <w:divBdr>
            <w:top w:val="none" w:sz="0" w:space="0" w:color="auto"/>
            <w:left w:val="none" w:sz="0" w:space="0" w:color="auto"/>
            <w:bottom w:val="none" w:sz="0" w:space="0" w:color="auto"/>
            <w:right w:val="none" w:sz="0" w:space="0" w:color="auto"/>
          </w:divBdr>
        </w:div>
        <w:div w:id="269970030">
          <w:marLeft w:val="0"/>
          <w:marRight w:val="0"/>
          <w:marTop w:val="0"/>
          <w:marBottom w:val="0"/>
          <w:divBdr>
            <w:top w:val="none" w:sz="0" w:space="0" w:color="auto"/>
            <w:left w:val="none" w:sz="0" w:space="0" w:color="auto"/>
            <w:bottom w:val="none" w:sz="0" w:space="0" w:color="auto"/>
            <w:right w:val="none" w:sz="0" w:space="0" w:color="auto"/>
          </w:divBdr>
        </w:div>
        <w:div w:id="1466701847">
          <w:marLeft w:val="0"/>
          <w:marRight w:val="0"/>
          <w:marTop w:val="0"/>
          <w:marBottom w:val="0"/>
          <w:divBdr>
            <w:top w:val="none" w:sz="0" w:space="0" w:color="auto"/>
            <w:left w:val="none" w:sz="0" w:space="0" w:color="auto"/>
            <w:bottom w:val="none" w:sz="0" w:space="0" w:color="auto"/>
            <w:right w:val="none" w:sz="0" w:space="0" w:color="auto"/>
          </w:divBdr>
        </w:div>
        <w:div w:id="1527402836">
          <w:marLeft w:val="0"/>
          <w:marRight w:val="0"/>
          <w:marTop w:val="0"/>
          <w:marBottom w:val="0"/>
          <w:divBdr>
            <w:top w:val="none" w:sz="0" w:space="0" w:color="auto"/>
            <w:left w:val="none" w:sz="0" w:space="0" w:color="auto"/>
            <w:bottom w:val="none" w:sz="0" w:space="0" w:color="auto"/>
            <w:right w:val="none" w:sz="0" w:space="0" w:color="auto"/>
          </w:divBdr>
        </w:div>
      </w:divsChild>
    </w:div>
    <w:div w:id="309217237">
      <w:bodyDiv w:val="1"/>
      <w:marLeft w:val="0"/>
      <w:marRight w:val="0"/>
      <w:marTop w:val="0"/>
      <w:marBottom w:val="0"/>
      <w:divBdr>
        <w:top w:val="none" w:sz="0" w:space="0" w:color="auto"/>
        <w:left w:val="none" w:sz="0" w:space="0" w:color="auto"/>
        <w:bottom w:val="none" w:sz="0" w:space="0" w:color="auto"/>
        <w:right w:val="none" w:sz="0" w:space="0" w:color="auto"/>
      </w:divBdr>
      <w:divsChild>
        <w:div w:id="374155738">
          <w:marLeft w:val="0"/>
          <w:marRight w:val="0"/>
          <w:marTop w:val="0"/>
          <w:marBottom w:val="0"/>
          <w:divBdr>
            <w:top w:val="none" w:sz="0" w:space="0" w:color="auto"/>
            <w:left w:val="none" w:sz="0" w:space="0" w:color="auto"/>
            <w:bottom w:val="none" w:sz="0" w:space="0" w:color="auto"/>
            <w:right w:val="none" w:sz="0" w:space="0" w:color="auto"/>
          </w:divBdr>
        </w:div>
        <w:div w:id="1670520130">
          <w:marLeft w:val="0"/>
          <w:marRight w:val="0"/>
          <w:marTop w:val="0"/>
          <w:marBottom w:val="0"/>
          <w:divBdr>
            <w:top w:val="none" w:sz="0" w:space="0" w:color="auto"/>
            <w:left w:val="none" w:sz="0" w:space="0" w:color="auto"/>
            <w:bottom w:val="none" w:sz="0" w:space="0" w:color="auto"/>
            <w:right w:val="none" w:sz="0" w:space="0" w:color="auto"/>
          </w:divBdr>
        </w:div>
        <w:div w:id="942539013">
          <w:marLeft w:val="0"/>
          <w:marRight w:val="0"/>
          <w:marTop w:val="0"/>
          <w:marBottom w:val="0"/>
          <w:divBdr>
            <w:top w:val="none" w:sz="0" w:space="0" w:color="auto"/>
            <w:left w:val="none" w:sz="0" w:space="0" w:color="auto"/>
            <w:bottom w:val="none" w:sz="0" w:space="0" w:color="auto"/>
            <w:right w:val="none" w:sz="0" w:space="0" w:color="auto"/>
          </w:divBdr>
        </w:div>
        <w:div w:id="1507136627">
          <w:marLeft w:val="0"/>
          <w:marRight w:val="0"/>
          <w:marTop w:val="0"/>
          <w:marBottom w:val="0"/>
          <w:divBdr>
            <w:top w:val="none" w:sz="0" w:space="0" w:color="auto"/>
            <w:left w:val="none" w:sz="0" w:space="0" w:color="auto"/>
            <w:bottom w:val="none" w:sz="0" w:space="0" w:color="auto"/>
            <w:right w:val="none" w:sz="0" w:space="0" w:color="auto"/>
          </w:divBdr>
        </w:div>
      </w:divsChild>
    </w:div>
    <w:div w:id="309868808">
      <w:bodyDiv w:val="1"/>
      <w:marLeft w:val="0"/>
      <w:marRight w:val="0"/>
      <w:marTop w:val="0"/>
      <w:marBottom w:val="0"/>
      <w:divBdr>
        <w:top w:val="none" w:sz="0" w:space="0" w:color="auto"/>
        <w:left w:val="none" w:sz="0" w:space="0" w:color="auto"/>
        <w:bottom w:val="none" w:sz="0" w:space="0" w:color="auto"/>
        <w:right w:val="none" w:sz="0" w:space="0" w:color="auto"/>
      </w:divBdr>
      <w:divsChild>
        <w:div w:id="1488981305">
          <w:marLeft w:val="0"/>
          <w:marRight w:val="0"/>
          <w:marTop w:val="0"/>
          <w:marBottom w:val="0"/>
          <w:divBdr>
            <w:top w:val="none" w:sz="0" w:space="0" w:color="auto"/>
            <w:left w:val="none" w:sz="0" w:space="0" w:color="auto"/>
            <w:bottom w:val="none" w:sz="0" w:space="0" w:color="auto"/>
            <w:right w:val="none" w:sz="0" w:space="0" w:color="auto"/>
          </w:divBdr>
        </w:div>
        <w:div w:id="1438792237">
          <w:marLeft w:val="0"/>
          <w:marRight w:val="0"/>
          <w:marTop w:val="0"/>
          <w:marBottom w:val="0"/>
          <w:divBdr>
            <w:top w:val="none" w:sz="0" w:space="0" w:color="auto"/>
            <w:left w:val="none" w:sz="0" w:space="0" w:color="auto"/>
            <w:bottom w:val="none" w:sz="0" w:space="0" w:color="auto"/>
            <w:right w:val="none" w:sz="0" w:space="0" w:color="auto"/>
          </w:divBdr>
        </w:div>
        <w:div w:id="747731831">
          <w:marLeft w:val="0"/>
          <w:marRight w:val="0"/>
          <w:marTop w:val="0"/>
          <w:marBottom w:val="0"/>
          <w:divBdr>
            <w:top w:val="none" w:sz="0" w:space="0" w:color="auto"/>
            <w:left w:val="none" w:sz="0" w:space="0" w:color="auto"/>
            <w:bottom w:val="none" w:sz="0" w:space="0" w:color="auto"/>
            <w:right w:val="none" w:sz="0" w:space="0" w:color="auto"/>
          </w:divBdr>
        </w:div>
        <w:div w:id="1083455259">
          <w:marLeft w:val="0"/>
          <w:marRight w:val="0"/>
          <w:marTop w:val="0"/>
          <w:marBottom w:val="0"/>
          <w:divBdr>
            <w:top w:val="none" w:sz="0" w:space="0" w:color="auto"/>
            <w:left w:val="none" w:sz="0" w:space="0" w:color="auto"/>
            <w:bottom w:val="none" w:sz="0" w:space="0" w:color="auto"/>
            <w:right w:val="none" w:sz="0" w:space="0" w:color="auto"/>
          </w:divBdr>
        </w:div>
      </w:divsChild>
    </w:div>
    <w:div w:id="310643756">
      <w:bodyDiv w:val="1"/>
      <w:marLeft w:val="0"/>
      <w:marRight w:val="0"/>
      <w:marTop w:val="0"/>
      <w:marBottom w:val="0"/>
      <w:divBdr>
        <w:top w:val="none" w:sz="0" w:space="0" w:color="auto"/>
        <w:left w:val="none" w:sz="0" w:space="0" w:color="auto"/>
        <w:bottom w:val="none" w:sz="0" w:space="0" w:color="auto"/>
        <w:right w:val="none" w:sz="0" w:space="0" w:color="auto"/>
      </w:divBdr>
      <w:divsChild>
        <w:div w:id="144442653">
          <w:marLeft w:val="0"/>
          <w:marRight w:val="0"/>
          <w:marTop w:val="0"/>
          <w:marBottom w:val="0"/>
          <w:divBdr>
            <w:top w:val="none" w:sz="0" w:space="0" w:color="auto"/>
            <w:left w:val="none" w:sz="0" w:space="0" w:color="auto"/>
            <w:bottom w:val="none" w:sz="0" w:space="0" w:color="auto"/>
            <w:right w:val="none" w:sz="0" w:space="0" w:color="auto"/>
          </w:divBdr>
        </w:div>
        <w:div w:id="1189368898">
          <w:marLeft w:val="0"/>
          <w:marRight w:val="0"/>
          <w:marTop w:val="0"/>
          <w:marBottom w:val="0"/>
          <w:divBdr>
            <w:top w:val="none" w:sz="0" w:space="0" w:color="auto"/>
            <w:left w:val="none" w:sz="0" w:space="0" w:color="auto"/>
            <w:bottom w:val="none" w:sz="0" w:space="0" w:color="auto"/>
            <w:right w:val="none" w:sz="0" w:space="0" w:color="auto"/>
          </w:divBdr>
        </w:div>
        <w:div w:id="1106729362">
          <w:marLeft w:val="0"/>
          <w:marRight w:val="0"/>
          <w:marTop w:val="0"/>
          <w:marBottom w:val="0"/>
          <w:divBdr>
            <w:top w:val="none" w:sz="0" w:space="0" w:color="auto"/>
            <w:left w:val="none" w:sz="0" w:space="0" w:color="auto"/>
            <w:bottom w:val="none" w:sz="0" w:space="0" w:color="auto"/>
            <w:right w:val="none" w:sz="0" w:space="0" w:color="auto"/>
          </w:divBdr>
        </w:div>
        <w:div w:id="611281067">
          <w:marLeft w:val="0"/>
          <w:marRight w:val="0"/>
          <w:marTop w:val="0"/>
          <w:marBottom w:val="0"/>
          <w:divBdr>
            <w:top w:val="none" w:sz="0" w:space="0" w:color="auto"/>
            <w:left w:val="none" w:sz="0" w:space="0" w:color="auto"/>
            <w:bottom w:val="none" w:sz="0" w:space="0" w:color="auto"/>
            <w:right w:val="none" w:sz="0" w:space="0" w:color="auto"/>
          </w:divBdr>
        </w:div>
      </w:divsChild>
    </w:div>
    <w:div w:id="316422389">
      <w:bodyDiv w:val="1"/>
      <w:marLeft w:val="0"/>
      <w:marRight w:val="0"/>
      <w:marTop w:val="0"/>
      <w:marBottom w:val="0"/>
      <w:divBdr>
        <w:top w:val="none" w:sz="0" w:space="0" w:color="auto"/>
        <w:left w:val="none" w:sz="0" w:space="0" w:color="auto"/>
        <w:bottom w:val="none" w:sz="0" w:space="0" w:color="auto"/>
        <w:right w:val="none" w:sz="0" w:space="0" w:color="auto"/>
      </w:divBdr>
      <w:divsChild>
        <w:div w:id="698168685">
          <w:marLeft w:val="0"/>
          <w:marRight w:val="0"/>
          <w:marTop w:val="0"/>
          <w:marBottom w:val="0"/>
          <w:divBdr>
            <w:top w:val="none" w:sz="0" w:space="0" w:color="auto"/>
            <w:left w:val="none" w:sz="0" w:space="0" w:color="auto"/>
            <w:bottom w:val="none" w:sz="0" w:space="0" w:color="auto"/>
            <w:right w:val="none" w:sz="0" w:space="0" w:color="auto"/>
          </w:divBdr>
        </w:div>
        <w:div w:id="956449037">
          <w:marLeft w:val="0"/>
          <w:marRight w:val="0"/>
          <w:marTop w:val="0"/>
          <w:marBottom w:val="0"/>
          <w:divBdr>
            <w:top w:val="none" w:sz="0" w:space="0" w:color="auto"/>
            <w:left w:val="none" w:sz="0" w:space="0" w:color="auto"/>
            <w:bottom w:val="none" w:sz="0" w:space="0" w:color="auto"/>
            <w:right w:val="none" w:sz="0" w:space="0" w:color="auto"/>
          </w:divBdr>
        </w:div>
        <w:div w:id="1046829279">
          <w:marLeft w:val="0"/>
          <w:marRight w:val="0"/>
          <w:marTop w:val="0"/>
          <w:marBottom w:val="0"/>
          <w:divBdr>
            <w:top w:val="none" w:sz="0" w:space="0" w:color="auto"/>
            <w:left w:val="none" w:sz="0" w:space="0" w:color="auto"/>
            <w:bottom w:val="none" w:sz="0" w:space="0" w:color="auto"/>
            <w:right w:val="none" w:sz="0" w:space="0" w:color="auto"/>
          </w:divBdr>
        </w:div>
        <w:div w:id="1800102055">
          <w:marLeft w:val="0"/>
          <w:marRight w:val="0"/>
          <w:marTop w:val="0"/>
          <w:marBottom w:val="0"/>
          <w:divBdr>
            <w:top w:val="none" w:sz="0" w:space="0" w:color="auto"/>
            <w:left w:val="none" w:sz="0" w:space="0" w:color="auto"/>
            <w:bottom w:val="none" w:sz="0" w:space="0" w:color="auto"/>
            <w:right w:val="none" w:sz="0" w:space="0" w:color="auto"/>
          </w:divBdr>
        </w:div>
      </w:divsChild>
    </w:div>
    <w:div w:id="316810298">
      <w:bodyDiv w:val="1"/>
      <w:marLeft w:val="0"/>
      <w:marRight w:val="0"/>
      <w:marTop w:val="0"/>
      <w:marBottom w:val="0"/>
      <w:divBdr>
        <w:top w:val="none" w:sz="0" w:space="0" w:color="auto"/>
        <w:left w:val="none" w:sz="0" w:space="0" w:color="auto"/>
        <w:bottom w:val="none" w:sz="0" w:space="0" w:color="auto"/>
        <w:right w:val="none" w:sz="0" w:space="0" w:color="auto"/>
      </w:divBdr>
      <w:divsChild>
        <w:div w:id="1325738030">
          <w:marLeft w:val="0"/>
          <w:marRight w:val="0"/>
          <w:marTop w:val="0"/>
          <w:marBottom w:val="0"/>
          <w:divBdr>
            <w:top w:val="none" w:sz="0" w:space="0" w:color="auto"/>
            <w:left w:val="none" w:sz="0" w:space="0" w:color="auto"/>
            <w:bottom w:val="none" w:sz="0" w:space="0" w:color="auto"/>
            <w:right w:val="none" w:sz="0" w:space="0" w:color="auto"/>
          </w:divBdr>
        </w:div>
        <w:div w:id="1476022754">
          <w:marLeft w:val="0"/>
          <w:marRight w:val="0"/>
          <w:marTop w:val="0"/>
          <w:marBottom w:val="0"/>
          <w:divBdr>
            <w:top w:val="none" w:sz="0" w:space="0" w:color="auto"/>
            <w:left w:val="none" w:sz="0" w:space="0" w:color="auto"/>
            <w:bottom w:val="none" w:sz="0" w:space="0" w:color="auto"/>
            <w:right w:val="none" w:sz="0" w:space="0" w:color="auto"/>
          </w:divBdr>
        </w:div>
        <w:div w:id="43676895">
          <w:marLeft w:val="0"/>
          <w:marRight w:val="0"/>
          <w:marTop w:val="0"/>
          <w:marBottom w:val="0"/>
          <w:divBdr>
            <w:top w:val="none" w:sz="0" w:space="0" w:color="auto"/>
            <w:left w:val="none" w:sz="0" w:space="0" w:color="auto"/>
            <w:bottom w:val="none" w:sz="0" w:space="0" w:color="auto"/>
            <w:right w:val="none" w:sz="0" w:space="0" w:color="auto"/>
          </w:divBdr>
        </w:div>
        <w:div w:id="2073842671">
          <w:marLeft w:val="0"/>
          <w:marRight w:val="0"/>
          <w:marTop w:val="0"/>
          <w:marBottom w:val="0"/>
          <w:divBdr>
            <w:top w:val="none" w:sz="0" w:space="0" w:color="auto"/>
            <w:left w:val="none" w:sz="0" w:space="0" w:color="auto"/>
            <w:bottom w:val="none" w:sz="0" w:space="0" w:color="auto"/>
            <w:right w:val="none" w:sz="0" w:space="0" w:color="auto"/>
          </w:divBdr>
          <w:divsChild>
            <w:div w:id="12234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4677">
      <w:bodyDiv w:val="1"/>
      <w:marLeft w:val="0"/>
      <w:marRight w:val="0"/>
      <w:marTop w:val="0"/>
      <w:marBottom w:val="0"/>
      <w:divBdr>
        <w:top w:val="none" w:sz="0" w:space="0" w:color="auto"/>
        <w:left w:val="none" w:sz="0" w:space="0" w:color="auto"/>
        <w:bottom w:val="none" w:sz="0" w:space="0" w:color="auto"/>
        <w:right w:val="none" w:sz="0" w:space="0" w:color="auto"/>
      </w:divBdr>
      <w:divsChild>
        <w:div w:id="2111512727">
          <w:marLeft w:val="0"/>
          <w:marRight w:val="0"/>
          <w:marTop w:val="0"/>
          <w:marBottom w:val="0"/>
          <w:divBdr>
            <w:top w:val="none" w:sz="0" w:space="0" w:color="auto"/>
            <w:left w:val="none" w:sz="0" w:space="0" w:color="auto"/>
            <w:bottom w:val="none" w:sz="0" w:space="0" w:color="auto"/>
            <w:right w:val="none" w:sz="0" w:space="0" w:color="auto"/>
          </w:divBdr>
        </w:div>
        <w:div w:id="1566137230">
          <w:marLeft w:val="0"/>
          <w:marRight w:val="0"/>
          <w:marTop w:val="0"/>
          <w:marBottom w:val="0"/>
          <w:divBdr>
            <w:top w:val="none" w:sz="0" w:space="0" w:color="auto"/>
            <w:left w:val="none" w:sz="0" w:space="0" w:color="auto"/>
            <w:bottom w:val="none" w:sz="0" w:space="0" w:color="auto"/>
            <w:right w:val="none" w:sz="0" w:space="0" w:color="auto"/>
          </w:divBdr>
        </w:div>
        <w:div w:id="1453592864">
          <w:marLeft w:val="0"/>
          <w:marRight w:val="0"/>
          <w:marTop w:val="0"/>
          <w:marBottom w:val="0"/>
          <w:divBdr>
            <w:top w:val="none" w:sz="0" w:space="0" w:color="auto"/>
            <w:left w:val="none" w:sz="0" w:space="0" w:color="auto"/>
            <w:bottom w:val="none" w:sz="0" w:space="0" w:color="auto"/>
            <w:right w:val="none" w:sz="0" w:space="0" w:color="auto"/>
          </w:divBdr>
        </w:div>
        <w:div w:id="625042573">
          <w:marLeft w:val="0"/>
          <w:marRight w:val="0"/>
          <w:marTop w:val="0"/>
          <w:marBottom w:val="0"/>
          <w:divBdr>
            <w:top w:val="none" w:sz="0" w:space="0" w:color="auto"/>
            <w:left w:val="none" w:sz="0" w:space="0" w:color="auto"/>
            <w:bottom w:val="none" w:sz="0" w:space="0" w:color="auto"/>
            <w:right w:val="none" w:sz="0" w:space="0" w:color="auto"/>
          </w:divBdr>
        </w:div>
      </w:divsChild>
    </w:div>
    <w:div w:id="342556859">
      <w:bodyDiv w:val="1"/>
      <w:marLeft w:val="0"/>
      <w:marRight w:val="0"/>
      <w:marTop w:val="0"/>
      <w:marBottom w:val="0"/>
      <w:divBdr>
        <w:top w:val="none" w:sz="0" w:space="0" w:color="auto"/>
        <w:left w:val="none" w:sz="0" w:space="0" w:color="auto"/>
        <w:bottom w:val="none" w:sz="0" w:space="0" w:color="auto"/>
        <w:right w:val="none" w:sz="0" w:space="0" w:color="auto"/>
      </w:divBdr>
      <w:divsChild>
        <w:div w:id="621150994">
          <w:marLeft w:val="0"/>
          <w:marRight w:val="0"/>
          <w:marTop w:val="0"/>
          <w:marBottom w:val="0"/>
          <w:divBdr>
            <w:top w:val="none" w:sz="0" w:space="0" w:color="auto"/>
            <w:left w:val="none" w:sz="0" w:space="0" w:color="auto"/>
            <w:bottom w:val="none" w:sz="0" w:space="0" w:color="auto"/>
            <w:right w:val="none" w:sz="0" w:space="0" w:color="auto"/>
          </w:divBdr>
        </w:div>
        <w:div w:id="1031688977">
          <w:marLeft w:val="0"/>
          <w:marRight w:val="0"/>
          <w:marTop w:val="0"/>
          <w:marBottom w:val="0"/>
          <w:divBdr>
            <w:top w:val="none" w:sz="0" w:space="0" w:color="auto"/>
            <w:left w:val="none" w:sz="0" w:space="0" w:color="auto"/>
            <w:bottom w:val="none" w:sz="0" w:space="0" w:color="auto"/>
            <w:right w:val="none" w:sz="0" w:space="0" w:color="auto"/>
          </w:divBdr>
        </w:div>
        <w:div w:id="114253927">
          <w:marLeft w:val="0"/>
          <w:marRight w:val="0"/>
          <w:marTop w:val="0"/>
          <w:marBottom w:val="0"/>
          <w:divBdr>
            <w:top w:val="none" w:sz="0" w:space="0" w:color="auto"/>
            <w:left w:val="none" w:sz="0" w:space="0" w:color="auto"/>
            <w:bottom w:val="none" w:sz="0" w:space="0" w:color="auto"/>
            <w:right w:val="none" w:sz="0" w:space="0" w:color="auto"/>
          </w:divBdr>
        </w:div>
        <w:div w:id="1584728509">
          <w:marLeft w:val="0"/>
          <w:marRight w:val="0"/>
          <w:marTop w:val="0"/>
          <w:marBottom w:val="0"/>
          <w:divBdr>
            <w:top w:val="none" w:sz="0" w:space="0" w:color="auto"/>
            <w:left w:val="none" w:sz="0" w:space="0" w:color="auto"/>
            <w:bottom w:val="none" w:sz="0" w:space="0" w:color="auto"/>
            <w:right w:val="none" w:sz="0" w:space="0" w:color="auto"/>
          </w:divBdr>
        </w:div>
      </w:divsChild>
    </w:div>
    <w:div w:id="351683387">
      <w:bodyDiv w:val="1"/>
      <w:marLeft w:val="0"/>
      <w:marRight w:val="0"/>
      <w:marTop w:val="0"/>
      <w:marBottom w:val="0"/>
      <w:divBdr>
        <w:top w:val="none" w:sz="0" w:space="0" w:color="auto"/>
        <w:left w:val="none" w:sz="0" w:space="0" w:color="auto"/>
        <w:bottom w:val="none" w:sz="0" w:space="0" w:color="auto"/>
        <w:right w:val="none" w:sz="0" w:space="0" w:color="auto"/>
      </w:divBdr>
      <w:divsChild>
        <w:div w:id="1656957956">
          <w:marLeft w:val="0"/>
          <w:marRight w:val="0"/>
          <w:marTop w:val="0"/>
          <w:marBottom w:val="0"/>
          <w:divBdr>
            <w:top w:val="none" w:sz="0" w:space="0" w:color="auto"/>
            <w:left w:val="none" w:sz="0" w:space="0" w:color="auto"/>
            <w:bottom w:val="none" w:sz="0" w:space="0" w:color="auto"/>
            <w:right w:val="none" w:sz="0" w:space="0" w:color="auto"/>
          </w:divBdr>
        </w:div>
        <w:div w:id="513495701">
          <w:marLeft w:val="0"/>
          <w:marRight w:val="0"/>
          <w:marTop w:val="0"/>
          <w:marBottom w:val="0"/>
          <w:divBdr>
            <w:top w:val="none" w:sz="0" w:space="0" w:color="auto"/>
            <w:left w:val="none" w:sz="0" w:space="0" w:color="auto"/>
            <w:bottom w:val="none" w:sz="0" w:space="0" w:color="auto"/>
            <w:right w:val="none" w:sz="0" w:space="0" w:color="auto"/>
          </w:divBdr>
        </w:div>
        <w:div w:id="473983668">
          <w:marLeft w:val="0"/>
          <w:marRight w:val="0"/>
          <w:marTop w:val="0"/>
          <w:marBottom w:val="0"/>
          <w:divBdr>
            <w:top w:val="none" w:sz="0" w:space="0" w:color="auto"/>
            <w:left w:val="none" w:sz="0" w:space="0" w:color="auto"/>
            <w:bottom w:val="none" w:sz="0" w:space="0" w:color="auto"/>
            <w:right w:val="none" w:sz="0" w:space="0" w:color="auto"/>
          </w:divBdr>
        </w:div>
        <w:div w:id="1568344002">
          <w:marLeft w:val="0"/>
          <w:marRight w:val="0"/>
          <w:marTop w:val="0"/>
          <w:marBottom w:val="0"/>
          <w:divBdr>
            <w:top w:val="none" w:sz="0" w:space="0" w:color="auto"/>
            <w:left w:val="none" w:sz="0" w:space="0" w:color="auto"/>
            <w:bottom w:val="none" w:sz="0" w:space="0" w:color="auto"/>
            <w:right w:val="none" w:sz="0" w:space="0" w:color="auto"/>
          </w:divBdr>
        </w:div>
      </w:divsChild>
    </w:div>
    <w:div w:id="355690475">
      <w:bodyDiv w:val="1"/>
      <w:marLeft w:val="0"/>
      <w:marRight w:val="0"/>
      <w:marTop w:val="0"/>
      <w:marBottom w:val="0"/>
      <w:divBdr>
        <w:top w:val="none" w:sz="0" w:space="0" w:color="auto"/>
        <w:left w:val="none" w:sz="0" w:space="0" w:color="auto"/>
        <w:bottom w:val="none" w:sz="0" w:space="0" w:color="auto"/>
        <w:right w:val="none" w:sz="0" w:space="0" w:color="auto"/>
      </w:divBdr>
      <w:divsChild>
        <w:div w:id="344792718">
          <w:marLeft w:val="0"/>
          <w:marRight w:val="0"/>
          <w:marTop w:val="0"/>
          <w:marBottom w:val="0"/>
          <w:divBdr>
            <w:top w:val="none" w:sz="0" w:space="0" w:color="auto"/>
            <w:left w:val="none" w:sz="0" w:space="0" w:color="auto"/>
            <w:bottom w:val="none" w:sz="0" w:space="0" w:color="auto"/>
            <w:right w:val="none" w:sz="0" w:space="0" w:color="auto"/>
          </w:divBdr>
        </w:div>
        <w:div w:id="1827932343">
          <w:marLeft w:val="0"/>
          <w:marRight w:val="0"/>
          <w:marTop w:val="0"/>
          <w:marBottom w:val="0"/>
          <w:divBdr>
            <w:top w:val="none" w:sz="0" w:space="0" w:color="auto"/>
            <w:left w:val="none" w:sz="0" w:space="0" w:color="auto"/>
            <w:bottom w:val="none" w:sz="0" w:space="0" w:color="auto"/>
            <w:right w:val="none" w:sz="0" w:space="0" w:color="auto"/>
          </w:divBdr>
        </w:div>
        <w:div w:id="1339118301">
          <w:marLeft w:val="0"/>
          <w:marRight w:val="0"/>
          <w:marTop w:val="0"/>
          <w:marBottom w:val="0"/>
          <w:divBdr>
            <w:top w:val="none" w:sz="0" w:space="0" w:color="auto"/>
            <w:left w:val="none" w:sz="0" w:space="0" w:color="auto"/>
            <w:bottom w:val="none" w:sz="0" w:space="0" w:color="auto"/>
            <w:right w:val="none" w:sz="0" w:space="0" w:color="auto"/>
          </w:divBdr>
        </w:div>
        <w:div w:id="719551100">
          <w:marLeft w:val="0"/>
          <w:marRight w:val="0"/>
          <w:marTop w:val="0"/>
          <w:marBottom w:val="0"/>
          <w:divBdr>
            <w:top w:val="none" w:sz="0" w:space="0" w:color="auto"/>
            <w:left w:val="none" w:sz="0" w:space="0" w:color="auto"/>
            <w:bottom w:val="none" w:sz="0" w:space="0" w:color="auto"/>
            <w:right w:val="none" w:sz="0" w:space="0" w:color="auto"/>
          </w:divBdr>
        </w:div>
      </w:divsChild>
    </w:div>
    <w:div w:id="359939648">
      <w:bodyDiv w:val="1"/>
      <w:marLeft w:val="0"/>
      <w:marRight w:val="0"/>
      <w:marTop w:val="0"/>
      <w:marBottom w:val="0"/>
      <w:divBdr>
        <w:top w:val="none" w:sz="0" w:space="0" w:color="auto"/>
        <w:left w:val="none" w:sz="0" w:space="0" w:color="auto"/>
        <w:bottom w:val="none" w:sz="0" w:space="0" w:color="auto"/>
        <w:right w:val="none" w:sz="0" w:space="0" w:color="auto"/>
      </w:divBdr>
      <w:divsChild>
        <w:div w:id="1192111259">
          <w:marLeft w:val="0"/>
          <w:marRight w:val="0"/>
          <w:marTop w:val="0"/>
          <w:marBottom w:val="0"/>
          <w:divBdr>
            <w:top w:val="none" w:sz="0" w:space="0" w:color="auto"/>
            <w:left w:val="none" w:sz="0" w:space="0" w:color="auto"/>
            <w:bottom w:val="none" w:sz="0" w:space="0" w:color="auto"/>
            <w:right w:val="none" w:sz="0" w:space="0" w:color="auto"/>
          </w:divBdr>
        </w:div>
        <w:div w:id="1033727437">
          <w:marLeft w:val="0"/>
          <w:marRight w:val="0"/>
          <w:marTop w:val="0"/>
          <w:marBottom w:val="0"/>
          <w:divBdr>
            <w:top w:val="none" w:sz="0" w:space="0" w:color="auto"/>
            <w:left w:val="none" w:sz="0" w:space="0" w:color="auto"/>
            <w:bottom w:val="none" w:sz="0" w:space="0" w:color="auto"/>
            <w:right w:val="none" w:sz="0" w:space="0" w:color="auto"/>
          </w:divBdr>
        </w:div>
        <w:div w:id="1308170927">
          <w:marLeft w:val="0"/>
          <w:marRight w:val="0"/>
          <w:marTop w:val="0"/>
          <w:marBottom w:val="0"/>
          <w:divBdr>
            <w:top w:val="none" w:sz="0" w:space="0" w:color="auto"/>
            <w:left w:val="none" w:sz="0" w:space="0" w:color="auto"/>
            <w:bottom w:val="none" w:sz="0" w:space="0" w:color="auto"/>
            <w:right w:val="none" w:sz="0" w:space="0" w:color="auto"/>
          </w:divBdr>
        </w:div>
        <w:div w:id="1519388816">
          <w:marLeft w:val="0"/>
          <w:marRight w:val="0"/>
          <w:marTop w:val="0"/>
          <w:marBottom w:val="0"/>
          <w:divBdr>
            <w:top w:val="none" w:sz="0" w:space="0" w:color="auto"/>
            <w:left w:val="none" w:sz="0" w:space="0" w:color="auto"/>
            <w:bottom w:val="none" w:sz="0" w:space="0" w:color="auto"/>
            <w:right w:val="none" w:sz="0" w:space="0" w:color="auto"/>
          </w:divBdr>
        </w:div>
      </w:divsChild>
    </w:div>
    <w:div w:id="363214210">
      <w:bodyDiv w:val="1"/>
      <w:marLeft w:val="0"/>
      <w:marRight w:val="0"/>
      <w:marTop w:val="0"/>
      <w:marBottom w:val="0"/>
      <w:divBdr>
        <w:top w:val="none" w:sz="0" w:space="0" w:color="auto"/>
        <w:left w:val="none" w:sz="0" w:space="0" w:color="auto"/>
        <w:bottom w:val="none" w:sz="0" w:space="0" w:color="auto"/>
        <w:right w:val="none" w:sz="0" w:space="0" w:color="auto"/>
      </w:divBdr>
      <w:divsChild>
        <w:div w:id="815730914">
          <w:marLeft w:val="0"/>
          <w:marRight w:val="0"/>
          <w:marTop w:val="0"/>
          <w:marBottom w:val="0"/>
          <w:divBdr>
            <w:top w:val="none" w:sz="0" w:space="0" w:color="auto"/>
            <w:left w:val="none" w:sz="0" w:space="0" w:color="auto"/>
            <w:bottom w:val="none" w:sz="0" w:space="0" w:color="auto"/>
            <w:right w:val="none" w:sz="0" w:space="0" w:color="auto"/>
          </w:divBdr>
        </w:div>
        <w:div w:id="1640649886">
          <w:marLeft w:val="0"/>
          <w:marRight w:val="0"/>
          <w:marTop w:val="0"/>
          <w:marBottom w:val="0"/>
          <w:divBdr>
            <w:top w:val="none" w:sz="0" w:space="0" w:color="auto"/>
            <w:left w:val="none" w:sz="0" w:space="0" w:color="auto"/>
            <w:bottom w:val="none" w:sz="0" w:space="0" w:color="auto"/>
            <w:right w:val="none" w:sz="0" w:space="0" w:color="auto"/>
          </w:divBdr>
        </w:div>
        <w:div w:id="659188633">
          <w:marLeft w:val="0"/>
          <w:marRight w:val="0"/>
          <w:marTop w:val="0"/>
          <w:marBottom w:val="0"/>
          <w:divBdr>
            <w:top w:val="none" w:sz="0" w:space="0" w:color="auto"/>
            <w:left w:val="none" w:sz="0" w:space="0" w:color="auto"/>
            <w:bottom w:val="none" w:sz="0" w:space="0" w:color="auto"/>
            <w:right w:val="none" w:sz="0" w:space="0" w:color="auto"/>
          </w:divBdr>
        </w:div>
        <w:div w:id="601259100">
          <w:marLeft w:val="0"/>
          <w:marRight w:val="0"/>
          <w:marTop w:val="0"/>
          <w:marBottom w:val="0"/>
          <w:divBdr>
            <w:top w:val="none" w:sz="0" w:space="0" w:color="auto"/>
            <w:left w:val="none" w:sz="0" w:space="0" w:color="auto"/>
            <w:bottom w:val="none" w:sz="0" w:space="0" w:color="auto"/>
            <w:right w:val="none" w:sz="0" w:space="0" w:color="auto"/>
          </w:divBdr>
        </w:div>
      </w:divsChild>
    </w:div>
    <w:div w:id="365326413">
      <w:bodyDiv w:val="1"/>
      <w:marLeft w:val="0"/>
      <w:marRight w:val="0"/>
      <w:marTop w:val="0"/>
      <w:marBottom w:val="0"/>
      <w:divBdr>
        <w:top w:val="none" w:sz="0" w:space="0" w:color="auto"/>
        <w:left w:val="none" w:sz="0" w:space="0" w:color="auto"/>
        <w:bottom w:val="none" w:sz="0" w:space="0" w:color="auto"/>
        <w:right w:val="none" w:sz="0" w:space="0" w:color="auto"/>
      </w:divBdr>
      <w:divsChild>
        <w:div w:id="616061907">
          <w:marLeft w:val="0"/>
          <w:marRight w:val="0"/>
          <w:marTop w:val="0"/>
          <w:marBottom w:val="0"/>
          <w:divBdr>
            <w:top w:val="none" w:sz="0" w:space="0" w:color="auto"/>
            <w:left w:val="none" w:sz="0" w:space="0" w:color="auto"/>
            <w:bottom w:val="none" w:sz="0" w:space="0" w:color="auto"/>
            <w:right w:val="none" w:sz="0" w:space="0" w:color="auto"/>
          </w:divBdr>
        </w:div>
        <w:div w:id="697463988">
          <w:marLeft w:val="0"/>
          <w:marRight w:val="0"/>
          <w:marTop w:val="0"/>
          <w:marBottom w:val="0"/>
          <w:divBdr>
            <w:top w:val="none" w:sz="0" w:space="0" w:color="auto"/>
            <w:left w:val="none" w:sz="0" w:space="0" w:color="auto"/>
            <w:bottom w:val="none" w:sz="0" w:space="0" w:color="auto"/>
            <w:right w:val="none" w:sz="0" w:space="0" w:color="auto"/>
          </w:divBdr>
        </w:div>
        <w:div w:id="300427622">
          <w:marLeft w:val="0"/>
          <w:marRight w:val="0"/>
          <w:marTop w:val="0"/>
          <w:marBottom w:val="0"/>
          <w:divBdr>
            <w:top w:val="none" w:sz="0" w:space="0" w:color="auto"/>
            <w:left w:val="none" w:sz="0" w:space="0" w:color="auto"/>
            <w:bottom w:val="none" w:sz="0" w:space="0" w:color="auto"/>
            <w:right w:val="none" w:sz="0" w:space="0" w:color="auto"/>
          </w:divBdr>
        </w:div>
        <w:div w:id="949314517">
          <w:marLeft w:val="0"/>
          <w:marRight w:val="0"/>
          <w:marTop w:val="0"/>
          <w:marBottom w:val="0"/>
          <w:divBdr>
            <w:top w:val="none" w:sz="0" w:space="0" w:color="auto"/>
            <w:left w:val="none" w:sz="0" w:space="0" w:color="auto"/>
            <w:bottom w:val="none" w:sz="0" w:space="0" w:color="auto"/>
            <w:right w:val="none" w:sz="0" w:space="0" w:color="auto"/>
          </w:divBdr>
        </w:div>
      </w:divsChild>
    </w:div>
    <w:div w:id="367222682">
      <w:bodyDiv w:val="1"/>
      <w:marLeft w:val="0"/>
      <w:marRight w:val="0"/>
      <w:marTop w:val="0"/>
      <w:marBottom w:val="0"/>
      <w:divBdr>
        <w:top w:val="none" w:sz="0" w:space="0" w:color="auto"/>
        <w:left w:val="none" w:sz="0" w:space="0" w:color="auto"/>
        <w:bottom w:val="none" w:sz="0" w:space="0" w:color="auto"/>
        <w:right w:val="none" w:sz="0" w:space="0" w:color="auto"/>
      </w:divBdr>
      <w:divsChild>
        <w:div w:id="1779761845">
          <w:marLeft w:val="0"/>
          <w:marRight w:val="0"/>
          <w:marTop w:val="0"/>
          <w:marBottom w:val="0"/>
          <w:divBdr>
            <w:top w:val="none" w:sz="0" w:space="0" w:color="auto"/>
            <w:left w:val="none" w:sz="0" w:space="0" w:color="auto"/>
            <w:bottom w:val="none" w:sz="0" w:space="0" w:color="auto"/>
            <w:right w:val="none" w:sz="0" w:space="0" w:color="auto"/>
          </w:divBdr>
        </w:div>
        <w:div w:id="1713000153">
          <w:marLeft w:val="0"/>
          <w:marRight w:val="0"/>
          <w:marTop w:val="0"/>
          <w:marBottom w:val="0"/>
          <w:divBdr>
            <w:top w:val="none" w:sz="0" w:space="0" w:color="auto"/>
            <w:left w:val="none" w:sz="0" w:space="0" w:color="auto"/>
            <w:bottom w:val="none" w:sz="0" w:space="0" w:color="auto"/>
            <w:right w:val="none" w:sz="0" w:space="0" w:color="auto"/>
          </w:divBdr>
        </w:div>
        <w:div w:id="364336393">
          <w:marLeft w:val="0"/>
          <w:marRight w:val="0"/>
          <w:marTop w:val="0"/>
          <w:marBottom w:val="0"/>
          <w:divBdr>
            <w:top w:val="none" w:sz="0" w:space="0" w:color="auto"/>
            <w:left w:val="none" w:sz="0" w:space="0" w:color="auto"/>
            <w:bottom w:val="none" w:sz="0" w:space="0" w:color="auto"/>
            <w:right w:val="none" w:sz="0" w:space="0" w:color="auto"/>
          </w:divBdr>
        </w:div>
        <w:div w:id="441926851">
          <w:marLeft w:val="0"/>
          <w:marRight w:val="0"/>
          <w:marTop w:val="0"/>
          <w:marBottom w:val="0"/>
          <w:divBdr>
            <w:top w:val="none" w:sz="0" w:space="0" w:color="auto"/>
            <w:left w:val="none" w:sz="0" w:space="0" w:color="auto"/>
            <w:bottom w:val="none" w:sz="0" w:space="0" w:color="auto"/>
            <w:right w:val="none" w:sz="0" w:space="0" w:color="auto"/>
          </w:divBdr>
        </w:div>
      </w:divsChild>
    </w:div>
    <w:div w:id="367264175">
      <w:bodyDiv w:val="1"/>
      <w:marLeft w:val="0"/>
      <w:marRight w:val="0"/>
      <w:marTop w:val="0"/>
      <w:marBottom w:val="0"/>
      <w:divBdr>
        <w:top w:val="none" w:sz="0" w:space="0" w:color="auto"/>
        <w:left w:val="none" w:sz="0" w:space="0" w:color="auto"/>
        <w:bottom w:val="none" w:sz="0" w:space="0" w:color="auto"/>
        <w:right w:val="none" w:sz="0" w:space="0" w:color="auto"/>
      </w:divBdr>
      <w:divsChild>
        <w:div w:id="157162984">
          <w:marLeft w:val="0"/>
          <w:marRight w:val="0"/>
          <w:marTop w:val="0"/>
          <w:marBottom w:val="0"/>
          <w:divBdr>
            <w:top w:val="none" w:sz="0" w:space="0" w:color="auto"/>
            <w:left w:val="none" w:sz="0" w:space="0" w:color="auto"/>
            <w:bottom w:val="none" w:sz="0" w:space="0" w:color="auto"/>
            <w:right w:val="none" w:sz="0" w:space="0" w:color="auto"/>
          </w:divBdr>
        </w:div>
        <w:div w:id="204566520">
          <w:marLeft w:val="0"/>
          <w:marRight w:val="0"/>
          <w:marTop w:val="0"/>
          <w:marBottom w:val="0"/>
          <w:divBdr>
            <w:top w:val="none" w:sz="0" w:space="0" w:color="auto"/>
            <w:left w:val="none" w:sz="0" w:space="0" w:color="auto"/>
            <w:bottom w:val="none" w:sz="0" w:space="0" w:color="auto"/>
            <w:right w:val="none" w:sz="0" w:space="0" w:color="auto"/>
          </w:divBdr>
        </w:div>
        <w:div w:id="2046713336">
          <w:marLeft w:val="0"/>
          <w:marRight w:val="0"/>
          <w:marTop w:val="0"/>
          <w:marBottom w:val="0"/>
          <w:divBdr>
            <w:top w:val="none" w:sz="0" w:space="0" w:color="auto"/>
            <w:left w:val="none" w:sz="0" w:space="0" w:color="auto"/>
            <w:bottom w:val="none" w:sz="0" w:space="0" w:color="auto"/>
            <w:right w:val="none" w:sz="0" w:space="0" w:color="auto"/>
          </w:divBdr>
        </w:div>
        <w:div w:id="799374198">
          <w:marLeft w:val="0"/>
          <w:marRight w:val="0"/>
          <w:marTop w:val="0"/>
          <w:marBottom w:val="0"/>
          <w:divBdr>
            <w:top w:val="none" w:sz="0" w:space="0" w:color="auto"/>
            <w:left w:val="none" w:sz="0" w:space="0" w:color="auto"/>
            <w:bottom w:val="none" w:sz="0" w:space="0" w:color="auto"/>
            <w:right w:val="none" w:sz="0" w:space="0" w:color="auto"/>
          </w:divBdr>
        </w:div>
      </w:divsChild>
    </w:div>
    <w:div w:id="368334424">
      <w:bodyDiv w:val="1"/>
      <w:marLeft w:val="0"/>
      <w:marRight w:val="0"/>
      <w:marTop w:val="0"/>
      <w:marBottom w:val="0"/>
      <w:divBdr>
        <w:top w:val="none" w:sz="0" w:space="0" w:color="auto"/>
        <w:left w:val="none" w:sz="0" w:space="0" w:color="auto"/>
        <w:bottom w:val="none" w:sz="0" w:space="0" w:color="auto"/>
        <w:right w:val="none" w:sz="0" w:space="0" w:color="auto"/>
      </w:divBdr>
      <w:divsChild>
        <w:div w:id="780303211">
          <w:marLeft w:val="0"/>
          <w:marRight w:val="0"/>
          <w:marTop w:val="0"/>
          <w:marBottom w:val="0"/>
          <w:divBdr>
            <w:top w:val="none" w:sz="0" w:space="0" w:color="auto"/>
            <w:left w:val="none" w:sz="0" w:space="0" w:color="auto"/>
            <w:bottom w:val="none" w:sz="0" w:space="0" w:color="auto"/>
            <w:right w:val="none" w:sz="0" w:space="0" w:color="auto"/>
          </w:divBdr>
        </w:div>
        <w:div w:id="453137685">
          <w:marLeft w:val="0"/>
          <w:marRight w:val="0"/>
          <w:marTop w:val="0"/>
          <w:marBottom w:val="0"/>
          <w:divBdr>
            <w:top w:val="none" w:sz="0" w:space="0" w:color="auto"/>
            <w:left w:val="none" w:sz="0" w:space="0" w:color="auto"/>
            <w:bottom w:val="none" w:sz="0" w:space="0" w:color="auto"/>
            <w:right w:val="none" w:sz="0" w:space="0" w:color="auto"/>
          </w:divBdr>
        </w:div>
        <w:div w:id="1418094370">
          <w:marLeft w:val="0"/>
          <w:marRight w:val="0"/>
          <w:marTop w:val="0"/>
          <w:marBottom w:val="0"/>
          <w:divBdr>
            <w:top w:val="none" w:sz="0" w:space="0" w:color="auto"/>
            <w:left w:val="none" w:sz="0" w:space="0" w:color="auto"/>
            <w:bottom w:val="none" w:sz="0" w:space="0" w:color="auto"/>
            <w:right w:val="none" w:sz="0" w:space="0" w:color="auto"/>
          </w:divBdr>
        </w:div>
        <w:div w:id="140661693">
          <w:marLeft w:val="0"/>
          <w:marRight w:val="0"/>
          <w:marTop w:val="0"/>
          <w:marBottom w:val="0"/>
          <w:divBdr>
            <w:top w:val="none" w:sz="0" w:space="0" w:color="auto"/>
            <w:left w:val="none" w:sz="0" w:space="0" w:color="auto"/>
            <w:bottom w:val="none" w:sz="0" w:space="0" w:color="auto"/>
            <w:right w:val="none" w:sz="0" w:space="0" w:color="auto"/>
          </w:divBdr>
        </w:div>
      </w:divsChild>
    </w:div>
    <w:div w:id="368574798">
      <w:bodyDiv w:val="1"/>
      <w:marLeft w:val="0"/>
      <w:marRight w:val="0"/>
      <w:marTop w:val="0"/>
      <w:marBottom w:val="0"/>
      <w:divBdr>
        <w:top w:val="none" w:sz="0" w:space="0" w:color="auto"/>
        <w:left w:val="none" w:sz="0" w:space="0" w:color="auto"/>
        <w:bottom w:val="none" w:sz="0" w:space="0" w:color="auto"/>
        <w:right w:val="none" w:sz="0" w:space="0" w:color="auto"/>
      </w:divBdr>
      <w:divsChild>
        <w:div w:id="1849707353">
          <w:marLeft w:val="0"/>
          <w:marRight w:val="0"/>
          <w:marTop w:val="0"/>
          <w:marBottom w:val="0"/>
          <w:divBdr>
            <w:top w:val="none" w:sz="0" w:space="0" w:color="auto"/>
            <w:left w:val="none" w:sz="0" w:space="0" w:color="auto"/>
            <w:bottom w:val="none" w:sz="0" w:space="0" w:color="auto"/>
            <w:right w:val="none" w:sz="0" w:space="0" w:color="auto"/>
          </w:divBdr>
        </w:div>
        <w:div w:id="1030452306">
          <w:marLeft w:val="0"/>
          <w:marRight w:val="0"/>
          <w:marTop w:val="0"/>
          <w:marBottom w:val="0"/>
          <w:divBdr>
            <w:top w:val="none" w:sz="0" w:space="0" w:color="auto"/>
            <w:left w:val="none" w:sz="0" w:space="0" w:color="auto"/>
            <w:bottom w:val="none" w:sz="0" w:space="0" w:color="auto"/>
            <w:right w:val="none" w:sz="0" w:space="0" w:color="auto"/>
          </w:divBdr>
        </w:div>
        <w:div w:id="473260013">
          <w:marLeft w:val="0"/>
          <w:marRight w:val="0"/>
          <w:marTop w:val="0"/>
          <w:marBottom w:val="0"/>
          <w:divBdr>
            <w:top w:val="none" w:sz="0" w:space="0" w:color="auto"/>
            <w:left w:val="none" w:sz="0" w:space="0" w:color="auto"/>
            <w:bottom w:val="none" w:sz="0" w:space="0" w:color="auto"/>
            <w:right w:val="none" w:sz="0" w:space="0" w:color="auto"/>
          </w:divBdr>
        </w:div>
        <w:div w:id="1315573298">
          <w:marLeft w:val="0"/>
          <w:marRight w:val="0"/>
          <w:marTop w:val="0"/>
          <w:marBottom w:val="0"/>
          <w:divBdr>
            <w:top w:val="none" w:sz="0" w:space="0" w:color="auto"/>
            <w:left w:val="none" w:sz="0" w:space="0" w:color="auto"/>
            <w:bottom w:val="none" w:sz="0" w:space="0" w:color="auto"/>
            <w:right w:val="none" w:sz="0" w:space="0" w:color="auto"/>
          </w:divBdr>
        </w:div>
      </w:divsChild>
    </w:div>
    <w:div w:id="370153799">
      <w:bodyDiv w:val="1"/>
      <w:marLeft w:val="0"/>
      <w:marRight w:val="0"/>
      <w:marTop w:val="0"/>
      <w:marBottom w:val="0"/>
      <w:divBdr>
        <w:top w:val="none" w:sz="0" w:space="0" w:color="auto"/>
        <w:left w:val="none" w:sz="0" w:space="0" w:color="auto"/>
        <w:bottom w:val="none" w:sz="0" w:space="0" w:color="auto"/>
        <w:right w:val="none" w:sz="0" w:space="0" w:color="auto"/>
      </w:divBdr>
      <w:divsChild>
        <w:div w:id="77289007">
          <w:marLeft w:val="0"/>
          <w:marRight w:val="0"/>
          <w:marTop w:val="0"/>
          <w:marBottom w:val="0"/>
          <w:divBdr>
            <w:top w:val="none" w:sz="0" w:space="0" w:color="auto"/>
            <w:left w:val="none" w:sz="0" w:space="0" w:color="auto"/>
            <w:bottom w:val="none" w:sz="0" w:space="0" w:color="auto"/>
            <w:right w:val="none" w:sz="0" w:space="0" w:color="auto"/>
          </w:divBdr>
        </w:div>
        <w:div w:id="2137749050">
          <w:marLeft w:val="0"/>
          <w:marRight w:val="0"/>
          <w:marTop w:val="0"/>
          <w:marBottom w:val="0"/>
          <w:divBdr>
            <w:top w:val="none" w:sz="0" w:space="0" w:color="auto"/>
            <w:left w:val="none" w:sz="0" w:space="0" w:color="auto"/>
            <w:bottom w:val="none" w:sz="0" w:space="0" w:color="auto"/>
            <w:right w:val="none" w:sz="0" w:space="0" w:color="auto"/>
          </w:divBdr>
        </w:div>
        <w:div w:id="1579749154">
          <w:marLeft w:val="0"/>
          <w:marRight w:val="0"/>
          <w:marTop w:val="0"/>
          <w:marBottom w:val="0"/>
          <w:divBdr>
            <w:top w:val="none" w:sz="0" w:space="0" w:color="auto"/>
            <w:left w:val="none" w:sz="0" w:space="0" w:color="auto"/>
            <w:bottom w:val="none" w:sz="0" w:space="0" w:color="auto"/>
            <w:right w:val="none" w:sz="0" w:space="0" w:color="auto"/>
          </w:divBdr>
        </w:div>
        <w:div w:id="145557241">
          <w:marLeft w:val="0"/>
          <w:marRight w:val="0"/>
          <w:marTop w:val="0"/>
          <w:marBottom w:val="0"/>
          <w:divBdr>
            <w:top w:val="none" w:sz="0" w:space="0" w:color="auto"/>
            <w:left w:val="none" w:sz="0" w:space="0" w:color="auto"/>
            <w:bottom w:val="none" w:sz="0" w:space="0" w:color="auto"/>
            <w:right w:val="none" w:sz="0" w:space="0" w:color="auto"/>
          </w:divBdr>
          <w:divsChild>
            <w:div w:id="1499154499">
              <w:marLeft w:val="0"/>
              <w:marRight w:val="0"/>
              <w:marTop w:val="0"/>
              <w:marBottom w:val="0"/>
              <w:divBdr>
                <w:top w:val="none" w:sz="0" w:space="0" w:color="auto"/>
                <w:left w:val="none" w:sz="0" w:space="0" w:color="auto"/>
                <w:bottom w:val="none" w:sz="0" w:space="0" w:color="auto"/>
                <w:right w:val="none" w:sz="0" w:space="0" w:color="auto"/>
              </w:divBdr>
              <w:divsChild>
                <w:div w:id="643044980">
                  <w:marLeft w:val="0"/>
                  <w:marRight w:val="0"/>
                  <w:marTop w:val="0"/>
                  <w:marBottom w:val="0"/>
                  <w:divBdr>
                    <w:top w:val="none" w:sz="0" w:space="0" w:color="auto"/>
                    <w:left w:val="none" w:sz="0" w:space="0" w:color="auto"/>
                    <w:bottom w:val="none" w:sz="0" w:space="0" w:color="auto"/>
                    <w:right w:val="none" w:sz="0" w:space="0" w:color="auto"/>
                  </w:divBdr>
                </w:div>
                <w:div w:id="166586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07241">
      <w:bodyDiv w:val="1"/>
      <w:marLeft w:val="0"/>
      <w:marRight w:val="0"/>
      <w:marTop w:val="0"/>
      <w:marBottom w:val="0"/>
      <w:divBdr>
        <w:top w:val="none" w:sz="0" w:space="0" w:color="auto"/>
        <w:left w:val="none" w:sz="0" w:space="0" w:color="auto"/>
        <w:bottom w:val="none" w:sz="0" w:space="0" w:color="auto"/>
        <w:right w:val="none" w:sz="0" w:space="0" w:color="auto"/>
      </w:divBdr>
      <w:divsChild>
        <w:div w:id="1098597010">
          <w:marLeft w:val="0"/>
          <w:marRight w:val="0"/>
          <w:marTop w:val="0"/>
          <w:marBottom w:val="0"/>
          <w:divBdr>
            <w:top w:val="none" w:sz="0" w:space="0" w:color="auto"/>
            <w:left w:val="none" w:sz="0" w:space="0" w:color="auto"/>
            <w:bottom w:val="none" w:sz="0" w:space="0" w:color="auto"/>
            <w:right w:val="none" w:sz="0" w:space="0" w:color="auto"/>
          </w:divBdr>
        </w:div>
        <w:div w:id="884635341">
          <w:marLeft w:val="0"/>
          <w:marRight w:val="0"/>
          <w:marTop w:val="0"/>
          <w:marBottom w:val="0"/>
          <w:divBdr>
            <w:top w:val="none" w:sz="0" w:space="0" w:color="auto"/>
            <w:left w:val="none" w:sz="0" w:space="0" w:color="auto"/>
            <w:bottom w:val="none" w:sz="0" w:space="0" w:color="auto"/>
            <w:right w:val="none" w:sz="0" w:space="0" w:color="auto"/>
          </w:divBdr>
        </w:div>
        <w:div w:id="71515599">
          <w:marLeft w:val="0"/>
          <w:marRight w:val="0"/>
          <w:marTop w:val="0"/>
          <w:marBottom w:val="0"/>
          <w:divBdr>
            <w:top w:val="none" w:sz="0" w:space="0" w:color="auto"/>
            <w:left w:val="none" w:sz="0" w:space="0" w:color="auto"/>
            <w:bottom w:val="none" w:sz="0" w:space="0" w:color="auto"/>
            <w:right w:val="none" w:sz="0" w:space="0" w:color="auto"/>
          </w:divBdr>
        </w:div>
        <w:div w:id="1586838996">
          <w:marLeft w:val="0"/>
          <w:marRight w:val="0"/>
          <w:marTop w:val="0"/>
          <w:marBottom w:val="0"/>
          <w:divBdr>
            <w:top w:val="none" w:sz="0" w:space="0" w:color="auto"/>
            <w:left w:val="none" w:sz="0" w:space="0" w:color="auto"/>
            <w:bottom w:val="none" w:sz="0" w:space="0" w:color="auto"/>
            <w:right w:val="none" w:sz="0" w:space="0" w:color="auto"/>
          </w:divBdr>
        </w:div>
      </w:divsChild>
    </w:div>
    <w:div w:id="377709851">
      <w:bodyDiv w:val="1"/>
      <w:marLeft w:val="0"/>
      <w:marRight w:val="0"/>
      <w:marTop w:val="0"/>
      <w:marBottom w:val="0"/>
      <w:divBdr>
        <w:top w:val="none" w:sz="0" w:space="0" w:color="auto"/>
        <w:left w:val="none" w:sz="0" w:space="0" w:color="auto"/>
        <w:bottom w:val="none" w:sz="0" w:space="0" w:color="auto"/>
        <w:right w:val="none" w:sz="0" w:space="0" w:color="auto"/>
      </w:divBdr>
      <w:divsChild>
        <w:div w:id="118115147">
          <w:marLeft w:val="0"/>
          <w:marRight w:val="0"/>
          <w:marTop w:val="0"/>
          <w:marBottom w:val="0"/>
          <w:divBdr>
            <w:top w:val="none" w:sz="0" w:space="0" w:color="auto"/>
            <w:left w:val="none" w:sz="0" w:space="0" w:color="auto"/>
            <w:bottom w:val="none" w:sz="0" w:space="0" w:color="auto"/>
            <w:right w:val="none" w:sz="0" w:space="0" w:color="auto"/>
          </w:divBdr>
        </w:div>
        <w:div w:id="690842142">
          <w:marLeft w:val="0"/>
          <w:marRight w:val="0"/>
          <w:marTop w:val="0"/>
          <w:marBottom w:val="0"/>
          <w:divBdr>
            <w:top w:val="none" w:sz="0" w:space="0" w:color="auto"/>
            <w:left w:val="none" w:sz="0" w:space="0" w:color="auto"/>
            <w:bottom w:val="none" w:sz="0" w:space="0" w:color="auto"/>
            <w:right w:val="none" w:sz="0" w:space="0" w:color="auto"/>
          </w:divBdr>
        </w:div>
        <w:div w:id="1401168735">
          <w:marLeft w:val="0"/>
          <w:marRight w:val="0"/>
          <w:marTop w:val="0"/>
          <w:marBottom w:val="0"/>
          <w:divBdr>
            <w:top w:val="none" w:sz="0" w:space="0" w:color="auto"/>
            <w:left w:val="none" w:sz="0" w:space="0" w:color="auto"/>
            <w:bottom w:val="none" w:sz="0" w:space="0" w:color="auto"/>
            <w:right w:val="none" w:sz="0" w:space="0" w:color="auto"/>
          </w:divBdr>
        </w:div>
        <w:div w:id="611206419">
          <w:marLeft w:val="0"/>
          <w:marRight w:val="0"/>
          <w:marTop w:val="0"/>
          <w:marBottom w:val="0"/>
          <w:divBdr>
            <w:top w:val="none" w:sz="0" w:space="0" w:color="auto"/>
            <w:left w:val="none" w:sz="0" w:space="0" w:color="auto"/>
            <w:bottom w:val="none" w:sz="0" w:space="0" w:color="auto"/>
            <w:right w:val="none" w:sz="0" w:space="0" w:color="auto"/>
          </w:divBdr>
        </w:div>
      </w:divsChild>
    </w:div>
    <w:div w:id="378939650">
      <w:bodyDiv w:val="1"/>
      <w:marLeft w:val="0"/>
      <w:marRight w:val="0"/>
      <w:marTop w:val="0"/>
      <w:marBottom w:val="0"/>
      <w:divBdr>
        <w:top w:val="none" w:sz="0" w:space="0" w:color="auto"/>
        <w:left w:val="none" w:sz="0" w:space="0" w:color="auto"/>
        <w:bottom w:val="none" w:sz="0" w:space="0" w:color="auto"/>
        <w:right w:val="none" w:sz="0" w:space="0" w:color="auto"/>
      </w:divBdr>
      <w:divsChild>
        <w:div w:id="1078019258">
          <w:marLeft w:val="0"/>
          <w:marRight w:val="0"/>
          <w:marTop w:val="0"/>
          <w:marBottom w:val="0"/>
          <w:divBdr>
            <w:top w:val="none" w:sz="0" w:space="0" w:color="auto"/>
            <w:left w:val="none" w:sz="0" w:space="0" w:color="auto"/>
            <w:bottom w:val="none" w:sz="0" w:space="0" w:color="auto"/>
            <w:right w:val="none" w:sz="0" w:space="0" w:color="auto"/>
          </w:divBdr>
        </w:div>
        <w:div w:id="278146159">
          <w:marLeft w:val="0"/>
          <w:marRight w:val="0"/>
          <w:marTop w:val="0"/>
          <w:marBottom w:val="0"/>
          <w:divBdr>
            <w:top w:val="none" w:sz="0" w:space="0" w:color="auto"/>
            <w:left w:val="none" w:sz="0" w:space="0" w:color="auto"/>
            <w:bottom w:val="none" w:sz="0" w:space="0" w:color="auto"/>
            <w:right w:val="none" w:sz="0" w:space="0" w:color="auto"/>
          </w:divBdr>
        </w:div>
        <w:div w:id="793207487">
          <w:marLeft w:val="0"/>
          <w:marRight w:val="0"/>
          <w:marTop w:val="0"/>
          <w:marBottom w:val="0"/>
          <w:divBdr>
            <w:top w:val="none" w:sz="0" w:space="0" w:color="auto"/>
            <w:left w:val="none" w:sz="0" w:space="0" w:color="auto"/>
            <w:bottom w:val="none" w:sz="0" w:space="0" w:color="auto"/>
            <w:right w:val="none" w:sz="0" w:space="0" w:color="auto"/>
          </w:divBdr>
        </w:div>
        <w:div w:id="1049651591">
          <w:marLeft w:val="0"/>
          <w:marRight w:val="0"/>
          <w:marTop w:val="0"/>
          <w:marBottom w:val="0"/>
          <w:divBdr>
            <w:top w:val="none" w:sz="0" w:space="0" w:color="auto"/>
            <w:left w:val="none" w:sz="0" w:space="0" w:color="auto"/>
            <w:bottom w:val="none" w:sz="0" w:space="0" w:color="auto"/>
            <w:right w:val="none" w:sz="0" w:space="0" w:color="auto"/>
          </w:divBdr>
        </w:div>
      </w:divsChild>
    </w:div>
    <w:div w:id="380519562">
      <w:bodyDiv w:val="1"/>
      <w:marLeft w:val="0"/>
      <w:marRight w:val="0"/>
      <w:marTop w:val="0"/>
      <w:marBottom w:val="0"/>
      <w:divBdr>
        <w:top w:val="none" w:sz="0" w:space="0" w:color="auto"/>
        <w:left w:val="none" w:sz="0" w:space="0" w:color="auto"/>
        <w:bottom w:val="none" w:sz="0" w:space="0" w:color="auto"/>
        <w:right w:val="none" w:sz="0" w:space="0" w:color="auto"/>
      </w:divBdr>
      <w:divsChild>
        <w:div w:id="186405668">
          <w:marLeft w:val="0"/>
          <w:marRight w:val="0"/>
          <w:marTop w:val="0"/>
          <w:marBottom w:val="0"/>
          <w:divBdr>
            <w:top w:val="none" w:sz="0" w:space="0" w:color="auto"/>
            <w:left w:val="none" w:sz="0" w:space="0" w:color="auto"/>
            <w:bottom w:val="none" w:sz="0" w:space="0" w:color="auto"/>
            <w:right w:val="none" w:sz="0" w:space="0" w:color="auto"/>
          </w:divBdr>
        </w:div>
        <w:div w:id="2139956740">
          <w:marLeft w:val="0"/>
          <w:marRight w:val="0"/>
          <w:marTop w:val="0"/>
          <w:marBottom w:val="0"/>
          <w:divBdr>
            <w:top w:val="none" w:sz="0" w:space="0" w:color="auto"/>
            <w:left w:val="none" w:sz="0" w:space="0" w:color="auto"/>
            <w:bottom w:val="none" w:sz="0" w:space="0" w:color="auto"/>
            <w:right w:val="none" w:sz="0" w:space="0" w:color="auto"/>
          </w:divBdr>
        </w:div>
        <w:div w:id="1812364628">
          <w:marLeft w:val="0"/>
          <w:marRight w:val="0"/>
          <w:marTop w:val="0"/>
          <w:marBottom w:val="0"/>
          <w:divBdr>
            <w:top w:val="none" w:sz="0" w:space="0" w:color="auto"/>
            <w:left w:val="none" w:sz="0" w:space="0" w:color="auto"/>
            <w:bottom w:val="none" w:sz="0" w:space="0" w:color="auto"/>
            <w:right w:val="none" w:sz="0" w:space="0" w:color="auto"/>
          </w:divBdr>
        </w:div>
        <w:div w:id="801076136">
          <w:marLeft w:val="0"/>
          <w:marRight w:val="0"/>
          <w:marTop w:val="0"/>
          <w:marBottom w:val="0"/>
          <w:divBdr>
            <w:top w:val="none" w:sz="0" w:space="0" w:color="auto"/>
            <w:left w:val="none" w:sz="0" w:space="0" w:color="auto"/>
            <w:bottom w:val="none" w:sz="0" w:space="0" w:color="auto"/>
            <w:right w:val="none" w:sz="0" w:space="0" w:color="auto"/>
          </w:divBdr>
        </w:div>
      </w:divsChild>
    </w:div>
    <w:div w:id="385881513">
      <w:bodyDiv w:val="1"/>
      <w:marLeft w:val="0"/>
      <w:marRight w:val="0"/>
      <w:marTop w:val="0"/>
      <w:marBottom w:val="0"/>
      <w:divBdr>
        <w:top w:val="none" w:sz="0" w:space="0" w:color="auto"/>
        <w:left w:val="none" w:sz="0" w:space="0" w:color="auto"/>
        <w:bottom w:val="none" w:sz="0" w:space="0" w:color="auto"/>
        <w:right w:val="none" w:sz="0" w:space="0" w:color="auto"/>
      </w:divBdr>
      <w:divsChild>
        <w:div w:id="1694377106">
          <w:marLeft w:val="0"/>
          <w:marRight w:val="0"/>
          <w:marTop w:val="0"/>
          <w:marBottom w:val="0"/>
          <w:divBdr>
            <w:top w:val="none" w:sz="0" w:space="0" w:color="auto"/>
            <w:left w:val="none" w:sz="0" w:space="0" w:color="auto"/>
            <w:bottom w:val="none" w:sz="0" w:space="0" w:color="auto"/>
            <w:right w:val="none" w:sz="0" w:space="0" w:color="auto"/>
          </w:divBdr>
        </w:div>
        <w:div w:id="94786710">
          <w:marLeft w:val="0"/>
          <w:marRight w:val="0"/>
          <w:marTop w:val="0"/>
          <w:marBottom w:val="0"/>
          <w:divBdr>
            <w:top w:val="none" w:sz="0" w:space="0" w:color="auto"/>
            <w:left w:val="none" w:sz="0" w:space="0" w:color="auto"/>
            <w:bottom w:val="none" w:sz="0" w:space="0" w:color="auto"/>
            <w:right w:val="none" w:sz="0" w:space="0" w:color="auto"/>
          </w:divBdr>
        </w:div>
        <w:div w:id="522206453">
          <w:marLeft w:val="0"/>
          <w:marRight w:val="0"/>
          <w:marTop w:val="0"/>
          <w:marBottom w:val="0"/>
          <w:divBdr>
            <w:top w:val="none" w:sz="0" w:space="0" w:color="auto"/>
            <w:left w:val="none" w:sz="0" w:space="0" w:color="auto"/>
            <w:bottom w:val="none" w:sz="0" w:space="0" w:color="auto"/>
            <w:right w:val="none" w:sz="0" w:space="0" w:color="auto"/>
          </w:divBdr>
        </w:div>
        <w:div w:id="935358466">
          <w:marLeft w:val="0"/>
          <w:marRight w:val="0"/>
          <w:marTop w:val="0"/>
          <w:marBottom w:val="0"/>
          <w:divBdr>
            <w:top w:val="none" w:sz="0" w:space="0" w:color="auto"/>
            <w:left w:val="none" w:sz="0" w:space="0" w:color="auto"/>
            <w:bottom w:val="none" w:sz="0" w:space="0" w:color="auto"/>
            <w:right w:val="none" w:sz="0" w:space="0" w:color="auto"/>
          </w:divBdr>
        </w:div>
      </w:divsChild>
    </w:div>
    <w:div w:id="389963565">
      <w:bodyDiv w:val="1"/>
      <w:marLeft w:val="0"/>
      <w:marRight w:val="0"/>
      <w:marTop w:val="0"/>
      <w:marBottom w:val="0"/>
      <w:divBdr>
        <w:top w:val="none" w:sz="0" w:space="0" w:color="auto"/>
        <w:left w:val="none" w:sz="0" w:space="0" w:color="auto"/>
        <w:bottom w:val="none" w:sz="0" w:space="0" w:color="auto"/>
        <w:right w:val="none" w:sz="0" w:space="0" w:color="auto"/>
      </w:divBdr>
      <w:divsChild>
        <w:div w:id="780223903">
          <w:marLeft w:val="0"/>
          <w:marRight w:val="0"/>
          <w:marTop w:val="0"/>
          <w:marBottom w:val="0"/>
          <w:divBdr>
            <w:top w:val="none" w:sz="0" w:space="0" w:color="auto"/>
            <w:left w:val="none" w:sz="0" w:space="0" w:color="auto"/>
            <w:bottom w:val="none" w:sz="0" w:space="0" w:color="auto"/>
            <w:right w:val="none" w:sz="0" w:space="0" w:color="auto"/>
          </w:divBdr>
        </w:div>
        <w:div w:id="881555833">
          <w:marLeft w:val="0"/>
          <w:marRight w:val="0"/>
          <w:marTop w:val="0"/>
          <w:marBottom w:val="0"/>
          <w:divBdr>
            <w:top w:val="none" w:sz="0" w:space="0" w:color="auto"/>
            <w:left w:val="none" w:sz="0" w:space="0" w:color="auto"/>
            <w:bottom w:val="none" w:sz="0" w:space="0" w:color="auto"/>
            <w:right w:val="none" w:sz="0" w:space="0" w:color="auto"/>
          </w:divBdr>
        </w:div>
        <w:div w:id="1866097846">
          <w:marLeft w:val="0"/>
          <w:marRight w:val="0"/>
          <w:marTop w:val="0"/>
          <w:marBottom w:val="0"/>
          <w:divBdr>
            <w:top w:val="none" w:sz="0" w:space="0" w:color="auto"/>
            <w:left w:val="none" w:sz="0" w:space="0" w:color="auto"/>
            <w:bottom w:val="none" w:sz="0" w:space="0" w:color="auto"/>
            <w:right w:val="none" w:sz="0" w:space="0" w:color="auto"/>
          </w:divBdr>
        </w:div>
        <w:div w:id="1083070721">
          <w:marLeft w:val="0"/>
          <w:marRight w:val="0"/>
          <w:marTop w:val="0"/>
          <w:marBottom w:val="0"/>
          <w:divBdr>
            <w:top w:val="none" w:sz="0" w:space="0" w:color="auto"/>
            <w:left w:val="none" w:sz="0" w:space="0" w:color="auto"/>
            <w:bottom w:val="none" w:sz="0" w:space="0" w:color="auto"/>
            <w:right w:val="none" w:sz="0" w:space="0" w:color="auto"/>
          </w:divBdr>
        </w:div>
      </w:divsChild>
    </w:div>
    <w:div w:id="390924076">
      <w:bodyDiv w:val="1"/>
      <w:marLeft w:val="0"/>
      <w:marRight w:val="0"/>
      <w:marTop w:val="0"/>
      <w:marBottom w:val="0"/>
      <w:divBdr>
        <w:top w:val="none" w:sz="0" w:space="0" w:color="auto"/>
        <w:left w:val="none" w:sz="0" w:space="0" w:color="auto"/>
        <w:bottom w:val="none" w:sz="0" w:space="0" w:color="auto"/>
        <w:right w:val="none" w:sz="0" w:space="0" w:color="auto"/>
      </w:divBdr>
      <w:divsChild>
        <w:div w:id="236477355">
          <w:marLeft w:val="0"/>
          <w:marRight w:val="0"/>
          <w:marTop w:val="0"/>
          <w:marBottom w:val="0"/>
          <w:divBdr>
            <w:top w:val="none" w:sz="0" w:space="0" w:color="auto"/>
            <w:left w:val="none" w:sz="0" w:space="0" w:color="auto"/>
            <w:bottom w:val="none" w:sz="0" w:space="0" w:color="auto"/>
            <w:right w:val="none" w:sz="0" w:space="0" w:color="auto"/>
          </w:divBdr>
        </w:div>
        <w:div w:id="482359142">
          <w:marLeft w:val="0"/>
          <w:marRight w:val="0"/>
          <w:marTop w:val="0"/>
          <w:marBottom w:val="0"/>
          <w:divBdr>
            <w:top w:val="none" w:sz="0" w:space="0" w:color="auto"/>
            <w:left w:val="none" w:sz="0" w:space="0" w:color="auto"/>
            <w:bottom w:val="none" w:sz="0" w:space="0" w:color="auto"/>
            <w:right w:val="none" w:sz="0" w:space="0" w:color="auto"/>
          </w:divBdr>
        </w:div>
        <w:div w:id="254675143">
          <w:marLeft w:val="0"/>
          <w:marRight w:val="0"/>
          <w:marTop w:val="0"/>
          <w:marBottom w:val="0"/>
          <w:divBdr>
            <w:top w:val="none" w:sz="0" w:space="0" w:color="auto"/>
            <w:left w:val="none" w:sz="0" w:space="0" w:color="auto"/>
            <w:bottom w:val="none" w:sz="0" w:space="0" w:color="auto"/>
            <w:right w:val="none" w:sz="0" w:space="0" w:color="auto"/>
          </w:divBdr>
        </w:div>
        <w:div w:id="1935042838">
          <w:marLeft w:val="0"/>
          <w:marRight w:val="0"/>
          <w:marTop w:val="0"/>
          <w:marBottom w:val="0"/>
          <w:divBdr>
            <w:top w:val="none" w:sz="0" w:space="0" w:color="auto"/>
            <w:left w:val="none" w:sz="0" w:space="0" w:color="auto"/>
            <w:bottom w:val="none" w:sz="0" w:space="0" w:color="auto"/>
            <w:right w:val="none" w:sz="0" w:space="0" w:color="auto"/>
          </w:divBdr>
        </w:div>
      </w:divsChild>
    </w:div>
    <w:div w:id="392316897">
      <w:bodyDiv w:val="1"/>
      <w:marLeft w:val="0"/>
      <w:marRight w:val="0"/>
      <w:marTop w:val="0"/>
      <w:marBottom w:val="0"/>
      <w:divBdr>
        <w:top w:val="none" w:sz="0" w:space="0" w:color="auto"/>
        <w:left w:val="none" w:sz="0" w:space="0" w:color="auto"/>
        <w:bottom w:val="none" w:sz="0" w:space="0" w:color="auto"/>
        <w:right w:val="none" w:sz="0" w:space="0" w:color="auto"/>
      </w:divBdr>
      <w:divsChild>
        <w:div w:id="1390349241">
          <w:marLeft w:val="0"/>
          <w:marRight w:val="0"/>
          <w:marTop w:val="0"/>
          <w:marBottom w:val="0"/>
          <w:divBdr>
            <w:top w:val="none" w:sz="0" w:space="0" w:color="auto"/>
            <w:left w:val="none" w:sz="0" w:space="0" w:color="auto"/>
            <w:bottom w:val="none" w:sz="0" w:space="0" w:color="auto"/>
            <w:right w:val="none" w:sz="0" w:space="0" w:color="auto"/>
          </w:divBdr>
        </w:div>
        <w:div w:id="1570115309">
          <w:marLeft w:val="0"/>
          <w:marRight w:val="0"/>
          <w:marTop w:val="0"/>
          <w:marBottom w:val="0"/>
          <w:divBdr>
            <w:top w:val="none" w:sz="0" w:space="0" w:color="auto"/>
            <w:left w:val="none" w:sz="0" w:space="0" w:color="auto"/>
            <w:bottom w:val="none" w:sz="0" w:space="0" w:color="auto"/>
            <w:right w:val="none" w:sz="0" w:space="0" w:color="auto"/>
          </w:divBdr>
        </w:div>
        <w:div w:id="513960523">
          <w:marLeft w:val="0"/>
          <w:marRight w:val="0"/>
          <w:marTop w:val="0"/>
          <w:marBottom w:val="0"/>
          <w:divBdr>
            <w:top w:val="none" w:sz="0" w:space="0" w:color="auto"/>
            <w:left w:val="none" w:sz="0" w:space="0" w:color="auto"/>
            <w:bottom w:val="none" w:sz="0" w:space="0" w:color="auto"/>
            <w:right w:val="none" w:sz="0" w:space="0" w:color="auto"/>
          </w:divBdr>
        </w:div>
        <w:div w:id="1744257192">
          <w:marLeft w:val="0"/>
          <w:marRight w:val="0"/>
          <w:marTop w:val="0"/>
          <w:marBottom w:val="0"/>
          <w:divBdr>
            <w:top w:val="none" w:sz="0" w:space="0" w:color="auto"/>
            <w:left w:val="none" w:sz="0" w:space="0" w:color="auto"/>
            <w:bottom w:val="none" w:sz="0" w:space="0" w:color="auto"/>
            <w:right w:val="none" w:sz="0" w:space="0" w:color="auto"/>
          </w:divBdr>
        </w:div>
      </w:divsChild>
    </w:div>
    <w:div w:id="399717069">
      <w:bodyDiv w:val="1"/>
      <w:marLeft w:val="0"/>
      <w:marRight w:val="0"/>
      <w:marTop w:val="0"/>
      <w:marBottom w:val="0"/>
      <w:divBdr>
        <w:top w:val="none" w:sz="0" w:space="0" w:color="auto"/>
        <w:left w:val="none" w:sz="0" w:space="0" w:color="auto"/>
        <w:bottom w:val="none" w:sz="0" w:space="0" w:color="auto"/>
        <w:right w:val="none" w:sz="0" w:space="0" w:color="auto"/>
      </w:divBdr>
      <w:divsChild>
        <w:div w:id="1505124543">
          <w:marLeft w:val="0"/>
          <w:marRight w:val="0"/>
          <w:marTop w:val="0"/>
          <w:marBottom w:val="0"/>
          <w:divBdr>
            <w:top w:val="none" w:sz="0" w:space="0" w:color="auto"/>
            <w:left w:val="none" w:sz="0" w:space="0" w:color="auto"/>
            <w:bottom w:val="none" w:sz="0" w:space="0" w:color="auto"/>
            <w:right w:val="none" w:sz="0" w:space="0" w:color="auto"/>
          </w:divBdr>
        </w:div>
        <w:div w:id="521287936">
          <w:marLeft w:val="0"/>
          <w:marRight w:val="0"/>
          <w:marTop w:val="0"/>
          <w:marBottom w:val="0"/>
          <w:divBdr>
            <w:top w:val="none" w:sz="0" w:space="0" w:color="auto"/>
            <w:left w:val="none" w:sz="0" w:space="0" w:color="auto"/>
            <w:bottom w:val="none" w:sz="0" w:space="0" w:color="auto"/>
            <w:right w:val="none" w:sz="0" w:space="0" w:color="auto"/>
          </w:divBdr>
        </w:div>
        <w:div w:id="2095928923">
          <w:marLeft w:val="0"/>
          <w:marRight w:val="0"/>
          <w:marTop w:val="0"/>
          <w:marBottom w:val="0"/>
          <w:divBdr>
            <w:top w:val="none" w:sz="0" w:space="0" w:color="auto"/>
            <w:left w:val="none" w:sz="0" w:space="0" w:color="auto"/>
            <w:bottom w:val="none" w:sz="0" w:space="0" w:color="auto"/>
            <w:right w:val="none" w:sz="0" w:space="0" w:color="auto"/>
          </w:divBdr>
        </w:div>
        <w:div w:id="370810095">
          <w:marLeft w:val="0"/>
          <w:marRight w:val="0"/>
          <w:marTop w:val="0"/>
          <w:marBottom w:val="0"/>
          <w:divBdr>
            <w:top w:val="none" w:sz="0" w:space="0" w:color="auto"/>
            <w:left w:val="none" w:sz="0" w:space="0" w:color="auto"/>
            <w:bottom w:val="none" w:sz="0" w:space="0" w:color="auto"/>
            <w:right w:val="none" w:sz="0" w:space="0" w:color="auto"/>
          </w:divBdr>
        </w:div>
      </w:divsChild>
    </w:div>
    <w:div w:id="402413379">
      <w:bodyDiv w:val="1"/>
      <w:marLeft w:val="0"/>
      <w:marRight w:val="0"/>
      <w:marTop w:val="0"/>
      <w:marBottom w:val="0"/>
      <w:divBdr>
        <w:top w:val="none" w:sz="0" w:space="0" w:color="auto"/>
        <w:left w:val="none" w:sz="0" w:space="0" w:color="auto"/>
        <w:bottom w:val="none" w:sz="0" w:space="0" w:color="auto"/>
        <w:right w:val="none" w:sz="0" w:space="0" w:color="auto"/>
      </w:divBdr>
      <w:divsChild>
        <w:div w:id="910697844">
          <w:marLeft w:val="0"/>
          <w:marRight w:val="0"/>
          <w:marTop w:val="0"/>
          <w:marBottom w:val="0"/>
          <w:divBdr>
            <w:top w:val="none" w:sz="0" w:space="0" w:color="auto"/>
            <w:left w:val="none" w:sz="0" w:space="0" w:color="auto"/>
            <w:bottom w:val="none" w:sz="0" w:space="0" w:color="auto"/>
            <w:right w:val="none" w:sz="0" w:space="0" w:color="auto"/>
          </w:divBdr>
        </w:div>
        <w:div w:id="1934432536">
          <w:marLeft w:val="0"/>
          <w:marRight w:val="0"/>
          <w:marTop w:val="0"/>
          <w:marBottom w:val="0"/>
          <w:divBdr>
            <w:top w:val="none" w:sz="0" w:space="0" w:color="auto"/>
            <w:left w:val="none" w:sz="0" w:space="0" w:color="auto"/>
            <w:bottom w:val="none" w:sz="0" w:space="0" w:color="auto"/>
            <w:right w:val="none" w:sz="0" w:space="0" w:color="auto"/>
          </w:divBdr>
        </w:div>
        <w:div w:id="199364812">
          <w:marLeft w:val="0"/>
          <w:marRight w:val="0"/>
          <w:marTop w:val="0"/>
          <w:marBottom w:val="0"/>
          <w:divBdr>
            <w:top w:val="none" w:sz="0" w:space="0" w:color="auto"/>
            <w:left w:val="none" w:sz="0" w:space="0" w:color="auto"/>
            <w:bottom w:val="none" w:sz="0" w:space="0" w:color="auto"/>
            <w:right w:val="none" w:sz="0" w:space="0" w:color="auto"/>
          </w:divBdr>
        </w:div>
        <w:div w:id="1043015927">
          <w:marLeft w:val="0"/>
          <w:marRight w:val="0"/>
          <w:marTop w:val="0"/>
          <w:marBottom w:val="0"/>
          <w:divBdr>
            <w:top w:val="none" w:sz="0" w:space="0" w:color="auto"/>
            <w:left w:val="none" w:sz="0" w:space="0" w:color="auto"/>
            <w:bottom w:val="none" w:sz="0" w:space="0" w:color="auto"/>
            <w:right w:val="none" w:sz="0" w:space="0" w:color="auto"/>
          </w:divBdr>
        </w:div>
      </w:divsChild>
    </w:div>
    <w:div w:id="403720501">
      <w:bodyDiv w:val="1"/>
      <w:marLeft w:val="0"/>
      <w:marRight w:val="0"/>
      <w:marTop w:val="0"/>
      <w:marBottom w:val="0"/>
      <w:divBdr>
        <w:top w:val="none" w:sz="0" w:space="0" w:color="auto"/>
        <w:left w:val="none" w:sz="0" w:space="0" w:color="auto"/>
        <w:bottom w:val="none" w:sz="0" w:space="0" w:color="auto"/>
        <w:right w:val="none" w:sz="0" w:space="0" w:color="auto"/>
      </w:divBdr>
      <w:divsChild>
        <w:div w:id="1697732934">
          <w:marLeft w:val="0"/>
          <w:marRight w:val="0"/>
          <w:marTop w:val="0"/>
          <w:marBottom w:val="0"/>
          <w:divBdr>
            <w:top w:val="none" w:sz="0" w:space="0" w:color="auto"/>
            <w:left w:val="none" w:sz="0" w:space="0" w:color="auto"/>
            <w:bottom w:val="none" w:sz="0" w:space="0" w:color="auto"/>
            <w:right w:val="none" w:sz="0" w:space="0" w:color="auto"/>
          </w:divBdr>
        </w:div>
        <w:div w:id="296764262">
          <w:marLeft w:val="0"/>
          <w:marRight w:val="0"/>
          <w:marTop w:val="0"/>
          <w:marBottom w:val="0"/>
          <w:divBdr>
            <w:top w:val="none" w:sz="0" w:space="0" w:color="auto"/>
            <w:left w:val="none" w:sz="0" w:space="0" w:color="auto"/>
            <w:bottom w:val="none" w:sz="0" w:space="0" w:color="auto"/>
            <w:right w:val="none" w:sz="0" w:space="0" w:color="auto"/>
          </w:divBdr>
        </w:div>
        <w:div w:id="1949005438">
          <w:marLeft w:val="0"/>
          <w:marRight w:val="0"/>
          <w:marTop w:val="0"/>
          <w:marBottom w:val="0"/>
          <w:divBdr>
            <w:top w:val="none" w:sz="0" w:space="0" w:color="auto"/>
            <w:left w:val="none" w:sz="0" w:space="0" w:color="auto"/>
            <w:bottom w:val="none" w:sz="0" w:space="0" w:color="auto"/>
            <w:right w:val="none" w:sz="0" w:space="0" w:color="auto"/>
          </w:divBdr>
        </w:div>
        <w:div w:id="1536037149">
          <w:marLeft w:val="0"/>
          <w:marRight w:val="0"/>
          <w:marTop w:val="0"/>
          <w:marBottom w:val="0"/>
          <w:divBdr>
            <w:top w:val="none" w:sz="0" w:space="0" w:color="auto"/>
            <w:left w:val="none" w:sz="0" w:space="0" w:color="auto"/>
            <w:bottom w:val="none" w:sz="0" w:space="0" w:color="auto"/>
            <w:right w:val="none" w:sz="0" w:space="0" w:color="auto"/>
          </w:divBdr>
        </w:div>
      </w:divsChild>
    </w:div>
    <w:div w:id="412165809">
      <w:bodyDiv w:val="1"/>
      <w:marLeft w:val="0"/>
      <w:marRight w:val="0"/>
      <w:marTop w:val="0"/>
      <w:marBottom w:val="0"/>
      <w:divBdr>
        <w:top w:val="none" w:sz="0" w:space="0" w:color="auto"/>
        <w:left w:val="none" w:sz="0" w:space="0" w:color="auto"/>
        <w:bottom w:val="none" w:sz="0" w:space="0" w:color="auto"/>
        <w:right w:val="none" w:sz="0" w:space="0" w:color="auto"/>
      </w:divBdr>
    </w:div>
    <w:div w:id="414714329">
      <w:bodyDiv w:val="1"/>
      <w:marLeft w:val="0"/>
      <w:marRight w:val="0"/>
      <w:marTop w:val="0"/>
      <w:marBottom w:val="0"/>
      <w:divBdr>
        <w:top w:val="none" w:sz="0" w:space="0" w:color="auto"/>
        <w:left w:val="none" w:sz="0" w:space="0" w:color="auto"/>
        <w:bottom w:val="none" w:sz="0" w:space="0" w:color="auto"/>
        <w:right w:val="none" w:sz="0" w:space="0" w:color="auto"/>
      </w:divBdr>
      <w:divsChild>
        <w:div w:id="2030986587">
          <w:marLeft w:val="0"/>
          <w:marRight w:val="0"/>
          <w:marTop w:val="0"/>
          <w:marBottom w:val="0"/>
          <w:divBdr>
            <w:top w:val="none" w:sz="0" w:space="0" w:color="auto"/>
            <w:left w:val="none" w:sz="0" w:space="0" w:color="auto"/>
            <w:bottom w:val="none" w:sz="0" w:space="0" w:color="auto"/>
            <w:right w:val="none" w:sz="0" w:space="0" w:color="auto"/>
          </w:divBdr>
        </w:div>
        <w:div w:id="1028095875">
          <w:marLeft w:val="0"/>
          <w:marRight w:val="0"/>
          <w:marTop w:val="0"/>
          <w:marBottom w:val="0"/>
          <w:divBdr>
            <w:top w:val="none" w:sz="0" w:space="0" w:color="auto"/>
            <w:left w:val="none" w:sz="0" w:space="0" w:color="auto"/>
            <w:bottom w:val="none" w:sz="0" w:space="0" w:color="auto"/>
            <w:right w:val="none" w:sz="0" w:space="0" w:color="auto"/>
          </w:divBdr>
        </w:div>
        <w:div w:id="410549157">
          <w:marLeft w:val="0"/>
          <w:marRight w:val="0"/>
          <w:marTop w:val="0"/>
          <w:marBottom w:val="0"/>
          <w:divBdr>
            <w:top w:val="none" w:sz="0" w:space="0" w:color="auto"/>
            <w:left w:val="none" w:sz="0" w:space="0" w:color="auto"/>
            <w:bottom w:val="none" w:sz="0" w:space="0" w:color="auto"/>
            <w:right w:val="none" w:sz="0" w:space="0" w:color="auto"/>
          </w:divBdr>
        </w:div>
        <w:div w:id="1491366243">
          <w:marLeft w:val="0"/>
          <w:marRight w:val="0"/>
          <w:marTop w:val="0"/>
          <w:marBottom w:val="0"/>
          <w:divBdr>
            <w:top w:val="none" w:sz="0" w:space="0" w:color="auto"/>
            <w:left w:val="none" w:sz="0" w:space="0" w:color="auto"/>
            <w:bottom w:val="none" w:sz="0" w:space="0" w:color="auto"/>
            <w:right w:val="none" w:sz="0" w:space="0" w:color="auto"/>
          </w:divBdr>
        </w:div>
      </w:divsChild>
    </w:div>
    <w:div w:id="415174184">
      <w:bodyDiv w:val="1"/>
      <w:marLeft w:val="0"/>
      <w:marRight w:val="0"/>
      <w:marTop w:val="0"/>
      <w:marBottom w:val="0"/>
      <w:divBdr>
        <w:top w:val="none" w:sz="0" w:space="0" w:color="auto"/>
        <w:left w:val="none" w:sz="0" w:space="0" w:color="auto"/>
        <w:bottom w:val="none" w:sz="0" w:space="0" w:color="auto"/>
        <w:right w:val="none" w:sz="0" w:space="0" w:color="auto"/>
      </w:divBdr>
      <w:divsChild>
        <w:div w:id="1754627104">
          <w:marLeft w:val="0"/>
          <w:marRight w:val="0"/>
          <w:marTop w:val="0"/>
          <w:marBottom w:val="0"/>
          <w:divBdr>
            <w:top w:val="none" w:sz="0" w:space="0" w:color="auto"/>
            <w:left w:val="none" w:sz="0" w:space="0" w:color="auto"/>
            <w:bottom w:val="none" w:sz="0" w:space="0" w:color="auto"/>
            <w:right w:val="none" w:sz="0" w:space="0" w:color="auto"/>
          </w:divBdr>
        </w:div>
        <w:div w:id="116684350">
          <w:marLeft w:val="0"/>
          <w:marRight w:val="0"/>
          <w:marTop w:val="0"/>
          <w:marBottom w:val="0"/>
          <w:divBdr>
            <w:top w:val="none" w:sz="0" w:space="0" w:color="auto"/>
            <w:left w:val="none" w:sz="0" w:space="0" w:color="auto"/>
            <w:bottom w:val="none" w:sz="0" w:space="0" w:color="auto"/>
            <w:right w:val="none" w:sz="0" w:space="0" w:color="auto"/>
          </w:divBdr>
        </w:div>
        <w:div w:id="1410537932">
          <w:marLeft w:val="0"/>
          <w:marRight w:val="0"/>
          <w:marTop w:val="0"/>
          <w:marBottom w:val="0"/>
          <w:divBdr>
            <w:top w:val="none" w:sz="0" w:space="0" w:color="auto"/>
            <w:left w:val="none" w:sz="0" w:space="0" w:color="auto"/>
            <w:bottom w:val="none" w:sz="0" w:space="0" w:color="auto"/>
            <w:right w:val="none" w:sz="0" w:space="0" w:color="auto"/>
          </w:divBdr>
        </w:div>
        <w:div w:id="797184979">
          <w:marLeft w:val="0"/>
          <w:marRight w:val="0"/>
          <w:marTop w:val="0"/>
          <w:marBottom w:val="0"/>
          <w:divBdr>
            <w:top w:val="none" w:sz="0" w:space="0" w:color="auto"/>
            <w:left w:val="none" w:sz="0" w:space="0" w:color="auto"/>
            <w:bottom w:val="none" w:sz="0" w:space="0" w:color="auto"/>
            <w:right w:val="none" w:sz="0" w:space="0" w:color="auto"/>
          </w:divBdr>
        </w:div>
      </w:divsChild>
    </w:div>
    <w:div w:id="417100153">
      <w:bodyDiv w:val="1"/>
      <w:marLeft w:val="0"/>
      <w:marRight w:val="0"/>
      <w:marTop w:val="0"/>
      <w:marBottom w:val="0"/>
      <w:divBdr>
        <w:top w:val="none" w:sz="0" w:space="0" w:color="auto"/>
        <w:left w:val="none" w:sz="0" w:space="0" w:color="auto"/>
        <w:bottom w:val="none" w:sz="0" w:space="0" w:color="auto"/>
        <w:right w:val="none" w:sz="0" w:space="0" w:color="auto"/>
      </w:divBdr>
    </w:div>
    <w:div w:id="418407800">
      <w:bodyDiv w:val="1"/>
      <w:marLeft w:val="0"/>
      <w:marRight w:val="0"/>
      <w:marTop w:val="0"/>
      <w:marBottom w:val="0"/>
      <w:divBdr>
        <w:top w:val="none" w:sz="0" w:space="0" w:color="auto"/>
        <w:left w:val="none" w:sz="0" w:space="0" w:color="auto"/>
        <w:bottom w:val="none" w:sz="0" w:space="0" w:color="auto"/>
        <w:right w:val="none" w:sz="0" w:space="0" w:color="auto"/>
      </w:divBdr>
      <w:divsChild>
        <w:div w:id="206139211">
          <w:marLeft w:val="0"/>
          <w:marRight w:val="0"/>
          <w:marTop w:val="0"/>
          <w:marBottom w:val="0"/>
          <w:divBdr>
            <w:top w:val="none" w:sz="0" w:space="0" w:color="auto"/>
            <w:left w:val="none" w:sz="0" w:space="0" w:color="auto"/>
            <w:bottom w:val="none" w:sz="0" w:space="0" w:color="auto"/>
            <w:right w:val="none" w:sz="0" w:space="0" w:color="auto"/>
          </w:divBdr>
        </w:div>
        <w:div w:id="1925412037">
          <w:marLeft w:val="0"/>
          <w:marRight w:val="0"/>
          <w:marTop w:val="0"/>
          <w:marBottom w:val="0"/>
          <w:divBdr>
            <w:top w:val="none" w:sz="0" w:space="0" w:color="auto"/>
            <w:left w:val="none" w:sz="0" w:space="0" w:color="auto"/>
            <w:bottom w:val="none" w:sz="0" w:space="0" w:color="auto"/>
            <w:right w:val="none" w:sz="0" w:space="0" w:color="auto"/>
          </w:divBdr>
        </w:div>
        <w:div w:id="1905406754">
          <w:marLeft w:val="0"/>
          <w:marRight w:val="0"/>
          <w:marTop w:val="0"/>
          <w:marBottom w:val="0"/>
          <w:divBdr>
            <w:top w:val="none" w:sz="0" w:space="0" w:color="auto"/>
            <w:left w:val="none" w:sz="0" w:space="0" w:color="auto"/>
            <w:bottom w:val="none" w:sz="0" w:space="0" w:color="auto"/>
            <w:right w:val="none" w:sz="0" w:space="0" w:color="auto"/>
          </w:divBdr>
        </w:div>
        <w:div w:id="434443056">
          <w:marLeft w:val="0"/>
          <w:marRight w:val="0"/>
          <w:marTop w:val="0"/>
          <w:marBottom w:val="0"/>
          <w:divBdr>
            <w:top w:val="none" w:sz="0" w:space="0" w:color="auto"/>
            <w:left w:val="none" w:sz="0" w:space="0" w:color="auto"/>
            <w:bottom w:val="none" w:sz="0" w:space="0" w:color="auto"/>
            <w:right w:val="none" w:sz="0" w:space="0" w:color="auto"/>
          </w:divBdr>
        </w:div>
      </w:divsChild>
    </w:div>
    <w:div w:id="418605818">
      <w:bodyDiv w:val="1"/>
      <w:marLeft w:val="0"/>
      <w:marRight w:val="0"/>
      <w:marTop w:val="0"/>
      <w:marBottom w:val="0"/>
      <w:divBdr>
        <w:top w:val="none" w:sz="0" w:space="0" w:color="auto"/>
        <w:left w:val="none" w:sz="0" w:space="0" w:color="auto"/>
        <w:bottom w:val="none" w:sz="0" w:space="0" w:color="auto"/>
        <w:right w:val="none" w:sz="0" w:space="0" w:color="auto"/>
      </w:divBdr>
    </w:div>
    <w:div w:id="419257328">
      <w:bodyDiv w:val="1"/>
      <w:marLeft w:val="0"/>
      <w:marRight w:val="0"/>
      <w:marTop w:val="0"/>
      <w:marBottom w:val="0"/>
      <w:divBdr>
        <w:top w:val="none" w:sz="0" w:space="0" w:color="auto"/>
        <w:left w:val="none" w:sz="0" w:space="0" w:color="auto"/>
        <w:bottom w:val="none" w:sz="0" w:space="0" w:color="auto"/>
        <w:right w:val="none" w:sz="0" w:space="0" w:color="auto"/>
      </w:divBdr>
      <w:divsChild>
        <w:div w:id="1704479105">
          <w:marLeft w:val="0"/>
          <w:marRight w:val="0"/>
          <w:marTop w:val="0"/>
          <w:marBottom w:val="0"/>
          <w:divBdr>
            <w:top w:val="none" w:sz="0" w:space="0" w:color="auto"/>
            <w:left w:val="none" w:sz="0" w:space="0" w:color="auto"/>
            <w:bottom w:val="none" w:sz="0" w:space="0" w:color="auto"/>
            <w:right w:val="none" w:sz="0" w:space="0" w:color="auto"/>
          </w:divBdr>
        </w:div>
        <w:div w:id="1751270663">
          <w:marLeft w:val="0"/>
          <w:marRight w:val="0"/>
          <w:marTop w:val="0"/>
          <w:marBottom w:val="0"/>
          <w:divBdr>
            <w:top w:val="none" w:sz="0" w:space="0" w:color="auto"/>
            <w:left w:val="none" w:sz="0" w:space="0" w:color="auto"/>
            <w:bottom w:val="none" w:sz="0" w:space="0" w:color="auto"/>
            <w:right w:val="none" w:sz="0" w:space="0" w:color="auto"/>
          </w:divBdr>
        </w:div>
        <w:div w:id="935406792">
          <w:marLeft w:val="0"/>
          <w:marRight w:val="0"/>
          <w:marTop w:val="0"/>
          <w:marBottom w:val="0"/>
          <w:divBdr>
            <w:top w:val="none" w:sz="0" w:space="0" w:color="auto"/>
            <w:left w:val="none" w:sz="0" w:space="0" w:color="auto"/>
            <w:bottom w:val="none" w:sz="0" w:space="0" w:color="auto"/>
            <w:right w:val="none" w:sz="0" w:space="0" w:color="auto"/>
          </w:divBdr>
        </w:div>
        <w:div w:id="157624023">
          <w:marLeft w:val="0"/>
          <w:marRight w:val="0"/>
          <w:marTop w:val="0"/>
          <w:marBottom w:val="0"/>
          <w:divBdr>
            <w:top w:val="none" w:sz="0" w:space="0" w:color="auto"/>
            <w:left w:val="none" w:sz="0" w:space="0" w:color="auto"/>
            <w:bottom w:val="none" w:sz="0" w:space="0" w:color="auto"/>
            <w:right w:val="none" w:sz="0" w:space="0" w:color="auto"/>
          </w:divBdr>
        </w:div>
      </w:divsChild>
    </w:div>
    <w:div w:id="426779438">
      <w:bodyDiv w:val="1"/>
      <w:marLeft w:val="0"/>
      <w:marRight w:val="0"/>
      <w:marTop w:val="0"/>
      <w:marBottom w:val="0"/>
      <w:divBdr>
        <w:top w:val="none" w:sz="0" w:space="0" w:color="auto"/>
        <w:left w:val="none" w:sz="0" w:space="0" w:color="auto"/>
        <w:bottom w:val="none" w:sz="0" w:space="0" w:color="auto"/>
        <w:right w:val="none" w:sz="0" w:space="0" w:color="auto"/>
      </w:divBdr>
      <w:divsChild>
        <w:div w:id="273631817">
          <w:marLeft w:val="0"/>
          <w:marRight w:val="0"/>
          <w:marTop w:val="0"/>
          <w:marBottom w:val="0"/>
          <w:divBdr>
            <w:top w:val="none" w:sz="0" w:space="0" w:color="auto"/>
            <w:left w:val="none" w:sz="0" w:space="0" w:color="auto"/>
            <w:bottom w:val="none" w:sz="0" w:space="0" w:color="auto"/>
            <w:right w:val="none" w:sz="0" w:space="0" w:color="auto"/>
          </w:divBdr>
        </w:div>
        <w:div w:id="332034594">
          <w:marLeft w:val="0"/>
          <w:marRight w:val="0"/>
          <w:marTop w:val="0"/>
          <w:marBottom w:val="0"/>
          <w:divBdr>
            <w:top w:val="none" w:sz="0" w:space="0" w:color="auto"/>
            <w:left w:val="none" w:sz="0" w:space="0" w:color="auto"/>
            <w:bottom w:val="none" w:sz="0" w:space="0" w:color="auto"/>
            <w:right w:val="none" w:sz="0" w:space="0" w:color="auto"/>
          </w:divBdr>
        </w:div>
        <w:div w:id="1636833369">
          <w:marLeft w:val="0"/>
          <w:marRight w:val="0"/>
          <w:marTop w:val="0"/>
          <w:marBottom w:val="0"/>
          <w:divBdr>
            <w:top w:val="none" w:sz="0" w:space="0" w:color="auto"/>
            <w:left w:val="none" w:sz="0" w:space="0" w:color="auto"/>
            <w:bottom w:val="none" w:sz="0" w:space="0" w:color="auto"/>
            <w:right w:val="none" w:sz="0" w:space="0" w:color="auto"/>
          </w:divBdr>
        </w:div>
        <w:div w:id="802503892">
          <w:marLeft w:val="0"/>
          <w:marRight w:val="0"/>
          <w:marTop w:val="0"/>
          <w:marBottom w:val="0"/>
          <w:divBdr>
            <w:top w:val="none" w:sz="0" w:space="0" w:color="auto"/>
            <w:left w:val="none" w:sz="0" w:space="0" w:color="auto"/>
            <w:bottom w:val="none" w:sz="0" w:space="0" w:color="auto"/>
            <w:right w:val="none" w:sz="0" w:space="0" w:color="auto"/>
          </w:divBdr>
        </w:div>
      </w:divsChild>
    </w:div>
    <w:div w:id="427193086">
      <w:bodyDiv w:val="1"/>
      <w:marLeft w:val="0"/>
      <w:marRight w:val="0"/>
      <w:marTop w:val="0"/>
      <w:marBottom w:val="0"/>
      <w:divBdr>
        <w:top w:val="none" w:sz="0" w:space="0" w:color="auto"/>
        <w:left w:val="none" w:sz="0" w:space="0" w:color="auto"/>
        <w:bottom w:val="none" w:sz="0" w:space="0" w:color="auto"/>
        <w:right w:val="none" w:sz="0" w:space="0" w:color="auto"/>
      </w:divBdr>
      <w:divsChild>
        <w:div w:id="549656935">
          <w:marLeft w:val="0"/>
          <w:marRight w:val="0"/>
          <w:marTop w:val="0"/>
          <w:marBottom w:val="0"/>
          <w:divBdr>
            <w:top w:val="none" w:sz="0" w:space="0" w:color="auto"/>
            <w:left w:val="none" w:sz="0" w:space="0" w:color="auto"/>
            <w:bottom w:val="none" w:sz="0" w:space="0" w:color="auto"/>
            <w:right w:val="none" w:sz="0" w:space="0" w:color="auto"/>
          </w:divBdr>
        </w:div>
        <w:div w:id="1149664249">
          <w:marLeft w:val="0"/>
          <w:marRight w:val="0"/>
          <w:marTop w:val="0"/>
          <w:marBottom w:val="0"/>
          <w:divBdr>
            <w:top w:val="none" w:sz="0" w:space="0" w:color="auto"/>
            <w:left w:val="none" w:sz="0" w:space="0" w:color="auto"/>
            <w:bottom w:val="none" w:sz="0" w:space="0" w:color="auto"/>
            <w:right w:val="none" w:sz="0" w:space="0" w:color="auto"/>
          </w:divBdr>
        </w:div>
        <w:div w:id="1350330398">
          <w:marLeft w:val="0"/>
          <w:marRight w:val="0"/>
          <w:marTop w:val="0"/>
          <w:marBottom w:val="0"/>
          <w:divBdr>
            <w:top w:val="none" w:sz="0" w:space="0" w:color="auto"/>
            <w:left w:val="none" w:sz="0" w:space="0" w:color="auto"/>
            <w:bottom w:val="none" w:sz="0" w:space="0" w:color="auto"/>
            <w:right w:val="none" w:sz="0" w:space="0" w:color="auto"/>
          </w:divBdr>
        </w:div>
        <w:div w:id="1099833714">
          <w:marLeft w:val="0"/>
          <w:marRight w:val="0"/>
          <w:marTop w:val="0"/>
          <w:marBottom w:val="0"/>
          <w:divBdr>
            <w:top w:val="none" w:sz="0" w:space="0" w:color="auto"/>
            <w:left w:val="none" w:sz="0" w:space="0" w:color="auto"/>
            <w:bottom w:val="none" w:sz="0" w:space="0" w:color="auto"/>
            <w:right w:val="none" w:sz="0" w:space="0" w:color="auto"/>
          </w:divBdr>
        </w:div>
      </w:divsChild>
    </w:div>
    <w:div w:id="431904165">
      <w:bodyDiv w:val="1"/>
      <w:marLeft w:val="0"/>
      <w:marRight w:val="0"/>
      <w:marTop w:val="0"/>
      <w:marBottom w:val="0"/>
      <w:divBdr>
        <w:top w:val="none" w:sz="0" w:space="0" w:color="auto"/>
        <w:left w:val="none" w:sz="0" w:space="0" w:color="auto"/>
        <w:bottom w:val="none" w:sz="0" w:space="0" w:color="auto"/>
        <w:right w:val="none" w:sz="0" w:space="0" w:color="auto"/>
      </w:divBdr>
      <w:divsChild>
        <w:div w:id="1240991288">
          <w:marLeft w:val="0"/>
          <w:marRight w:val="0"/>
          <w:marTop w:val="0"/>
          <w:marBottom w:val="0"/>
          <w:divBdr>
            <w:top w:val="none" w:sz="0" w:space="0" w:color="auto"/>
            <w:left w:val="none" w:sz="0" w:space="0" w:color="auto"/>
            <w:bottom w:val="none" w:sz="0" w:space="0" w:color="auto"/>
            <w:right w:val="none" w:sz="0" w:space="0" w:color="auto"/>
          </w:divBdr>
        </w:div>
        <w:div w:id="207425229">
          <w:marLeft w:val="0"/>
          <w:marRight w:val="0"/>
          <w:marTop w:val="0"/>
          <w:marBottom w:val="0"/>
          <w:divBdr>
            <w:top w:val="none" w:sz="0" w:space="0" w:color="auto"/>
            <w:left w:val="none" w:sz="0" w:space="0" w:color="auto"/>
            <w:bottom w:val="none" w:sz="0" w:space="0" w:color="auto"/>
            <w:right w:val="none" w:sz="0" w:space="0" w:color="auto"/>
          </w:divBdr>
        </w:div>
        <w:div w:id="931426090">
          <w:marLeft w:val="0"/>
          <w:marRight w:val="0"/>
          <w:marTop w:val="0"/>
          <w:marBottom w:val="0"/>
          <w:divBdr>
            <w:top w:val="none" w:sz="0" w:space="0" w:color="auto"/>
            <w:left w:val="none" w:sz="0" w:space="0" w:color="auto"/>
            <w:bottom w:val="none" w:sz="0" w:space="0" w:color="auto"/>
            <w:right w:val="none" w:sz="0" w:space="0" w:color="auto"/>
          </w:divBdr>
        </w:div>
        <w:div w:id="1965192077">
          <w:marLeft w:val="0"/>
          <w:marRight w:val="0"/>
          <w:marTop w:val="0"/>
          <w:marBottom w:val="0"/>
          <w:divBdr>
            <w:top w:val="none" w:sz="0" w:space="0" w:color="auto"/>
            <w:left w:val="none" w:sz="0" w:space="0" w:color="auto"/>
            <w:bottom w:val="none" w:sz="0" w:space="0" w:color="auto"/>
            <w:right w:val="none" w:sz="0" w:space="0" w:color="auto"/>
          </w:divBdr>
          <w:divsChild>
            <w:div w:id="1222979737">
              <w:marLeft w:val="0"/>
              <w:marRight w:val="0"/>
              <w:marTop w:val="0"/>
              <w:marBottom w:val="0"/>
              <w:divBdr>
                <w:top w:val="none" w:sz="0" w:space="0" w:color="auto"/>
                <w:left w:val="none" w:sz="0" w:space="0" w:color="auto"/>
                <w:bottom w:val="none" w:sz="0" w:space="0" w:color="auto"/>
                <w:right w:val="none" w:sz="0" w:space="0" w:color="auto"/>
              </w:divBdr>
            </w:div>
            <w:div w:id="1937637625">
              <w:marLeft w:val="0"/>
              <w:marRight w:val="0"/>
              <w:marTop w:val="0"/>
              <w:marBottom w:val="0"/>
              <w:divBdr>
                <w:top w:val="none" w:sz="0" w:space="0" w:color="auto"/>
                <w:left w:val="none" w:sz="0" w:space="0" w:color="auto"/>
                <w:bottom w:val="none" w:sz="0" w:space="0" w:color="auto"/>
                <w:right w:val="none" w:sz="0" w:space="0" w:color="auto"/>
              </w:divBdr>
            </w:div>
            <w:div w:id="1576236133">
              <w:marLeft w:val="0"/>
              <w:marRight w:val="0"/>
              <w:marTop w:val="0"/>
              <w:marBottom w:val="0"/>
              <w:divBdr>
                <w:top w:val="none" w:sz="0" w:space="0" w:color="auto"/>
                <w:left w:val="none" w:sz="0" w:space="0" w:color="auto"/>
                <w:bottom w:val="none" w:sz="0" w:space="0" w:color="auto"/>
                <w:right w:val="none" w:sz="0" w:space="0" w:color="auto"/>
              </w:divBdr>
            </w:div>
            <w:div w:id="26486481">
              <w:marLeft w:val="0"/>
              <w:marRight w:val="0"/>
              <w:marTop w:val="0"/>
              <w:marBottom w:val="0"/>
              <w:divBdr>
                <w:top w:val="none" w:sz="0" w:space="0" w:color="auto"/>
                <w:left w:val="none" w:sz="0" w:space="0" w:color="auto"/>
                <w:bottom w:val="none" w:sz="0" w:space="0" w:color="auto"/>
                <w:right w:val="none" w:sz="0" w:space="0" w:color="auto"/>
              </w:divBdr>
            </w:div>
            <w:div w:id="559362417">
              <w:marLeft w:val="0"/>
              <w:marRight w:val="0"/>
              <w:marTop w:val="0"/>
              <w:marBottom w:val="0"/>
              <w:divBdr>
                <w:top w:val="none" w:sz="0" w:space="0" w:color="auto"/>
                <w:left w:val="none" w:sz="0" w:space="0" w:color="auto"/>
                <w:bottom w:val="none" w:sz="0" w:space="0" w:color="auto"/>
                <w:right w:val="none" w:sz="0" w:space="0" w:color="auto"/>
              </w:divBdr>
            </w:div>
            <w:div w:id="1319648534">
              <w:marLeft w:val="0"/>
              <w:marRight w:val="0"/>
              <w:marTop w:val="0"/>
              <w:marBottom w:val="0"/>
              <w:divBdr>
                <w:top w:val="none" w:sz="0" w:space="0" w:color="auto"/>
                <w:left w:val="none" w:sz="0" w:space="0" w:color="auto"/>
                <w:bottom w:val="none" w:sz="0" w:space="0" w:color="auto"/>
                <w:right w:val="none" w:sz="0" w:space="0" w:color="auto"/>
              </w:divBdr>
            </w:div>
            <w:div w:id="112987421">
              <w:marLeft w:val="0"/>
              <w:marRight w:val="0"/>
              <w:marTop w:val="0"/>
              <w:marBottom w:val="0"/>
              <w:divBdr>
                <w:top w:val="none" w:sz="0" w:space="0" w:color="auto"/>
                <w:left w:val="none" w:sz="0" w:space="0" w:color="auto"/>
                <w:bottom w:val="none" w:sz="0" w:space="0" w:color="auto"/>
                <w:right w:val="none" w:sz="0" w:space="0" w:color="auto"/>
              </w:divBdr>
            </w:div>
            <w:div w:id="24315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84279">
      <w:bodyDiv w:val="1"/>
      <w:marLeft w:val="0"/>
      <w:marRight w:val="0"/>
      <w:marTop w:val="0"/>
      <w:marBottom w:val="0"/>
      <w:divBdr>
        <w:top w:val="none" w:sz="0" w:space="0" w:color="auto"/>
        <w:left w:val="none" w:sz="0" w:space="0" w:color="auto"/>
        <w:bottom w:val="none" w:sz="0" w:space="0" w:color="auto"/>
        <w:right w:val="none" w:sz="0" w:space="0" w:color="auto"/>
      </w:divBdr>
      <w:divsChild>
        <w:div w:id="848131945">
          <w:marLeft w:val="0"/>
          <w:marRight w:val="0"/>
          <w:marTop w:val="0"/>
          <w:marBottom w:val="0"/>
          <w:divBdr>
            <w:top w:val="none" w:sz="0" w:space="0" w:color="auto"/>
            <w:left w:val="none" w:sz="0" w:space="0" w:color="auto"/>
            <w:bottom w:val="none" w:sz="0" w:space="0" w:color="auto"/>
            <w:right w:val="none" w:sz="0" w:space="0" w:color="auto"/>
          </w:divBdr>
        </w:div>
        <w:div w:id="1962219863">
          <w:marLeft w:val="0"/>
          <w:marRight w:val="0"/>
          <w:marTop w:val="0"/>
          <w:marBottom w:val="0"/>
          <w:divBdr>
            <w:top w:val="none" w:sz="0" w:space="0" w:color="auto"/>
            <w:left w:val="none" w:sz="0" w:space="0" w:color="auto"/>
            <w:bottom w:val="none" w:sz="0" w:space="0" w:color="auto"/>
            <w:right w:val="none" w:sz="0" w:space="0" w:color="auto"/>
          </w:divBdr>
        </w:div>
        <w:div w:id="1790316330">
          <w:marLeft w:val="0"/>
          <w:marRight w:val="0"/>
          <w:marTop w:val="0"/>
          <w:marBottom w:val="0"/>
          <w:divBdr>
            <w:top w:val="none" w:sz="0" w:space="0" w:color="auto"/>
            <w:left w:val="none" w:sz="0" w:space="0" w:color="auto"/>
            <w:bottom w:val="none" w:sz="0" w:space="0" w:color="auto"/>
            <w:right w:val="none" w:sz="0" w:space="0" w:color="auto"/>
          </w:divBdr>
        </w:div>
        <w:div w:id="1730768758">
          <w:marLeft w:val="0"/>
          <w:marRight w:val="0"/>
          <w:marTop w:val="0"/>
          <w:marBottom w:val="0"/>
          <w:divBdr>
            <w:top w:val="none" w:sz="0" w:space="0" w:color="auto"/>
            <w:left w:val="none" w:sz="0" w:space="0" w:color="auto"/>
            <w:bottom w:val="none" w:sz="0" w:space="0" w:color="auto"/>
            <w:right w:val="none" w:sz="0" w:space="0" w:color="auto"/>
          </w:divBdr>
        </w:div>
      </w:divsChild>
    </w:div>
    <w:div w:id="438335162">
      <w:bodyDiv w:val="1"/>
      <w:marLeft w:val="0"/>
      <w:marRight w:val="0"/>
      <w:marTop w:val="0"/>
      <w:marBottom w:val="0"/>
      <w:divBdr>
        <w:top w:val="none" w:sz="0" w:space="0" w:color="auto"/>
        <w:left w:val="none" w:sz="0" w:space="0" w:color="auto"/>
        <w:bottom w:val="none" w:sz="0" w:space="0" w:color="auto"/>
        <w:right w:val="none" w:sz="0" w:space="0" w:color="auto"/>
      </w:divBdr>
      <w:divsChild>
        <w:div w:id="2113625828">
          <w:marLeft w:val="0"/>
          <w:marRight w:val="0"/>
          <w:marTop w:val="0"/>
          <w:marBottom w:val="0"/>
          <w:divBdr>
            <w:top w:val="none" w:sz="0" w:space="0" w:color="auto"/>
            <w:left w:val="none" w:sz="0" w:space="0" w:color="auto"/>
            <w:bottom w:val="none" w:sz="0" w:space="0" w:color="auto"/>
            <w:right w:val="none" w:sz="0" w:space="0" w:color="auto"/>
          </w:divBdr>
        </w:div>
        <w:div w:id="1963879159">
          <w:marLeft w:val="0"/>
          <w:marRight w:val="0"/>
          <w:marTop w:val="0"/>
          <w:marBottom w:val="0"/>
          <w:divBdr>
            <w:top w:val="none" w:sz="0" w:space="0" w:color="auto"/>
            <w:left w:val="none" w:sz="0" w:space="0" w:color="auto"/>
            <w:bottom w:val="none" w:sz="0" w:space="0" w:color="auto"/>
            <w:right w:val="none" w:sz="0" w:space="0" w:color="auto"/>
          </w:divBdr>
        </w:div>
        <w:div w:id="633412066">
          <w:marLeft w:val="0"/>
          <w:marRight w:val="0"/>
          <w:marTop w:val="0"/>
          <w:marBottom w:val="0"/>
          <w:divBdr>
            <w:top w:val="none" w:sz="0" w:space="0" w:color="auto"/>
            <w:left w:val="none" w:sz="0" w:space="0" w:color="auto"/>
            <w:bottom w:val="none" w:sz="0" w:space="0" w:color="auto"/>
            <w:right w:val="none" w:sz="0" w:space="0" w:color="auto"/>
          </w:divBdr>
        </w:div>
        <w:div w:id="1897857915">
          <w:marLeft w:val="0"/>
          <w:marRight w:val="0"/>
          <w:marTop w:val="0"/>
          <w:marBottom w:val="0"/>
          <w:divBdr>
            <w:top w:val="none" w:sz="0" w:space="0" w:color="auto"/>
            <w:left w:val="none" w:sz="0" w:space="0" w:color="auto"/>
            <w:bottom w:val="none" w:sz="0" w:space="0" w:color="auto"/>
            <w:right w:val="none" w:sz="0" w:space="0" w:color="auto"/>
          </w:divBdr>
        </w:div>
      </w:divsChild>
    </w:div>
    <w:div w:id="442847100">
      <w:bodyDiv w:val="1"/>
      <w:marLeft w:val="0"/>
      <w:marRight w:val="0"/>
      <w:marTop w:val="0"/>
      <w:marBottom w:val="0"/>
      <w:divBdr>
        <w:top w:val="none" w:sz="0" w:space="0" w:color="auto"/>
        <w:left w:val="none" w:sz="0" w:space="0" w:color="auto"/>
        <w:bottom w:val="none" w:sz="0" w:space="0" w:color="auto"/>
        <w:right w:val="none" w:sz="0" w:space="0" w:color="auto"/>
      </w:divBdr>
      <w:divsChild>
        <w:div w:id="1289120495">
          <w:marLeft w:val="0"/>
          <w:marRight w:val="0"/>
          <w:marTop w:val="0"/>
          <w:marBottom w:val="0"/>
          <w:divBdr>
            <w:top w:val="none" w:sz="0" w:space="0" w:color="auto"/>
            <w:left w:val="none" w:sz="0" w:space="0" w:color="auto"/>
            <w:bottom w:val="none" w:sz="0" w:space="0" w:color="auto"/>
            <w:right w:val="none" w:sz="0" w:space="0" w:color="auto"/>
          </w:divBdr>
        </w:div>
        <w:div w:id="2001540051">
          <w:marLeft w:val="0"/>
          <w:marRight w:val="0"/>
          <w:marTop w:val="0"/>
          <w:marBottom w:val="0"/>
          <w:divBdr>
            <w:top w:val="none" w:sz="0" w:space="0" w:color="auto"/>
            <w:left w:val="none" w:sz="0" w:space="0" w:color="auto"/>
            <w:bottom w:val="none" w:sz="0" w:space="0" w:color="auto"/>
            <w:right w:val="none" w:sz="0" w:space="0" w:color="auto"/>
          </w:divBdr>
        </w:div>
        <w:div w:id="1537622141">
          <w:marLeft w:val="0"/>
          <w:marRight w:val="0"/>
          <w:marTop w:val="0"/>
          <w:marBottom w:val="0"/>
          <w:divBdr>
            <w:top w:val="none" w:sz="0" w:space="0" w:color="auto"/>
            <w:left w:val="none" w:sz="0" w:space="0" w:color="auto"/>
            <w:bottom w:val="none" w:sz="0" w:space="0" w:color="auto"/>
            <w:right w:val="none" w:sz="0" w:space="0" w:color="auto"/>
          </w:divBdr>
        </w:div>
        <w:div w:id="1039741936">
          <w:marLeft w:val="0"/>
          <w:marRight w:val="0"/>
          <w:marTop w:val="0"/>
          <w:marBottom w:val="0"/>
          <w:divBdr>
            <w:top w:val="none" w:sz="0" w:space="0" w:color="auto"/>
            <w:left w:val="none" w:sz="0" w:space="0" w:color="auto"/>
            <w:bottom w:val="none" w:sz="0" w:space="0" w:color="auto"/>
            <w:right w:val="none" w:sz="0" w:space="0" w:color="auto"/>
          </w:divBdr>
        </w:div>
      </w:divsChild>
    </w:div>
    <w:div w:id="456610944">
      <w:bodyDiv w:val="1"/>
      <w:marLeft w:val="0"/>
      <w:marRight w:val="0"/>
      <w:marTop w:val="0"/>
      <w:marBottom w:val="0"/>
      <w:divBdr>
        <w:top w:val="none" w:sz="0" w:space="0" w:color="auto"/>
        <w:left w:val="none" w:sz="0" w:space="0" w:color="auto"/>
        <w:bottom w:val="none" w:sz="0" w:space="0" w:color="auto"/>
        <w:right w:val="none" w:sz="0" w:space="0" w:color="auto"/>
      </w:divBdr>
      <w:divsChild>
        <w:div w:id="1260676181">
          <w:marLeft w:val="0"/>
          <w:marRight w:val="0"/>
          <w:marTop w:val="0"/>
          <w:marBottom w:val="0"/>
          <w:divBdr>
            <w:top w:val="none" w:sz="0" w:space="0" w:color="auto"/>
            <w:left w:val="none" w:sz="0" w:space="0" w:color="auto"/>
            <w:bottom w:val="none" w:sz="0" w:space="0" w:color="auto"/>
            <w:right w:val="none" w:sz="0" w:space="0" w:color="auto"/>
          </w:divBdr>
        </w:div>
        <w:div w:id="2105488802">
          <w:marLeft w:val="0"/>
          <w:marRight w:val="0"/>
          <w:marTop w:val="0"/>
          <w:marBottom w:val="0"/>
          <w:divBdr>
            <w:top w:val="none" w:sz="0" w:space="0" w:color="auto"/>
            <w:left w:val="none" w:sz="0" w:space="0" w:color="auto"/>
            <w:bottom w:val="none" w:sz="0" w:space="0" w:color="auto"/>
            <w:right w:val="none" w:sz="0" w:space="0" w:color="auto"/>
          </w:divBdr>
        </w:div>
        <w:div w:id="344945281">
          <w:marLeft w:val="0"/>
          <w:marRight w:val="0"/>
          <w:marTop w:val="0"/>
          <w:marBottom w:val="0"/>
          <w:divBdr>
            <w:top w:val="none" w:sz="0" w:space="0" w:color="auto"/>
            <w:left w:val="none" w:sz="0" w:space="0" w:color="auto"/>
            <w:bottom w:val="none" w:sz="0" w:space="0" w:color="auto"/>
            <w:right w:val="none" w:sz="0" w:space="0" w:color="auto"/>
          </w:divBdr>
        </w:div>
        <w:div w:id="183059728">
          <w:marLeft w:val="0"/>
          <w:marRight w:val="0"/>
          <w:marTop w:val="0"/>
          <w:marBottom w:val="0"/>
          <w:divBdr>
            <w:top w:val="none" w:sz="0" w:space="0" w:color="auto"/>
            <w:left w:val="none" w:sz="0" w:space="0" w:color="auto"/>
            <w:bottom w:val="none" w:sz="0" w:space="0" w:color="auto"/>
            <w:right w:val="none" w:sz="0" w:space="0" w:color="auto"/>
          </w:divBdr>
        </w:div>
      </w:divsChild>
    </w:div>
    <w:div w:id="461001834">
      <w:bodyDiv w:val="1"/>
      <w:marLeft w:val="0"/>
      <w:marRight w:val="0"/>
      <w:marTop w:val="0"/>
      <w:marBottom w:val="0"/>
      <w:divBdr>
        <w:top w:val="none" w:sz="0" w:space="0" w:color="auto"/>
        <w:left w:val="none" w:sz="0" w:space="0" w:color="auto"/>
        <w:bottom w:val="none" w:sz="0" w:space="0" w:color="auto"/>
        <w:right w:val="none" w:sz="0" w:space="0" w:color="auto"/>
      </w:divBdr>
      <w:divsChild>
        <w:div w:id="422259907">
          <w:marLeft w:val="0"/>
          <w:marRight w:val="0"/>
          <w:marTop w:val="0"/>
          <w:marBottom w:val="0"/>
          <w:divBdr>
            <w:top w:val="none" w:sz="0" w:space="0" w:color="auto"/>
            <w:left w:val="none" w:sz="0" w:space="0" w:color="auto"/>
            <w:bottom w:val="none" w:sz="0" w:space="0" w:color="auto"/>
            <w:right w:val="none" w:sz="0" w:space="0" w:color="auto"/>
          </w:divBdr>
        </w:div>
        <w:div w:id="938833773">
          <w:marLeft w:val="0"/>
          <w:marRight w:val="0"/>
          <w:marTop w:val="0"/>
          <w:marBottom w:val="0"/>
          <w:divBdr>
            <w:top w:val="none" w:sz="0" w:space="0" w:color="auto"/>
            <w:left w:val="none" w:sz="0" w:space="0" w:color="auto"/>
            <w:bottom w:val="none" w:sz="0" w:space="0" w:color="auto"/>
            <w:right w:val="none" w:sz="0" w:space="0" w:color="auto"/>
          </w:divBdr>
        </w:div>
        <w:div w:id="347567146">
          <w:marLeft w:val="0"/>
          <w:marRight w:val="0"/>
          <w:marTop w:val="0"/>
          <w:marBottom w:val="0"/>
          <w:divBdr>
            <w:top w:val="none" w:sz="0" w:space="0" w:color="auto"/>
            <w:left w:val="none" w:sz="0" w:space="0" w:color="auto"/>
            <w:bottom w:val="none" w:sz="0" w:space="0" w:color="auto"/>
            <w:right w:val="none" w:sz="0" w:space="0" w:color="auto"/>
          </w:divBdr>
        </w:div>
        <w:div w:id="1205290683">
          <w:marLeft w:val="0"/>
          <w:marRight w:val="0"/>
          <w:marTop w:val="0"/>
          <w:marBottom w:val="0"/>
          <w:divBdr>
            <w:top w:val="none" w:sz="0" w:space="0" w:color="auto"/>
            <w:left w:val="none" w:sz="0" w:space="0" w:color="auto"/>
            <w:bottom w:val="none" w:sz="0" w:space="0" w:color="auto"/>
            <w:right w:val="none" w:sz="0" w:space="0" w:color="auto"/>
          </w:divBdr>
        </w:div>
      </w:divsChild>
    </w:div>
    <w:div w:id="465317787">
      <w:bodyDiv w:val="1"/>
      <w:marLeft w:val="0"/>
      <w:marRight w:val="0"/>
      <w:marTop w:val="0"/>
      <w:marBottom w:val="0"/>
      <w:divBdr>
        <w:top w:val="none" w:sz="0" w:space="0" w:color="auto"/>
        <w:left w:val="none" w:sz="0" w:space="0" w:color="auto"/>
        <w:bottom w:val="none" w:sz="0" w:space="0" w:color="auto"/>
        <w:right w:val="none" w:sz="0" w:space="0" w:color="auto"/>
      </w:divBdr>
      <w:divsChild>
        <w:div w:id="1479421531">
          <w:marLeft w:val="0"/>
          <w:marRight w:val="0"/>
          <w:marTop w:val="0"/>
          <w:marBottom w:val="0"/>
          <w:divBdr>
            <w:top w:val="none" w:sz="0" w:space="0" w:color="auto"/>
            <w:left w:val="none" w:sz="0" w:space="0" w:color="auto"/>
            <w:bottom w:val="none" w:sz="0" w:space="0" w:color="auto"/>
            <w:right w:val="none" w:sz="0" w:space="0" w:color="auto"/>
          </w:divBdr>
        </w:div>
        <w:div w:id="475996501">
          <w:marLeft w:val="0"/>
          <w:marRight w:val="0"/>
          <w:marTop w:val="0"/>
          <w:marBottom w:val="0"/>
          <w:divBdr>
            <w:top w:val="none" w:sz="0" w:space="0" w:color="auto"/>
            <w:left w:val="none" w:sz="0" w:space="0" w:color="auto"/>
            <w:bottom w:val="none" w:sz="0" w:space="0" w:color="auto"/>
            <w:right w:val="none" w:sz="0" w:space="0" w:color="auto"/>
          </w:divBdr>
        </w:div>
        <w:div w:id="2013290702">
          <w:marLeft w:val="0"/>
          <w:marRight w:val="0"/>
          <w:marTop w:val="0"/>
          <w:marBottom w:val="0"/>
          <w:divBdr>
            <w:top w:val="none" w:sz="0" w:space="0" w:color="auto"/>
            <w:left w:val="none" w:sz="0" w:space="0" w:color="auto"/>
            <w:bottom w:val="none" w:sz="0" w:space="0" w:color="auto"/>
            <w:right w:val="none" w:sz="0" w:space="0" w:color="auto"/>
          </w:divBdr>
        </w:div>
        <w:div w:id="719591947">
          <w:marLeft w:val="0"/>
          <w:marRight w:val="0"/>
          <w:marTop w:val="0"/>
          <w:marBottom w:val="0"/>
          <w:divBdr>
            <w:top w:val="none" w:sz="0" w:space="0" w:color="auto"/>
            <w:left w:val="none" w:sz="0" w:space="0" w:color="auto"/>
            <w:bottom w:val="none" w:sz="0" w:space="0" w:color="auto"/>
            <w:right w:val="none" w:sz="0" w:space="0" w:color="auto"/>
          </w:divBdr>
        </w:div>
      </w:divsChild>
    </w:div>
    <w:div w:id="468326143">
      <w:bodyDiv w:val="1"/>
      <w:marLeft w:val="0"/>
      <w:marRight w:val="0"/>
      <w:marTop w:val="0"/>
      <w:marBottom w:val="0"/>
      <w:divBdr>
        <w:top w:val="none" w:sz="0" w:space="0" w:color="auto"/>
        <w:left w:val="none" w:sz="0" w:space="0" w:color="auto"/>
        <w:bottom w:val="none" w:sz="0" w:space="0" w:color="auto"/>
        <w:right w:val="none" w:sz="0" w:space="0" w:color="auto"/>
      </w:divBdr>
      <w:divsChild>
        <w:div w:id="1402218477">
          <w:marLeft w:val="0"/>
          <w:marRight w:val="0"/>
          <w:marTop w:val="0"/>
          <w:marBottom w:val="0"/>
          <w:divBdr>
            <w:top w:val="none" w:sz="0" w:space="0" w:color="auto"/>
            <w:left w:val="none" w:sz="0" w:space="0" w:color="auto"/>
            <w:bottom w:val="none" w:sz="0" w:space="0" w:color="auto"/>
            <w:right w:val="none" w:sz="0" w:space="0" w:color="auto"/>
          </w:divBdr>
        </w:div>
        <w:div w:id="1558129815">
          <w:marLeft w:val="0"/>
          <w:marRight w:val="0"/>
          <w:marTop w:val="0"/>
          <w:marBottom w:val="0"/>
          <w:divBdr>
            <w:top w:val="none" w:sz="0" w:space="0" w:color="auto"/>
            <w:left w:val="none" w:sz="0" w:space="0" w:color="auto"/>
            <w:bottom w:val="none" w:sz="0" w:space="0" w:color="auto"/>
            <w:right w:val="none" w:sz="0" w:space="0" w:color="auto"/>
          </w:divBdr>
        </w:div>
        <w:div w:id="978146167">
          <w:marLeft w:val="0"/>
          <w:marRight w:val="0"/>
          <w:marTop w:val="0"/>
          <w:marBottom w:val="0"/>
          <w:divBdr>
            <w:top w:val="none" w:sz="0" w:space="0" w:color="auto"/>
            <w:left w:val="none" w:sz="0" w:space="0" w:color="auto"/>
            <w:bottom w:val="none" w:sz="0" w:space="0" w:color="auto"/>
            <w:right w:val="none" w:sz="0" w:space="0" w:color="auto"/>
          </w:divBdr>
        </w:div>
        <w:div w:id="309795616">
          <w:marLeft w:val="0"/>
          <w:marRight w:val="0"/>
          <w:marTop w:val="0"/>
          <w:marBottom w:val="0"/>
          <w:divBdr>
            <w:top w:val="none" w:sz="0" w:space="0" w:color="auto"/>
            <w:left w:val="none" w:sz="0" w:space="0" w:color="auto"/>
            <w:bottom w:val="none" w:sz="0" w:space="0" w:color="auto"/>
            <w:right w:val="none" w:sz="0" w:space="0" w:color="auto"/>
          </w:divBdr>
        </w:div>
      </w:divsChild>
    </w:div>
    <w:div w:id="475028891">
      <w:bodyDiv w:val="1"/>
      <w:marLeft w:val="0"/>
      <w:marRight w:val="0"/>
      <w:marTop w:val="0"/>
      <w:marBottom w:val="0"/>
      <w:divBdr>
        <w:top w:val="none" w:sz="0" w:space="0" w:color="auto"/>
        <w:left w:val="none" w:sz="0" w:space="0" w:color="auto"/>
        <w:bottom w:val="none" w:sz="0" w:space="0" w:color="auto"/>
        <w:right w:val="none" w:sz="0" w:space="0" w:color="auto"/>
      </w:divBdr>
      <w:divsChild>
        <w:div w:id="1922596018">
          <w:marLeft w:val="0"/>
          <w:marRight w:val="0"/>
          <w:marTop w:val="0"/>
          <w:marBottom w:val="0"/>
          <w:divBdr>
            <w:top w:val="none" w:sz="0" w:space="0" w:color="auto"/>
            <w:left w:val="none" w:sz="0" w:space="0" w:color="auto"/>
            <w:bottom w:val="none" w:sz="0" w:space="0" w:color="auto"/>
            <w:right w:val="none" w:sz="0" w:space="0" w:color="auto"/>
          </w:divBdr>
        </w:div>
        <w:div w:id="851994880">
          <w:marLeft w:val="0"/>
          <w:marRight w:val="0"/>
          <w:marTop w:val="0"/>
          <w:marBottom w:val="0"/>
          <w:divBdr>
            <w:top w:val="none" w:sz="0" w:space="0" w:color="auto"/>
            <w:left w:val="none" w:sz="0" w:space="0" w:color="auto"/>
            <w:bottom w:val="none" w:sz="0" w:space="0" w:color="auto"/>
            <w:right w:val="none" w:sz="0" w:space="0" w:color="auto"/>
          </w:divBdr>
        </w:div>
        <w:div w:id="1986087519">
          <w:marLeft w:val="0"/>
          <w:marRight w:val="0"/>
          <w:marTop w:val="0"/>
          <w:marBottom w:val="0"/>
          <w:divBdr>
            <w:top w:val="none" w:sz="0" w:space="0" w:color="auto"/>
            <w:left w:val="none" w:sz="0" w:space="0" w:color="auto"/>
            <w:bottom w:val="none" w:sz="0" w:space="0" w:color="auto"/>
            <w:right w:val="none" w:sz="0" w:space="0" w:color="auto"/>
          </w:divBdr>
        </w:div>
        <w:div w:id="1063985602">
          <w:marLeft w:val="0"/>
          <w:marRight w:val="0"/>
          <w:marTop w:val="0"/>
          <w:marBottom w:val="0"/>
          <w:divBdr>
            <w:top w:val="none" w:sz="0" w:space="0" w:color="auto"/>
            <w:left w:val="none" w:sz="0" w:space="0" w:color="auto"/>
            <w:bottom w:val="none" w:sz="0" w:space="0" w:color="auto"/>
            <w:right w:val="none" w:sz="0" w:space="0" w:color="auto"/>
          </w:divBdr>
        </w:div>
      </w:divsChild>
    </w:div>
    <w:div w:id="475533543">
      <w:bodyDiv w:val="1"/>
      <w:marLeft w:val="0"/>
      <w:marRight w:val="0"/>
      <w:marTop w:val="0"/>
      <w:marBottom w:val="0"/>
      <w:divBdr>
        <w:top w:val="none" w:sz="0" w:space="0" w:color="auto"/>
        <w:left w:val="none" w:sz="0" w:space="0" w:color="auto"/>
        <w:bottom w:val="none" w:sz="0" w:space="0" w:color="auto"/>
        <w:right w:val="none" w:sz="0" w:space="0" w:color="auto"/>
      </w:divBdr>
      <w:divsChild>
        <w:div w:id="785539304">
          <w:marLeft w:val="0"/>
          <w:marRight w:val="0"/>
          <w:marTop w:val="0"/>
          <w:marBottom w:val="0"/>
          <w:divBdr>
            <w:top w:val="none" w:sz="0" w:space="0" w:color="auto"/>
            <w:left w:val="none" w:sz="0" w:space="0" w:color="auto"/>
            <w:bottom w:val="none" w:sz="0" w:space="0" w:color="auto"/>
            <w:right w:val="none" w:sz="0" w:space="0" w:color="auto"/>
          </w:divBdr>
        </w:div>
        <w:div w:id="455566823">
          <w:marLeft w:val="0"/>
          <w:marRight w:val="0"/>
          <w:marTop w:val="0"/>
          <w:marBottom w:val="0"/>
          <w:divBdr>
            <w:top w:val="none" w:sz="0" w:space="0" w:color="auto"/>
            <w:left w:val="none" w:sz="0" w:space="0" w:color="auto"/>
            <w:bottom w:val="none" w:sz="0" w:space="0" w:color="auto"/>
            <w:right w:val="none" w:sz="0" w:space="0" w:color="auto"/>
          </w:divBdr>
        </w:div>
        <w:div w:id="313679457">
          <w:marLeft w:val="0"/>
          <w:marRight w:val="0"/>
          <w:marTop w:val="0"/>
          <w:marBottom w:val="0"/>
          <w:divBdr>
            <w:top w:val="none" w:sz="0" w:space="0" w:color="auto"/>
            <w:left w:val="none" w:sz="0" w:space="0" w:color="auto"/>
            <w:bottom w:val="none" w:sz="0" w:space="0" w:color="auto"/>
            <w:right w:val="none" w:sz="0" w:space="0" w:color="auto"/>
          </w:divBdr>
        </w:div>
        <w:div w:id="1255941553">
          <w:marLeft w:val="0"/>
          <w:marRight w:val="0"/>
          <w:marTop w:val="0"/>
          <w:marBottom w:val="0"/>
          <w:divBdr>
            <w:top w:val="none" w:sz="0" w:space="0" w:color="auto"/>
            <w:left w:val="none" w:sz="0" w:space="0" w:color="auto"/>
            <w:bottom w:val="none" w:sz="0" w:space="0" w:color="auto"/>
            <w:right w:val="none" w:sz="0" w:space="0" w:color="auto"/>
          </w:divBdr>
        </w:div>
      </w:divsChild>
    </w:div>
    <w:div w:id="477963452">
      <w:bodyDiv w:val="1"/>
      <w:marLeft w:val="0"/>
      <w:marRight w:val="0"/>
      <w:marTop w:val="0"/>
      <w:marBottom w:val="0"/>
      <w:divBdr>
        <w:top w:val="none" w:sz="0" w:space="0" w:color="auto"/>
        <w:left w:val="none" w:sz="0" w:space="0" w:color="auto"/>
        <w:bottom w:val="none" w:sz="0" w:space="0" w:color="auto"/>
        <w:right w:val="none" w:sz="0" w:space="0" w:color="auto"/>
      </w:divBdr>
      <w:divsChild>
        <w:div w:id="1016271151">
          <w:marLeft w:val="0"/>
          <w:marRight w:val="0"/>
          <w:marTop w:val="0"/>
          <w:marBottom w:val="0"/>
          <w:divBdr>
            <w:top w:val="none" w:sz="0" w:space="0" w:color="auto"/>
            <w:left w:val="none" w:sz="0" w:space="0" w:color="auto"/>
            <w:bottom w:val="none" w:sz="0" w:space="0" w:color="auto"/>
            <w:right w:val="none" w:sz="0" w:space="0" w:color="auto"/>
          </w:divBdr>
        </w:div>
        <w:div w:id="1881165765">
          <w:marLeft w:val="0"/>
          <w:marRight w:val="0"/>
          <w:marTop w:val="0"/>
          <w:marBottom w:val="0"/>
          <w:divBdr>
            <w:top w:val="none" w:sz="0" w:space="0" w:color="auto"/>
            <w:left w:val="none" w:sz="0" w:space="0" w:color="auto"/>
            <w:bottom w:val="none" w:sz="0" w:space="0" w:color="auto"/>
            <w:right w:val="none" w:sz="0" w:space="0" w:color="auto"/>
          </w:divBdr>
        </w:div>
        <w:div w:id="443424526">
          <w:marLeft w:val="0"/>
          <w:marRight w:val="0"/>
          <w:marTop w:val="0"/>
          <w:marBottom w:val="0"/>
          <w:divBdr>
            <w:top w:val="none" w:sz="0" w:space="0" w:color="auto"/>
            <w:left w:val="none" w:sz="0" w:space="0" w:color="auto"/>
            <w:bottom w:val="none" w:sz="0" w:space="0" w:color="auto"/>
            <w:right w:val="none" w:sz="0" w:space="0" w:color="auto"/>
          </w:divBdr>
        </w:div>
        <w:div w:id="2043824754">
          <w:marLeft w:val="0"/>
          <w:marRight w:val="0"/>
          <w:marTop w:val="0"/>
          <w:marBottom w:val="0"/>
          <w:divBdr>
            <w:top w:val="none" w:sz="0" w:space="0" w:color="auto"/>
            <w:left w:val="none" w:sz="0" w:space="0" w:color="auto"/>
            <w:bottom w:val="none" w:sz="0" w:space="0" w:color="auto"/>
            <w:right w:val="none" w:sz="0" w:space="0" w:color="auto"/>
          </w:divBdr>
        </w:div>
      </w:divsChild>
    </w:div>
    <w:div w:id="484709280">
      <w:bodyDiv w:val="1"/>
      <w:marLeft w:val="0"/>
      <w:marRight w:val="0"/>
      <w:marTop w:val="0"/>
      <w:marBottom w:val="0"/>
      <w:divBdr>
        <w:top w:val="none" w:sz="0" w:space="0" w:color="auto"/>
        <w:left w:val="none" w:sz="0" w:space="0" w:color="auto"/>
        <w:bottom w:val="none" w:sz="0" w:space="0" w:color="auto"/>
        <w:right w:val="none" w:sz="0" w:space="0" w:color="auto"/>
      </w:divBdr>
      <w:divsChild>
        <w:div w:id="388649468">
          <w:marLeft w:val="0"/>
          <w:marRight w:val="0"/>
          <w:marTop w:val="0"/>
          <w:marBottom w:val="0"/>
          <w:divBdr>
            <w:top w:val="none" w:sz="0" w:space="0" w:color="auto"/>
            <w:left w:val="none" w:sz="0" w:space="0" w:color="auto"/>
            <w:bottom w:val="none" w:sz="0" w:space="0" w:color="auto"/>
            <w:right w:val="none" w:sz="0" w:space="0" w:color="auto"/>
          </w:divBdr>
        </w:div>
        <w:div w:id="1264341801">
          <w:marLeft w:val="0"/>
          <w:marRight w:val="0"/>
          <w:marTop w:val="0"/>
          <w:marBottom w:val="0"/>
          <w:divBdr>
            <w:top w:val="none" w:sz="0" w:space="0" w:color="auto"/>
            <w:left w:val="none" w:sz="0" w:space="0" w:color="auto"/>
            <w:bottom w:val="none" w:sz="0" w:space="0" w:color="auto"/>
            <w:right w:val="none" w:sz="0" w:space="0" w:color="auto"/>
          </w:divBdr>
        </w:div>
        <w:div w:id="373582017">
          <w:marLeft w:val="0"/>
          <w:marRight w:val="0"/>
          <w:marTop w:val="0"/>
          <w:marBottom w:val="0"/>
          <w:divBdr>
            <w:top w:val="none" w:sz="0" w:space="0" w:color="auto"/>
            <w:left w:val="none" w:sz="0" w:space="0" w:color="auto"/>
            <w:bottom w:val="none" w:sz="0" w:space="0" w:color="auto"/>
            <w:right w:val="none" w:sz="0" w:space="0" w:color="auto"/>
          </w:divBdr>
        </w:div>
        <w:div w:id="918516885">
          <w:marLeft w:val="0"/>
          <w:marRight w:val="0"/>
          <w:marTop w:val="0"/>
          <w:marBottom w:val="0"/>
          <w:divBdr>
            <w:top w:val="none" w:sz="0" w:space="0" w:color="auto"/>
            <w:left w:val="none" w:sz="0" w:space="0" w:color="auto"/>
            <w:bottom w:val="none" w:sz="0" w:space="0" w:color="auto"/>
            <w:right w:val="none" w:sz="0" w:space="0" w:color="auto"/>
          </w:divBdr>
        </w:div>
      </w:divsChild>
    </w:div>
    <w:div w:id="485166480">
      <w:bodyDiv w:val="1"/>
      <w:marLeft w:val="0"/>
      <w:marRight w:val="0"/>
      <w:marTop w:val="0"/>
      <w:marBottom w:val="0"/>
      <w:divBdr>
        <w:top w:val="none" w:sz="0" w:space="0" w:color="auto"/>
        <w:left w:val="none" w:sz="0" w:space="0" w:color="auto"/>
        <w:bottom w:val="none" w:sz="0" w:space="0" w:color="auto"/>
        <w:right w:val="none" w:sz="0" w:space="0" w:color="auto"/>
      </w:divBdr>
      <w:divsChild>
        <w:div w:id="656032108">
          <w:marLeft w:val="0"/>
          <w:marRight w:val="0"/>
          <w:marTop w:val="0"/>
          <w:marBottom w:val="0"/>
          <w:divBdr>
            <w:top w:val="none" w:sz="0" w:space="0" w:color="auto"/>
            <w:left w:val="none" w:sz="0" w:space="0" w:color="auto"/>
            <w:bottom w:val="none" w:sz="0" w:space="0" w:color="auto"/>
            <w:right w:val="none" w:sz="0" w:space="0" w:color="auto"/>
          </w:divBdr>
        </w:div>
        <w:div w:id="1478835082">
          <w:marLeft w:val="0"/>
          <w:marRight w:val="0"/>
          <w:marTop w:val="0"/>
          <w:marBottom w:val="0"/>
          <w:divBdr>
            <w:top w:val="none" w:sz="0" w:space="0" w:color="auto"/>
            <w:left w:val="none" w:sz="0" w:space="0" w:color="auto"/>
            <w:bottom w:val="none" w:sz="0" w:space="0" w:color="auto"/>
            <w:right w:val="none" w:sz="0" w:space="0" w:color="auto"/>
          </w:divBdr>
        </w:div>
        <w:div w:id="700209346">
          <w:marLeft w:val="0"/>
          <w:marRight w:val="0"/>
          <w:marTop w:val="0"/>
          <w:marBottom w:val="0"/>
          <w:divBdr>
            <w:top w:val="none" w:sz="0" w:space="0" w:color="auto"/>
            <w:left w:val="none" w:sz="0" w:space="0" w:color="auto"/>
            <w:bottom w:val="none" w:sz="0" w:space="0" w:color="auto"/>
            <w:right w:val="none" w:sz="0" w:space="0" w:color="auto"/>
          </w:divBdr>
        </w:div>
        <w:div w:id="555168382">
          <w:marLeft w:val="0"/>
          <w:marRight w:val="0"/>
          <w:marTop w:val="0"/>
          <w:marBottom w:val="0"/>
          <w:divBdr>
            <w:top w:val="none" w:sz="0" w:space="0" w:color="auto"/>
            <w:left w:val="none" w:sz="0" w:space="0" w:color="auto"/>
            <w:bottom w:val="none" w:sz="0" w:space="0" w:color="auto"/>
            <w:right w:val="none" w:sz="0" w:space="0" w:color="auto"/>
          </w:divBdr>
        </w:div>
      </w:divsChild>
    </w:div>
    <w:div w:id="485249308">
      <w:bodyDiv w:val="1"/>
      <w:marLeft w:val="0"/>
      <w:marRight w:val="0"/>
      <w:marTop w:val="0"/>
      <w:marBottom w:val="0"/>
      <w:divBdr>
        <w:top w:val="none" w:sz="0" w:space="0" w:color="auto"/>
        <w:left w:val="none" w:sz="0" w:space="0" w:color="auto"/>
        <w:bottom w:val="none" w:sz="0" w:space="0" w:color="auto"/>
        <w:right w:val="none" w:sz="0" w:space="0" w:color="auto"/>
      </w:divBdr>
      <w:divsChild>
        <w:div w:id="1980961025">
          <w:marLeft w:val="0"/>
          <w:marRight w:val="0"/>
          <w:marTop w:val="0"/>
          <w:marBottom w:val="0"/>
          <w:divBdr>
            <w:top w:val="none" w:sz="0" w:space="0" w:color="auto"/>
            <w:left w:val="none" w:sz="0" w:space="0" w:color="auto"/>
            <w:bottom w:val="none" w:sz="0" w:space="0" w:color="auto"/>
            <w:right w:val="none" w:sz="0" w:space="0" w:color="auto"/>
          </w:divBdr>
        </w:div>
        <w:div w:id="1109282260">
          <w:marLeft w:val="0"/>
          <w:marRight w:val="0"/>
          <w:marTop w:val="0"/>
          <w:marBottom w:val="0"/>
          <w:divBdr>
            <w:top w:val="none" w:sz="0" w:space="0" w:color="auto"/>
            <w:left w:val="none" w:sz="0" w:space="0" w:color="auto"/>
            <w:bottom w:val="none" w:sz="0" w:space="0" w:color="auto"/>
            <w:right w:val="none" w:sz="0" w:space="0" w:color="auto"/>
          </w:divBdr>
        </w:div>
        <w:div w:id="123472716">
          <w:marLeft w:val="0"/>
          <w:marRight w:val="0"/>
          <w:marTop w:val="0"/>
          <w:marBottom w:val="0"/>
          <w:divBdr>
            <w:top w:val="none" w:sz="0" w:space="0" w:color="auto"/>
            <w:left w:val="none" w:sz="0" w:space="0" w:color="auto"/>
            <w:bottom w:val="none" w:sz="0" w:space="0" w:color="auto"/>
            <w:right w:val="none" w:sz="0" w:space="0" w:color="auto"/>
          </w:divBdr>
        </w:div>
        <w:div w:id="1917007826">
          <w:marLeft w:val="0"/>
          <w:marRight w:val="0"/>
          <w:marTop w:val="0"/>
          <w:marBottom w:val="0"/>
          <w:divBdr>
            <w:top w:val="none" w:sz="0" w:space="0" w:color="auto"/>
            <w:left w:val="none" w:sz="0" w:space="0" w:color="auto"/>
            <w:bottom w:val="none" w:sz="0" w:space="0" w:color="auto"/>
            <w:right w:val="none" w:sz="0" w:space="0" w:color="auto"/>
          </w:divBdr>
        </w:div>
      </w:divsChild>
    </w:div>
    <w:div w:id="490411487">
      <w:bodyDiv w:val="1"/>
      <w:marLeft w:val="0"/>
      <w:marRight w:val="0"/>
      <w:marTop w:val="0"/>
      <w:marBottom w:val="0"/>
      <w:divBdr>
        <w:top w:val="none" w:sz="0" w:space="0" w:color="auto"/>
        <w:left w:val="none" w:sz="0" w:space="0" w:color="auto"/>
        <w:bottom w:val="none" w:sz="0" w:space="0" w:color="auto"/>
        <w:right w:val="none" w:sz="0" w:space="0" w:color="auto"/>
      </w:divBdr>
      <w:divsChild>
        <w:div w:id="450824866">
          <w:marLeft w:val="0"/>
          <w:marRight w:val="0"/>
          <w:marTop w:val="0"/>
          <w:marBottom w:val="0"/>
          <w:divBdr>
            <w:top w:val="none" w:sz="0" w:space="0" w:color="auto"/>
            <w:left w:val="none" w:sz="0" w:space="0" w:color="auto"/>
            <w:bottom w:val="none" w:sz="0" w:space="0" w:color="auto"/>
            <w:right w:val="none" w:sz="0" w:space="0" w:color="auto"/>
          </w:divBdr>
        </w:div>
        <w:div w:id="647320776">
          <w:marLeft w:val="0"/>
          <w:marRight w:val="0"/>
          <w:marTop w:val="0"/>
          <w:marBottom w:val="0"/>
          <w:divBdr>
            <w:top w:val="none" w:sz="0" w:space="0" w:color="auto"/>
            <w:left w:val="none" w:sz="0" w:space="0" w:color="auto"/>
            <w:bottom w:val="none" w:sz="0" w:space="0" w:color="auto"/>
            <w:right w:val="none" w:sz="0" w:space="0" w:color="auto"/>
          </w:divBdr>
        </w:div>
        <w:div w:id="1537813687">
          <w:marLeft w:val="0"/>
          <w:marRight w:val="0"/>
          <w:marTop w:val="0"/>
          <w:marBottom w:val="0"/>
          <w:divBdr>
            <w:top w:val="none" w:sz="0" w:space="0" w:color="auto"/>
            <w:left w:val="none" w:sz="0" w:space="0" w:color="auto"/>
            <w:bottom w:val="none" w:sz="0" w:space="0" w:color="auto"/>
            <w:right w:val="none" w:sz="0" w:space="0" w:color="auto"/>
          </w:divBdr>
        </w:div>
        <w:div w:id="1713073387">
          <w:marLeft w:val="0"/>
          <w:marRight w:val="0"/>
          <w:marTop w:val="0"/>
          <w:marBottom w:val="0"/>
          <w:divBdr>
            <w:top w:val="none" w:sz="0" w:space="0" w:color="auto"/>
            <w:left w:val="none" w:sz="0" w:space="0" w:color="auto"/>
            <w:bottom w:val="none" w:sz="0" w:space="0" w:color="auto"/>
            <w:right w:val="none" w:sz="0" w:space="0" w:color="auto"/>
          </w:divBdr>
        </w:div>
      </w:divsChild>
    </w:div>
    <w:div w:id="490870441">
      <w:bodyDiv w:val="1"/>
      <w:marLeft w:val="0"/>
      <w:marRight w:val="0"/>
      <w:marTop w:val="0"/>
      <w:marBottom w:val="0"/>
      <w:divBdr>
        <w:top w:val="none" w:sz="0" w:space="0" w:color="auto"/>
        <w:left w:val="none" w:sz="0" w:space="0" w:color="auto"/>
        <w:bottom w:val="none" w:sz="0" w:space="0" w:color="auto"/>
        <w:right w:val="none" w:sz="0" w:space="0" w:color="auto"/>
      </w:divBdr>
      <w:divsChild>
        <w:div w:id="816918983">
          <w:marLeft w:val="0"/>
          <w:marRight w:val="0"/>
          <w:marTop w:val="0"/>
          <w:marBottom w:val="0"/>
          <w:divBdr>
            <w:top w:val="none" w:sz="0" w:space="0" w:color="auto"/>
            <w:left w:val="none" w:sz="0" w:space="0" w:color="auto"/>
            <w:bottom w:val="none" w:sz="0" w:space="0" w:color="auto"/>
            <w:right w:val="none" w:sz="0" w:space="0" w:color="auto"/>
          </w:divBdr>
        </w:div>
        <w:div w:id="1048802073">
          <w:marLeft w:val="0"/>
          <w:marRight w:val="0"/>
          <w:marTop w:val="0"/>
          <w:marBottom w:val="0"/>
          <w:divBdr>
            <w:top w:val="none" w:sz="0" w:space="0" w:color="auto"/>
            <w:left w:val="none" w:sz="0" w:space="0" w:color="auto"/>
            <w:bottom w:val="none" w:sz="0" w:space="0" w:color="auto"/>
            <w:right w:val="none" w:sz="0" w:space="0" w:color="auto"/>
          </w:divBdr>
        </w:div>
        <w:div w:id="1151214964">
          <w:marLeft w:val="0"/>
          <w:marRight w:val="0"/>
          <w:marTop w:val="0"/>
          <w:marBottom w:val="0"/>
          <w:divBdr>
            <w:top w:val="none" w:sz="0" w:space="0" w:color="auto"/>
            <w:left w:val="none" w:sz="0" w:space="0" w:color="auto"/>
            <w:bottom w:val="none" w:sz="0" w:space="0" w:color="auto"/>
            <w:right w:val="none" w:sz="0" w:space="0" w:color="auto"/>
          </w:divBdr>
        </w:div>
        <w:div w:id="1979140836">
          <w:marLeft w:val="0"/>
          <w:marRight w:val="0"/>
          <w:marTop w:val="0"/>
          <w:marBottom w:val="0"/>
          <w:divBdr>
            <w:top w:val="none" w:sz="0" w:space="0" w:color="auto"/>
            <w:left w:val="none" w:sz="0" w:space="0" w:color="auto"/>
            <w:bottom w:val="none" w:sz="0" w:space="0" w:color="auto"/>
            <w:right w:val="none" w:sz="0" w:space="0" w:color="auto"/>
          </w:divBdr>
        </w:div>
      </w:divsChild>
    </w:div>
    <w:div w:id="496769584">
      <w:bodyDiv w:val="1"/>
      <w:marLeft w:val="0"/>
      <w:marRight w:val="0"/>
      <w:marTop w:val="0"/>
      <w:marBottom w:val="0"/>
      <w:divBdr>
        <w:top w:val="none" w:sz="0" w:space="0" w:color="auto"/>
        <w:left w:val="none" w:sz="0" w:space="0" w:color="auto"/>
        <w:bottom w:val="none" w:sz="0" w:space="0" w:color="auto"/>
        <w:right w:val="none" w:sz="0" w:space="0" w:color="auto"/>
      </w:divBdr>
      <w:divsChild>
        <w:div w:id="1840071849">
          <w:marLeft w:val="0"/>
          <w:marRight w:val="0"/>
          <w:marTop w:val="0"/>
          <w:marBottom w:val="0"/>
          <w:divBdr>
            <w:top w:val="none" w:sz="0" w:space="0" w:color="auto"/>
            <w:left w:val="none" w:sz="0" w:space="0" w:color="auto"/>
            <w:bottom w:val="none" w:sz="0" w:space="0" w:color="auto"/>
            <w:right w:val="none" w:sz="0" w:space="0" w:color="auto"/>
          </w:divBdr>
        </w:div>
        <w:div w:id="2047363045">
          <w:marLeft w:val="0"/>
          <w:marRight w:val="0"/>
          <w:marTop w:val="0"/>
          <w:marBottom w:val="0"/>
          <w:divBdr>
            <w:top w:val="none" w:sz="0" w:space="0" w:color="auto"/>
            <w:left w:val="none" w:sz="0" w:space="0" w:color="auto"/>
            <w:bottom w:val="none" w:sz="0" w:space="0" w:color="auto"/>
            <w:right w:val="none" w:sz="0" w:space="0" w:color="auto"/>
          </w:divBdr>
        </w:div>
        <w:div w:id="1658798992">
          <w:marLeft w:val="0"/>
          <w:marRight w:val="0"/>
          <w:marTop w:val="0"/>
          <w:marBottom w:val="0"/>
          <w:divBdr>
            <w:top w:val="none" w:sz="0" w:space="0" w:color="auto"/>
            <w:left w:val="none" w:sz="0" w:space="0" w:color="auto"/>
            <w:bottom w:val="none" w:sz="0" w:space="0" w:color="auto"/>
            <w:right w:val="none" w:sz="0" w:space="0" w:color="auto"/>
          </w:divBdr>
        </w:div>
        <w:div w:id="753279740">
          <w:marLeft w:val="0"/>
          <w:marRight w:val="0"/>
          <w:marTop w:val="0"/>
          <w:marBottom w:val="0"/>
          <w:divBdr>
            <w:top w:val="none" w:sz="0" w:space="0" w:color="auto"/>
            <w:left w:val="none" w:sz="0" w:space="0" w:color="auto"/>
            <w:bottom w:val="none" w:sz="0" w:space="0" w:color="auto"/>
            <w:right w:val="none" w:sz="0" w:space="0" w:color="auto"/>
          </w:divBdr>
        </w:div>
      </w:divsChild>
    </w:div>
    <w:div w:id="509374265">
      <w:bodyDiv w:val="1"/>
      <w:marLeft w:val="0"/>
      <w:marRight w:val="0"/>
      <w:marTop w:val="0"/>
      <w:marBottom w:val="0"/>
      <w:divBdr>
        <w:top w:val="none" w:sz="0" w:space="0" w:color="auto"/>
        <w:left w:val="none" w:sz="0" w:space="0" w:color="auto"/>
        <w:bottom w:val="none" w:sz="0" w:space="0" w:color="auto"/>
        <w:right w:val="none" w:sz="0" w:space="0" w:color="auto"/>
      </w:divBdr>
      <w:divsChild>
        <w:div w:id="1166628620">
          <w:marLeft w:val="0"/>
          <w:marRight w:val="0"/>
          <w:marTop w:val="0"/>
          <w:marBottom w:val="0"/>
          <w:divBdr>
            <w:top w:val="none" w:sz="0" w:space="0" w:color="auto"/>
            <w:left w:val="none" w:sz="0" w:space="0" w:color="auto"/>
            <w:bottom w:val="none" w:sz="0" w:space="0" w:color="auto"/>
            <w:right w:val="none" w:sz="0" w:space="0" w:color="auto"/>
          </w:divBdr>
        </w:div>
        <w:div w:id="1776168574">
          <w:marLeft w:val="0"/>
          <w:marRight w:val="0"/>
          <w:marTop w:val="0"/>
          <w:marBottom w:val="0"/>
          <w:divBdr>
            <w:top w:val="none" w:sz="0" w:space="0" w:color="auto"/>
            <w:left w:val="none" w:sz="0" w:space="0" w:color="auto"/>
            <w:bottom w:val="none" w:sz="0" w:space="0" w:color="auto"/>
            <w:right w:val="none" w:sz="0" w:space="0" w:color="auto"/>
          </w:divBdr>
        </w:div>
        <w:div w:id="1844009286">
          <w:marLeft w:val="0"/>
          <w:marRight w:val="0"/>
          <w:marTop w:val="0"/>
          <w:marBottom w:val="0"/>
          <w:divBdr>
            <w:top w:val="none" w:sz="0" w:space="0" w:color="auto"/>
            <w:left w:val="none" w:sz="0" w:space="0" w:color="auto"/>
            <w:bottom w:val="none" w:sz="0" w:space="0" w:color="auto"/>
            <w:right w:val="none" w:sz="0" w:space="0" w:color="auto"/>
          </w:divBdr>
        </w:div>
        <w:div w:id="975137293">
          <w:marLeft w:val="0"/>
          <w:marRight w:val="0"/>
          <w:marTop w:val="0"/>
          <w:marBottom w:val="0"/>
          <w:divBdr>
            <w:top w:val="none" w:sz="0" w:space="0" w:color="auto"/>
            <w:left w:val="none" w:sz="0" w:space="0" w:color="auto"/>
            <w:bottom w:val="none" w:sz="0" w:space="0" w:color="auto"/>
            <w:right w:val="none" w:sz="0" w:space="0" w:color="auto"/>
          </w:divBdr>
        </w:div>
      </w:divsChild>
    </w:div>
    <w:div w:id="510220813">
      <w:bodyDiv w:val="1"/>
      <w:marLeft w:val="0"/>
      <w:marRight w:val="0"/>
      <w:marTop w:val="0"/>
      <w:marBottom w:val="0"/>
      <w:divBdr>
        <w:top w:val="none" w:sz="0" w:space="0" w:color="auto"/>
        <w:left w:val="none" w:sz="0" w:space="0" w:color="auto"/>
        <w:bottom w:val="none" w:sz="0" w:space="0" w:color="auto"/>
        <w:right w:val="none" w:sz="0" w:space="0" w:color="auto"/>
      </w:divBdr>
      <w:divsChild>
        <w:div w:id="298725656">
          <w:marLeft w:val="0"/>
          <w:marRight w:val="0"/>
          <w:marTop w:val="0"/>
          <w:marBottom w:val="0"/>
          <w:divBdr>
            <w:top w:val="none" w:sz="0" w:space="0" w:color="auto"/>
            <w:left w:val="none" w:sz="0" w:space="0" w:color="auto"/>
            <w:bottom w:val="none" w:sz="0" w:space="0" w:color="auto"/>
            <w:right w:val="none" w:sz="0" w:space="0" w:color="auto"/>
          </w:divBdr>
        </w:div>
        <w:div w:id="213739095">
          <w:marLeft w:val="0"/>
          <w:marRight w:val="0"/>
          <w:marTop w:val="0"/>
          <w:marBottom w:val="0"/>
          <w:divBdr>
            <w:top w:val="none" w:sz="0" w:space="0" w:color="auto"/>
            <w:left w:val="none" w:sz="0" w:space="0" w:color="auto"/>
            <w:bottom w:val="none" w:sz="0" w:space="0" w:color="auto"/>
            <w:right w:val="none" w:sz="0" w:space="0" w:color="auto"/>
          </w:divBdr>
        </w:div>
        <w:div w:id="581374336">
          <w:marLeft w:val="0"/>
          <w:marRight w:val="0"/>
          <w:marTop w:val="0"/>
          <w:marBottom w:val="0"/>
          <w:divBdr>
            <w:top w:val="none" w:sz="0" w:space="0" w:color="auto"/>
            <w:left w:val="none" w:sz="0" w:space="0" w:color="auto"/>
            <w:bottom w:val="none" w:sz="0" w:space="0" w:color="auto"/>
            <w:right w:val="none" w:sz="0" w:space="0" w:color="auto"/>
          </w:divBdr>
        </w:div>
        <w:div w:id="1346514468">
          <w:marLeft w:val="0"/>
          <w:marRight w:val="0"/>
          <w:marTop w:val="0"/>
          <w:marBottom w:val="0"/>
          <w:divBdr>
            <w:top w:val="none" w:sz="0" w:space="0" w:color="auto"/>
            <w:left w:val="none" w:sz="0" w:space="0" w:color="auto"/>
            <w:bottom w:val="none" w:sz="0" w:space="0" w:color="auto"/>
            <w:right w:val="none" w:sz="0" w:space="0" w:color="auto"/>
          </w:divBdr>
        </w:div>
      </w:divsChild>
    </w:div>
    <w:div w:id="514610030">
      <w:bodyDiv w:val="1"/>
      <w:marLeft w:val="0"/>
      <w:marRight w:val="0"/>
      <w:marTop w:val="0"/>
      <w:marBottom w:val="0"/>
      <w:divBdr>
        <w:top w:val="none" w:sz="0" w:space="0" w:color="auto"/>
        <w:left w:val="none" w:sz="0" w:space="0" w:color="auto"/>
        <w:bottom w:val="none" w:sz="0" w:space="0" w:color="auto"/>
        <w:right w:val="none" w:sz="0" w:space="0" w:color="auto"/>
      </w:divBdr>
      <w:divsChild>
        <w:div w:id="440343813">
          <w:marLeft w:val="0"/>
          <w:marRight w:val="0"/>
          <w:marTop w:val="0"/>
          <w:marBottom w:val="0"/>
          <w:divBdr>
            <w:top w:val="none" w:sz="0" w:space="0" w:color="auto"/>
            <w:left w:val="none" w:sz="0" w:space="0" w:color="auto"/>
            <w:bottom w:val="none" w:sz="0" w:space="0" w:color="auto"/>
            <w:right w:val="none" w:sz="0" w:space="0" w:color="auto"/>
          </w:divBdr>
        </w:div>
        <w:div w:id="1630088563">
          <w:marLeft w:val="0"/>
          <w:marRight w:val="0"/>
          <w:marTop w:val="0"/>
          <w:marBottom w:val="0"/>
          <w:divBdr>
            <w:top w:val="none" w:sz="0" w:space="0" w:color="auto"/>
            <w:left w:val="none" w:sz="0" w:space="0" w:color="auto"/>
            <w:bottom w:val="none" w:sz="0" w:space="0" w:color="auto"/>
            <w:right w:val="none" w:sz="0" w:space="0" w:color="auto"/>
          </w:divBdr>
        </w:div>
        <w:div w:id="164563888">
          <w:marLeft w:val="0"/>
          <w:marRight w:val="0"/>
          <w:marTop w:val="0"/>
          <w:marBottom w:val="0"/>
          <w:divBdr>
            <w:top w:val="none" w:sz="0" w:space="0" w:color="auto"/>
            <w:left w:val="none" w:sz="0" w:space="0" w:color="auto"/>
            <w:bottom w:val="none" w:sz="0" w:space="0" w:color="auto"/>
            <w:right w:val="none" w:sz="0" w:space="0" w:color="auto"/>
          </w:divBdr>
        </w:div>
        <w:div w:id="929243479">
          <w:marLeft w:val="0"/>
          <w:marRight w:val="0"/>
          <w:marTop w:val="0"/>
          <w:marBottom w:val="0"/>
          <w:divBdr>
            <w:top w:val="none" w:sz="0" w:space="0" w:color="auto"/>
            <w:left w:val="none" w:sz="0" w:space="0" w:color="auto"/>
            <w:bottom w:val="none" w:sz="0" w:space="0" w:color="auto"/>
            <w:right w:val="none" w:sz="0" w:space="0" w:color="auto"/>
          </w:divBdr>
        </w:div>
      </w:divsChild>
    </w:div>
    <w:div w:id="518008076">
      <w:bodyDiv w:val="1"/>
      <w:marLeft w:val="0"/>
      <w:marRight w:val="0"/>
      <w:marTop w:val="0"/>
      <w:marBottom w:val="0"/>
      <w:divBdr>
        <w:top w:val="none" w:sz="0" w:space="0" w:color="auto"/>
        <w:left w:val="none" w:sz="0" w:space="0" w:color="auto"/>
        <w:bottom w:val="none" w:sz="0" w:space="0" w:color="auto"/>
        <w:right w:val="none" w:sz="0" w:space="0" w:color="auto"/>
      </w:divBdr>
      <w:divsChild>
        <w:div w:id="1291786856">
          <w:marLeft w:val="0"/>
          <w:marRight w:val="0"/>
          <w:marTop w:val="0"/>
          <w:marBottom w:val="0"/>
          <w:divBdr>
            <w:top w:val="none" w:sz="0" w:space="0" w:color="auto"/>
            <w:left w:val="none" w:sz="0" w:space="0" w:color="auto"/>
            <w:bottom w:val="none" w:sz="0" w:space="0" w:color="auto"/>
            <w:right w:val="none" w:sz="0" w:space="0" w:color="auto"/>
          </w:divBdr>
        </w:div>
        <w:div w:id="2114666665">
          <w:marLeft w:val="0"/>
          <w:marRight w:val="0"/>
          <w:marTop w:val="0"/>
          <w:marBottom w:val="0"/>
          <w:divBdr>
            <w:top w:val="none" w:sz="0" w:space="0" w:color="auto"/>
            <w:left w:val="none" w:sz="0" w:space="0" w:color="auto"/>
            <w:bottom w:val="none" w:sz="0" w:space="0" w:color="auto"/>
            <w:right w:val="none" w:sz="0" w:space="0" w:color="auto"/>
          </w:divBdr>
        </w:div>
        <w:div w:id="393433042">
          <w:marLeft w:val="0"/>
          <w:marRight w:val="0"/>
          <w:marTop w:val="0"/>
          <w:marBottom w:val="0"/>
          <w:divBdr>
            <w:top w:val="none" w:sz="0" w:space="0" w:color="auto"/>
            <w:left w:val="none" w:sz="0" w:space="0" w:color="auto"/>
            <w:bottom w:val="none" w:sz="0" w:space="0" w:color="auto"/>
            <w:right w:val="none" w:sz="0" w:space="0" w:color="auto"/>
          </w:divBdr>
        </w:div>
        <w:div w:id="34626947">
          <w:marLeft w:val="0"/>
          <w:marRight w:val="0"/>
          <w:marTop w:val="0"/>
          <w:marBottom w:val="0"/>
          <w:divBdr>
            <w:top w:val="none" w:sz="0" w:space="0" w:color="auto"/>
            <w:left w:val="none" w:sz="0" w:space="0" w:color="auto"/>
            <w:bottom w:val="none" w:sz="0" w:space="0" w:color="auto"/>
            <w:right w:val="none" w:sz="0" w:space="0" w:color="auto"/>
          </w:divBdr>
        </w:div>
      </w:divsChild>
    </w:div>
    <w:div w:id="519514310">
      <w:bodyDiv w:val="1"/>
      <w:marLeft w:val="0"/>
      <w:marRight w:val="0"/>
      <w:marTop w:val="0"/>
      <w:marBottom w:val="0"/>
      <w:divBdr>
        <w:top w:val="none" w:sz="0" w:space="0" w:color="auto"/>
        <w:left w:val="none" w:sz="0" w:space="0" w:color="auto"/>
        <w:bottom w:val="none" w:sz="0" w:space="0" w:color="auto"/>
        <w:right w:val="none" w:sz="0" w:space="0" w:color="auto"/>
      </w:divBdr>
    </w:div>
    <w:div w:id="519899527">
      <w:bodyDiv w:val="1"/>
      <w:marLeft w:val="0"/>
      <w:marRight w:val="0"/>
      <w:marTop w:val="0"/>
      <w:marBottom w:val="0"/>
      <w:divBdr>
        <w:top w:val="none" w:sz="0" w:space="0" w:color="auto"/>
        <w:left w:val="none" w:sz="0" w:space="0" w:color="auto"/>
        <w:bottom w:val="none" w:sz="0" w:space="0" w:color="auto"/>
        <w:right w:val="none" w:sz="0" w:space="0" w:color="auto"/>
      </w:divBdr>
    </w:div>
    <w:div w:id="524636951">
      <w:bodyDiv w:val="1"/>
      <w:marLeft w:val="0"/>
      <w:marRight w:val="0"/>
      <w:marTop w:val="0"/>
      <w:marBottom w:val="0"/>
      <w:divBdr>
        <w:top w:val="none" w:sz="0" w:space="0" w:color="auto"/>
        <w:left w:val="none" w:sz="0" w:space="0" w:color="auto"/>
        <w:bottom w:val="none" w:sz="0" w:space="0" w:color="auto"/>
        <w:right w:val="none" w:sz="0" w:space="0" w:color="auto"/>
      </w:divBdr>
      <w:divsChild>
        <w:div w:id="2086301476">
          <w:marLeft w:val="0"/>
          <w:marRight w:val="0"/>
          <w:marTop w:val="0"/>
          <w:marBottom w:val="0"/>
          <w:divBdr>
            <w:top w:val="none" w:sz="0" w:space="0" w:color="auto"/>
            <w:left w:val="none" w:sz="0" w:space="0" w:color="auto"/>
            <w:bottom w:val="none" w:sz="0" w:space="0" w:color="auto"/>
            <w:right w:val="none" w:sz="0" w:space="0" w:color="auto"/>
          </w:divBdr>
        </w:div>
        <w:div w:id="2120953863">
          <w:marLeft w:val="0"/>
          <w:marRight w:val="0"/>
          <w:marTop w:val="0"/>
          <w:marBottom w:val="0"/>
          <w:divBdr>
            <w:top w:val="none" w:sz="0" w:space="0" w:color="auto"/>
            <w:left w:val="none" w:sz="0" w:space="0" w:color="auto"/>
            <w:bottom w:val="none" w:sz="0" w:space="0" w:color="auto"/>
            <w:right w:val="none" w:sz="0" w:space="0" w:color="auto"/>
          </w:divBdr>
        </w:div>
        <w:div w:id="298263195">
          <w:marLeft w:val="0"/>
          <w:marRight w:val="0"/>
          <w:marTop w:val="0"/>
          <w:marBottom w:val="0"/>
          <w:divBdr>
            <w:top w:val="none" w:sz="0" w:space="0" w:color="auto"/>
            <w:left w:val="none" w:sz="0" w:space="0" w:color="auto"/>
            <w:bottom w:val="none" w:sz="0" w:space="0" w:color="auto"/>
            <w:right w:val="none" w:sz="0" w:space="0" w:color="auto"/>
          </w:divBdr>
        </w:div>
        <w:div w:id="481239800">
          <w:marLeft w:val="0"/>
          <w:marRight w:val="0"/>
          <w:marTop w:val="0"/>
          <w:marBottom w:val="0"/>
          <w:divBdr>
            <w:top w:val="none" w:sz="0" w:space="0" w:color="auto"/>
            <w:left w:val="none" w:sz="0" w:space="0" w:color="auto"/>
            <w:bottom w:val="none" w:sz="0" w:space="0" w:color="auto"/>
            <w:right w:val="none" w:sz="0" w:space="0" w:color="auto"/>
          </w:divBdr>
        </w:div>
      </w:divsChild>
    </w:div>
    <w:div w:id="525218405">
      <w:bodyDiv w:val="1"/>
      <w:marLeft w:val="0"/>
      <w:marRight w:val="0"/>
      <w:marTop w:val="0"/>
      <w:marBottom w:val="0"/>
      <w:divBdr>
        <w:top w:val="none" w:sz="0" w:space="0" w:color="auto"/>
        <w:left w:val="none" w:sz="0" w:space="0" w:color="auto"/>
        <w:bottom w:val="none" w:sz="0" w:space="0" w:color="auto"/>
        <w:right w:val="none" w:sz="0" w:space="0" w:color="auto"/>
      </w:divBdr>
      <w:divsChild>
        <w:div w:id="1590038380">
          <w:marLeft w:val="0"/>
          <w:marRight w:val="0"/>
          <w:marTop w:val="0"/>
          <w:marBottom w:val="0"/>
          <w:divBdr>
            <w:top w:val="none" w:sz="0" w:space="0" w:color="auto"/>
            <w:left w:val="none" w:sz="0" w:space="0" w:color="auto"/>
            <w:bottom w:val="none" w:sz="0" w:space="0" w:color="auto"/>
            <w:right w:val="none" w:sz="0" w:space="0" w:color="auto"/>
          </w:divBdr>
        </w:div>
        <w:div w:id="1800950005">
          <w:marLeft w:val="0"/>
          <w:marRight w:val="0"/>
          <w:marTop w:val="0"/>
          <w:marBottom w:val="0"/>
          <w:divBdr>
            <w:top w:val="none" w:sz="0" w:space="0" w:color="auto"/>
            <w:left w:val="none" w:sz="0" w:space="0" w:color="auto"/>
            <w:bottom w:val="none" w:sz="0" w:space="0" w:color="auto"/>
            <w:right w:val="none" w:sz="0" w:space="0" w:color="auto"/>
          </w:divBdr>
        </w:div>
        <w:div w:id="1411921766">
          <w:marLeft w:val="0"/>
          <w:marRight w:val="0"/>
          <w:marTop w:val="0"/>
          <w:marBottom w:val="0"/>
          <w:divBdr>
            <w:top w:val="none" w:sz="0" w:space="0" w:color="auto"/>
            <w:left w:val="none" w:sz="0" w:space="0" w:color="auto"/>
            <w:bottom w:val="none" w:sz="0" w:space="0" w:color="auto"/>
            <w:right w:val="none" w:sz="0" w:space="0" w:color="auto"/>
          </w:divBdr>
        </w:div>
        <w:div w:id="1488399624">
          <w:marLeft w:val="0"/>
          <w:marRight w:val="0"/>
          <w:marTop w:val="0"/>
          <w:marBottom w:val="0"/>
          <w:divBdr>
            <w:top w:val="none" w:sz="0" w:space="0" w:color="auto"/>
            <w:left w:val="none" w:sz="0" w:space="0" w:color="auto"/>
            <w:bottom w:val="none" w:sz="0" w:space="0" w:color="auto"/>
            <w:right w:val="none" w:sz="0" w:space="0" w:color="auto"/>
          </w:divBdr>
        </w:div>
      </w:divsChild>
    </w:div>
    <w:div w:id="529031510">
      <w:bodyDiv w:val="1"/>
      <w:marLeft w:val="0"/>
      <w:marRight w:val="0"/>
      <w:marTop w:val="0"/>
      <w:marBottom w:val="0"/>
      <w:divBdr>
        <w:top w:val="none" w:sz="0" w:space="0" w:color="auto"/>
        <w:left w:val="none" w:sz="0" w:space="0" w:color="auto"/>
        <w:bottom w:val="none" w:sz="0" w:space="0" w:color="auto"/>
        <w:right w:val="none" w:sz="0" w:space="0" w:color="auto"/>
      </w:divBdr>
      <w:divsChild>
        <w:div w:id="1390222500">
          <w:marLeft w:val="0"/>
          <w:marRight w:val="0"/>
          <w:marTop w:val="0"/>
          <w:marBottom w:val="0"/>
          <w:divBdr>
            <w:top w:val="none" w:sz="0" w:space="0" w:color="auto"/>
            <w:left w:val="none" w:sz="0" w:space="0" w:color="auto"/>
            <w:bottom w:val="none" w:sz="0" w:space="0" w:color="auto"/>
            <w:right w:val="none" w:sz="0" w:space="0" w:color="auto"/>
          </w:divBdr>
        </w:div>
        <w:div w:id="1902519627">
          <w:marLeft w:val="0"/>
          <w:marRight w:val="0"/>
          <w:marTop w:val="0"/>
          <w:marBottom w:val="0"/>
          <w:divBdr>
            <w:top w:val="none" w:sz="0" w:space="0" w:color="auto"/>
            <w:left w:val="none" w:sz="0" w:space="0" w:color="auto"/>
            <w:bottom w:val="none" w:sz="0" w:space="0" w:color="auto"/>
            <w:right w:val="none" w:sz="0" w:space="0" w:color="auto"/>
          </w:divBdr>
        </w:div>
        <w:div w:id="680358648">
          <w:marLeft w:val="0"/>
          <w:marRight w:val="0"/>
          <w:marTop w:val="0"/>
          <w:marBottom w:val="0"/>
          <w:divBdr>
            <w:top w:val="none" w:sz="0" w:space="0" w:color="auto"/>
            <w:left w:val="none" w:sz="0" w:space="0" w:color="auto"/>
            <w:bottom w:val="none" w:sz="0" w:space="0" w:color="auto"/>
            <w:right w:val="none" w:sz="0" w:space="0" w:color="auto"/>
          </w:divBdr>
        </w:div>
        <w:div w:id="732433987">
          <w:marLeft w:val="0"/>
          <w:marRight w:val="0"/>
          <w:marTop w:val="0"/>
          <w:marBottom w:val="0"/>
          <w:divBdr>
            <w:top w:val="none" w:sz="0" w:space="0" w:color="auto"/>
            <w:left w:val="none" w:sz="0" w:space="0" w:color="auto"/>
            <w:bottom w:val="none" w:sz="0" w:space="0" w:color="auto"/>
            <w:right w:val="none" w:sz="0" w:space="0" w:color="auto"/>
          </w:divBdr>
        </w:div>
      </w:divsChild>
    </w:div>
    <w:div w:id="538251410">
      <w:bodyDiv w:val="1"/>
      <w:marLeft w:val="0"/>
      <w:marRight w:val="0"/>
      <w:marTop w:val="0"/>
      <w:marBottom w:val="0"/>
      <w:divBdr>
        <w:top w:val="none" w:sz="0" w:space="0" w:color="auto"/>
        <w:left w:val="none" w:sz="0" w:space="0" w:color="auto"/>
        <w:bottom w:val="none" w:sz="0" w:space="0" w:color="auto"/>
        <w:right w:val="none" w:sz="0" w:space="0" w:color="auto"/>
      </w:divBdr>
      <w:divsChild>
        <w:div w:id="163135758">
          <w:marLeft w:val="0"/>
          <w:marRight w:val="0"/>
          <w:marTop w:val="0"/>
          <w:marBottom w:val="0"/>
          <w:divBdr>
            <w:top w:val="none" w:sz="0" w:space="0" w:color="auto"/>
            <w:left w:val="none" w:sz="0" w:space="0" w:color="auto"/>
            <w:bottom w:val="none" w:sz="0" w:space="0" w:color="auto"/>
            <w:right w:val="none" w:sz="0" w:space="0" w:color="auto"/>
          </w:divBdr>
        </w:div>
        <w:div w:id="1223910308">
          <w:marLeft w:val="0"/>
          <w:marRight w:val="0"/>
          <w:marTop w:val="0"/>
          <w:marBottom w:val="0"/>
          <w:divBdr>
            <w:top w:val="none" w:sz="0" w:space="0" w:color="auto"/>
            <w:left w:val="none" w:sz="0" w:space="0" w:color="auto"/>
            <w:bottom w:val="none" w:sz="0" w:space="0" w:color="auto"/>
            <w:right w:val="none" w:sz="0" w:space="0" w:color="auto"/>
          </w:divBdr>
        </w:div>
      </w:divsChild>
    </w:div>
    <w:div w:id="542520415">
      <w:bodyDiv w:val="1"/>
      <w:marLeft w:val="0"/>
      <w:marRight w:val="0"/>
      <w:marTop w:val="0"/>
      <w:marBottom w:val="0"/>
      <w:divBdr>
        <w:top w:val="none" w:sz="0" w:space="0" w:color="auto"/>
        <w:left w:val="none" w:sz="0" w:space="0" w:color="auto"/>
        <w:bottom w:val="none" w:sz="0" w:space="0" w:color="auto"/>
        <w:right w:val="none" w:sz="0" w:space="0" w:color="auto"/>
      </w:divBdr>
      <w:divsChild>
        <w:div w:id="348260046">
          <w:marLeft w:val="0"/>
          <w:marRight w:val="0"/>
          <w:marTop w:val="0"/>
          <w:marBottom w:val="0"/>
          <w:divBdr>
            <w:top w:val="none" w:sz="0" w:space="0" w:color="auto"/>
            <w:left w:val="none" w:sz="0" w:space="0" w:color="auto"/>
            <w:bottom w:val="none" w:sz="0" w:space="0" w:color="auto"/>
            <w:right w:val="none" w:sz="0" w:space="0" w:color="auto"/>
          </w:divBdr>
        </w:div>
        <w:div w:id="403526876">
          <w:marLeft w:val="0"/>
          <w:marRight w:val="0"/>
          <w:marTop w:val="0"/>
          <w:marBottom w:val="0"/>
          <w:divBdr>
            <w:top w:val="none" w:sz="0" w:space="0" w:color="auto"/>
            <w:left w:val="none" w:sz="0" w:space="0" w:color="auto"/>
            <w:bottom w:val="none" w:sz="0" w:space="0" w:color="auto"/>
            <w:right w:val="none" w:sz="0" w:space="0" w:color="auto"/>
          </w:divBdr>
        </w:div>
        <w:div w:id="1118909829">
          <w:marLeft w:val="0"/>
          <w:marRight w:val="0"/>
          <w:marTop w:val="0"/>
          <w:marBottom w:val="0"/>
          <w:divBdr>
            <w:top w:val="none" w:sz="0" w:space="0" w:color="auto"/>
            <w:left w:val="none" w:sz="0" w:space="0" w:color="auto"/>
            <w:bottom w:val="none" w:sz="0" w:space="0" w:color="auto"/>
            <w:right w:val="none" w:sz="0" w:space="0" w:color="auto"/>
          </w:divBdr>
        </w:div>
        <w:div w:id="1734617078">
          <w:marLeft w:val="0"/>
          <w:marRight w:val="0"/>
          <w:marTop w:val="0"/>
          <w:marBottom w:val="0"/>
          <w:divBdr>
            <w:top w:val="none" w:sz="0" w:space="0" w:color="auto"/>
            <w:left w:val="none" w:sz="0" w:space="0" w:color="auto"/>
            <w:bottom w:val="none" w:sz="0" w:space="0" w:color="auto"/>
            <w:right w:val="none" w:sz="0" w:space="0" w:color="auto"/>
          </w:divBdr>
        </w:div>
      </w:divsChild>
    </w:div>
    <w:div w:id="546338919">
      <w:bodyDiv w:val="1"/>
      <w:marLeft w:val="0"/>
      <w:marRight w:val="0"/>
      <w:marTop w:val="0"/>
      <w:marBottom w:val="0"/>
      <w:divBdr>
        <w:top w:val="none" w:sz="0" w:space="0" w:color="auto"/>
        <w:left w:val="none" w:sz="0" w:space="0" w:color="auto"/>
        <w:bottom w:val="none" w:sz="0" w:space="0" w:color="auto"/>
        <w:right w:val="none" w:sz="0" w:space="0" w:color="auto"/>
      </w:divBdr>
      <w:divsChild>
        <w:div w:id="745735082">
          <w:marLeft w:val="0"/>
          <w:marRight w:val="0"/>
          <w:marTop w:val="0"/>
          <w:marBottom w:val="0"/>
          <w:divBdr>
            <w:top w:val="none" w:sz="0" w:space="0" w:color="auto"/>
            <w:left w:val="none" w:sz="0" w:space="0" w:color="auto"/>
            <w:bottom w:val="none" w:sz="0" w:space="0" w:color="auto"/>
            <w:right w:val="none" w:sz="0" w:space="0" w:color="auto"/>
          </w:divBdr>
        </w:div>
        <w:div w:id="1046443671">
          <w:marLeft w:val="0"/>
          <w:marRight w:val="0"/>
          <w:marTop w:val="0"/>
          <w:marBottom w:val="0"/>
          <w:divBdr>
            <w:top w:val="none" w:sz="0" w:space="0" w:color="auto"/>
            <w:left w:val="none" w:sz="0" w:space="0" w:color="auto"/>
            <w:bottom w:val="none" w:sz="0" w:space="0" w:color="auto"/>
            <w:right w:val="none" w:sz="0" w:space="0" w:color="auto"/>
          </w:divBdr>
        </w:div>
        <w:div w:id="1861504250">
          <w:marLeft w:val="0"/>
          <w:marRight w:val="0"/>
          <w:marTop w:val="0"/>
          <w:marBottom w:val="0"/>
          <w:divBdr>
            <w:top w:val="none" w:sz="0" w:space="0" w:color="auto"/>
            <w:left w:val="none" w:sz="0" w:space="0" w:color="auto"/>
            <w:bottom w:val="none" w:sz="0" w:space="0" w:color="auto"/>
            <w:right w:val="none" w:sz="0" w:space="0" w:color="auto"/>
          </w:divBdr>
        </w:div>
        <w:div w:id="15080260">
          <w:marLeft w:val="0"/>
          <w:marRight w:val="0"/>
          <w:marTop w:val="0"/>
          <w:marBottom w:val="0"/>
          <w:divBdr>
            <w:top w:val="none" w:sz="0" w:space="0" w:color="auto"/>
            <w:left w:val="none" w:sz="0" w:space="0" w:color="auto"/>
            <w:bottom w:val="none" w:sz="0" w:space="0" w:color="auto"/>
            <w:right w:val="none" w:sz="0" w:space="0" w:color="auto"/>
          </w:divBdr>
          <w:divsChild>
            <w:div w:id="735206633">
              <w:marLeft w:val="0"/>
              <w:marRight w:val="0"/>
              <w:marTop w:val="0"/>
              <w:marBottom w:val="0"/>
              <w:divBdr>
                <w:top w:val="none" w:sz="0" w:space="0" w:color="auto"/>
                <w:left w:val="none" w:sz="0" w:space="0" w:color="auto"/>
                <w:bottom w:val="none" w:sz="0" w:space="0" w:color="auto"/>
                <w:right w:val="none" w:sz="0" w:space="0" w:color="auto"/>
              </w:divBdr>
              <w:divsChild>
                <w:div w:id="544486335">
                  <w:marLeft w:val="0"/>
                  <w:marRight w:val="0"/>
                  <w:marTop w:val="0"/>
                  <w:marBottom w:val="0"/>
                  <w:divBdr>
                    <w:top w:val="none" w:sz="0" w:space="0" w:color="auto"/>
                    <w:left w:val="none" w:sz="0" w:space="0" w:color="auto"/>
                    <w:bottom w:val="none" w:sz="0" w:space="0" w:color="auto"/>
                    <w:right w:val="none" w:sz="0" w:space="0" w:color="auto"/>
                  </w:divBdr>
                </w:div>
                <w:div w:id="13501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52841">
      <w:bodyDiv w:val="1"/>
      <w:marLeft w:val="0"/>
      <w:marRight w:val="0"/>
      <w:marTop w:val="0"/>
      <w:marBottom w:val="0"/>
      <w:divBdr>
        <w:top w:val="none" w:sz="0" w:space="0" w:color="auto"/>
        <w:left w:val="none" w:sz="0" w:space="0" w:color="auto"/>
        <w:bottom w:val="none" w:sz="0" w:space="0" w:color="auto"/>
        <w:right w:val="none" w:sz="0" w:space="0" w:color="auto"/>
      </w:divBdr>
      <w:divsChild>
        <w:div w:id="1079979278">
          <w:marLeft w:val="0"/>
          <w:marRight w:val="0"/>
          <w:marTop w:val="0"/>
          <w:marBottom w:val="0"/>
          <w:divBdr>
            <w:top w:val="none" w:sz="0" w:space="0" w:color="auto"/>
            <w:left w:val="none" w:sz="0" w:space="0" w:color="auto"/>
            <w:bottom w:val="none" w:sz="0" w:space="0" w:color="auto"/>
            <w:right w:val="none" w:sz="0" w:space="0" w:color="auto"/>
          </w:divBdr>
        </w:div>
        <w:div w:id="1216090299">
          <w:marLeft w:val="0"/>
          <w:marRight w:val="0"/>
          <w:marTop w:val="0"/>
          <w:marBottom w:val="0"/>
          <w:divBdr>
            <w:top w:val="none" w:sz="0" w:space="0" w:color="auto"/>
            <w:left w:val="none" w:sz="0" w:space="0" w:color="auto"/>
            <w:bottom w:val="none" w:sz="0" w:space="0" w:color="auto"/>
            <w:right w:val="none" w:sz="0" w:space="0" w:color="auto"/>
          </w:divBdr>
        </w:div>
        <w:div w:id="22679093">
          <w:marLeft w:val="0"/>
          <w:marRight w:val="0"/>
          <w:marTop w:val="0"/>
          <w:marBottom w:val="0"/>
          <w:divBdr>
            <w:top w:val="none" w:sz="0" w:space="0" w:color="auto"/>
            <w:left w:val="none" w:sz="0" w:space="0" w:color="auto"/>
            <w:bottom w:val="none" w:sz="0" w:space="0" w:color="auto"/>
            <w:right w:val="none" w:sz="0" w:space="0" w:color="auto"/>
          </w:divBdr>
        </w:div>
        <w:div w:id="75370651">
          <w:marLeft w:val="0"/>
          <w:marRight w:val="0"/>
          <w:marTop w:val="0"/>
          <w:marBottom w:val="0"/>
          <w:divBdr>
            <w:top w:val="none" w:sz="0" w:space="0" w:color="auto"/>
            <w:left w:val="none" w:sz="0" w:space="0" w:color="auto"/>
            <w:bottom w:val="none" w:sz="0" w:space="0" w:color="auto"/>
            <w:right w:val="none" w:sz="0" w:space="0" w:color="auto"/>
          </w:divBdr>
        </w:div>
      </w:divsChild>
    </w:div>
    <w:div w:id="556821685">
      <w:bodyDiv w:val="1"/>
      <w:marLeft w:val="0"/>
      <w:marRight w:val="0"/>
      <w:marTop w:val="0"/>
      <w:marBottom w:val="0"/>
      <w:divBdr>
        <w:top w:val="none" w:sz="0" w:space="0" w:color="auto"/>
        <w:left w:val="none" w:sz="0" w:space="0" w:color="auto"/>
        <w:bottom w:val="none" w:sz="0" w:space="0" w:color="auto"/>
        <w:right w:val="none" w:sz="0" w:space="0" w:color="auto"/>
      </w:divBdr>
      <w:divsChild>
        <w:div w:id="2021396663">
          <w:marLeft w:val="0"/>
          <w:marRight w:val="0"/>
          <w:marTop w:val="0"/>
          <w:marBottom w:val="0"/>
          <w:divBdr>
            <w:top w:val="none" w:sz="0" w:space="0" w:color="auto"/>
            <w:left w:val="none" w:sz="0" w:space="0" w:color="auto"/>
            <w:bottom w:val="none" w:sz="0" w:space="0" w:color="auto"/>
            <w:right w:val="none" w:sz="0" w:space="0" w:color="auto"/>
          </w:divBdr>
        </w:div>
        <w:div w:id="450974953">
          <w:marLeft w:val="0"/>
          <w:marRight w:val="0"/>
          <w:marTop w:val="0"/>
          <w:marBottom w:val="0"/>
          <w:divBdr>
            <w:top w:val="none" w:sz="0" w:space="0" w:color="auto"/>
            <w:left w:val="none" w:sz="0" w:space="0" w:color="auto"/>
            <w:bottom w:val="none" w:sz="0" w:space="0" w:color="auto"/>
            <w:right w:val="none" w:sz="0" w:space="0" w:color="auto"/>
          </w:divBdr>
        </w:div>
        <w:div w:id="1428236758">
          <w:marLeft w:val="0"/>
          <w:marRight w:val="0"/>
          <w:marTop w:val="0"/>
          <w:marBottom w:val="0"/>
          <w:divBdr>
            <w:top w:val="none" w:sz="0" w:space="0" w:color="auto"/>
            <w:left w:val="none" w:sz="0" w:space="0" w:color="auto"/>
            <w:bottom w:val="none" w:sz="0" w:space="0" w:color="auto"/>
            <w:right w:val="none" w:sz="0" w:space="0" w:color="auto"/>
          </w:divBdr>
        </w:div>
        <w:div w:id="1840997664">
          <w:marLeft w:val="0"/>
          <w:marRight w:val="0"/>
          <w:marTop w:val="0"/>
          <w:marBottom w:val="0"/>
          <w:divBdr>
            <w:top w:val="none" w:sz="0" w:space="0" w:color="auto"/>
            <w:left w:val="none" w:sz="0" w:space="0" w:color="auto"/>
            <w:bottom w:val="none" w:sz="0" w:space="0" w:color="auto"/>
            <w:right w:val="none" w:sz="0" w:space="0" w:color="auto"/>
          </w:divBdr>
        </w:div>
      </w:divsChild>
    </w:div>
    <w:div w:id="558134321">
      <w:bodyDiv w:val="1"/>
      <w:marLeft w:val="0"/>
      <w:marRight w:val="0"/>
      <w:marTop w:val="0"/>
      <w:marBottom w:val="0"/>
      <w:divBdr>
        <w:top w:val="none" w:sz="0" w:space="0" w:color="auto"/>
        <w:left w:val="none" w:sz="0" w:space="0" w:color="auto"/>
        <w:bottom w:val="none" w:sz="0" w:space="0" w:color="auto"/>
        <w:right w:val="none" w:sz="0" w:space="0" w:color="auto"/>
      </w:divBdr>
      <w:divsChild>
        <w:div w:id="989796349">
          <w:marLeft w:val="0"/>
          <w:marRight w:val="0"/>
          <w:marTop w:val="0"/>
          <w:marBottom w:val="0"/>
          <w:divBdr>
            <w:top w:val="none" w:sz="0" w:space="0" w:color="auto"/>
            <w:left w:val="none" w:sz="0" w:space="0" w:color="auto"/>
            <w:bottom w:val="none" w:sz="0" w:space="0" w:color="auto"/>
            <w:right w:val="none" w:sz="0" w:space="0" w:color="auto"/>
          </w:divBdr>
        </w:div>
        <w:div w:id="791291781">
          <w:marLeft w:val="0"/>
          <w:marRight w:val="0"/>
          <w:marTop w:val="0"/>
          <w:marBottom w:val="0"/>
          <w:divBdr>
            <w:top w:val="none" w:sz="0" w:space="0" w:color="auto"/>
            <w:left w:val="none" w:sz="0" w:space="0" w:color="auto"/>
            <w:bottom w:val="none" w:sz="0" w:space="0" w:color="auto"/>
            <w:right w:val="none" w:sz="0" w:space="0" w:color="auto"/>
          </w:divBdr>
        </w:div>
        <w:div w:id="1264797871">
          <w:marLeft w:val="0"/>
          <w:marRight w:val="0"/>
          <w:marTop w:val="0"/>
          <w:marBottom w:val="0"/>
          <w:divBdr>
            <w:top w:val="none" w:sz="0" w:space="0" w:color="auto"/>
            <w:left w:val="none" w:sz="0" w:space="0" w:color="auto"/>
            <w:bottom w:val="none" w:sz="0" w:space="0" w:color="auto"/>
            <w:right w:val="none" w:sz="0" w:space="0" w:color="auto"/>
          </w:divBdr>
        </w:div>
        <w:div w:id="1060716516">
          <w:marLeft w:val="0"/>
          <w:marRight w:val="0"/>
          <w:marTop w:val="0"/>
          <w:marBottom w:val="0"/>
          <w:divBdr>
            <w:top w:val="none" w:sz="0" w:space="0" w:color="auto"/>
            <w:left w:val="none" w:sz="0" w:space="0" w:color="auto"/>
            <w:bottom w:val="none" w:sz="0" w:space="0" w:color="auto"/>
            <w:right w:val="none" w:sz="0" w:space="0" w:color="auto"/>
          </w:divBdr>
        </w:div>
      </w:divsChild>
    </w:div>
    <w:div w:id="561675571">
      <w:bodyDiv w:val="1"/>
      <w:marLeft w:val="0"/>
      <w:marRight w:val="0"/>
      <w:marTop w:val="0"/>
      <w:marBottom w:val="0"/>
      <w:divBdr>
        <w:top w:val="none" w:sz="0" w:space="0" w:color="auto"/>
        <w:left w:val="none" w:sz="0" w:space="0" w:color="auto"/>
        <w:bottom w:val="none" w:sz="0" w:space="0" w:color="auto"/>
        <w:right w:val="none" w:sz="0" w:space="0" w:color="auto"/>
      </w:divBdr>
      <w:divsChild>
        <w:div w:id="167406693">
          <w:marLeft w:val="0"/>
          <w:marRight w:val="0"/>
          <w:marTop w:val="0"/>
          <w:marBottom w:val="0"/>
          <w:divBdr>
            <w:top w:val="none" w:sz="0" w:space="0" w:color="auto"/>
            <w:left w:val="none" w:sz="0" w:space="0" w:color="auto"/>
            <w:bottom w:val="none" w:sz="0" w:space="0" w:color="auto"/>
            <w:right w:val="none" w:sz="0" w:space="0" w:color="auto"/>
          </w:divBdr>
        </w:div>
        <w:div w:id="1198351585">
          <w:marLeft w:val="0"/>
          <w:marRight w:val="0"/>
          <w:marTop w:val="0"/>
          <w:marBottom w:val="0"/>
          <w:divBdr>
            <w:top w:val="none" w:sz="0" w:space="0" w:color="auto"/>
            <w:left w:val="none" w:sz="0" w:space="0" w:color="auto"/>
            <w:bottom w:val="none" w:sz="0" w:space="0" w:color="auto"/>
            <w:right w:val="none" w:sz="0" w:space="0" w:color="auto"/>
          </w:divBdr>
        </w:div>
        <w:div w:id="331876577">
          <w:marLeft w:val="0"/>
          <w:marRight w:val="0"/>
          <w:marTop w:val="0"/>
          <w:marBottom w:val="0"/>
          <w:divBdr>
            <w:top w:val="none" w:sz="0" w:space="0" w:color="auto"/>
            <w:left w:val="none" w:sz="0" w:space="0" w:color="auto"/>
            <w:bottom w:val="none" w:sz="0" w:space="0" w:color="auto"/>
            <w:right w:val="none" w:sz="0" w:space="0" w:color="auto"/>
          </w:divBdr>
        </w:div>
        <w:div w:id="1184980636">
          <w:marLeft w:val="0"/>
          <w:marRight w:val="0"/>
          <w:marTop w:val="0"/>
          <w:marBottom w:val="0"/>
          <w:divBdr>
            <w:top w:val="none" w:sz="0" w:space="0" w:color="auto"/>
            <w:left w:val="none" w:sz="0" w:space="0" w:color="auto"/>
            <w:bottom w:val="none" w:sz="0" w:space="0" w:color="auto"/>
            <w:right w:val="none" w:sz="0" w:space="0" w:color="auto"/>
          </w:divBdr>
          <w:divsChild>
            <w:div w:id="543296714">
              <w:marLeft w:val="0"/>
              <w:marRight w:val="0"/>
              <w:marTop w:val="0"/>
              <w:marBottom w:val="0"/>
              <w:divBdr>
                <w:top w:val="none" w:sz="0" w:space="0" w:color="auto"/>
                <w:left w:val="none" w:sz="0" w:space="0" w:color="auto"/>
                <w:bottom w:val="none" w:sz="0" w:space="0" w:color="auto"/>
                <w:right w:val="none" w:sz="0" w:space="0" w:color="auto"/>
              </w:divBdr>
            </w:div>
            <w:div w:id="6473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16120">
      <w:bodyDiv w:val="1"/>
      <w:marLeft w:val="0"/>
      <w:marRight w:val="0"/>
      <w:marTop w:val="0"/>
      <w:marBottom w:val="0"/>
      <w:divBdr>
        <w:top w:val="none" w:sz="0" w:space="0" w:color="auto"/>
        <w:left w:val="none" w:sz="0" w:space="0" w:color="auto"/>
        <w:bottom w:val="none" w:sz="0" w:space="0" w:color="auto"/>
        <w:right w:val="none" w:sz="0" w:space="0" w:color="auto"/>
      </w:divBdr>
      <w:divsChild>
        <w:div w:id="1692994626">
          <w:marLeft w:val="0"/>
          <w:marRight w:val="0"/>
          <w:marTop w:val="0"/>
          <w:marBottom w:val="0"/>
          <w:divBdr>
            <w:top w:val="none" w:sz="0" w:space="0" w:color="auto"/>
            <w:left w:val="none" w:sz="0" w:space="0" w:color="auto"/>
            <w:bottom w:val="none" w:sz="0" w:space="0" w:color="auto"/>
            <w:right w:val="none" w:sz="0" w:space="0" w:color="auto"/>
          </w:divBdr>
        </w:div>
        <w:div w:id="1079182110">
          <w:marLeft w:val="0"/>
          <w:marRight w:val="0"/>
          <w:marTop w:val="0"/>
          <w:marBottom w:val="0"/>
          <w:divBdr>
            <w:top w:val="none" w:sz="0" w:space="0" w:color="auto"/>
            <w:left w:val="none" w:sz="0" w:space="0" w:color="auto"/>
            <w:bottom w:val="none" w:sz="0" w:space="0" w:color="auto"/>
            <w:right w:val="none" w:sz="0" w:space="0" w:color="auto"/>
          </w:divBdr>
        </w:div>
        <w:div w:id="912424653">
          <w:marLeft w:val="0"/>
          <w:marRight w:val="0"/>
          <w:marTop w:val="0"/>
          <w:marBottom w:val="0"/>
          <w:divBdr>
            <w:top w:val="none" w:sz="0" w:space="0" w:color="auto"/>
            <w:left w:val="none" w:sz="0" w:space="0" w:color="auto"/>
            <w:bottom w:val="none" w:sz="0" w:space="0" w:color="auto"/>
            <w:right w:val="none" w:sz="0" w:space="0" w:color="auto"/>
          </w:divBdr>
        </w:div>
        <w:div w:id="89859395">
          <w:marLeft w:val="0"/>
          <w:marRight w:val="0"/>
          <w:marTop w:val="0"/>
          <w:marBottom w:val="0"/>
          <w:divBdr>
            <w:top w:val="none" w:sz="0" w:space="0" w:color="auto"/>
            <w:left w:val="none" w:sz="0" w:space="0" w:color="auto"/>
            <w:bottom w:val="none" w:sz="0" w:space="0" w:color="auto"/>
            <w:right w:val="none" w:sz="0" w:space="0" w:color="auto"/>
          </w:divBdr>
        </w:div>
      </w:divsChild>
    </w:div>
    <w:div w:id="566451706">
      <w:bodyDiv w:val="1"/>
      <w:marLeft w:val="0"/>
      <w:marRight w:val="0"/>
      <w:marTop w:val="0"/>
      <w:marBottom w:val="0"/>
      <w:divBdr>
        <w:top w:val="none" w:sz="0" w:space="0" w:color="auto"/>
        <w:left w:val="none" w:sz="0" w:space="0" w:color="auto"/>
        <w:bottom w:val="none" w:sz="0" w:space="0" w:color="auto"/>
        <w:right w:val="none" w:sz="0" w:space="0" w:color="auto"/>
      </w:divBdr>
      <w:divsChild>
        <w:div w:id="535848712">
          <w:marLeft w:val="0"/>
          <w:marRight w:val="0"/>
          <w:marTop w:val="0"/>
          <w:marBottom w:val="0"/>
          <w:divBdr>
            <w:top w:val="none" w:sz="0" w:space="0" w:color="auto"/>
            <w:left w:val="none" w:sz="0" w:space="0" w:color="auto"/>
            <w:bottom w:val="none" w:sz="0" w:space="0" w:color="auto"/>
            <w:right w:val="none" w:sz="0" w:space="0" w:color="auto"/>
          </w:divBdr>
        </w:div>
        <w:div w:id="70010214">
          <w:marLeft w:val="0"/>
          <w:marRight w:val="0"/>
          <w:marTop w:val="0"/>
          <w:marBottom w:val="0"/>
          <w:divBdr>
            <w:top w:val="none" w:sz="0" w:space="0" w:color="auto"/>
            <w:left w:val="none" w:sz="0" w:space="0" w:color="auto"/>
            <w:bottom w:val="none" w:sz="0" w:space="0" w:color="auto"/>
            <w:right w:val="none" w:sz="0" w:space="0" w:color="auto"/>
          </w:divBdr>
        </w:div>
        <w:div w:id="218521244">
          <w:marLeft w:val="0"/>
          <w:marRight w:val="0"/>
          <w:marTop w:val="0"/>
          <w:marBottom w:val="0"/>
          <w:divBdr>
            <w:top w:val="none" w:sz="0" w:space="0" w:color="auto"/>
            <w:left w:val="none" w:sz="0" w:space="0" w:color="auto"/>
            <w:bottom w:val="none" w:sz="0" w:space="0" w:color="auto"/>
            <w:right w:val="none" w:sz="0" w:space="0" w:color="auto"/>
          </w:divBdr>
        </w:div>
        <w:div w:id="1100375812">
          <w:marLeft w:val="0"/>
          <w:marRight w:val="0"/>
          <w:marTop w:val="0"/>
          <w:marBottom w:val="0"/>
          <w:divBdr>
            <w:top w:val="none" w:sz="0" w:space="0" w:color="auto"/>
            <w:left w:val="none" w:sz="0" w:space="0" w:color="auto"/>
            <w:bottom w:val="none" w:sz="0" w:space="0" w:color="auto"/>
            <w:right w:val="none" w:sz="0" w:space="0" w:color="auto"/>
          </w:divBdr>
        </w:div>
      </w:divsChild>
    </w:div>
    <w:div w:id="568614475">
      <w:bodyDiv w:val="1"/>
      <w:marLeft w:val="0"/>
      <w:marRight w:val="0"/>
      <w:marTop w:val="0"/>
      <w:marBottom w:val="0"/>
      <w:divBdr>
        <w:top w:val="none" w:sz="0" w:space="0" w:color="auto"/>
        <w:left w:val="none" w:sz="0" w:space="0" w:color="auto"/>
        <w:bottom w:val="none" w:sz="0" w:space="0" w:color="auto"/>
        <w:right w:val="none" w:sz="0" w:space="0" w:color="auto"/>
      </w:divBdr>
      <w:divsChild>
        <w:div w:id="129515766">
          <w:marLeft w:val="0"/>
          <w:marRight w:val="0"/>
          <w:marTop w:val="0"/>
          <w:marBottom w:val="0"/>
          <w:divBdr>
            <w:top w:val="none" w:sz="0" w:space="0" w:color="auto"/>
            <w:left w:val="none" w:sz="0" w:space="0" w:color="auto"/>
            <w:bottom w:val="none" w:sz="0" w:space="0" w:color="auto"/>
            <w:right w:val="none" w:sz="0" w:space="0" w:color="auto"/>
          </w:divBdr>
        </w:div>
        <w:div w:id="190387694">
          <w:marLeft w:val="0"/>
          <w:marRight w:val="0"/>
          <w:marTop w:val="0"/>
          <w:marBottom w:val="0"/>
          <w:divBdr>
            <w:top w:val="none" w:sz="0" w:space="0" w:color="auto"/>
            <w:left w:val="none" w:sz="0" w:space="0" w:color="auto"/>
            <w:bottom w:val="none" w:sz="0" w:space="0" w:color="auto"/>
            <w:right w:val="none" w:sz="0" w:space="0" w:color="auto"/>
          </w:divBdr>
        </w:div>
        <w:div w:id="963774763">
          <w:marLeft w:val="0"/>
          <w:marRight w:val="0"/>
          <w:marTop w:val="0"/>
          <w:marBottom w:val="0"/>
          <w:divBdr>
            <w:top w:val="none" w:sz="0" w:space="0" w:color="auto"/>
            <w:left w:val="none" w:sz="0" w:space="0" w:color="auto"/>
            <w:bottom w:val="none" w:sz="0" w:space="0" w:color="auto"/>
            <w:right w:val="none" w:sz="0" w:space="0" w:color="auto"/>
          </w:divBdr>
        </w:div>
        <w:div w:id="548304625">
          <w:marLeft w:val="0"/>
          <w:marRight w:val="0"/>
          <w:marTop w:val="0"/>
          <w:marBottom w:val="0"/>
          <w:divBdr>
            <w:top w:val="none" w:sz="0" w:space="0" w:color="auto"/>
            <w:left w:val="none" w:sz="0" w:space="0" w:color="auto"/>
            <w:bottom w:val="none" w:sz="0" w:space="0" w:color="auto"/>
            <w:right w:val="none" w:sz="0" w:space="0" w:color="auto"/>
          </w:divBdr>
        </w:div>
      </w:divsChild>
    </w:div>
    <w:div w:id="568812985">
      <w:bodyDiv w:val="1"/>
      <w:marLeft w:val="0"/>
      <w:marRight w:val="0"/>
      <w:marTop w:val="0"/>
      <w:marBottom w:val="0"/>
      <w:divBdr>
        <w:top w:val="none" w:sz="0" w:space="0" w:color="auto"/>
        <w:left w:val="none" w:sz="0" w:space="0" w:color="auto"/>
        <w:bottom w:val="none" w:sz="0" w:space="0" w:color="auto"/>
        <w:right w:val="none" w:sz="0" w:space="0" w:color="auto"/>
      </w:divBdr>
      <w:divsChild>
        <w:div w:id="355741505">
          <w:marLeft w:val="0"/>
          <w:marRight w:val="0"/>
          <w:marTop w:val="0"/>
          <w:marBottom w:val="0"/>
          <w:divBdr>
            <w:top w:val="none" w:sz="0" w:space="0" w:color="auto"/>
            <w:left w:val="none" w:sz="0" w:space="0" w:color="auto"/>
            <w:bottom w:val="none" w:sz="0" w:space="0" w:color="auto"/>
            <w:right w:val="none" w:sz="0" w:space="0" w:color="auto"/>
          </w:divBdr>
        </w:div>
        <w:div w:id="717436174">
          <w:marLeft w:val="0"/>
          <w:marRight w:val="0"/>
          <w:marTop w:val="0"/>
          <w:marBottom w:val="0"/>
          <w:divBdr>
            <w:top w:val="none" w:sz="0" w:space="0" w:color="auto"/>
            <w:left w:val="none" w:sz="0" w:space="0" w:color="auto"/>
            <w:bottom w:val="none" w:sz="0" w:space="0" w:color="auto"/>
            <w:right w:val="none" w:sz="0" w:space="0" w:color="auto"/>
          </w:divBdr>
        </w:div>
        <w:div w:id="2005693901">
          <w:marLeft w:val="0"/>
          <w:marRight w:val="0"/>
          <w:marTop w:val="0"/>
          <w:marBottom w:val="0"/>
          <w:divBdr>
            <w:top w:val="none" w:sz="0" w:space="0" w:color="auto"/>
            <w:left w:val="none" w:sz="0" w:space="0" w:color="auto"/>
            <w:bottom w:val="none" w:sz="0" w:space="0" w:color="auto"/>
            <w:right w:val="none" w:sz="0" w:space="0" w:color="auto"/>
          </w:divBdr>
        </w:div>
        <w:div w:id="1565556495">
          <w:marLeft w:val="0"/>
          <w:marRight w:val="0"/>
          <w:marTop w:val="0"/>
          <w:marBottom w:val="0"/>
          <w:divBdr>
            <w:top w:val="none" w:sz="0" w:space="0" w:color="auto"/>
            <w:left w:val="none" w:sz="0" w:space="0" w:color="auto"/>
            <w:bottom w:val="none" w:sz="0" w:space="0" w:color="auto"/>
            <w:right w:val="none" w:sz="0" w:space="0" w:color="auto"/>
          </w:divBdr>
        </w:div>
      </w:divsChild>
    </w:div>
    <w:div w:id="570116918">
      <w:bodyDiv w:val="1"/>
      <w:marLeft w:val="0"/>
      <w:marRight w:val="0"/>
      <w:marTop w:val="0"/>
      <w:marBottom w:val="0"/>
      <w:divBdr>
        <w:top w:val="none" w:sz="0" w:space="0" w:color="auto"/>
        <w:left w:val="none" w:sz="0" w:space="0" w:color="auto"/>
        <w:bottom w:val="none" w:sz="0" w:space="0" w:color="auto"/>
        <w:right w:val="none" w:sz="0" w:space="0" w:color="auto"/>
      </w:divBdr>
      <w:divsChild>
        <w:div w:id="1111826914">
          <w:marLeft w:val="0"/>
          <w:marRight w:val="0"/>
          <w:marTop w:val="0"/>
          <w:marBottom w:val="0"/>
          <w:divBdr>
            <w:top w:val="none" w:sz="0" w:space="0" w:color="auto"/>
            <w:left w:val="none" w:sz="0" w:space="0" w:color="auto"/>
            <w:bottom w:val="none" w:sz="0" w:space="0" w:color="auto"/>
            <w:right w:val="none" w:sz="0" w:space="0" w:color="auto"/>
          </w:divBdr>
        </w:div>
        <w:div w:id="2093773735">
          <w:marLeft w:val="0"/>
          <w:marRight w:val="0"/>
          <w:marTop w:val="0"/>
          <w:marBottom w:val="0"/>
          <w:divBdr>
            <w:top w:val="none" w:sz="0" w:space="0" w:color="auto"/>
            <w:left w:val="none" w:sz="0" w:space="0" w:color="auto"/>
            <w:bottom w:val="none" w:sz="0" w:space="0" w:color="auto"/>
            <w:right w:val="none" w:sz="0" w:space="0" w:color="auto"/>
          </w:divBdr>
        </w:div>
        <w:div w:id="712118119">
          <w:marLeft w:val="0"/>
          <w:marRight w:val="0"/>
          <w:marTop w:val="0"/>
          <w:marBottom w:val="0"/>
          <w:divBdr>
            <w:top w:val="none" w:sz="0" w:space="0" w:color="auto"/>
            <w:left w:val="none" w:sz="0" w:space="0" w:color="auto"/>
            <w:bottom w:val="none" w:sz="0" w:space="0" w:color="auto"/>
            <w:right w:val="none" w:sz="0" w:space="0" w:color="auto"/>
          </w:divBdr>
        </w:div>
        <w:div w:id="1586915766">
          <w:marLeft w:val="0"/>
          <w:marRight w:val="0"/>
          <w:marTop w:val="0"/>
          <w:marBottom w:val="0"/>
          <w:divBdr>
            <w:top w:val="none" w:sz="0" w:space="0" w:color="auto"/>
            <w:left w:val="none" w:sz="0" w:space="0" w:color="auto"/>
            <w:bottom w:val="none" w:sz="0" w:space="0" w:color="auto"/>
            <w:right w:val="none" w:sz="0" w:space="0" w:color="auto"/>
          </w:divBdr>
        </w:div>
      </w:divsChild>
    </w:div>
    <w:div w:id="577984687">
      <w:bodyDiv w:val="1"/>
      <w:marLeft w:val="0"/>
      <w:marRight w:val="0"/>
      <w:marTop w:val="0"/>
      <w:marBottom w:val="0"/>
      <w:divBdr>
        <w:top w:val="none" w:sz="0" w:space="0" w:color="auto"/>
        <w:left w:val="none" w:sz="0" w:space="0" w:color="auto"/>
        <w:bottom w:val="none" w:sz="0" w:space="0" w:color="auto"/>
        <w:right w:val="none" w:sz="0" w:space="0" w:color="auto"/>
      </w:divBdr>
      <w:divsChild>
        <w:div w:id="116339135">
          <w:marLeft w:val="0"/>
          <w:marRight w:val="0"/>
          <w:marTop w:val="0"/>
          <w:marBottom w:val="0"/>
          <w:divBdr>
            <w:top w:val="none" w:sz="0" w:space="0" w:color="auto"/>
            <w:left w:val="none" w:sz="0" w:space="0" w:color="auto"/>
            <w:bottom w:val="none" w:sz="0" w:space="0" w:color="auto"/>
            <w:right w:val="none" w:sz="0" w:space="0" w:color="auto"/>
          </w:divBdr>
        </w:div>
        <w:div w:id="680010421">
          <w:marLeft w:val="0"/>
          <w:marRight w:val="0"/>
          <w:marTop w:val="0"/>
          <w:marBottom w:val="0"/>
          <w:divBdr>
            <w:top w:val="none" w:sz="0" w:space="0" w:color="auto"/>
            <w:left w:val="none" w:sz="0" w:space="0" w:color="auto"/>
            <w:bottom w:val="none" w:sz="0" w:space="0" w:color="auto"/>
            <w:right w:val="none" w:sz="0" w:space="0" w:color="auto"/>
          </w:divBdr>
        </w:div>
        <w:div w:id="187255385">
          <w:marLeft w:val="0"/>
          <w:marRight w:val="0"/>
          <w:marTop w:val="0"/>
          <w:marBottom w:val="0"/>
          <w:divBdr>
            <w:top w:val="none" w:sz="0" w:space="0" w:color="auto"/>
            <w:left w:val="none" w:sz="0" w:space="0" w:color="auto"/>
            <w:bottom w:val="none" w:sz="0" w:space="0" w:color="auto"/>
            <w:right w:val="none" w:sz="0" w:space="0" w:color="auto"/>
          </w:divBdr>
        </w:div>
        <w:div w:id="1295335636">
          <w:marLeft w:val="0"/>
          <w:marRight w:val="0"/>
          <w:marTop w:val="0"/>
          <w:marBottom w:val="0"/>
          <w:divBdr>
            <w:top w:val="none" w:sz="0" w:space="0" w:color="auto"/>
            <w:left w:val="none" w:sz="0" w:space="0" w:color="auto"/>
            <w:bottom w:val="none" w:sz="0" w:space="0" w:color="auto"/>
            <w:right w:val="none" w:sz="0" w:space="0" w:color="auto"/>
          </w:divBdr>
        </w:div>
      </w:divsChild>
    </w:div>
    <w:div w:id="586353193">
      <w:bodyDiv w:val="1"/>
      <w:marLeft w:val="0"/>
      <w:marRight w:val="0"/>
      <w:marTop w:val="0"/>
      <w:marBottom w:val="0"/>
      <w:divBdr>
        <w:top w:val="none" w:sz="0" w:space="0" w:color="auto"/>
        <w:left w:val="none" w:sz="0" w:space="0" w:color="auto"/>
        <w:bottom w:val="none" w:sz="0" w:space="0" w:color="auto"/>
        <w:right w:val="none" w:sz="0" w:space="0" w:color="auto"/>
      </w:divBdr>
      <w:divsChild>
        <w:div w:id="1977637300">
          <w:marLeft w:val="0"/>
          <w:marRight w:val="0"/>
          <w:marTop w:val="0"/>
          <w:marBottom w:val="0"/>
          <w:divBdr>
            <w:top w:val="none" w:sz="0" w:space="0" w:color="auto"/>
            <w:left w:val="none" w:sz="0" w:space="0" w:color="auto"/>
            <w:bottom w:val="none" w:sz="0" w:space="0" w:color="auto"/>
            <w:right w:val="none" w:sz="0" w:space="0" w:color="auto"/>
          </w:divBdr>
        </w:div>
        <w:div w:id="1557086200">
          <w:marLeft w:val="0"/>
          <w:marRight w:val="0"/>
          <w:marTop w:val="0"/>
          <w:marBottom w:val="0"/>
          <w:divBdr>
            <w:top w:val="none" w:sz="0" w:space="0" w:color="auto"/>
            <w:left w:val="none" w:sz="0" w:space="0" w:color="auto"/>
            <w:bottom w:val="none" w:sz="0" w:space="0" w:color="auto"/>
            <w:right w:val="none" w:sz="0" w:space="0" w:color="auto"/>
          </w:divBdr>
        </w:div>
        <w:div w:id="1497456464">
          <w:marLeft w:val="0"/>
          <w:marRight w:val="0"/>
          <w:marTop w:val="0"/>
          <w:marBottom w:val="0"/>
          <w:divBdr>
            <w:top w:val="none" w:sz="0" w:space="0" w:color="auto"/>
            <w:left w:val="none" w:sz="0" w:space="0" w:color="auto"/>
            <w:bottom w:val="none" w:sz="0" w:space="0" w:color="auto"/>
            <w:right w:val="none" w:sz="0" w:space="0" w:color="auto"/>
          </w:divBdr>
        </w:div>
        <w:div w:id="2144733456">
          <w:marLeft w:val="0"/>
          <w:marRight w:val="0"/>
          <w:marTop w:val="0"/>
          <w:marBottom w:val="0"/>
          <w:divBdr>
            <w:top w:val="none" w:sz="0" w:space="0" w:color="auto"/>
            <w:left w:val="none" w:sz="0" w:space="0" w:color="auto"/>
            <w:bottom w:val="none" w:sz="0" w:space="0" w:color="auto"/>
            <w:right w:val="none" w:sz="0" w:space="0" w:color="auto"/>
          </w:divBdr>
        </w:div>
      </w:divsChild>
    </w:div>
    <w:div w:id="598291616">
      <w:bodyDiv w:val="1"/>
      <w:marLeft w:val="0"/>
      <w:marRight w:val="0"/>
      <w:marTop w:val="0"/>
      <w:marBottom w:val="0"/>
      <w:divBdr>
        <w:top w:val="none" w:sz="0" w:space="0" w:color="auto"/>
        <w:left w:val="none" w:sz="0" w:space="0" w:color="auto"/>
        <w:bottom w:val="none" w:sz="0" w:space="0" w:color="auto"/>
        <w:right w:val="none" w:sz="0" w:space="0" w:color="auto"/>
      </w:divBdr>
      <w:divsChild>
        <w:div w:id="925770912">
          <w:marLeft w:val="0"/>
          <w:marRight w:val="0"/>
          <w:marTop w:val="0"/>
          <w:marBottom w:val="0"/>
          <w:divBdr>
            <w:top w:val="none" w:sz="0" w:space="0" w:color="auto"/>
            <w:left w:val="none" w:sz="0" w:space="0" w:color="auto"/>
            <w:bottom w:val="none" w:sz="0" w:space="0" w:color="auto"/>
            <w:right w:val="none" w:sz="0" w:space="0" w:color="auto"/>
          </w:divBdr>
        </w:div>
        <w:div w:id="19088069">
          <w:marLeft w:val="0"/>
          <w:marRight w:val="0"/>
          <w:marTop w:val="0"/>
          <w:marBottom w:val="0"/>
          <w:divBdr>
            <w:top w:val="none" w:sz="0" w:space="0" w:color="auto"/>
            <w:left w:val="none" w:sz="0" w:space="0" w:color="auto"/>
            <w:bottom w:val="none" w:sz="0" w:space="0" w:color="auto"/>
            <w:right w:val="none" w:sz="0" w:space="0" w:color="auto"/>
          </w:divBdr>
        </w:div>
        <w:div w:id="810556048">
          <w:marLeft w:val="0"/>
          <w:marRight w:val="0"/>
          <w:marTop w:val="0"/>
          <w:marBottom w:val="0"/>
          <w:divBdr>
            <w:top w:val="none" w:sz="0" w:space="0" w:color="auto"/>
            <w:left w:val="none" w:sz="0" w:space="0" w:color="auto"/>
            <w:bottom w:val="none" w:sz="0" w:space="0" w:color="auto"/>
            <w:right w:val="none" w:sz="0" w:space="0" w:color="auto"/>
          </w:divBdr>
        </w:div>
        <w:div w:id="1396473405">
          <w:marLeft w:val="0"/>
          <w:marRight w:val="0"/>
          <w:marTop w:val="0"/>
          <w:marBottom w:val="0"/>
          <w:divBdr>
            <w:top w:val="none" w:sz="0" w:space="0" w:color="auto"/>
            <w:left w:val="none" w:sz="0" w:space="0" w:color="auto"/>
            <w:bottom w:val="none" w:sz="0" w:space="0" w:color="auto"/>
            <w:right w:val="none" w:sz="0" w:space="0" w:color="auto"/>
          </w:divBdr>
        </w:div>
      </w:divsChild>
    </w:div>
    <w:div w:id="602763183">
      <w:bodyDiv w:val="1"/>
      <w:marLeft w:val="0"/>
      <w:marRight w:val="0"/>
      <w:marTop w:val="0"/>
      <w:marBottom w:val="0"/>
      <w:divBdr>
        <w:top w:val="none" w:sz="0" w:space="0" w:color="auto"/>
        <w:left w:val="none" w:sz="0" w:space="0" w:color="auto"/>
        <w:bottom w:val="none" w:sz="0" w:space="0" w:color="auto"/>
        <w:right w:val="none" w:sz="0" w:space="0" w:color="auto"/>
      </w:divBdr>
    </w:div>
    <w:div w:id="607616558">
      <w:bodyDiv w:val="1"/>
      <w:marLeft w:val="0"/>
      <w:marRight w:val="0"/>
      <w:marTop w:val="0"/>
      <w:marBottom w:val="0"/>
      <w:divBdr>
        <w:top w:val="none" w:sz="0" w:space="0" w:color="auto"/>
        <w:left w:val="none" w:sz="0" w:space="0" w:color="auto"/>
        <w:bottom w:val="none" w:sz="0" w:space="0" w:color="auto"/>
        <w:right w:val="none" w:sz="0" w:space="0" w:color="auto"/>
      </w:divBdr>
      <w:divsChild>
        <w:div w:id="954363869">
          <w:marLeft w:val="0"/>
          <w:marRight w:val="0"/>
          <w:marTop w:val="0"/>
          <w:marBottom w:val="0"/>
          <w:divBdr>
            <w:top w:val="none" w:sz="0" w:space="0" w:color="auto"/>
            <w:left w:val="none" w:sz="0" w:space="0" w:color="auto"/>
            <w:bottom w:val="none" w:sz="0" w:space="0" w:color="auto"/>
            <w:right w:val="none" w:sz="0" w:space="0" w:color="auto"/>
          </w:divBdr>
        </w:div>
        <w:div w:id="1064599362">
          <w:marLeft w:val="0"/>
          <w:marRight w:val="0"/>
          <w:marTop w:val="0"/>
          <w:marBottom w:val="0"/>
          <w:divBdr>
            <w:top w:val="none" w:sz="0" w:space="0" w:color="auto"/>
            <w:left w:val="none" w:sz="0" w:space="0" w:color="auto"/>
            <w:bottom w:val="none" w:sz="0" w:space="0" w:color="auto"/>
            <w:right w:val="none" w:sz="0" w:space="0" w:color="auto"/>
          </w:divBdr>
        </w:div>
        <w:div w:id="1985886882">
          <w:marLeft w:val="0"/>
          <w:marRight w:val="0"/>
          <w:marTop w:val="0"/>
          <w:marBottom w:val="0"/>
          <w:divBdr>
            <w:top w:val="none" w:sz="0" w:space="0" w:color="auto"/>
            <w:left w:val="none" w:sz="0" w:space="0" w:color="auto"/>
            <w:bottom w:val="none" w:sz="0" w:space="0" w:color="auto"/>
            <w:right w:val="none" w:sz="0" w:space="0" w:color="auto"/>
          </w:divBdr>
        </w:div>
        <w:div w:id="1004548604">
          <w:marLeft w:val="0"/>
          <w:marRight w:val="0"/>
          <w:marTop w:val="0"/>
          <w:marBottom w:val="0"/>
          <w:divBdr>
            <w:top w:val="none" w:sz="0" w:space="0" w:color="auto"/>
            <w:left w:val="none" w:sz="0" w:space="0" w:color="auto"/>
            <w:bottom w:val="none" w:sz="0" w:space="0" w:color="auto"/>
            <w:right w:val="none" w:sz="0" w:space="0" w:color="auto"/>
          </w:divBdr>
        </w:div>
      </w:divsChild>
    </w:div>
    <w:div w:id="617223580">
      <w:bodyDiv w:val="1"/>
      <w:marLeft w:val="0"/>
      <w:marRight w:val="0"/>
      <w:marTop w:val="0"/>
      <w:marBottom w:val="0"/>
      <w:divBdr>
        <w:top w:val="none" w:sz="0" w:space="0" w:color="auto"/>
        <w:left w:val="none" w:sz="0" w:space="0" w:color="auto"/>
        <w:bottom w:val="none" w:sz="0" w:space="0" w:color="auto"/>
        <w:right w:val="none" w:sz="0" w:space="0" w:color="auto"/>
      </w:divBdr>
      <w:divsChild>
        <w:div w:id="1034039342">
          <w:marLeft w:val="0"/>
          <w:marRight w:val="0"/>
          <w:marTop w:val="0"/>
          <w:marBottom w:val="0"/>
          <w:divBdr>
            <w:top w:val="none" w:sz="0" w:space="0" w:color="auto"/>
            <w:left w:val="none" w:sz="0" w:space="0" w:color="auto"/>
            <w:bottom w:val="none" w:sz="0" w:space="0" w:color="auto"/>
            <w:right w:val="none" w:sz="0" w:space="0" w:color="auto"/>
          </w:divBdr>
        </w:div>
        <w:div w:id="958681337">
          <w:marLeft w:val="0"/>
          <w:marRight w:val="0"/>
          <w:marTop w:val="0"/>
          <w:marBottom w:val="0"/>
          <w:divBdr>
            <w:top w:val="none" w:sz="0" w:space="0" w:color="auto"/>
            <w:left w:val="none" w:sz="0" w:space="0" w:color="auto"/>
            <w:bottom w:val="none" w:sz="0" w:space="0" w:color="auto"/>
            <w:right w:val="none" w:sz="0" w:space="0" w:color="auto"/>
          </w:divBdr>
        </w:div>
        <w:div w:id="589586529">
          <w:marLeft w:val="0"/>
          <w:marRight w:val="0"/>
          <w:marTop w:val="0"/>
          <w:marBottom w:val="0"/>
          <w:divBdr>
            <w:top w:val="none" w:sz="0" w:space="0" w:color="auto"/>
            <w:left w:val="none" w:sz="0" w:space="0" w:color="auto"/>
            <w:bottom w:val="none" w:sz="0" w:space="0" w:color="auto"/>
            <w:right w:val="none" w:sz="0" w:space="0" w:color="auto"/>
          </w:divBdr>
        </w:div>
        <w:div w:id="440995758">
          <w:marLeft w:val="0"/>
          <w:marRight w:val="0"/>
          <w:marTop w:val="0"/>
          <w:marBottom w:val="0"/>
          <w:divBdr>
            <w:top w:val="none" w:sz="0" w:space="0" w:color="auto"/>
            <w:left w:val="none" w:sz="0" w:space="0" w:color="auto"/>
            <w:bottom w:val="none" w:sz="0" w:space="0" w:color="auto"/>
            <w:right w:val="none" w:sz="0" w:space="0" w:color="auto"/>
          </w:divBdr>
        </w:div>
      </w:divsChild>
    </w:div>
    <w:div w:id="620303231">
      <w:bodyDiv w:val="1"/>
      <w:marLeft w:val="0"/>
      <w:marRight w:val="0"/>
      <w:marTop w:val="0"/>
      <w:marBottom w:val="0"/>
      <w:divBdr>
        <w:top w:val="none" w:sz="0" w:space="0" w:color="auto"/>
        <w:left w:val="none" w:sz="0" w:space="0" w:color="auto"/>
        <w:bottom w:val="none" w:sz="0" w:space="0" w:color="auto"/>
        <w:right w:val="none" w:sz="0" w:space="0" w:color="auto"/>
      </w:divBdr>
      <w:divsChild>
        <w:div w:id="1497764879">
          <w:marLeft w:val="0"/>
          <w:marRight w:val="0"/>
          <w:marTop w:val="0"/>
          <w:marBottom w:val="0"/>
          <w:divBdr>
            <w:top w:val="none" w:sz="0" w:space="0" w:color="auto"/>
            <w:left w:val="none" w:sz="0" w:space="0" w:color="auto"/>
            <w:bottom w:val="none" w:sz="0" w:space="0" w:color="auto"/>
            <w:right w:val="none" w:sz="0" w:space="0" w:color="auto"/>
          </w:divBdr>
        </w:div>
        <w:div w:id="197353195">
          <w:marLeft w:val="0"/>
          <w:marRight w:val="0"/>
          <w:marTop w:val="0"/>
          <w:marBottom w:val="0"/>
          <w:divBdr>
            <w:top w:val="none" w:sz="0" w:space="0" w:color="auto"/>
            <w:left w:val="none" w:sz="0" w:space="0" w:color="auto"/>
            <w:bottom w:val="none" w:sz="0" w:space="0" w:color="auto"/>
            <w:right w:val="none" w:sz="0" w:space="0" w:color="auto"/>
          </w:divBdr>
        </w:div>
        <w:div w:id="224344569">
          <w:marLeft w:val="0"/>
          <w:marRight w:val="0"/>
          <w:marTop w:val="0"/>
          <w:marBottom w:val="0"/>
          <w:divBdr>
            <w:top w:val="none" w:sz="0" w:space="0" w:color="auto"/>
            <w:left w:val="none" w:sz="0" w:space="0" w:color="auto"/>
            <w:bottom w:val="none" w:sz="0" w:space="0" w:color="auto"/>
            <w:right w:val="none" w:sz="0" w:space="0" w:color="auto"/>
          </w:divBdr>
        </w:div>
        <w:div w:id="1968704447">
          <w:marLeft w:val="0"/>
          <w:marRight w:val="0"/>
          <w:marTop w:val="0"/>
          <w:marBottom w:val="0"/>
          <w:divBdr>
            <w:top w:val="none" w:sz="0" w:space="0" w:color="auto"/>
            <w:left w:val="none" w:sz="0" w:space="0" w:color="auto"/>
            <w:bottom w:val="none" w:sz="0" w:space="0" w:color="auto"/>
            <w:right w:val="none" w:sz="0" w:space="0" w:color="auto"/>
          </w:divBdr>
        </w:div>
      </w:divsChild>
    </w:div>
    <w:div w:id="628979320">
      <w:bodyDiv w:val="1"/>
      <w:marLeft w:val="0"/>
      <w:marRight w:val="0"/>
      <w:marTop w:val="0"/>
      <w:marBottom w:val="0"/>
      <w:divBdr>
        <w:top w:val="none" w:sz="0" w:space="0" w:color="auto"/>
        <w:left w:val="none" w:sz="0" w:space="0" w:color="auto"/>
        <w:bottom w:val="none" w:sz="0" w:space="0" w:color="auto"/>
        <w:right w:val="none" w:sz="0" w:space="0" w:color="auto"/>
      </w:divBdr>
      <w:divsChild>
        <w:div w:id="1064180758">
          <w:marLeft w:val="0"/>
          <w:marRight w:val="0"/>
          <w:marTop w:val="0"/>
          <w:marBottom w:val="0"/>
          <w:divBdr>
            <w:top w:val="none" w:sz="0" w:space="0" w:color="auto"/>
            <w:left w:val="none" w:sz="0" w:space="0" w:color="auto"/>
            <w:bottom w:val="none" w:sz="0" w:space="0" w:color="auto"/>
            <w:right w:val="none" w:sz="0" w:space="0" w:color="auto"/>
          </w:divBdr>
        </w:div>
        <w:div w:id="1339844263">
          <w:marLeft w:val="0"/>
          <w:marRight w:val="0"/>
          <w:marTop w:val="0"/>
          <w:marBottom w:val="0"/>
          <w:divBdr>
            <w:top w:val="none" w:sz="0" w:space="0" w:color="auto"/>
            <w:left w:val="none" w:sz="0" w:space="0" w:color="auto"/>
            <w:bottom w:val="none" w:sz="0" w:space="0" w:color="auto"/>
            <w:right w:val="none" w:sz="0" w:space="0" w:color="auto"/>
          </w:divBdr>
        </w:div>
        <w:div w:id="795754510">
          <w:marLeft w:val="0"/>
          <w:marRight w:val="0"/>
          <w:marTop w:val="0"/>
          <w:marBottom w:val="0"/>
          <w:divBdr>
            <w:top w:val="none" w:sz="0" w:space="0" w:color="auto"/>
            <w:left w:val="none" w:sz="0" w:space="0" w:color="auto"/>
            <w:bottom w:val="none" w:sz="0" w:space="0" w:color="auto"/>
            <w:right w:val="none" w:sz="0" w:space="0" w:color="auto"/>
          </w:divBdr>
        </w:div>
        <w:div w:id="1285305082">
          <w:marLeft w:val="0"/>
          <w:marRight w:val="0"/>
          <w:marTop w:val="0"/>
          <w:marBottom w:val="0"/>
          <w:divBdr>
            <w:top w:val="none" w:sz="0" w:space="0" w:color="auto"/>
            <w:left w:val="none" w:sz="0" w:space="0" w:color="auto"/>
            <w:bottom w:val="none" w:sz="0" w:space="0" w:color="auto"/>
            <w:right w:val="none" w:sz="0" w:space="0" w:color="auto"/>
          </w:divBdr>
        </w:div>
      </w:divsChild>
    </w:div>
    <w:div w:id="633170445">
      <w:bodyDiv w:val="1"/>
      <w:marLeft w:val="0"/>
      <w:marRight w:val="0"/>
      <w:marTop w:val="0"/>
      <w:marBottom w:val="0"/>
      <w:divBdr>
        <w:top w:val="none" w:sz="0" w:space="0" w:color="auto"/>
        <w:left w:val="none" w:sz="0" w:space="0" w:color="auto"/>
        <w:bottom w:val="none" w:sz="0" w:space="0" w:color="auto"/>
        <w:right w:val="none" w:sz="0" w:space="0" w:color="auto"/>
      </w:divBdr>
      <w:divsChild>
        <w:div w:id="1647932638">
          <w:marLeft w:val="0"/>
          <w:marRight w:val="0"/>
          <w:marTop w:val="0"/>
          <w:marBottom w:val="0"/>
          <w:divBdr>
            <w:top w:val="none" w:sz="0" w:space="0" w:color="auto"/>
            <w:left w:val="none" w:sz="0" w:space="0" w:color="auto"/>
            <w:bottom w:val="none" w:sz="0" w:space="0" w:color="auto"/>
            <w:right w:val="none" w:sz="0" w:space="0" w:color="auto"/>
          </w:divBdr>
        </w:div>
        <w:div w:id="617419206">
          <w:marLeft w:val="0"/>
          <w:marRight w:val="0"/>
          <w:marTop w:val="0"/>
          <w:marBottom w:val="0"/>
          <w:divBdr>
            <w:top w:val="none" w:sz="0" w:space="0" w:color="auto"/>
            <w:left w:val="none" w:sz="0" w:space="0" w:color="auto"/>
            <w:bottom w:val="none" w:sz="0" w:space="0" w:color="auto"/>
            <w:right w:val="none" w:sz="0" w:space="0" w:color="auto"/>
          </w:divBdr>
        </w:div>
        <w:div w:id="805590322">
          <w:marLeft w:val="0"/>
          <w:marRight w:val="0"/>
          <w:marTop w:val="0"/>
          <w:marBottom w:val="0"/>
          <w:divBdr>
            <w:top w:val="none" w:sz="0" w:space="0" w:color="auto"/>
            <w:left w:val="none" w:sz="0" w:space="0" w:color="auto"/>
            <w:bottom w:val="none" w:sz="0" w:space="0" w:color="auto"/>
            <w:right w:val="none" w:sz="0" w:space="0" w:color="auto"/>
          </w:divBdr>
        </w:div>
        <w:div w:id="1475176623">
          <w:marLeft w:val="0"/>
          <w:marRight w:val="0"/>
          <w:marTop w:val="0"/>
          <w:marBottom w:val="0"/>
          <w:divBdr>
            <w:top w:val="none" w:sz="0" w:space="0" w:color="auto"/>
            <w:left w:val="none" w:sz="0" w:space="0" w:color="auto"/>
            <w:bottom w:val="none" w:sz="0" w:space="0" w:color="auto"/>
            <w:right w:val="none" w:sz="0" w:space="0" w:color="auto"/>
          </w:divBdr>
        </w:div>
      </w:divsChild>
    </w:div>
    <w:div w:id="637303549">
      <w:bodyDiv w:val="1"/>
      <w:marLeft w:val="0"/>
      <w:marRight w:val="0"/>
      <w:marTop w:val="0"/>
      <w:marBottom w:val="0"/>
      <w:divBdr>
        <w:top w:val="none" w:sz="0" w:space="0" w:color="auto"/>
        <w:left w:val="none" w:sz="0" w:space="0" w:color="auto"/>
        <w:bottom w:val="none" w:sz="0" w:space="0" w:color="auto"/>
        <w:right w:val="none" w:sz="0" w:space="0" w:color="auto"/>
      </w:divBdr>
      <w:divsChild>
        <w:div w:id="746074815">
          <w:marLeft w:val="0"/>
          <w:marRight w:val="0"/>
          <w:marTop w:val="0"/>
          <w:marBottom w:val="0"/>
          <w:divBdr>
            <w:top w:val="none" w:sz="0" w:space="0" w:color="auto"/>
            <w:left w:val="none" w:sz="0" w:space="0" w:color="auto"/>
            <w:bottom w:val="none" w:sz="0" w:space="0" w:color="auto"/>
            <w:right w:val="none" w:sz="0" w:space="0" w:color="auto"/>
          </w:divBdr>
        </w:div>
        <w:div w:id="1673143087">
          <w:marLeft w:val="0"/>
          <w:marRight w:val="0"/>
          <w:marTop w:val="0"/>
          <w:marBottom w:val="0"/>
          <w:divBdr>
            <w:top w:val="none" w:sz="0" w:space="0" w:color="auto"/>
            <w:left w:val="none" w:sz="0" w:space="0" w:color="auto"/>
            <w:bottom w:val="none" w:sz="0" w:space="0" w:color="auto"/>
            <w:right w:val="none" w:sz="0" w:space="0" w:color="auto"/>
          </w:divBdr>
        </w:div>
        <w:div w:id="1977567645">
          <w:marLeft w:val="0"/>
          <w:marRight w:val="0"/>
          <w:marTop w:val="0"/>
          <w:marBottom w:val="0"/>
          <w:divBdr>
            <w:top w:val="none" w:sz="0" w:space="0" w:color="auto"/>
            <w:left w:val="none" w:sz="0" w:space="0" w:color="auto"/>
            <w:bottom w:val="none" w:sz="0" w:space="0" w:color="auto"/>
            <w:right w:val="none" w:sz="0" w:space="0" w:color="auto"/>
          </w:divBdr>
        </w:div>
        <w:div w:id="1340622834">
          <w:marLeft w:val="0"/>
          <w:marRight w:val="0"/>
          <w:marTop w:val="0"/>
          <w:marBottom w:val="0"/>
          <w:divBdr>
            <w:top w:val="none" w:sz="0" w:space="0" w:color="auto"/>
            <w:left w:val="none" w:sz="0" w:space="0" w:color="auto"/>
            <w:bottom w:val="none" w:sz="0" w:space="0" w:color="auto"/>
            <w:right w:val="none" w:sz="0" w:space="0" w:color="auto"/>
          </w:divBdr>
        </w:div>
      </w:divsChild>
    </w:div>
    <w:div w:id="641540662">
      <w:bodyDiv w:val="1"/>
      <w:marLeft w:val="0"/>
      <w:marRight w:val="0"/>
      <w:marTop w:val="0"/>
      <w:marBottom w:val="0"/>
      <w:divBdr>
        <w:top w:val="none" w:sz="0" w:space="0" w:color="auto"/>
        <w:left w:val="none" w:sz="0" w:space="0" w:color="auto"/>
        <w:bottom w:val="none" w:sz="0" w:space="0" w:color="auto"/>
        <w:right w:val="none" w:sz="0" w:space="0" w:color="auto"/>
      </w:divBdr>
      <w:divsChild>
        <w:div w:id="140193650">
          <w:marLeft w:val="0"/>
          <w:marRight w:val="0"/>
          <w:marTop w:val="0"/>
          <w:marBottom w:val="0"/>
          <w:divBdr>
            <w:top w:val="none" w:sz="0" w:space="0" w:color="auto"/>
            <w:left w:val="none" w:sz="0" w:space="0" w:color="auto"/>
            <w:bottom w:val="none" w:sz="0" w:space="0" w:color="auto"/>
            <w:right w:val="none" w:sz="0" w:space="0" w:color="auto"/>
          </w:divBdr>
        </w:div>
        <w:div w:id="1086153703">
          <w:marLeft w:val="0"/>
          <w:marRight w:val="0"/>
          <w:marTop w:val="0"/>
          <w:marBottom w:val="0"/>
          <w:divBdr>
            <w:top w:val="none" w:sz="0" w:space="0" w:color="auto"/>
            <w:left w:val="none" w:sz="0" w:space="0" w:color="auto"/>
            <w:bottom w:val="none" w:sz="0" w:space="0" w:color="auto"/>
            <w:right w:val="none" w:sz="0" w:space="0" w:color="auto"/>
          </w:divBdr>
        </w:div>
        <w:div w:id="1585066288">
          <w:marLeft w:val="0"/>
          <w:marRight w:val="0"/>
          <w:marTop w:val="0"/>
          <w:marBottom w:val="0"/>
          <w:divBdr>
            <w:top w:val="none" w:sz="0" w:space="0" w:color="auto"/>
            <w:left w:val="none" w:sz="0" w:space="0" w:color="auto"/>
            <w:bottom w:val="none" w:sz="0" w:space="0" w:color="auto"/>
            <w:right w:val="none" w:sz="0" w:space="0" w:color="auto"/>
          </w:divBdr>
        </w:div>
        <w:div w:id="1421680293">
          <w:marLeft w:val="0"/>
          <w:marRight w:val="0"/>
          <w:marTop w:val="0"/>
          <w:marBottom w:val="0"/>
          <w:divBdr>
            <w:top w:val="none" w:sz="0" w:space="0" w:color="auto"/>
            <w:left w:val="none" w:sz="0" w:space="0" w:color="auto"/>
            <w:bottom w:val="none" w:sz="0" w:space="0" w:color="auto"/>
            <w:right w:val="none" w:sz="0" w:space="0" w:color="auto"/>
          </w:divBdr>
        </w:div>
      </w:divsChild>
    </w:div>
    <w:div w:id="644746090">
      <w:bodyDiv w:val="1"/>
      <w:marLeft w:val="0"/>
      <w:marRight w:val="0"/>
      <w:marTop w:val="0"/>
      <w:marBottom w:val="0"/>
      <w:divBdr>
        <w:top w:val="none" w:sz="0" w:space="0" w:color="auto"/>
        <w:left w:val="none" w:sz="0" w:space="0" w:color="auto"/>
        <w:bottom w:val="none" w:sz="0" w:space="0" w:color="auto"/>
        <w:right w:val="none" w:sz="0" w:space="0" w:color="auto"/>
      </w:divBdr>
      <w:divsChild>
        <w:div w:id="497044582">
          <w:marLeft w:val="0"/>
          <w:marRight w:val="0"/>
          <w:marTop w:val="0"/>
          <w:marBottom w:val="0"/>
          <w:divBdr>
            <w:top w:val="none" w:sz="0" w:space="0" w:color="auto"/>
            <w:left w:val="none" w:sz="0" w:space="0" w:color="auto"/>
            <w:bottom w:val="none" w:sz="0" w:space="0" w:color="auto"/>
            <w:right w:val="none" w:sz="0" w:space="0" w:color="auto"/>
          </w:divBdr>
        </w:div>
        <w:div w:id="1513182187">
          <w:marLeft w:val="0"/>
          <w:marRight w:val="0"/>
          <w:marTop w:val="0"/>
          <w:marBottom w:val="0"/>
          <w:divBdr>
            <w:top w:val="none" w:sz="0" w:space="0" w:color="auto"/>
            <w:left w:val="none" w:sz="0" w:space="0" w:color="auto"/>
            <w:bottom w:val="none" w:sz="0" w:space="0" w:color="auto"/>
            <w:right w:val="none" w:sz="0" w:space="0" w:color="auto"/>
          </w:divBdr>
        </w:div>
        <w:div w:id="1282421593">
          <w:marLeft w:val="0"/>
          <w:marRight w:val="0"/>
          <w:marTop w:val="0"/>
          <w:marBottom w:val="0"/>
          <w:divBdr>
            <w:top w:val="none" w:sz="0" w:space="0" w:color="auto"/>
            <w:left w:val="none" w:sz="0" w:space="0" w:color="auto"/>
            <w:bottom w:val="none" w:sz="0" w:space="0" w:color="auto"/>
            <w:right w:val="none" w:sz="0" w:space="0" w:color="auto"/>
          </w:divBdr>
        </w:div>
        <w:div w:id="1552420512">
          <w:marLeft w:val="0"/>
          <w:marRight w:val="0"/>
          <w:marTop w:val="0"/>
          <w:marBottom w:val="0"/>
          <w:divBdr>
            <w:top w:val="none" w:sz="0" w:space="0" w:color="auto"/>
            <w:left w:val="none" w:sz="0" w:space="0" w:color="auto"/>
            <w:bottom w:val="none" w:sz="0" w:space="0" w:color="auto"/>
            <w:right w:val="none" w:sz="0" w:space="0" w:color="auto"/>
          </w:divBdr>
        </w:div>
      </w:divsChild>
    </w:div>
    <w:div w:id="645477526">
      <w:bodyDiv w:val="1"/>
      <w:marLeft w:val="0"/>
      <w:marRight w:val="0"/>
      <w:marTop w:val="0"/>
      <w:marBottom w:val="0"/>
      <w:divBdr>
        <w:top w:val="none" w:sz="0" w:space="0" w:color="auto"/>
        <w:left w:val="none" w:sz="0" w:space="0" w:color="auto"/>
        <w:bottom w:val="none" w:sz="0" w:space="0" w:color="auto"/>
        <w:right w:val="none" w:sz="0" w:space="0" w:color="auto"/>
      </w:divBdr>
      <w:divsChild>
        <w:div w:id="870385551">
          <w:marLeft w:val="0"/>
          <w:marRight w:val="0"/>
          <w:marTop w:val="0"/>
          <w:marBottom w:val="0"/>
          <w:divBdr>
            <w:top w:val="none" w:sz="0" w:space="0" w:color="auto"/>
            <w:left w:val="none" w:sz="0" w:space="0" w:color="auto"/>
            <w:bottom w:val="none" w:sz="0" w:space="0" w:color="auto"/>
            <w:right w:val="none" w:sz="0" w:space="0" w:color="auto"/>
          </w:divBdr>
        </w:div>
        <w:div w:id="1768573422">
          <w:marLeft w:val="0"/>
          <w:marRight w:val="0"/>
          <w:marTop w:val="0"/>
          <w:marBottom w:val="0"/>
          <w:divBdr>
            <w:top w:val="none" w:sz="0" w:space="0" w:color="auto"/>
            <w:left w:val="none" w:sz="0" w:space="0" w:color="auto"/>
            <w:bottom w:val="none" w:sz="0" w:space="0" w:color="auto"/>
            <w:right w:val="none" w:sz="0" w:space="0" w:color="auto"/>
          </w:divBdr>
        </w:div>
        <w:div w:id="1424230659">
          <w:marLeft w:val="0"/>
          <w:marRight w:val="0"/>
          <w:marTop w:val="0"/>
          <w:marBottom w:val="0"/>
          <w:divBdr>
            <w:top w:val="none" w:sz="0" w:space="0" w:color="auto"/>
            <w:left w:val="none" w:sz="0" w:space="0" w:color="auto"/>
            <w:bottom w:val="none" w:sz="0" w:space="0" w:color="auto"/>
            <w:right w:val="none" w:sz="0" w:space="0" w:color="auto"/>
          </w:divBdr>
        </w:div>
        <w:div w:id="582879093">
          <w:marLeft w:val="0"/>
          <w:marRight w:val="0"/>
          <w:marTop w:val="0"/>
          <w:marBottom w:val="0"/>
          <w:divBdr>
            <w:top w:val="none" w:sz="0" w:space="0" w:color="auto"/>
            <w:left w:val="none" w:sz="0" w:space="0" w:color="auto"/>
            <w:bottom w:val="none" w:sz="0" w:space="0" w:color="auto"/>
            <w:right w:val="none" w:sz="0" w:space="0" w:color="auto"/>
          </w:divBdr>
        </w:div>
      </w:divsChild>
    </w:div>
    <w:div w:id="649093084">
      <w:bodyDiv w:val="1"/>
      <w:marLeft w:val="0"/>
      <w:marRight w:val="0"/>
      <w:marTop w:val="0"/>
      <w:marBottom w:val="0"/>
      <w:divBdr>
        <w:top w:val="none" w:sz="0" w:space="0" w:color="auto"/>
        <w:left w:val="none" w:sz="0" w:space="0" w:color="auto"/>
        <w:bottom w:val="none" w:sz="0" w:space="0" w:color="auto"/>
        <w:right w:val="none" w:sz="0" w:space="0" w:color="auto"/>
      </w:divBdr>
      <w:divsChild>
        <w:div w:id="1380275402">
          <w:marLeft w:val="0"/>
          <w:marRight w:val="0"/>
          <w:marTop w:val="0"/>
          <w:marBottom w:val="0"/>
          <w:divBdr>
            <w:top w:val="none" w:sz="0" w:space="0" w:color="auto"/>
            <w:left w:val="none" w:sz="0" w:space="0" w:color="auto"/>
            <w:bottom w:val="none" w:sz="0" w:space="0" w:color="auto"/>
            <w:right w:val="none" w:sz="0" w:space="0" w:color="auto"/>
          </w:divBdr>
        </w:div>
        <w:div w:id="1772965752">
          <w:marLeft w:val="0"/>
          <w:marRight w:val="0"/>
          <w:marTop w:val="0"/>
          <w:marBottom w:val="0"/>
          <w:divBdr>
            <w:top w:val="none" w:sz="0" w:space="0" w:color="auto"/>
            <w:left w:val="none" w:sz="0" w:space="0" w:color="auto"/>
            <w:bottom w:val="none" w:sz="0" w:space="0" w:color="auto"/>
            <w:right w:val="none" w:sz="0" w:space="0" w:color="auto"/>
          </w:divBdr>
        </w:div>
        <w:div w:id="391775607">
          <w:marLeft w:val="0"/>
          <w:marRight w:val="0"/>
          <w:marTop w:val="0"/>
          <w:marBottom w:val="0"/>
          <w:divBdr>
            <w:top w:val="none" w:sz="0" w:space="0" w:color="auto"/>
            <w:left w:val="none" w:sz="0" w:space="0" w:color="auto"/>
            <w:bottom w:val="none" w:sz="0" w:space="0" w:color="auto"/>
            <w:right w:val="none" w:sz="0" w:space="0" w:color="auto"/>
          </w:divBdr>
        </w:div>
        <w:div w:id="2014992007">
          <w:marLeft w:val="0"/>
          <w:marRight w:val="0"/>
          <w:marTop w:val="0"/>
          <w:marBottom w:val="0"/>
          <w:divBdr>
            <w:top w:val="none" w:sz="0" w:space="0" w:color="auto"/>
            <w:left w:val="none" w:sz="0" w:space="0" w:color="auto"/>
            <w:bottom w:val="none" w:sz="0" w:space="0" w:color="auto"/>
            <w:right w:val="none" w:sz="0" w:space="0" w:color="auto"/>
          </w:divBdr>
        </w:div>
      </w:divsChild>
    </w:div>
    <w:div w:id="651258518">
      <w:bodyDiv w:val="1"/>
      <w:marLeft w:val="0"/>
      <w:marRight w:val="0"/>
      <w:marTop w:val="0"/>
      <w:marBottom w:val="0"/>
      <w:divBdr>
        <w:top w:val="none" w:sz="0" w:space="0" w:color="auto"/>
        <w:left w:val="none" w:sz="0" w:space="0" w:color="auto"/>
        <w:bottom w:val="none" w:sz="0" w:space="0" w:color="auto"/>
        <w:right w:val="none" w:sz="0" w:space="0" w:color="auto"/>
      </w:divBdr>
      <w:divsChild>
        <w:div w:id="1221094377">
          <w:marLeft w:val="0"/>
          <w:marRight w:val="0"/>
          <w:marTop w:val="0"/>
          <w:marBottom w:val="0"/>
          <w:divBdr>
            <w:top w:val="none" w:sz="0" w:space="0" w:color="auto"/>
            <w:left w:val="none" w:sz="0" w:space="0" w:color="auto"/>
            <w:bottom w:val="none" w:sz="0" w:space="0" w:color="auto"/>
            <w:right w:val="none" w:sz="0" w:space="0" w:color="auto"/>
          </w:divBdr>
        </w:div>
        <w:div w:id="1448085028">
          <w:marLeft w:val="0"/>
          <w:marRight w:val="0"/>
          <w:marTop w:val="0"/>
          <w:marBottom w:val="0"/>
          <w:divBdr>
            <w:top w:val="none" w:sz="0" w:space="0" w:color="auto"/>
            <w:left w:val="none" w:sz="0" w:space="0" w:color="auto"/>
            <w:bottom w:val="none" w:sz="0" w:space="0" w:color="auto"/>
            <w:right w:val="none" w:sz="0" w:space="0" w:color="auto"/>
          </w:divBdr>
        </w:div>
        <w:div w:id="633557793">
          <w:marLeft w:val="0"/>
          <w:marRight w:val="0"/>
          <w:marTop w:val="0"/>
          <w:marBottom w:val="0"/>
          <w:divBdr>
            <w:top w:val="none" w:sz="0" w:space="0" w:color="auto"/>
            <w:left w:val="none" w:sz="0" w:space="0" w:color="auto"/>
            <w:bottom w:val="none" w:sz="0" w:space="0" w:color="auto"/>
            <w:right w:val="none" w:sz="0" w:space="0" w:color="auto"/>
          </w:divBdr>
        </w:div>
        <w:div w:id="1501238641">
          <w:marLeft w:val="0"/>
          <w:marRight w:val="0"/>
          <w:marTop w:val="0"/>
          <w:marBottom w:val="0"/>
          <w:divBdr>
            <w:top w:val="none" w:sz="0" w:space="0" w:color="auto"/>
            <w:left w:val="none" w:sz="0" w:space="0" w:color="auto"/>
            <w:bottom w:val="none" w:sz="0" w:space="0" w:color="auto"/>
            <w:right w:val="none" w:sz="0" w:space="0" w:color="auto"/>
          </w:divBdr>
        </w:div>
      </w:divsChild>
    </w:div>
    <w:div w:id="652294177">
      <w:bodyDiv w:val="1"/>
      <w:marLeft w:val="0"/>
      <w:marRight w:val="0"/>
      <w:marTop w:val="0"/>
      <w:marBottom w:val="0"/>
      <w:divBdr>
        <w:top w:val="none" w:sz="0" w:space="0" w:color="auto"/>
        <w:left w:val="none" w:sz="0" w:space="0" w:color="auto"/>
        <w:bottom w:val="none" w:sz="0" w:space="0" w:color="auto"/>
        <w:right w:val="none" w:sz="0" w:space="0" w:color="auto"/>
      </w:divBdr>
    </w:div>
    <w:div w:id="655259354">
      <w:bodyDiv w:val="1"/>
      <w:marLeft w:val="0"/>
      <w:marRight w:val="0"/>
      <w:marTop w:val="0"/>
      <w:marBottom w:val="0"/>
      <w:divBdr>
        <w:top w:val="none" w:sz="0" w:space="0" w:color="auto"/>
        <w:left w:val="none" w:sz="0" w:space="0" w:color="auto"/>
        <w:bottom w:val="none" w:sz="0" w:space="0" w:color="auto"/>
        <w:right w:val="none" w:sz="0" w:space="0" w:color="auto"/>
      </w:divBdr>
      <w:divsChild>
        <w:div w:id="809129798">
          <w:marLeft w:val="0"/>
          <w:marRight w:val="0"/>
          <w:marTop w:val="0"/>
          <w:marBottom w:val="0"/>
          <w:divBdr>
            <w:top w:val="none" w:sz="0" w:space="0" w:color="auto"/>
            <w:left w:val="none" w:sz="0" w:space="0" w:color="auto"/>
            <w:bottom w:val="none" w:sz="0" w:space="0" w:color="auto"/>
            <w:right w:val="none" w:sz="0" w:space="0" w:color="auto"/>
          </w:divBdr>
        </w:div>
        <w:div w:id="849370902">
          <w:marLeft w:val="0"/>
          <w:marRight w:val="0"/>
          <w:marTop w:val="0"/>
          <w:marBottom w:val="0"/>
          <w:divBdr>
            <w:top w:val="none" w:sz="0" w:space="0" w:color="auto"/>
            <w:left w:val="none" w:sz="0" w:space="0" w:color="auto"/>
            <w:bottom w:val="none" w:sz="0" w:space="0" w:color="auto"/>
            <w:right w:val="none" w:sz="0" w:space="0" w:color="auto"/>
          </w:divBdr>
        </w:div>
        <w:div w:id="2071727206">
          <w:marLeft w:val="0"/>
          <w:marRight w:val="0"/>
          <w:marTop w:val="0"/>
          <w:marBottom w:val="0"/>
          <w:divBdr>
            <w:top w:val="none" w:sz="0" w:space="0" w:color="auto"/>
            <w:left w:val="none" w:sz="0" w:space="0" w:color="auto"/>
            <w:bottom w:val="none" w:sz="0" w:space="0" w:color="auto"/>
            <w:right w:val="none" w:sz="0" w:space="0" w:color="auto"/>
          </w:divBdr>
        </w:div>
        <w:div w:id="1152601875">
          <w:marLeft w:val="0"/>
          <w:marRight w:val="0"/>
          <w:marTop w:val="0"/>
          <w:marBottom w:val="0"/>
          <w:divBdr>
            <w:top w:val="none" w:sz="0" w:space="0" w:color="auto"/>
            <w:left w:val="none" w:sz="0" w:space="0" w:color="auto"/>
            <w:bottom w:val="none" w:sz="0" w:space="0" w:color="auto"/>
            <w:right w:val="none" w:sz="0" w:space="0" w:color="auto"/>
          </w:divBdr>
        </w:div>
      </w:divsChild>
    </w:div>
    <w:div w:id="657850570">
      <w:bodyDiv w:val="1"/>
      <w:marLeft w:val="0"/>
      <w:marRight w:val="0"/>
      <w:marTop w:val="0"/>
      <w:marBottom w:val="0"/>
      <w:divBdr>
        <w:top w:val="none" w:sz="0" w:space="0" w:color="auto"/>
        <w:left w:val="none" w:sz="0" w:space="0" w:color="auto"/>
        <w:bottom w:val="none" w:sz="0" w:space="0" w:color="auto"/>
        <w:right w:val="none" w:sz="0" w:space="0" w:color="auto"/>
      </w:divBdr>
      <w:divsChild>
        <w:div w:id="1312294474">
          <w:marLeft w:val="0"/>
          <w:marRight w:val="0"/>
          <w:marTop w:val="0"/>
          <w:marBottom w:val="0"/>
          <w:divBdr>
            <w:top w:val="none" w:sz="0" w:space="0" w:color="auto"/>
            <w:left w:val="none" w:sz="0" w:space="0" w:color="auto"/>
            <w:bottom w:val="none" w:sz="0" w:space="0" w:color="auto"/>
            <w:right w:val="none" w:sz="0" w:space="0" w:color="auto"/>
          </w:divBdr>
        </w:div>
        <w:div w:id="719475521">
          <w:marLeft w:val="0"/>
          <w:marRight w:val="0"/>
          <w:marTop w:val="0"/>
          <w:marBottom w:val="0"/>
          <w:divBdr>
            <w:top w:val="none" w:sz="0" w:space="0" w:color="auto"/>
            <w:left w:val="none" w:sz="0" w:space="0" w:color="auto"/>
            <w:bottom w:val="none" w:sz="0" w:space="0" w:color="auto"/>
            <w:right w:val="none" w:sz="0" w:space="0" w:color="auto"/>
          </w:divBdr>
        </w:div>
        <w:div w:id="54477963">
          <w:marLeft w:val="0"/>
          <w:marRight w:val="0"/>
          <w:marTop w:val="0"/>
          <w:marBottom w:val="0"/>
          <w:divBdr>
            <w:top w:val="none" w:sz="0" w:space="0" w:color="auto"/>
            <w:left w:val="none" w:sz="0" w:space="0" w:color="auto"/>
            <w:bottom w:val="none" w:sz="0" w:space="0" w:color="auto"/>
            <w:right w:val="none" w:sz="0" w:space="0" w:color="auto"/>
          </w:divBdr>
        </w:div>
        <w:div w:id="1985815268">
          <w:marLeft w:val="0"/>
          <w:marRight w:val="0"/>
          <w:marTop w:val="0"/>
          <w:marBottom w:val="0"/>
          <w:divBdr>
            <w:top w:val="none" w:sz="0" w:space="0" w:color="auto"/>
            <w:left w:val="none" w:sz="0" w:space="0" w:color="auto"/>
            <w:bottom w:val="none" w:sz="0" w:space="0" w:color="auto"/>
            <w:right w:val="none" w:sz="0" w:space="0" w:color="auto"/>
          </w:divBdr>
          <w:divsChild>
            <w:div w:id="4395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30639">
      <w:bodyDiv w:val="1"/>
      <w:marLeft w:val="0"/>
      <w:marRight w:val="0"/>
      <w:marTop w:val="0"/>
      <w:marBottom w:val="0"/>
      <w:divBdr>
        <w:top w:val="none" w:sz="0" w:space="0" w:color="auto"/>
        <w:left w:val="none" w:sz="0" w:space="0" w:color="auto"/>
        <w:bottom w:val="none" w:sz="0" w:space="0" w:color="auto"/>
        <w:right w:val="none" w:sz="0" w:space="0" w:color="auto"/>
      </w:divBdr>
      <w:divsChild>
        <w:div w:id="1197158493">
          <w:marLeft w:val="0"/>
          <w:marRight w:val="0"/>
          <w:marTop w:val="0"/>
          <w:marBottom w:val="0"/>
          <w:divBdr>
            <w:top w:val="none" w:sz="0" w:space="0" w:color="auto"/>
            <w:left w:val="none" w:sz="0" w:space="0" w:color="auto"/>
            <w:bottom w:val="none" w:sz="0" w:space="0" w:color="auto"/>
            <w:right w:val="none" w:sz="0" w:space="0" w:color="auto"/>
          </w:divBdr>
        </w:div>
        <w:div w:id="1012801554">
          <w:marLeft w:val="0"/>
          <w:marRight w:val="0"/>
          <w:marTop w:val="0"/>
          <w:marBottom w:val="0"/>
          <w:divBdr>
            <w:top w:val="none" w:sz="0" w:space="0" w:color="auto"/>
            <w:left w:val="none" w:sz="0" w:space="0" w:color="auto"/>
            <w:bottom w:val="none" w:sz="0" w:space="0" w:color="auto"/>
            <w:right w:val="none" w:sz="0" w:space="0" w:color="auto"/>
          </w:divBdr>
        </w:div>
        <w:div w:id="635182925">
          <w:marLeft w:val="0"/>
          <w:marRight w:val="0"/>
          <w:marTop w:val="0"/>
          <w:marBottom w:val="0"/>
          <w:divBdr>
            <w:top w:val="none" w:sz="0" w:space="0" w:color="auto"/>
            <w:left w:val="none" w:sz="0" w:space="0" w:color="auto"/>
            <w:bottom w:val="none" w:sz="0" w:space="0" w:color="auto"/>
            <w:right w:val="none" w:sz="0" w:space="0" w:color="auto"/>
          </w:divBdr>
        </w:div>
        <w:div w:id="1963343163">
          <w:marLeft w:val="0"/>
          <w:marRight w:val="0"/>
          <w:marTop w:val="0"/>
          <w:marBottom w:val="0"/>
          <w:divBdr>
            <w:top w:val="none" w:sz="0" w:space="0" w:color="auto"/>
            <w:left w:val="none" w:sz="0" w:space="0" w:color="auto"/>
            <w:bottom w:val="none" w:sz="0" w:space="0" w:color="auto"/>
            <w:right w:val="none" w:sz="0" w:space="0" w:color="auto"/>
          </w:divBdr>
        </w:div>
      </w:divsChild>
    </w:div>
    <w:div w:id="662122633">
      <w:bodyDiv w:val="1"/>
      <w:marLeft w:val="0"/>
      <w:marRight w:val="0"/>
      <w:marTop w:val="0"/>
      <w:marBottom w:val="0"/>
      <w:divBdr>
        <w:top w:val="none" w:sz="0" w:space="0" w:color="auto"/>
        <w:left w:val="none" w:sz="0" w:space="0" w:color="auto"/>
        <w:bottom w:val="none" w:sz="0" w:space="0" w:color="auto"/>
        <w:right w:val="none" w:sz="0" w:space="0" w:color="auto"/>
      </w:divBdr>
      <w:divsChild>
        <w:div w:id="1223951051">
          <w:marLeft w:val="0"/>
          <w:marRight w:val="0"/>
          <w:marTop w:val="0"/>
          <w:marBottom w:val="0"/>
          <w:divBdr>
            <w:top w:val="none" w:sz="0" w:space="0" w:color="auto"/>
            <w:left w:val="none" w:sz="0" w:space="0" w:color="auto"/>
            <w:bottom w:val="none" w:sz="0" w:space="0" w:color="auto"/>
            <w:right w:val="none" w:sz="0" w:space="0" w:color="auto"/>
          </w:divBdr>
        </w:div>
        <w:div w:id="455216809">
          <w:marLeft w:val="0"/>
          <w:marRight w:val="0"/>
          <w:marTop w:val="0"/>
          <w:marBottom w:val="0"/>
          <w:divBdr>
            <w:top w:val="none" w:sz="0" w:space="0" w:color="auto"/>
            <w:left w:val="none" w:sz="0" w:space="0" w:color="auto"/>
            <w:bottom w:val="none" w:sz="0" w:space="0" w:color="auto"/>
            <w:right w:val="none" w:sz="0" w:space="0" w:color="auto"/>
          </w:divBdr>
        </w:div>
        <w:div w:id="814185067">
          <w:marLeft w:val="0"/>
          <w:marRight w:val="0"/>
          <w:marTop w:val="0"/>
          <w:marBottom w:val="0"/>
          <w:divBdr>
            <w:top w:val="none" w:sz="0" w:space="0" w:color="auto"/>
            <w:left w:val="none" w:sz="0" w:space="0" w:color="auto"/>
            <w:bottom w:val="none" w:sz="0" w:space="0" w:color="auto"/>
            <w:right w:val="none" w:sz="0" w:space="0" w:color="auto"/>
          </w:divBdr>
        </w:div>
        <w:div w:id="48388503">
          <w:marLeft w:val="0"/>
          <w:marRight w:val="0"/>
          <w:marTop w:val="0"/>
          <w:marBottom w:val="0"/>
          <w:divBdr>
            <w:top w:val="none" w:sz="0" w:space="0" w:color="auto"/>
            <w:left w:val="none" w:sz="0" w:space="0" w:color="auto"/>
            <w:bottom w:val="none" w:sz="0" w:space="0" w:color="auto"/>
            <w:right w:val="none" w:sz="0" w:space="0" w:color="auto"/>
          </w:divBdr>
        </w:div>
      </w:divsChild>
    </w:div>
    <w:div w:id="662202314">
      <w:bodyDiv w:val="1"/>
      <w:marLeft w:val="0"/>
      <w:marRight w:val="0"/>
      <w:marTop w:val="0"/>
      <w:marBottom w:val="0"/>
      <w:divBdr>
        <w:top w:val="none" w:sz="0" w:space="0" w:color="auto"/>
        <w:left w:val="none" w:sz="0" w:space="0" w:color="auto"/>
        <w:bottom w:val="none" w:sz="0" w:space="0" w:color="auto"/>
        <w:right w:val="none" w:sz="0" w:space="0" w:color="auto"/>
      </w:divBdr>
      <w:divsChild>
        <w:div w:id="1966616139">
          <w:marLeft w:val="0"/>
          <w:marRight w:val="0"/>
          <w:marTop w:val="0"/>
          <w:marBottom w:val="0"/>
          <w:divBdr>
            <w:top w:val="none" w:sz="0" w:space="0" w:color="auto"/>
            <w:left w:val="none" w:sz="0" w:space="0" w:color="auto"/>
            <w:bottom w:val="none" w:sz="0" w:space="0" w:color="auto"/>
            <w:right w:val="none" w:sz="0" w:space="0" w:color="auto"/>
          </w:divBdr>
        </w:div>
        <w:div w:id="1587113349">
          <w:marLeft w:val="0"/>
          <w:marRight w:val="0"/>
          <w:marTop w:val="0"/>
          <w:marBottom w:val="0"/>
          <w:divBdr>
            <w:top w:val="none" w:sz="0" w:space="0" w:color="auto"/>
            <w:left w:val="none" w:sz="0" w:space="0" w:color="auto"/>
            <w:bottom w:val="none" w:sz="0" w:space="0" w:color="auto"/>
            <w:right w:val="none" w:sz="0" w:space="0" w:color="auto"/>
          </w:divBdr>
        </w:div>
        <w:div w:id="1555845263">
          <w:marLeft w:val="0"/>
          <w:marRight w:val="0"/>
          <w:marTop w:val="0"/>
          <w:marBottom w:val="0"/>
          <w:divBdr>
            <w:top w:val="none" w:sz="0" w:space="0" w:color="auto"/>
            <w:left w:val="none" w:sz="0" w:space="0" w:color="auto"/>
            <w:bottom w:val="none" w:sz="0" w:space="0" w:color="auto"/>
            <w:right w:val="none" w:sz="0" w:space="0" w:color="auto"/>
          </w:divBdr>
        </w:div>
        <w:div w:id="1388602479">
          <w:marLeft w:val="0"/>
          <w:marRight w:val="0"/>
          <w:marTop w:val="0"/>
          <w:marBottom w:val="0"/>
          <w:divBdr>
            <w:top w:val="none" w:sz="0" w:space="0" w:color="auto"/>
            <w:left w:val="none" w:sz="0" w:space="0" w:color="auto"/>
            <w:bottom w:val="none" w:sz="0" w:space="0" w:color="auto"/>
            <w:right w:val="none" w:sz="0" w:space="0" w:color="auto"/>
          </w:divBdr>
        </w:div>
      </w:divsChild>
    </w:div>
    <w:div w:id="664624640">
      <w:bodyDiv w:val="1"/>
      <w:marLeft w:val="0"/>
      <w:marRight w:val="0"/>
      <w:marTop w:val="0"/>
      <w:marBottom w:val="0"/>
      <w:divBdr>
        <w:top w:val="none" w:sz="0" w:space="0" w:color="auto"/>
        <w:left w:val="none" w:sz="0" w:space="0" w:color="auto"/>
        <w:bottom w:val="none" w:sz="0" w:space="0" w:color="auto"/>
        <w:right w:val="none" w:sz="0" w:space="0" w:color="auto"/>
      </w:divBdr>
      <w:divsChild>
        <w:div w:id="71045571">
          <w:marLeft w:val="0"/>
          <w:marRight w:val="0"/>
          <w:marTop w:val="0"/>
          <w:marBottom w:val="0"/>
          <w:divBdr>
            <w:top w:val="none" w:sz="0" w:space="0" w:color="auto"/>
            <w:left w:val="none" w:sz="0" w:space="0" w:color="auto"/>
            <w:bottom w:val="none" w:sz="0" w:space="0" w:color="auto"/>
            <w:right w:val="none" w:sz="0" w:space="0" w:color="auto"/>
          </w:divBdr>
        </w:div>
        <w:div w:id="1160542898">
          <w:marLeft w:val="0"/>
          <w:marRight w:val="0"/>
          <w:marTop w:val="0"/>
          <w:marBottom w:val="0"/>
          <w:divBdr>
            <w:top w:val="none" w:sz="0" w:space="0" w:color="auto"/>
            <w:left w:val="none" w:sz="0" w:space="0" w:color="auto"/>
            <w:bottom w:val="none" w:sz="0" w:space="0" w:color="auto"/>
            <w:right w:val="none" w:sz="0" w:space="0" w:color="auto"/>
          </w:divBdr>
        </w:div>
        <w:div w:id="309333901">
          <w:marLeft w:val="0"/>
          <w:marRight w:val="0"/>
          <w:marTop w:val="0"/>
          <w:marBottom w:val="0"/>
          <w:divBdr>
            <w:top w:val="none" w:sz="0" w:space="0" w:color="auto"/>
            <w:left w:val="none" w:sz="0" w:space="0" w:color="auto"/>
            <w:bottom w:val="none" w:sz="0" w:space="0" w:color="auto"/>
            <w:right w:val="none" w:sz="0" w:space="0" w:color="auto"/>
          </w:divBdr>
        </w:div>
        <w:div w:id="1711611894">
          <w:marLeft w:val="0"/>
          <w:marRight w:val="0"/>
          <w:marTop w:val="0"/>
          <w:marBottom w:val="0"/>
          <w:divBdr>
            <w:top w:val="none" w:sz="0" w:space="0" w:color="auto"/>
            <w:left w:val="none" w:sz="0" w:space="0" w:color="auto"/>
            <w:bottom w:val="none" w:sz="0" w:space="0" w:color="auto"/>
            <w:right w:val="none" w:sz="0" w:space="0" w:color="auto"/>
          </w:divBdr>
        </w:div>
      </w:divsChild>
    </w:div>
    <w:div w:id="673193125">
      <w:bodyDiv w:val="1"/>
      <w:marLeft w:val="0"/>
      <w:marRight w:val="0"/>
      <w:marTop w:val="0"/>
      <w:marBottom w:val="0"/>
      <w:divBdr>
        <w:top w:val="none" w:sz="0" w:space="0" w:color="auto"/>
        <w:left w:val="none" w:sz="0" w:space="0" w:color="auto"/>
        <w:bottom w:val="none" w:sz="0" w:space="0" w:color="auto"/>
        <w:right w:val="none" w:sz="0" w:space="0" w:color="auto"/>
      </w:divBdr>
      <w:divsChild>
        <w:div w:id="615450515">
          <w:marLeft w:val="0"/>
          <w:marRight w:val="0"/>
          <w:marTop w:val="0"/>
          <w:marBottom w:val="0"/>
          <w:divBdr>
            <w:top w:val="none" w:sz="0" w:space="0" w:color="auto"/>
            <w:left w:val="none" w:sz="0" w:space="0" w:color="auto"/>
            <w:bottom w:val="none" w:sz="0" w:space="0" w:color="auto"/>
            <w:right w:val="none" w:sz="0" w:space="0" w:color="auto"/>
          </w:divBdr>
        </w:div>
        <w:div w:id="1730767772">
          <w:marLeft w:val="0"/>
          <w:marRight w:val="0"/>
          <w:marTop w:val="0"/>
          <w:marBottom w:val="0"/>
          <w:divBdr>
            <w:top w:val="none" w:sz="0" w:space="0" w:color="auto"/>
            <w:left w:val="none" w:sz="0" w:space="0" w:color="auto"/>
            <w:bottom w:val="none" w:sz="0" w:space="0" w:color="auto"/>
            <w:right w:val="none" w:sz="0" w:space="0" w:color="auto"/>
          </w:divBdr>
        </w:div>
        <w:div w:id="331688719">
          <w:marLeft w:val="0"/>
          <w:marRight w:val="0"/>
          <w:marTop w:val="0"/>
          <w:marBottom w:val="0"/>
          <w:divBdr>
            <w:top w:val="none" w:sz="0" w:space="0" w:color="auto"/>
            <w:left w:val="none" w:sz="0" w:space="0" w:color="auto"/>
            <w:bottom w:val="none" w:sz="0" w:space="0" w:color="auto"/>
            <w:right w:val="none" w:sz="0" w:space="0" w:color="auto"/>
          </w:divBdr>
        </w:div>
        <w:div w:id="349569035">
          <w:marLeft w:val="0"/>
          <w:marRight w:val="0"/>
          <w:marTop w:val="0"/>
          <w:marBottom w:val="0"/>
          <w:divBdr>
            <w:top w:val="none" w:sz="0" w:space="0" w:color="auto"/>
            <w:left w:val="none" w:sz="0" w:space="0" w:color="auto"/>
            <w:bottom w:val="none" w:sz="0" w:space="0" w:color="auto"/>
            <w:right w:val="none" w:sz="0" w:space="0" w:color="auto"/>
          </w:divBdr>
        </w:div>
      </w:divsChild>
    </w:div>
    <w:div w:id="685865881">
      <w:bodyDiv w:val="1"/>
      <w:marLeft w:val="0"/>
      <w:marRight w:val="0"/>
      <w:marTop w:val="0"/>
      <w:marBottom w:val="0"/>
      <w:divBdr>
        <w:top w:val="none" w:sz="0" w:space="0" w:color="auto"/>
        <w:left w:val="none" w:sz="0" w:space="0" w:color="auto"/>
        <w:bottom w:val="none" w:sz="0" w:space="0" w:color="auto"/>
        <w:right w:val="none" w:sz="0" w:space="0" w:color="auto"/>
      </w:divBdr>
      <w:divsChild>
        <w:div w:id="248465365">
          <w:marLeft w:val="0"/>
          <w:marRight w:val="0"/>
          <w:marTop w:val="0"/>
          <w:marBottom w:val="0"/>
          <w:divBdr>
            <w:top w:val="none" w:sz="0" w:space="0" w:color="auto"/>
            <w:left w:val="none" w:sz="0" w:space="0" w:color="auto"/>
            <w:bottom w:val="none" w:sz="0" w:space="0" w:color="auto"/>
            <w:right w:val="none" w:sz="0" w:space="0" w:color="auto"/>
          </w:divBdr>
        </w:div>
        <w:div w:id="404029966">
          <w:marLeft w:val="0"/>
          <w:marRight w:val="0"/>
          <w:marTop w:val="0"/>
          <w:marBottom w:val="0"/>
          <w:divBdr>
            <w:top w:val="none" w:sz="0" w:space="0" w:color="auto"/>
            <w:left w:val="none" w:sz="0" w:space="0" w:color="auto"/>
            <w:bottom w:val="none" w:sz="0" w:space="0" w:color="auto"/>
            <w:right w:val="none" w:sz="0" w:space="0" w:color="auto"/>
          </w:divBdr>
        </w:div>
        <w:div w:id="1485128073">
          <w:marLeft w:val="0"/>
          <w:marRight w:val="0"/>
          <w:marTop w:val="0"/>
          <w:marBottom w:val="0"/>
          <w:divBdr>
            <w:top w:val="none" w:sz="0" w:space="0" w:color="auto"/>
            <w:left w:val="none" w:sz="0" w:space="0" w:color="auto"/>
            <w:bottom w:val="none" w:sz="0" w:space="0" w:color="auto"/>
            <w:right w:val="none" w:sz="0" w:space="0" w:color="auto"/>
          </w:divBdr>
        </w:div>
        <w:div w:id="1119685877">
          <w:marLeft w:val="0"/>
          <w:marRight w:val="0"/>
          <w:marTop w:val="0"/>
          <w:marBottom w:val="0"/>
          <w:divBdr>
            <w:top w:val="none" w:sz="0" w:space="0" w:color="auto"/>
            <w:left w:val="none" w:sz="0" w:space="0" w:color="auto"/>
            <w:bottom w:val="none" w:sz="0" w:space="0" w:color="auto"/>
            <w:right w:val="none" w:sz="0" w:space="0" w:color="auto"/>
          </w:divBdr>
        </w:div>
      </w:divsChild>
    </w:div>
    <w:div w:id="703791180">
      <w:bodyDiv w:val="1"/>
      <w:marLeft w:val="0"/>
      <w:marRight w:val="0"/>
      <w:marTop w:val="0"/>
      <w:marBottom w:val="0"/>
      <w:divBdr>
        <w:top w:val="none" w:sz="0" w:space="0" w:color="auto"/>
        <w:left w:val="none" w:sz="0" w:space="0" w:color="auto"/>
        <w:bottom w:val="none" w:sz="0" w:space="0" w:color="auto"/>
        <w:right w:val="none" w:sz="0" w:space="0" w:color="auto"/>
      </w:divBdr>
      <w:divsChild>
        <w:div w:id="227234115">
          <w:marLeft w:val="0"/>
          <w:marRight w:val="0"/>
          <w:marTop w:val="0"/>
          <w:marBottom w:val="0"/>
          <w:divBdr>
            <w:top w:val="none" w:sz="0" w:space="0" w:color="auto"/>
            <w:left w:val="none" w:sz="0" w:space="0" w:color="auto"/>
            <w:bottom w:val="none" w:sz="0" w:space="0" w:color="auto"/>
            <w:right w:val="none" w:sz="0" w:space="0" w:color="auto"/>
          </w:divBdr>
        </w:div>
        <w:div w:id="970596588">
          <w:marLeft w:val="0"/>
          <w:marRight w:val="0"/>
          <w:marTop w:val="0"/>
          <w:marBottom w:val="0"/>
          <w:divBdr>
            <w:top w:val="none" w:sz="0" w:space="0" w:color="auto"/>
            <w:left w:val="none" w:sz="0" w:space="0" w:color="auto"/>
            <w:bottom w:val="none" w:sz="0" w:space="0" w:color="auto"/>
            <w:right w:val="none" w:sz="0" w:space="0" w:color="auto"/>
          </w:divBdr>
        </w:div>
        <w:div w:id="164051856">
          <w:marLeft w:val="0"/>
          <w:marRight w:val="0"/>
          <w:marTop w:val="0"/>
          <w:marBottom w:val="0"/>
          <w:divBdr>
            <w:top w:val="none" w:sz="0" w:space="0" w:color="auto"/>
            <w:left w:val="none" w:sz="0" w:space="0" w:color="auto"/>
            <w:bottom w:val="none" w:sz="0" w:space="0" w:color="auto"/>
            <w:right w:val="none" w:sz="0" w:space="0" w:color="auto"/>
          </w:divBdr>
        </w:div>
        <w:div w:id="1094588075">
          <w:marLeft w:val="0"/>
          <w:marRight w:val="0"/>
          <w:marTop w:val="0"/>
          <w:marBottom w:val="0"/>
          <w:divBdr>
            <w:top w:val="none" w:sz="0" w:space="0" w:color="auto"/>
            <w:left w:val="none" w:sz="0" w:space="0" w:color="auto"/>
            <w:bottom w:val="none" w:sz="0" w:space="0" w:color="auto"/>
            <w:right w:val="none" w:sz="0" w:space="0" w:color="auto"/>
          </w:divBdr>
        </w:div>
      </w:divsChild>
    </w:div>
    <w:div w:id="707144568">
      <w:bodyDiv w:val="1"/>
      <w:marLeft w:val="0"/>
      <w:marRight w:val="0"/>
      <w:marTop w:val="0"/>
      <w:marBottom w:val="0"/>
      <w:divBdr>
        <w:top w:val="none" w:sz="0" w:space="0" w:color="auto"/>
        <w:left w:val="none" w:sz="0" w:space="0" w:color="auto"/>
        <w:bottom w:val="none" w:sz="0" w:space="0" w:color="auto"/>
        <w:right w:val="none" w:sz="0" w:space="0" w:color="auto"/>
      </w:divBdr>
      <w:divsChild>
        <w:div w:id="469900467">
          <w:marLeft w:val="0"/>
          <w:marRight w:val="0"/>
          <w:marTop w:val="0"/>
          <w:marBottom w:val="0"/>
          <w:divBdr>
            <w:top w:val="none" w:sz="0" w:space="0" w:color="auto"/>
            <w:left w:val="none" w:sz="0" w:space="0" w:color="auto"/>
            <w:bottom w:val="none" w:sz="0" w:space="0" w:color="auto"/>
            <w:right w:val="none" w:sz="0" w:space="0" w:color="auto"/>
          </w:divBdr>
        </w:div>
        <w:div w:id="400952105">
          <w:marLeft w:val="0"/>
          <w:marRight w:val="0"/>
          <w:marTop w:val="0"/>
          <w:marBottom w:val="0"/>
          <w:divBdr>
            <w:top w:val="none" w:sz="0" w:space="0" w:color="auto"/>
            <w:left w:val="none" w:sz="0" w:space="0" w:color="auto"/>
            <w:bottom w:val="none" w:sz="0" w:space="0" w:color="auto"/>
            <w:right w:val="none" w:sz="0" w:space="0" w:color="auto"/>
          </w:divBdr>
        </w:div>
        <w:div w:id="76945596">
          <w:marLeft w:val="0"/>
          <w:marRight w:val="0"/>
          <w:marTop w:val="0"/>
          <w:marBottom w:val="0"/>
          <w:divBdr>
            <w:top w:val="none" w:sz="0" w:space="0" w:color="auto"/>
            <w:left w:val="none" w:sz="0" w:space="0" w:color="auto"/>
            <w:bottom w:val="none" w:sz="0" w:space="0" w:color="auto"/>
            <w:right w:val="none" w:sz="0" w:space="0" w:color="auto"/>
          </w:divBdr>
        </w:div>
        <w:div w:id="104815280">
          <w:marLeft w:val="0"/>
          <w:marRight w:val="0"/>
          <w:marTop w:val="0"/>
          <w:marBottom w:val="0"/>
          <w:divBdr>
            <w:top w:val="none" w:sz="0" w:space="0" w:color="auto"/>
            <w:left w:val="none" w:sz="0" w:space="0" w:color="auto"/>
            <w:bottom w:val="none" w:sz="0" w:space="0" w:color="auto"/>
            <w:right w:val="none" w:sz="0" w:space="0" w:color="auto"/>
          </w:divBdr>
        </w:div>
      </w:divsChild>
    </w:div>
    <w:div w:id="712848234">
      <w:bodyDiv w:val="1"/>
      <w:marLeft w:val="0"/>
      <w:marRight w:val="0"/>
      <w:marTop w:val="0"/>
      <w:marBottom w:val="0"/>
      <w:divBdr>
        <w:top w:val="none" w:sz="0" w:space="0" w:color="auto"/>
        <w:left w:val="none" w:sz="0" w:space="0" w:color="auto"/>
        <w:bottom w:val="none" w:sz="0" w:space="0" w:color="auto"/>
        <w:right w:val="none" w:sz="0" w:space="0" w:color="auto"/>
      </w:divBdr>
      <w:divsChild>
        <w:div w:id="1378628013">
          <w:marLeft w:val="0"/>
          <w:marRight w:val="0"/>
          <w:marTop w:val="0"/>
          <w:marBottom w:val="0"/>
          <w:divBdr>
            <w:top w:val="none" w:sz="0" w:space="0" w:color="auto"/>
            <w:left w:val="none" w:sz="0" w:space="0" w:color="auto"/>
            <w:bottom w:val="none" w:sz="0" w:space="0" w:color="auto"/>
            <w:right w:val="none" w:sz="0" w:space="0" w:color="auto"/>
          </w:divBdr>
        </w:div>
        <w:div w:id="1983001270">
          <w:marLeft w:val="0"/>
          <w:marRight w:val="0"/>
          <w:marTop w:val="0"/>
          <w:marBottom w:val="0"/>
          <w:divBdr>
            <w:top w:val="none" w:sz="0" w:space="0" w:color="auto"/>
            <w:left w:val="none" w:sz="0" w:space="0" w:color="auto"/>
            <w:bottom w:val="none" w:sz="0" w:space="0" w:color="auto"/>
            <w:right w:val="none" w:sz="0" w:space="0" w:color="auto"/>
          </w:divBdr>
        </w:div>
        <w:div w:id="1658797602">
          <w:marLeft w:val="0"/>
          <w:marRight w:val="0"/>
          <w:marTop w:val="0"/>
          <w:marBottom w:val="0"/>
          <w:divBdr>
            <w:top w:val="none" w:sz="0" w:space="0" w:color="auto"/>
            <w:left w:val="none" w:sz="0" w:space="0" w:color="auto"/>
            <w:bottom w:val="none" w:sz="0" w:space="0" w:color="auto"/>
            <w:right w:val="none" w:sz="0" w:space="0" w:color="auto"/>
          </w:divBdr>
        </w:div>
        <w:div w:id="1785344575">
          <w:marLeft w:val="0"/>
          <w:marRight w:val="0"/>
          <w:marTop w:val="0"/>
          <w:marBottom w:val="0"/>
          <w:divBdr>
            <w:top w:val="none" w:sz="0" w:space="0" w:color="auto"/>
            <w:left w:val="none" w:sz="0" w:space="0" w:color="auto"/>
            <w:bottom w:val="none" w:sz="0" w:space="0" w:color="auto"/>
            <w:right w:val="none" w:sz="0" w:space="0" w:color="auto"/>
          </w:divBdr>
        </w:div>
      </w:divsChild>
    </w:div>
    <w:div w:id="714082220">
      <w:bodyDiv w:val="1"/>
      <w:marLeft w:val="0"/>
      <w:marRight w:val="0"/>
      <w:marTop w:val="0"/>
      <w:marBottom w:val="0"/>
      <w:divBdr>
        <w:top w:val="none" w:sz="0" w:space="0" w:color="auto"/>
        <w:left w:val="none" w:sz="0" w:space="0" w:color="auto"/>
        <w:bottom w:val="none" w:sz="0" w:space="0" w:color="auto"/>
        <w:right w:val="none" w:sz="0" w:space="0" w:color="auto"/>
      </w:divBdr>
      <w:divsChild>
        <w:div w:id="1348095425">
          <w:marLeft w:val="0"/>
          <w:marRight w:val="0"/>
          <w:marTop w:val="0"/>
          <w:marBottom w:val="0"/>
          <w:divBdr>
            <w:top w:val="none" w:sz="0" w:space="0" w:color="auto"/>
            <w:left w:val="none" w:sz="0" w:space="0" w:color="auto"/>
            <w:bottom w:val="none" w:sz="0" w:space="0" w:color="auto"/>
            <w:right w:val="none" w:sz="0" w:space="0" w:color="auto"/>
          </w:divBdr>
        </w:div>
        <w:div w:id="1752310335">
          <w:marLeft w:val="0"/>
          <w:marRight w:val="0"/>
          <w:marTop w:val="0"/>
          <w:marBottom w:val="0"/>
          <w:divBdr>
            <w:top w:val="none" w:sz="0" w:space="0" w:color="auto"/>
            <w:left w:val="none" w:sz="0" w:space="0" w:color="auto"/>
            <w:bottom w:val="none" w:sz="0" w:space="0" w:color="auto"/>
            <w:right w:val="none" w:sz="0" w:space="0" w:color="auto"/>
          </w:divBdr>
        </w:div>
        <w:div w:id="115956653">
          <w:marLeft w:val="0"/>
          <w:marRight w:val="0"/>
          <w:marTop w:val="0"/>
          <w:marBottom w:val="0"/>
          <w:divBdr>
            <w:top w:val="none" w:sz="0" w:space="0" w:color="auto"/>
            <w:left w:val="none" w:sz="0" w:space="0" w:color="auto"/>
            <w:bottom w:val="none" w:sz="0" w:space="0" w:color="auto"/>
            <w:right w:val="none" w:sz="0" w:space="0" w:color="auto"/>
          </w:divBdr>
        </w:div>
        <w:div w:id="970210636">
          <w:marLeft w:val="0"/>
          <w:marRight w:val="0"/>
          <w:marTop w:val="0"/>
          <w:marBottom w:val="0"/>
          <w:divBdr>
            <w:top w:val="none" w:sz="0" w:space="0" w:color="auto"/>
            <w:left w:val="none" w:sz="0" w:space="0" w:color="auto"/>
            <w:bottom w:val="none" w:sz="0" w:space="0" w:color="auto"/>
            <w:right w:val="none" w:sz="0" w:space="0" w:color="auto"/>
          </w:divBdr>
        </w:div>
      </w:divsChild>
    </w:div>
    <w:div w:id="715932077">
      <w:bodyDiv w:val="1"/>
      <w:marLeft w:val="0"/>
      <w:marRight w:val="0"/>
      <w:marTop w:val="0"/>
      <w:marBottom w:val="0"/>
      <w:divBdr>
        <w:top w:val="none" w:sz="0" w:space="0" w:color="auto"/>
        <w:left w:val="none" w:sz="0" w:space="0" w:color="auto"/>
        <w:bottom w:val="none" w:sz="0" w:space="0" w:color="auto"/>
        <w:right w:val="none" w:sz="0" w:space="0" w:color="auto"/>
      </w:divBdr>
    </w:div>
    <w:div w:id="717045028">
      <w:bodyDiv w:val="1"/>
      <w:marLeft w:val="0"/>
      <w:marRight w:val="0"/>
      <w:marTop w:val="0"/>
      <w:marBottom w:val="0"/>
      <w:divBdr>
        <w:top w:val="none" w:sz="0" w:space="0" w:color="auto"/>
        <w:left w:val="none" w:sz="0" w:space="0" w:color="auto"/>
        <w:bottom w:val="none" w:sz="0" w:space="0" w:color="auto"/>
        <w:right w:val="none" w:sz="0" w:space="0" w:color="auto"/>
      </w:divBdr>
      <w:divsChild>
        <w:div w:id="96486865">
          <w:marLeft w:val="0"/>
          <w:marRight w:val="0"/>
          <w:marTop w:val="0"/>
          <w:marBottom w:val="0"/>
          <w:divBdr>
            <w:top w:val="none" w:sz="0" w:space="0" w:color="auto"/>
            <w:left w:val="none" w:sz="0" w:space="0" w:color="auto"/>
            <w:bottom w:val="none" w:sz="0" w:space="0" w:color="auto"/>
            <w:right w:val="none" w:sz="0" w:space="0" w:color="auto"/>
          </w:divBdr>
        </w:div>
        <w:div w:id="2052458682">
          <w:marLeft w:val="0"/>
          <w:marRight w:val="0"/>
          <w:marTop w:val="0"/>
          <w:marBottom w:val="0"/>
          <w:divBdr>
            <w:top w:val="none" w:sz="0" w:space="0" w:color="auto"/>
            <w:left w:val="none" w:sz="0" w:space="0" w:color="auto"/>
            <w:bottom w:val="none" w:sz="0" w:space="0" w:color="auto"/>
            <w:right w:val="none" w:sz="0" w:space="0" w:color="auto"/>
          </w:divBdr>
        </w:div>
        <w:div w:id="95953924">
          <w:marLeft w:val="0"/>
          <w:marRight w:val="0"/>
          <w:marTop w:val="0"/>
          <w:marBottom w:val="0"/>
          <w:divBdr>
            <w:top w:val="none" w:sz="0" w:space="0" w:color="auto"/>
            <w:left w:val="none" w:sz="0" w:space="0" w:color="auto"/>
            <w:bottom w:val="none" w:sz="0" w:space="0" w:color="auto"/>
            <w:right w:val="none" w:sz="0" w:space="0" w:color="auto"/>
          </w:divBdr>
        </w:div>
        <w:div w:id="360323241">
          <w:marLeft w:val="0"/>
          <w:marRight w:val="0"/>
          <w:marTop w:val="0"/>
          <w:marBottom w:val="0"/>
          <w:divBdr>
            <w:top w:val="none" w:sz="0" w:space="0" w:color="auto"/>
            <w:left w:val="none" w:sz="0" w:space="0" w:color="auto"/>
            <w:bottom w:val="none" w:sz="0" w:space="0" w:color="auto"/>
            <w:right w:val="none" w:sz="0" w:space="0" w:color="auto"/>
          </w:divBdr>
        </w:div>
      </w:divsChild>
    </w:div>
    <w:div w:id="719942863">
      <w:bodyDiv w:val="1"/>
      <w:marLeft w:val="0"/>
      <w:marRight w:val="0"/>
      <w:marTop w:val="0"/>
      <w:marBottom w:val="0"/>
      <w:divBdr>
        <w:top w:val="none" w:sz="0" w:space="0" w:color="auto"/>
        <w:left w:val="none" w:sz="0" w:space="0" w:color="auto"/>
        <w:bottom w:val="none" w:sz="0" w:space="0" w:color="auto"/>
        <w:right w:val="none" w:sz="0" w:space="0" w:color="auto"/>
      </w:divBdr>
      <w:divsChild>
        <w:div w:id="880552044">
          <w:marLeft w:val="0"/>
          <w:marRight w:val="0"/>
          <w:marTop w:val="0"/>
          <w:marBottom w:val="0"/>
          <w:divBdr>
            <w:top w:val="none" w:sz="0" w:space="0" w:color="auto"/>
            <w:left w:val="none" w:sz="0" w:space="0" w:color="auto"/>
            <w:bottom w:val="none" w:sz="0" w:space="0" w:color="auto"/>
            <w:right w:val="none" w:sz="0" w:space="0" w:color="auto"/>
          </w:divBdr>
        </w:div>
        <w:div w:id="1406801221">
          <w:marLeft w:val="0"/>
          <w:marRight w:val="0"/>
          <w:marTop w:val="0"/>
          <w:marBottom w:val="0"/>
          <w:divBdr>
            <w:top w:val="none" w:sz="0" w:space="0" w:color="auto"/>
            <w:left w:val="none" w:sz="0" w:space="0" w:color="auto"/>
            <w:bottom w:val="none" w:sz="0" w:space="0" w:color="auto"/>
            <w:right w:val="none" w:sz="0" w:space="0" w:color="auto"/>
          </w:divBdr>
        </w:div>
        <w:div w:id="580916837">
          <w:marLeft w:val="0"/>
          <w:marRight w:val="0"/>
          <w:marTop w:val="0"/>
          <w:marBottom w:val="0"/>
          <w:divBdr>
            <w:top w:val="none" w:sz="0" w:space="0" w:color="auto"/>
            <w:left w:val="none" w:sz="0" w:space="0" w:color="auto"/>
            <w:bottom w:val="none" w:sz="0" w:space="0" w:color="auto"/>
            <w:right w:val="none" w:sz="0" w:space="0" w:color="auto"/>
          </w:divBdr>
        </w:div>
        <w:div w:id="600188995">
          <w:marLeft w:val="0"/>
          <w:marRight w:val="0"/>
          <w:marTop w:val="0"/>
          <w:marBottom w:val="0"/>
          <w:divBdr>
            <w:top w:val="none" w:sz="0" w:space="0" w:color="auto"/>
            <w:left w:val="none" w:sz="0" w:space="0" w:color="auto"/>
            <w:bottom w:val="none" w:sz="0" w:space="0" w:color="auto"/>
            <w:right w:val="none" w:sz="0" w:space="0" w:color="auto"/>
          </w:divBdr>
        </w:div>
      </w:divsChild>
    </w:div>
    <w:div w:id="720789563">
      <w:bodyDiv w:val="1"/>
      <w:marLeft w:val="0"/>
      <w:marRight w:val="0"/>
      <w:marTop w:val="0"/>
      <w:marBottom w:val="0"/>
      <w:divBdr>
        <w:top w:val="none" w:sz="0" w:space="0" w:color="auto"/>
        <w:left w:val="none" w:sz="0" w:space="0" w:color="auto"/>
        <w:bottom w:val="none" w:sz="0" w:space="0" w:color="auto"/>
        <w:right w:val="none" w:sz="0" w:space="0" w:color="auto"/>
      </w:divBdr>
      <w:divsChild>
        <w:div w:id="2024550626">
          <w:marLeft w:val="0"/>
          <w:marRight w:val="0"/>
          <w:marTop w:val="0"/>
          <w:marBottom w:val="0"/>
          <w:divBdr>
            <w:top w:val="none" w:sz="0" w:space="0" w:color="auto"/>
            <w:left w:val="none" w:sz="0" w:space="0" w:color="auto"/>
            <w:bottom w:val="none" w:sz="0" w:space="0" w:color="auto"/>
            <w:right w:val="none" w:sz="0" w:space="0" w:color="auto"/>
          </w:divBdr>
        </w:div>
        <w:div w:id="1068842640">
          <w:marLeft w:val="0"/>
          <w:marRight w:val="0"/>
          <w:marTop w:val="0"/>
          <w:marBottom w:val="0"/>
          <w:divBdr>
            <w:top w:val="none" w:sz="0" w:space="0" w:color="auto"/>
            <w:left w:val="none" w:sz="0" w:space="0" w:color="auto"/>
            <w:bottom w:val="none" w:sz="0" w:space="0" w:color="auto"/>
            <w:right w:val="none" w:sz="0" w:space="0" w:color="auto"/>
          </w:divBdr>
        </w:div>
        <w:div w:id="2051301395">
          <w:marLeft w:val="0"/>
          <w:marRight w:val="0"/>
          <w:marTop w:val="0"/>
          <w:marBottom w:val="0"/>
          <w:divBdr>
            <w:top w:val="none" w:sz="0" w:space="0" w:color="auto"/>
            <w:left w:val="none" w:sz="0" w:space="0" w:color="auto"/>
            <w:bottom w:val="none" w:sz="0" w:space="0" w:color="auto"/>
            <w:right w:val="none" w:sz="0" w:space="0" w:color="auto"/>
          </w:divBdr>
        </w:div>
        <w:div w:id="1655527478">
          <w:marLeft w:val="0"/>
          <w:marRight w:val="0"/>
          <w:marTop w:val="0"/>
          <w:marBottom w:val="0"/>
          <w:divBdr>
            <w:top w:val="none" w:sz="0" w:space="0" w:color="auto"/>
            <w:left w:val="none" w:sz="0" w:space="0" w:color="auto"/>
            <w:bottom w:val="none" w:sz="0" w:space="0" w:color="auto"/>
            <w:right w:val="none" w:sz="0" w:space="0" w:color="auto"/>
          </w:divBdr>
        </w:div>
      </w:divsChild>
    </w:div>
    <w:div w:id="724960468">
      <w:bodyDiv w:val="1"/>
      <w:marLeft w:val="0"/>
      <w:marRight w:val="0"/>
      <w:marTop w:val="0"/>
      <w:marBottom w:val="0"/>
      <w:divBdr>
        <w:top w:val="none" w:sz="0" w:space="0" w:color="auto"/>
        <w:left w:val="none" w:sz="0" w:space="0" w:color="auto"/>
        <w:bottom w:val="none" w:sz="0" w:space="0" w:color="auto"/>
        <w:right w:val="none" w:sz="0" w:space="0" w:color="auto"/>
      </w:divBdr>
      <w:divsChild>
        <w:div w:id="759912291">
          <w:marLeft w:val="0"/>
          <w:marRight w:val="0"/>
          <w:marTop w:val="0"/>
          <w:marBottom w:val="0"/>
          <w:divBdr>
            <w:top w:val="none" w:sz="0" w:space="0" w:color="auto"/>
            <w:left w:val="none" w:sz="0" w:space="0" w:color="auto"/>
            <w:bottom w:val="none" w:sz="0" w:space="0" w:color="auto"/>
            <w:right w:val="none" w:sz="0" w:space="0" w:color="auto"/>
          </w:divBdr>
        </w:div>
        <w:div w:id="698238520">
          <w:marLeft w:val="0"/>
          <w:marRight w:val="0"/>
          <w:marTop w:val="0"/>
          <w:marBottom w:val="0"/>
          <w:divBdr>
            <w:top w:val="none" w:sz="0" w:space="0" w:color="auto"/>
            <w:left w:val="none" w:sz="0" w:space="0" w:color="auto"/>
            <w:bottom w:val="none" w:sz="0" w:space="0" w:color="auto"/>
            <w:right w:val="none" w:sz="0" w:space="0" w:color="auto"/>
          </w:divBdr>
        </w:div>
        <w:div w:id="2069456262">
          <w:marLeft w:val="0"/>
          <w:marRight w:val="0"/>
          <w:marTop w:val="0"/>
          <w:marBottom w:val="0"/>
          <w:divBdr>
            <w:top w:val="none" w:sz="0" w:space="0" w:color="auto"/>
            <w:left w:val="none" w:sz="0" w:space="0" w:color="auto"/>
            <w:bottom w:val="none" w:sz="0" w:space="0" w:color="auto"/>
            <w:right w:val="none" w:sz="0" w:space="0" w:color="auto"/>
          </w:divBdr>
        </w:div>
        <w:div w:id="1401706086">
          <w:marLeft w:val="0"/>
          <w:marRight w:val="0"/>
          <w:marTop w:val="0"/>
          <w:marBottom w:val="0"/>
          <w:divBdr>
            <w:top w:val="none" w:sz="0" w:space="0" w:color="auto"/>
            <w:left w:val="none" w:sz="0" w:space="0" w:color="auto"/>
            <w:bottom w:val="none" w:sz="0" w:space="0" w:color="auto"/>
            <w:right w:val="none" w:sz="0" w:space="0" w:color="auto"/>
          </w:divBdr>
        </w:div>
      </w:divsChild>
    </w:div>
    <w:div w:id="725690754">
      <w:bodyDiv w:val="1"/>
      <w:marLeft w:val="0"/>
      <w:marRight w:val="0"/>
      <w:marTop w:val="0"/>
      <w:marBottom w:val="0"/>
      <w:divBdr>
        <w:top w:val="none" w:sz="0" w:space="0" w:color="auto"/>
        <w:left w:val="none" w:sz="0" w:space="0" w:color="auto"/>
        <w:bottom w:val="none" w:sz="0" w:space="0" w:color="auto"/>
        <w:right w:val="none" w:sz="0" w:space="0" w:color="auto"/>
      </w:divBdr>
      <w:divsChild>
        <w:div w:id="1905557302">
          <w:marLeft w:val="0"/>
          <w:marRight w:val="0"/>
          <w:marTop w:val="0"/>
          <w:marBottom w:val="0"/>
          <w:divBdr>
            <w:top w:val="none" w:sz="0" w:space="0" w:color="auto"/>
            <w:left w:val="none" w:sz="0" w:space="0" w:color="auto"/>
            <w:bottom w:val="none" w:sz="0" w:space="0" w:color="auto"/>
            <w:right w:val="none" w:sz="0" w:space="0" w:color="auto"/>
          </w:divBdr>
        </w:div>
        <w:div w:id="482698446">
          <w:marLeft w:val="0"/>
          <w:marRight w:val="0"/>
          <w:marTop w:val="0"/>
          <w:marBottom w:val="0"/>
          <w:divBdr>
            <w:top w:val="none" w:sz="0" w:space="0" w:color="auto"/>
            <w:left w:val="none" w:sz="0" w:space="0" w:color="auto"/>
            <w:bottom w:val="none" w:sz="0" w:space="0" w:color="auto"/>
            <w:right w:val="none" w:sz="0" w:space="0" w:color="auto"/>
          </w:divBdr>
        </w:div>
        <w:div w:id="1878665122">
          <w:marLeft w:val="0"/>
          <w:marRight w:val="0"/>
          <w:marTop w:val="0"/>
          <w:marBottom w:val="0"/>
          <w:divBdr>
            <w:top w:val="none" w:sz="0" w:space="0" w:color="auto"/>
            <w:left w:val="none" w:sz="0" w:space="0" w:color="auto"/>
            <w:bottom w:val="none" w:sz="0" w:space="0" w:color="auto"/>
            <w:right w:val="none" w:sz="0" w:space="0" w:color="auto"/>
          </w:divBdr>
        </w:div>
        <w:div w:id="1801798595">
          <w:marLeft w:val="0"/>
          <w:marRight w:val="0"/>
          <w:marTop w:val="0"/>
          <w:marBottom w:val="0"/>
          <w:divBdr>
            <w:top w:val="none" w:sz="0" w:space="0" w:color="auto"/>
            <w:left w:val="none" w:sz="0" w:space="0" w:color="auto"/>
            <w:bottom w:val="none" w:sz="0" w:space="0" w:color="auto"/>
            <w:right w:val="none" w:sz="0" w:space="0" w:color="auto"/>
          </w:divBdr>
        </w:div>
      </w:divsChild>
    </w:div>
    <w:div w:id="730083738">
      <w:bodyDiv w:val="1"/>
      <w:marLeft w:val="0"/>
      <w:marRight w:val="0"/>
      <w:marTop w:val="0"/>
      <w:marBottom w:val="0"/>
      <w:divBdr>
        <w:top w:val="none" w:sz="0" w:space="0" w:color="auto"/>
        <w:left w:val="none" w:sz="0" w:space="0" w:color="auto"/>
        <w:bottom w:val="none" w:sz="0" w:space="0" w:color="auto"/>
        <w:right w:val="none" w:sz="0" w:space="0" w:color="auto"/>
      </w:divBdr>
      <w:divsChild>
        <w:div w:id="102844353">
          <w:marLeft w:val="0"/>
          <w:marRight w:val="0"/>
          <w:marTop w:val="0"/>
          <w:marBottom w:val="0"/>
          <w:divBdr>
            <w:top w:val="none" w:sz="0" w:space="0" w:color="auto"/>
            <w:left w:val="none" w:sz="0" w:space="0" w:color="auto"/>
            <w:bottom w:val="none" w:sz="0" w:space="0" w:color="auto"/>
            <w:right w:val="none" w:sz="0" w:space="0" w:color="auto"/>
          </w:divBdr>
        </w:div>
        <w:div w:id="1333876909">
          <w:marLeft w:val="0"/>
          <w:marRight w:val="0"/>
          <w:marTop w:val="0"/>
          <w:marBottom w:val="0"/>
          <w:divBdr>
            <w:top w:val="none" w:sz="0" w:space="0" w:color="auto"/>
            <w:left w:val="none" w:sz="0" w:space="0" w:color="auto"/>
            <w:bottom w:val="none" w:sz="0" w:space="0" w:color="auto"/>
            <w:right w:val="none" w:sz="0" w:space="0" w:color="auto"/>
          </w:divBdr>
        </w:div>
        <w:div w:id="1748261313">
          <w:marLeft w:val="0"/>
          <w:marRight w:val="0"/>
          <w:marTop w:val="0"/>
          <w:marBottom w:val="0"/>
          <w:divBdr>
            <w:top w:val="none" w:sz="0" w:space="0" w:color="auto"/>
            <w:left w:val="none" w:sz="0" w:space="0" w:color="auto"/>
            <w:bottom w:val="none" w:sz="0" w:space="0" w:color="auto"/>
            <w:right w:val="none" w:sz="0" w:space="0" w:color="auto"/>
          </w:divBdr>
        </w:div>
        <w:div w:id="263342957">
          <w:marLeft w:val="0"/>
          <w:marRight w:val="0"/>
          <w:marTop w:val="0"/>
          <w:marBottom w:val="0"/>
          <w:divBdr>
            <w:top w:val="none" w:sz="0" w:space="0" w:color="auto"/>
            <w:left w:val="none" w:sz="0" w:space="0" w:color="auto"/>
            <w:bottom w:val="none" w:sz="0" w:space="0" w:color="auto"/>
            <w:right w:val="none" w:sz="0" w:space="0" w:color="auto"/>
          </w:divBdr>
        </w:div>
      </w:divsChild>
    </w:div>
    <w:div w:id="742072542">
      <w:bodyDiv w:val="1"/>
      <w:marLeft w:val="0"/>
      <w:marRight w:val="0"/>
      <w:marTop w:val="0"/>
      <w:marBottom w:val="0"/>
      <w:divBdr>
        <w:top w:val="none" w:sz="0" w:space="0" w:color="auto"/>
        <w:left w:val="none" w:sz="0" w:space="0" w:color="auto"/>
        <w:bottom w:val="none" w:sz="0" w:space="0" w:color="auto"/>
        <w:right w:val="none" w:sz="0" w:space="0" w:color="auto"/>
      </w:divBdr>
      <w:divsChild>
        <w:div w:id="1829976198">
          <w:marLeft w:val="0"/>
          <w:marRight w:val="0"/>
          <w:marTop w:val="0"/>
          <w:marBottom w:val="0"/>
          <w:divBdr>
            <w:top w:val="none" w:sz="0" w:space="0" w:color="auto"/>
            <w:left w:val="none" w:sz="0" w:space="0" w:color="auto"/>
            <w:bottom w:val="none" w:sz="0" w:space="0" w:color="auto"/>
            <w:right w:val="none" w:sz="0" w:space="0" w:color="auto"/>
          </w:divBdr>
        </w:div>
        <w:div w:id="1062215858">
          <w:marLeft w:val="0"/>
          <w:marRight w:val="0"/>
          <w:marTop w:val="0"/>
          <w:marBottom w:val="0"/>
          <w:divBdr>
            <w:top w:val="none" w:sz="0" w:space="0" w:color="auto"/>
            <w:left w:val="none" w:sz="0" w:space="0" w:color="auto"/>
            <w:bottom w:val="none" w:sz="0" w:space="0" w:color="auto"/>
            <w:right w:val="none" w:sz="0" w:space="0" w:color="auto"/>
          </w:divBdr>
        </w:div>
        <w:div w:id="698895071">
          <w:marLeft w:val="0"/>
          <w:marRight w:val="0"/>
          <w:marTop w:val="0"/>
          <w:marBottom w:val="0"/>
          <w:divBdr>
            <w:top w:val="none" w:sz="0" w:space="0" w:color="auto"/>
            <w:left w:val="none" w:sz="0" w:space="0" w:color="auto"/>
            <w:bottom w:val="none" w:sz="0" w:space="0" w:color="auto"/>
            <w:right w:val="none" w:sz="0" w:space="0" w:color="auto"/>
          </w:divBdr>
        </w:div>
        <w:div w:id="837355054">
          <w:marLeft w:val="0"/>
          <w:marRight w:val="0"/>
          <w:marTop w:val="0"/>
          <w:marBottom w:val="0"/>
          <w:divBdr>
            <w:top w:val="none" w:sz="0" w:space="0" w:color="auto"/>
            <w:left w:val="none" w:sz="0" w:space="0" w:color="auto"/>
            <w:bottom w:val="none" w:sz="0" w:space="0" w:color="auto"/>
            <w:right w:val="none" w:sz="0" w:space="0" w:color="auto"/>
          </w:divBdr>
        </w:div>
      </w:divsChild>
    </w:div>
    <w:div w:id="748582605">
      <w:bodyDiv w:val="1"/>
      <w:marLeft w:val="0"/>
      <w:marRight w:val="0"/>
      <w:marTop w:val="0"/>
      <w:marBottom w:val="0"/>
      <w:divBdr>
        <w:top w:val="none" w:sz="0" w:space="0" w:color="auto"/>
        <w:left w:val="none" w:sz="0" w:space="0" w:color="auto"/>
        <w:bottom w:val="none" w:sz="0" w:space="0" w:color="auto"/>
        <w:right w:val="none" w:sz="0" w:space="0" w:color="auto"/>
      </w:divBdr>
      <w:divsChild>
        <w:div w:id="1222255234">
          <w:marLeft w:val="0"/>
          <w:marRight w:val="0"/>
          <w:marTop w:val="0"/>
          <w:marBottom w:val="0"/>
          <w:divBdr>
            <w:top w:val="none" w:sz="0" w:space="0" w:color="auto"/>
            <w:left w:val="none" w:sz="0" w:space="0" w:color="auto"/>
            <w:bottom w:val="none" w:sz="0" w:space="0" w:color="auto"/>
            <w:right w:val="none" w:sz="0" w:space="0" w:color="auto"/>
          </w:divBdr>
        </w:div>
        <w:div w:id="1882588582">
          <w:marLeft w:val="0"/>
          <w:marRight w:val="0"/>
          <w:marTop w:val="0"/>
          <w:marBottom w:val="0"/>
          <w:divBdr>
            <w:top w:val="none" w:sz="0" w:space="0" w:color="auto"/>
            <w:left w:val="none" w:sz="0" w:space="0" w:color="auto"/>
            <w:bottom w:val="none" w:sz="0" w:space="0" w:color="auto"/>
            <w:right w:val="none" w:sz="0" w:space="0" w:color="auto"/>
          </w:divBdr>
        </w:div>
        <w:div w:id="232619810">
          <w:marLeft w:val="0"/>
          <w:marRight w:val="0"/>
          <w:marTop w:val="0"/>
          <w:marBottom w:val="0"/>
          <w:divBdr>
            <w:top w:val="none" w:sz="0" w:space="0" w:color="auto"/>
            <w:left w:val="none" w:sz="0" w:space="0" w:color="auto"/>
            <w:bottom w:val="none" w:sz="0" w:space="0" w:color="auto"/>
            <w:right w:val="none" w:sz="0" w:space="0" w:color="auto"/>
          </w:divBdr>
        </w:div>
        <w:div w:id="167529301">
          <w:marLeft w:val="0"/>
          <w:marRight w:val="0"/>
          <w:marTop w:val="0"/>
          <w:marBottom w:val="0"/>
          <w:divBdr>
            <w:top w:val="none" w:sz="0" w:space="0" w:color="auto"/>
            <w:left w:val="none" w:sz="0" w:space="0" w:color="auto"/>
            <w:bottom w:val="none" w:sz="0" w:space="0" w:color="auto"/>
            <w:right w:val="none" w:sz="0" w:space="0" w:color="auto"/>
          </w:divBdr>
        </w:div>
      </w:divsChild>
    </w:div>
    <w:div w:id="750393327">
      <w:bodyDiv w:val="1"/>
      <w:marLeft w:val="0"/>
      <w:marRight w:val="0"/>
      <w:marTop w:val="0"/>
      <w:marBottom w:val="0"/>
      <w:divBdr>
        <w:top w:val="none" w:sz="0" w:space="0" w:color="auto"/>
        <w:left w:val="none" w:sz="0" w:space="0" w:color="auto"/>
        <w:bottom w:val="none" w:sz="0" w:space="0" w:color="auto"/>
        <w:right w:val="none" w:sz="0" w:space="0" w:color="auto"/>
      </w:divBdr>
      <w:divsChild>
        <w:div w:id="643774748">
          <w:marLeft w:val="0"/>
          <w:marRight w:val="0"/>
          <w:marTop w:val="0"/>
          <w:marBottom w:val="0"/>
          <w:divBdr>
            <w:top w:val="none" w:sz="0" w:space="0" w:color="auto"/>
            <w:left w:val="none" w:sz="0" w:space="0" w:color="auto"/>
            <w:bottom w:val="none" w:sz="0" w:space="0" w:color="auto"/>
            <w:right w:val="none" w:sz="0" w:space="0" w:color="auto"/>
          </w:divBdr>
        </w:div>
        <w:div w:id="1889604522">
          <w:marLeft w:val="0"/>
          <w:marRight w:val="0"/>
          <w:marTop w:val="0"/>
          <w:marBottom w:val="0"/>
          <w:divBdr>
            <w:top w:val="none" w:sz="0" w:space="0" w:color="auto"/>
            <w:left w:val="none" w:sz="0" w:space="0" w:color="auto"/>
            <w:bottom w:val="none" w:sz="0" w:space="0" w:color="auto"/>
            <w:right w:val="none" w:sz="0" w:space="0" w:color="auto"/>
          </w:divBdr>
        </w:div>
        <w:div w:id="166361012">
          <w:marLeft w:val="0"/>
          <w:marRight w:val="0"/>
          <w:marTop w:val="0"/>
          <w:marBottom w:val="0"/>
          <w:divBdr>
            <w:top w:val="none" w:sz="0" w:space="0" w:color="auto"/>
            <w:left w:val="none" w:sz="0" w:space="0" w:color="auto"/>
            <w:bottom w:val="none" w:sz="0" w:space="0" w:color="auto"/>
            <w:right w:val="none" w:sz="0" w:space="0" w:color="auto"/>
          </w:divBdr>
        </w:div>
        <w:div w:id="1436441107">
          <w:marLeft w:val="0"/>
          <w:marRight w:val="0"/>
          <w:marTop w:val="0"/>
          <w:marBottom w:val="0"/>
          <w:divBdr>
            <w:top w:val="none" w:sz="0" w:space="0" w:color="auto"/>
            <w:left w:val="none" w:sz="0" w:space="0" w:color="auto"/>
            <w:bottom w:val="none" w:sz="0" w:space="0" w:color="auto"/>
            <w:right w:val="none" w:sz="0" w:space="0" w:color="auto"/>
          </w:divBdr>
        </w:div>
      </w:divsChild>
    </w:div>
    <w:div w:id="755635153">
      <w:bodyDiv w:val="1"/>
      <w:marLeft w:val="0"/>
      <w:marRight w:val="0"/>
      <w:marTop w:val="0"/>
      <w:marBottom w:val="0"/>
      <w:divBdr>
        <w:top w:val="none" w:sz="0" w:space="0" w:color="auto"/>
        <w:left w:val="none" w:sz="0" w:space="0" w:color="auto"/>
        <w:bottom w:val="none" w:sz="0" w:space="0" w:color="auto"/>
        <w:right w:val="none" w:sz="0" w:space="0" w:color="auto"/>
      </w:divBdr>
      <w:divsChild>
        <w:div w:id="1790393633">
          <w:marLeft w:val="0"/>
          <w:marRight w:val="0"/>
          <w:marTop w:val="0"/>
          <w:marBottom w:val="0"/>
          <w:divBdr>
            <w:top w:val="none" w:sz="0" w:space="0" w:color="auto"/>
            <w:left w:val="none" w:sz="0" w:space="0" w:color="auto"/>
            <w:bottom w:val="none" w:sz="0" w:space="0" w:color="auto"/>
            <w:right w:val="none" w:sz="0" w:space="0" w:color="auto"/>
          </w:divBdr>
        </w:div>
        <w:div w:id="377970660">
          <w:marLeft w:val="0"/>
          <w:marRight w:val="0"/>
          <w:marTop w:val="0"/>
          <w:marBottom w:val="0"/>
          <w:divBdr>
            <w:top w:val="none" w:sz="0" w:space="0" w:color="auto"/>
            <w:left w:val="none" w:sz="0" w:space="0" w:color="auto"/>
            <w:bottom w:val="none" w:sz="0" w:space="0" w:color="auto"/>
            <w:right w:val="none" w:sz="0" w:space="0" w:color="auto"/>
          </w:divBdr>
        </w:div>
        <w:div w:id="2102020074">
          <w:marLeft w:val="0"/>
          <w:marRight w:val="0"/>
          <w:marTop w:val="0"/>
          <w:marBottom w:val="0"/>
          <w:divBdr>
            <w:top w:val="none" w:sz="0" w:space="0" w:color="auto"/>
            <w:left w:val="none" w:sz="0" w:space="0" w:color="auto"/>
            <w:bottom w:val="none" w:sz="0" w:space="0" w:color="auto"/>
            <w:right w:val="none" w:sz="0" w:space="0" w:color="auto"/>
          </w:divBdr>
        </w:div>
        <w:div w:id="616373057">
          <w:marLeft w:val="0"/>
          <w:marRight w:val="0"/>
          <w:marTop w:val="0"/>
          <w:marBottom w:val="0"/>
          <w:divBdr>
            <w:top w:val="none" w:sz="0" w:space="0" w:color="auto"/>
            <w:left w:val="none" w:sz="0" w:space="0" w:color="auto"/>
            <w:bottom w:val="none" w:sz="0" w:space="0" w:color="auto"/>
            <w:right w:val="none" w:sz="0" w:space="0" w:color="auto"/>
          </w:divBdr>
        </w:div>
      </w:divsChild>
    </w:div>
    <w:div w:id="758912207">
      <w:bodyDiv w:val="1"/>
      <w:marLeft w:val="0"/>
      <w:marRight w:val="0"/>
      <w:marTop w:val="0"/>
      <w:marBottom w:val="0"/>
      <w:divBdr>
        <w:top w:val="none" w:sz="0" w:space="0" w:color="auto"/>
        <w:left w:val="none" w:sz="0" w:space="0" w:color="auto"/>
        <w:bottom w:val="none" w:sz="0" w:space="0" w:color="auto"/>
        <w:right w:val="none" w:sz="0" w:space="0" w:color="auto"/>
      </w:divBdr>
      <w:divsChild>
        <w:div w:id="828521158">
          <w:marLeft w:val="0"/>
          <w:marRight w:val="0"/>
          <w:marTop w:val="0"/>
          <w:marBottom w:val="0"/>
          <w:divBdr>
            <w:top w:val="none" w:sz="0" w:space="0" w:color="auto"/>
            <w:left w:val="none" w:sz="0" w:space="0" w:color="auto"/>
            <w:bottom w:val="none" w:sz="0" w:space="0" w:color="auto"/>
            <w:right w:val="none" w:sz="0" w:space="0" w:color="auto"/>
          </w:divBdr>
        </w:div>
        <w:div w:id="1765609072">
          <w:marLeft w:val="0"/>
          <w:marRight w:val="0"/>
          <w:marTop w:val="0"/>
          <w:marBottom w:val="0"/>
          <w:divBdr>
            <w:top w:val="none" w:sz="0" w:space="0" w:color="auto"/>
            <w:left w:val="none" w:sz="0" w:space="0" w:color="auto"/>
            <w:bottom w:val="none" w:sz="0" w:space="0" w:color="auto"/>
            <w:right w:val="none" w:sz="0" w:space="0" w:color="auto"/>
          </w:divBdr>
        </w:div>
        <w:div w:id="1463379370">
          <w:marLeft w:val="0"/>
          <w:marRight w:val="0"/>
          <w:marTop w:val="0"/>
          <w:marBottom w:val="0"/>
          <w:divBdr>
            <w:top w:val="none" w:sz="0" w:space="0" w:color="auto"/>
            <w:left w:val="none" w:sz="0" w:space="0" w:color="auto"/>
            <w:bottom w:val="none" w:sz="0" w:space="0" w:color="auto"/>
            <w:right w:val="none" w:sz="0" w:space="0" w:color="auto"/>
          </w:divBdr>
        </w:div>
        <w:div w:id="1835995078">
          <w:marLeft w:val="0"/>
          <w:marRight w:val="0"/>
          <w:marTop w:val="0"/>
          <w:marBottom w:val="0"/>
          <w:divBdr>
            <w:top w:val="none" w:sz="0" w:space="0" w:color="auto"/>
            <w:left w:val="none" w:sz="0" w:space="0" w:color="auto"/>
            <w:bottom w:val="none" w:sz="0" w:space="0" w:color="auto"/>
            <w:right w:val="none" w:sz="0" w:space="0" w:color="auto"/>
          </w:divBdr>
        </w:div>
      </w:divsChild>
    </w:div>
    <w:div w:id="759712792">
      <w:bodyDiv w:val="1"/>
      <w:marLeft w:val="0"/>
      <w:marRight w:val="0"/>
      <w:marTop w:val="0"/>
      <w:marBottom w:val="0"/>
      <w:divBdr>
        <w:top w:val="none" w:sz="0" w:space="0" w:color="auto"/>
        <w:left w:val="none" w:sz="0" w:space="0" w:color="auto"/>
        <w:bottom w:val="none" w:sz="0" w:space="0" w:color="auto"/>
        <w:right w:val="none" w:sz="0" w:space="0" w:color="auto"/>
      </w:divBdr>
      <w:divsChild>
        <w:div w:id="257447334">
          <w:marLeft w:val="0"/>
          <w:marRight w:val="0"/>
          <w:marTop w:val="0"/>
          <w:marBottom w:val="0"/>
          <w:divBdr>
            <w:top w:val="none" w:sz="0" w:space="0" w:color="auto"/>
            <w:left w:val="none" w:sz="0" w:space="0" w:color="auto"/>
            <w:bottom w:val="none" w:sz="0" w:space="0" w:color="auto"/>
            <w:right w:val="none" w:sz="0" w:space="0" w:color="auto"/>
          </w:divBdr>
        </w:div>
        <w:div w:id="2092310608">
          <w:marLeft w:val="0"/>
          <w:marRight w:val="0"/>
          <w:marTop w:val="0"/>
          <w:marBottom w:val="0"/>
          <w:divBdr>
            <w:top w:val="none" w:sz="0" w:space="0" w:color="auto"/>
            <w:left w:val="none" w:sz="0" w:space="0" w:color="auto"/>
            <w:bottom w:val="none" w:sz="0" w:space="0" w:color="auto"/>
            <w:right w:val="none" w:sz="0" w:space="0" w:color="auto"/>
          </w:divBdr>
        </w:div>
        <w:div w:id="1651903274">
          <w:marLeft w:val="0"/>
          <w:marRight w:val="0"/>
          <w:marTop w:val="0"/>
          <w:marBottom w:val="0"/>
          <w:divBdr>
            <w:top w:val="none" w:sz="0" w:space="0" w:color="auto"/>
            <w:left w:val="none" w:sz="0" w:space="0" w:color="auto"/>
            <w:bottom w:val="none" w:sz="0" w:space="0" w:color="auto"/>
            <w:right w:val="none" w:sz="0" w:space="0" w:color="auto"/>
          </w:divBdr>
        </w:div>
        <w:div w:id="1871646418">
          <w:marLeft w:val="0"/>
          <w:marRight w:val="0"/>
          <w:marTop w:val="0"/>
          <w:marBottom w:val="0"/>
          <w:divBdr>
            <w:top w:val="none" w:sz="0" w:space="0" w:color="auto"/>
            <w:left w:val="none" w:sz="0" w:space="0" w:color="auto"/>
            <w:bottom w:val="none" w:sz="0" w:space="0" w:color="auto"/>
            <w:right w:val="none" w:sz="0" w:space="0" w:color="auto"/>
          </w:divBdr>
        </w:div>
      </w:divsChild>
    </w:div>
    <w:div w:id="765998907">
      <w:bodyDiv w:val="1"/>
      <w:marLeft w:val="0"/>
      <w:marRight w:val="0"/>
      <w:marTop w:val="0"/>
      <w:marBottom w:val="0"/>
      <w:divBdr>
        <w:top w:val="none" w:sz="0" w:space="0" w:color="auto"/>
        <w:left w:val="none" w:sz="0" w:space="0" w:color="auto"/>
        <w:bottom w:val="none" w:sz="0" w:space="0" w:color="auto"/>
        <w:right w:val="none" w:sz="0" w:space="0" w:color="auto"/>
      </w:divBdr>
    </w:div>
    <w:div w:id="779303532">
      <w:bodyDiv w:val="1"/>
      <w:marLeft w:val="0"/>
      <w:marRight w:val="0"/>
      <w:marTop w:val="0"/>
      <w:marBottom w:val="0"/>
      <w:divBdr>
        <w:top w:val="none" w:sz="0" w:space="0" w:color="auto"/>
        <w:left w:val="none" w:sz="0" w:space="0" w:color="auto"/>
        <w:bottom w:val="none" w:sz="0" w:space="0" w:color="auto"/>
        <w:right w:val="none" w:sz="0" w:space="0" w:color="auto"/>
      </w:divBdr>
      <w:divsChild>
        <w:div w:id="949045808">
          <w:marLeft w:val="0"/>
          <w:marRight w:val="0"/>
          <w:marTop w:val="0"/>
          <w:marBottom w:val="0"/>
          <w:divBdr>
            <w:top w:val="none" w:sz="0" w:space="0" w:color="auto"/>
            <w:left w:val="none" w:sz="0" w:space="0" w:color="auto"/>
            <w:bottom w:val="none" w:sz="0" w:space="0" w:color="auto"/>
            <w:right w:val="none" w:sz="0" w:space="0" w:color="auto"/>
          </w:divBdr>
        </w:div>
        <w:div w:id="48261820">
          <w:marLeft w:val="0"/>
          <w:marRight w:val="0"/>
          <w:marTop w:val="0"/>
          <w:marBottom w:val="0"/>
          <w:divBdr>
            <w:top w:val="none" w:sz="0" w:space="0" w:color="auto"/>
            <w:left w:val="none" w:sz="0" w:space="0" w:color="auto"/>
            <w:bottom w:val="none" w:sz="0" w:space="0" w:color="auto"/>
            <w:right w:val="none" w:sz="0" w:space="0" w:color="auto"/>
          </w:divBdr>
        </w:div>
        <w:div w:id="499010633">
          <w:marLeft w:val="0"/>
          <w:marRight w:val="0"/>
          <w:marTop w:val="0"/>
          <w:marBottom w:val="0"/>
          <w:divBdr>
            <w:top w:val="none" w:sz="0" w:space="0" w:color="auto"/>
            <w:left w:val="none" w:sz="0" w:space="0" w:color="auto"/>
            <w:bottom w:val="none" w:sz="0" w:space="0" w:color="auto"/>
            <w:right w:val="none" w:sz="0" w:space="0" w:color="auto"/>
          </w:divBdr>
        </w:div>
        <w:div w:id="2071615659">
          <w:marLeft w:val="0"/>
          <w:marRight w:val="0"/>
          <w:marTop w:val="0"/>
          <w:marBottom w:val="0"/>
          <w:divBdr>
            <w:top w:val="none" w:sz="0" w:space="0" w:color="auto"/>
            <w:left w:val="none" w:sz="0" w:space="0" w:color="auto"/>
            <w:bottom w:val="none" w:sz="0" w:space="0" w:color="auto"/>
            <w:right w:val="none" w:sz="0" w:space="0" w:color="auto"/>
          </w:divBdr>
        </w:div>
      </w:divsChild>
    </w:div>
    <w:div w:id="786118991">
      <w:bodyDiv w:val="1"/>
      <w:marLeft w:val="0"/>
      <w:marRight w:val="0"/>
      <w:marTop w:val="0"/>
      <w:marBottom w:val="0"/>
      <w:divBdr>
        <w:top w:val="none" w:sz="0" w:space="0" w:color="auto"/>
        <w:left w:val="none" w:sz="0" w:space="0" w:color="auto"/>
        <w:bottom w:val="none" w:sz="0" w:space="0" w:color="auto"/>
        <w:right w:val="none" w:sz="0" w:space="0" w:color="auto"/>
      </w:divBdr>
    </w:div>
    <w:div w:id="791243434">
      <w:bodyDiv w:val="1"/>
      <w:marLeft w:val="0"/>
      <w:marRight w:val="0"/>
      <w:marTop w:val="0"/>
      <w:marBottom w:val="0"/>
      <w:divBdr>
        <w:top w:val="none" w:sz="0" w:space="0" w:color="auto"/>
        <w:left w:val="none" w:sz="0" w:space="0" w:color="auto"/>
        <w:bottom w:val="none" w:sz="0" w:space="0" w:color="auto"/>
        <w:right w:val="none" w:sz="0" w:space="0" w:color="auto"/>
      </w:divBdr>
      <w:divsChild>
        <w:div w:id="1922911784">
          <w:marLeft w:val="0"/>
          <w:marRight w:val="0"/>
          <w:marTop w:val="0"/>
          <w:marBottom w:val="0"/>
          <w:divBdr>
            <w:top w:val="none" w:sz="0" w:space="0" w:color="auto"/>
            <w:left w:val="none" w:sz="0" w:space="0" w:color="auto"/>
            <w:bottom w:val="none" w:sz="0" w:space="0" w:color="auto"/>
            <w:right w:val="none" w:sz="0" w:space="0" w:color="auto"/>
          </w:divBdr>
        </w:div>
        <w:div w:id="1002508230">
          <w:marLeft w:val="0"/>
          <w:marRight w:val="0"/>
          <w:marTop w:val="0"/>
          <w:marBottom w:val="0"/>
          <w:divBdr>
            <w:top w:val="none" w:sz="0" w:space="0" w:color="auto"/>
            <w:left w:val="none" w:sz="0" w:space="0" w:color="auto"/>
            <w:bottom w:val="none" w:sz="0" w:space="0" w:color="auto"/>
            <w:right w:val="none" w:sz="0" w:space="0" w:color="auto"/>
          </w:divBdr>
        </w:div>
        <w:div w:id="836386282">
          <w:marLeft w:val="0"/>
          <w:marRight w:val="0"/>
          <w:marTop w:val="0"/>
          <w:marBottom w:val="0"/>
          <w:divBdr>
            <w:top w:val="none" w:sz="0" w:space="0" w:color="auto"/>
            <w:left w:val="none" w:sz="0" w:space="0" w:color="auto"/>
            <w:bottom w:val="none" w:sz="0" w:space="0" w:color="auto"/>
            <w:right w:val="none" w:sz="0" w:space="0" w:color="auto"/>
          </w:divBdr>
        </w:div>
        <w:div w:id="2024896051">
          <w:marLeft w:val="0"/>
          <w:marRight w:val="0"/>
          <w:marTop w:val="0"/>
          <w:marBottom w:val="0"/>
          <w:divBdr>
            <w:top w:val="none" w:sz="0" w:space="0" w:color="auto"/>
            <w:left w:val="none" w:sz="0" w:space="0" w:color="auto"/>
            <w:bottom w:val="none" w:sz="0" w:space="0" w:color="auto"/>
            <w:right w:val="none" w:sz="0" w:space="0" w:color="auto"/>
          </w:divBdr>
        </w:div>
      </w:divsChild>
    </w:div>
    <w:div w:id="795752523">
      <w:bodyDiv w:val="1"/>
      <w:marLeft w:val="0"/>
      <w:marRight w:val="0"/>
      <w:marTop w:val="0"/>
      <w:marBottom w:val="0"/>
      <w:divBdr>
        <w:top w:val="none" w:sz="0" w:space="0" w:color="auto"/>
        <w:left w:val="none" w:sz="0" w:space="0" w:color="auto"/>
        <w:bottom w:val="none" w:sz="0" w:space="0" w:color="auto"/>
        <w:right w:val="none" w:sz="0" w:space="0" w:color="auto"/>
      </w:divBdr>
      <w:divsChild>
        <w:div w:id="1324970991">
          <w:marLeft w:val="0"/>
          <w:marRight w:val="0"/>
          <w:marTop w:val="0"/>
          <w:marBottom w:val="0"/>
          <w:divBdr>
            <w:top w:val="none" w:sz="0" w:space="0" w:color="auto"/>
            <w:left w:val="none" w:sz="0" w:space="0" w:color="auto"/>
            <w:bottom w:val="none" w:sz="0" w:space="0" w:color="auto"/>
            <w:right w:val="none" w:sz="0" w:space="0" w:color="auto"/>
          </w:divBdr>
        </w:div>
        <w:div w:id="1858109355">
          <w:marLeft w:val="0"/>
          <w:marRight w:val="0"/>
          <w:marTop w:val="0"/>
          <w:marBottom w:val="0"/>
          <w:divBdr>
            <w:top w:val="none" w:sz="0" w:space="0" w:color="auto"/>
            <w:left w:val="none" w:sz="0" w:space="0" w:color="auto"/>
            <w:bottom w:val="none" w:sz="0" w:space="0" w:color="auto"/>
            <w:right w:val="none" w:sz="0" w:space="0" w:color="auto"/>
          </w:divBdr>
        </w:div>
        <w:div w:id="152793592">
          <w:marLeft w:val="0"/>
          <w:marRight w:val="0"/>
          <w:marTop w:val="0"/>
          <w:marBottom w:val="0"/>
          <w:divBdr>
            <w:top w:val="none" w:sz="0" w:space="0" w:color="auto"/>
            <w:left w:val="none" w:sz="0" w:space="0" w:color="auto"/>
            <w:bottom w:val="none" w:sz="0" w:space="0" w:color="auto"/>
            <w:right w:val="none" w:sz="0" w:space="0" w:color="auto"/>
          </w:divBdr>
        </w:div>
        <w:div w:id="1256789235">
          <w:marLeft w:val="0"/>
          <w:marRight w:val="0"/>
          <w:marTop w:val="0"/>
          <w:marBottom w:val="0"/>
          <w:divBdr>
            <w:top w:val="none" w:sz="0" w:space="0" w:color="auto"/>
            <w:left w:val="none" w:sz="0" w:space="0" w:color="auto"/>
            <w:bottom w:val="none" w:sz="0" w:space="0" w:color="auto"/>
            <w:right w:val="none" w:sz="0" w:space="0" w:color="auto"/>
          </w:divBdr>
        </w:div>
      </w:divsChild>
    </w:div>
    <w:div w:id="815998314">
      <w:bodyDiv w:val="1"/>
      <w:marLeft w:val="0"/>
      <w:marRight w:val="0"/>
      <w:marTop w:val="0"/>
      <w:marBottom w:val="0"/>
      <w:divBdr>
        <w:top w:val="none" w:sz="0" w:space="0" w:color="auto"/>
        <w:left w:val="none" w:sz="0" w:space="0" w:color="auto"/>
        <w:bottom w:val="none" w:sz="0" w:space="0" w:color="auto"/>
        <w:right w:val="none" w:sz="0" w:space="0" w:color="auto"/>
      </w:divBdr>
      <w:divsChild>
        <w:div w:id="849375443">
          <w:marLeft w:val="0"/>
          <w:marRight w:val="0"/>
          <w:marTop w:val="0"/>
          <w:marBottom w:val="0"/>
          <w:divBdr>
            <w:top w:val="none" w:sz="0" w:space="0" w:color="auto"/>
            <w:left w:val="none" w:sz="0" w:space="0" w:color="auto"/>
            <w:bottom w:val="none" w:sz="0" w:space="0" w:color="auto"/>
            <w:right w:val="none" w:sz="0" w:space="0" w:color="auto"/>
          </w:divBdr>
        </w:div>
        <w:div w:id="2146657087">
          <w:marLeft w:val="0"/>
          <w:marRight w:val="0"/>
          <w:marTop w:val="0"/>
          <w:marBottom w:val="0"/>
          <w:divBdr>
            <w:top w:val="none" w:sz="0" w:space="0" w:color="auto"/>
            <w:left w:val="none" w:sz="0" w:space="0" w:color="auto"/>
            <w:bottom w:val="none" w:sz="0" w:space="0" w:color="auto"/>
            <w:right w:val="none" w:sz="0" w:space="0" w:color="auto"/>
          </w:divBdr>
        </w:div>
        <w:div w:id="1547448044">
          <w:marLeft w:val="0"/>
          <w:marRight w:val="0"/>
          <w:marTop w:val="0"/>
          <w:marBottom w:val="0"/>
          <w:divBdr>
            <w:top w:val="none" w:sz="0" w:space="0" w:color="auto"/>
            <w:left w:val="none" w:sz="0" w:space="0" w:color="auto"/>
            <w:bottom w:val="none" w:sz="0" w:space="0" w:color="auto"/>
            <w:right w:val="none" w:sz="0" w:space="0" w:color="auto"/>
          </w:divBdr>
        </w:div>
        <w:div w:id="2060856261">
          <w:marLeft w:val="0"/>
          <w:marRight w:val="0"/>
          <w:marTop w:val="0"/>
          <w:marBottom w:val="0"/>
          <w:divBdr>
            <w:top w:val="none" w:sz="0" w:space="0" w:color="auto"/>
            <w:left w:val="none" w:sz="0" w:space="0" w:color="auto"/>
            <w:bottom w:val="none" w:sz="0" w:space="0" w:color="auto"/>
            <w:right w:val="none" w:sz="0" w:space="0" w:color="auto"/>
          </w:divBdr>
        </w:div>
      </w:divsChild>
    </w:div>
    <w:div w:id="816796487">
      <w:bodyDiv w:val="1"/>
      <w:marLeft w:val="0"/>
      <w:marRight w:val="0"/>
      <w:marTop w:val="0"/>
      <w:marBottom w:val="0"/>
      <w:divBdr>
        <w:top w:val="none" w:sz="0" w:space="0" w:color="auto"/>
        <w:left w:val="none" w:sz="0" w:space="0" w:color="auto"/>
        <w:bottom w:val="none" w:sz="0" w:space="0" w:color="auto"/>
        <w:right w:val="none" w:sz="0" w:space="0" w:color="auto"/>
      </w:divBdr>
    </w:div>
    <w:div w:id="817693777">
      <w:bodyDiv w:val="1"/>
      <w:marLeft w:val="0"/>
      <w:marRight w:val="0"/>
      <w:marTop w:val="0"/>
      <w:marBottom w:val="0"/>
      <w:divBdr>
        <w:top w:val="none" w:sz="0" w:space="0" w:color="auto"/>
        <w:left w:val="none" w:sz="0" w:space="0" w:color="auto"/>
        <w:bottom w:val="none" w:sz="0" w:space="0" w:color="auto"/>
        <w:right w:val="none" w:sz="0" w:space="0" w:color="auto"/>
      </w:divBdr>
      <w:divsChild>
        <w:div w:id="1858275760">
          <w:marLeft w:val="0"/>
          <w:marRight w:val="0"/>
          <w:marTop w:val="0"/>
          <w:marBottom w:val="0"/>
          <w:divBdr>
            <w:top w:val="none" w:sz="0" w:space="0" w:color="auto"/>
            <w:left w:val="none" w:sz="0" w:space="0" w:color="auto"/>
            <w:bottom w:val="none" w:sz="0" w:space="0" w:color="auto"/>
            <w:right w:val="none" w:sz="0" w:space="0" w:color="auto"/>
          </w:divBdr>
        </w:div>
        <w:div w:id="645815214">
          <w:marLeft w:val="0"/>
          <w:marRight w:val="0"/>
          <w:marTop w:val="0"/>
          <w:marBottom w:val="0"/>
          <w:divBdr>
            <w:top w:val="none" w:sz="0" w:space="0" w:color="auto"/>
            <w:left w:val="none" w:sz="0" w:space="0" w:color="auto"/>
            <w:bottom w:val="none" w:sz="0" w:space="0" w:color="auto"/>
            <w:right w:val="none" w:sz="0" w:space="0" w:color="auto"/>
          </w:divBdr>
        </w:div>
        <w:div w:id="789276822">
          <w:marLeft w:val="0"/>
          <w:marRight w:val="0"/>
          <w:marTop w:val="0"/>
          <w:marBottom w:val="0"/>
          <w:divBdr>
            <w:top w:val="none" w:sz="0" w:space="0" w:color="auto"/>
            <w:left w:val="none" w:sz="0" w:space="0" w:color="auto"/>
            <w:bottom w:val="none" w:sz="0" w:space="0" w:color="auto"/>
            <w:right w:val="none" w:sz="0" w:space="0" w:color="auto"/>
          </w:divBdr>
        </w:div>
        <w:div w:id="1957249383">
          <w:marLeft w:val="0"/>
          <w:marRight w:val="0"/>
          <w:marTop w:val="0"/>
          <w:marBottom w:val="0"/>
          <w:divBdr>
            <w:top w:val="none" w:sz="0" w:space="0" w:color="auto"/>
            <w:left w:val="none" w:sz="0" w:space="0" w:color="auto"/>
            <w:bottom w:val="none" w:sz="0" w:space="0" w:color="auto"/>
            <w:right w:val="none" w:sz="0" w:space="0" w:color="auto"/>
          </w:divBdr>
        </w:div>
      </w:divsChild>
    </w:div>
    <w:div w:id="825318476">
      <w:bodyDiv w:val="1"/>
      <w:marLeft w:val="0"/>
      <w:marRight w:val="0"/>
      <w:marTop w:val="0"/>
      <w:marBottom w:val="0"/>
      <w:divBdr>
        <w:top w:val="none" w:sz="0" w:space="0" w:color="auto"/>
        <w:left w:val="none" w:sz="0" w:space="0" w:color="auto"/>
        <w:bottom w:val="none" w:sz="0" w:space="0" w:color="auto"/>
        <w:right w:val="none" w:sz="0" w:space="0" w:color="auto"/>
      </w:divBdr>
      <w:divsChild>
        <w:div w:id="1241406418">
          <w:marLeft w:val="0"/>
          <w:marRight w:val="0"/>
          <w:marTop w:val="0"/>
          <w:marBottom w:val="0"/>
          <w:divBdr>
            <w:top w:val="none" w:sz="0" w:space="0" w:color="auto"/>
            <w:left w:val="none" w:sz="0" w:space="0" w:color="auto"/>
            <w:bottom w:val="none" w:sz="0" w:space="0" w:color="auto"/>
            <w:right w:val="none" w:sz="0" w:space="0" w:color="auto"/>
          </w:divBdr>
        </w:div>
        <w:div w:id="2045129335">
          <w:marLeft w:val="0"/>
          <w:marRight w:val="0"/>
          <w:marTop w:val="0"/>
          <w:marBottom w:val="0"/>
          <w:divBdr>
            <w:top w:val="none" w:sz="0" w:space="0" w:color="auto"/>
            <w:left w:val="none" w:sz="0" w:space="0" w:color="auto"/>
            <w:bottom w:val="none" w:sz="0" w:space="0" w:color="auto"/>
            <w:right w:val="none" w:sz="0" w:space="0" w:color="auto"/>
          </w:divBdr>
        </w:div>
        <w:div w:id="1190604325">
          <w:marLeft w:val="0"/>
          <w:marRight w:val="0"/>
          <w:marTop w:val="0"/>
          <w:marBottom w:val="0"/>
          <w:divBdr>
            <w:top w:val="none" w:sz="0" w:space="0" w:color="auto"/>
            <w:left w:val="none" w:sz="0" w:space="0" w:color="auto"/>
            <w:bottom w:val="none" w:sz="0" w:space="0" w:color="auto"/>
            <w:right w:val="none" w:sz="0" w:space="0" w:color="auto"/>
          </w:divBdr>
        </w:div>
        <w:div w:id="538709424">
          <w:marLeft w:val="0"/>
          <w:marRight w:val="0"/>
          <w:marTop w:val="0"/>
          <w:marBottom w:val="0"/>
          <w:divBdr>
            <w:top w:val="none" w:sz="0" w:space="0" w:color="auto"/>
            <w:left w:val="none" w:sz="0" w:space="0" w:color="auto"/>
            <w:bottom w:val="none" w:sz="0" w:space="0" w:color="auto"/>
            <w:right w:val="none" w:sz="0" w:space="0" w:color="auto"/>
          </w:divBdr>
        </w:div>
      </w:divsChild>
    </w:div>
    <w:div w:id="828641188">
      <w:bodyDiv w:val="1"/>
      <w:marLeft w:val="0"/>
      <w:marRight w:val="0"/>
      <w:marTop w:val="0"/>
      <w:marBottom w:val="0"/>
      <w:divBdr>
        <w:top w:val="none" w:sz="0" w:space="0" w:color="auto"/>
        <w:left w:val="none" w:sz="0" w:space="0" w:color="auto"/>
        <w:bottom w:val="none" w:sz="0" w:space="0" w:color="auto"/>
        <w:right w:val="none" w:sz="0" w:space="0" w:color="auto"/>
      </w:divBdr>
      <w:divsChild>
        <w:div w:id="667370146">
          <w:marLeft w:val="0"/>
          <w:marRight w:val="0"/>
          <w:marTop w:val="0"/>
          <w:marBottom w:val="0"/>
          <w:divBdr>
            <w:top w:val="none" w:sz="0" w:space="0" w:color="auto"/>
            <w:left w:val="none" w:sz="0" w:space="0" w:color="auto"/>
            <w:bottom w:val="none" w:sz="0" w:space="0" w:color="auto"/>
            <w:right w:val="none" w:sz="0" w:space="0" w:color="auto"/>
          </w:divBdr>
        </w:div>
        <w:div w:id="1989237322">
          <w:marLeft w:val="0"/>
          <w:marRight w:val="0"/>
          <w:marTop w:val="0"/>
          <w:marBottom w:val="0"/>
          <w:divBdr>
            <w:top w:val="none" w:sz="0" w:space="0" w:color="auto"/>
            <w:left w:val="none" w:sz="0" w:space="0" w:color="auto"/>
            <w:bottom w:val="none" w:sz="0" w:space="0" w:color="auto"/>
            <w:right w:val="none" w:sz="0" w:space="0" w:color="auto"/>
          </w:divBdr>
        </w:div>
        <w:div w:id="1813794608">
          <w:marLeft w:val="0"/>
          <w:marRight w:val="0"/>
          <w:marTop w:val="0"/>
          <w:marBottom w:val="0"/>
          <w:divBdr>
            <w:top w:val="none" w:sz="0" w:space="0" w:color="auto"/>
            <w:left w:val="none" w:sz="0" w:space="0" w:color="auto"/>
            <w:bottom w:val="none" w:sz="0" w:space="0" w:color="auto"/>
            <w:right w:val="none" w:sz="0" w:space="0" w:color="auto"/>
          </w:divBdr>
        </w:div>
        <w:div w:id="2032803620">
          <w:marLeft w:val="0"/>
          <w:marRight w:val="0"/>
          <w:marTop w:val="0"/>
          <w:marBottom w:val="0"/>
          <w:divBdr>
            <w:top w:val="none" w:sz="0" w:space="0" w:color="auto"/>
            <w:left w:val="none" w:sz="0" w:space="0" w:color="auto"/>
            <w:bottom w:val="none" w:sz="0" w:space="0" w:color="auto"/>
            <w:right w:val="none" w:sz="0" w:space="0" w:color="auto"/>
          </w:divBdr>
        </w:div>
      </w:divsChild>
    </w:div>
    <w:div w:id="833254621">
      <w:bodyDiv w:val="1"/>
      <w:marLeft w:val="0"/>
      <w:marRight w:val="0"/>
      <w:marTop w:val="0"/>
      <w:marBottom w:val="0"/>
      <w:divBdr>
        <w:top w:val="none" w:sz="0" w:space="0" w:color="auto"/>
        <w:left w:val="none" w:sz="0" w:space="0" w:color="auto"/>
        <w:bottom w:val="none" w:sz="0" w:space="0" w:color="auto"/>
        <w:right w:val="none" w:sz="0" w:space="0" w:color="auto"/>
      </w:divBdr>
      <w:divsChild>
        <w:div w:id="112210403">
          <w:marLeft w:val="0"/>
          <w:marRight w:val="0"/>
          <w:marTop w:val="0"/>
          <w:marBottom w:val="0"/>
          <w:divBdr>
            <w:top w:val="none" w:sz="0" w:space="0" w:color="auto"/>
            <w:left w:val="none" w:sz="0" w:space="0" w:color="auto"/>
            <w:bottom w:val="none" w:sz="0" w:space="0" w:color="auto"/>
            <w:right w:val="none" w:sz="0" w:space="0" w:color="auto"/>
          </w:divBdr>
        </w:div>
        <w:div w:id="141898057">
          <w:marLeft w:val="0"/>
          <w:marRight w:val="0"/>
          <w:marTop w:val="0"/>
          <w:marBottom w:val="0"/>
          <w:divBdr>
            <w:top w:val="none" w:sz="0" w:space="0" w:color="auto"/>
            <w:left w:val="none" w:sz="0" w:space="0" w:color="auto"/>
            <w:bottom w:val="none" w:sz="0" w:space="0" w:color="auto"/>
            <w:right w:val="none" w:sz="0" w:space="0" w:color="auto"/>
          </w:divBdr>
        </w:div>
        <w:div w:id="1819879794">
          <w:marLeft w:val="0"/>
          <w:marRight w:val="0"/>
          <w:marTop w:val="0"/>
          <w:marBottom w:val="0"/>
          <w:divBdr>
            <w:top w:val="none" w:sz="0" w:space="0" w:color="auto"/>
            <w:left w:val="none" w:sz="0" w:space="0" w:color="auto"/>
            <w:bottom w:val="none" w:sz="0" w:space="0" w:color="auto"/>
            <w:right w:val="none" w:sz="0" w:space="0" w:color="auto"/>
          </w:divBdr>
        </w:div>
        <w:div w:id="367146005">
          <w:marLeft w:val="0"/>
          <w:marRight w:val="0"/>
          <w:marTop w:val="0"/>
          <w:marBottom w:val="0"/>
          <w:divBdr>
            <w:top w:val="none" w:sz="0" w:space="0" w:color="auto"/>
            <w:left w:val="none" w:sz="0" w:space="0" w:color="auto"/>
            <w:bottom w:val="none" w:sz="0" w:space="0" w:color="auto"/>
            <w:right w:val="none" w:sz="0" w:space="0" w:color="auto"/>
          </w:divBdr>
        </w:div>
      </w:divsChild>
    </w:div>
    <w:div w:id="837158290">
      <w:bodyDiv w:val="1"/>
      <w:marLeft w:val="0"/>
      <w:marRight w:val="0"/>
      <w:marTop w:val="0"/>
      <w:marBottom w:val="0"/>
      <w:divBdr>
        <w:top w:val="none" w:sz="0" w:space="0" w:color="auto"/>
        <w:left w:val="none" w:sz="0" w:space="0" w:color="auto"/>
        <w:bottom w:val="none" w:sz="0" w:space="0" w:color="auto"/>
        <w:right w:val="none" w:sz="0" w:space="0" w:color="auto"/>
      </w:divBdr>
      <w:divsChild>
        <w:div w:id="1266184995">
          <w:marLeft w:val="0"/>
          <w:marRight w:val="0"/>
          <w:marTop w:val="0"/>
          <w:marBottom w:val="0"/>
          <w:divBdr>
            <w:top w:val="none" w:sz="0" w:space="0" w:color="auto"/>
            <w:left w:val="none" w:sz="0" w:space="0" w:color="auto"/>
            <w:bottom w:val="none" w:sz="0" w:space="0" w:color="auto"/>
            <w:right w:val="none" w:sz="0" w:space="0" w:color="auto"/>
          </w:divBdr>
        </w:div>
        <w:div w:id="235824453">
          <w:marLeft w:val="0"/>
          <w:marRight w:val="0"/>
          <w:marTop w:val="0"/>
          <w:marBottom w:val="0"/>
          <w:divBdr>
            <w:top w:val="none" w:sz="0" w:space="0" w:color="auto"/>
            <w:left w:val="none" w:sz="0" w:space="0" w:color="auto"/>
            <w:bottom w:val="none" w:sz="0" w:space="0" w:color="auto"/>
            <w:right w:val="none" w:sz="0" w:space="0" w:color="auto"/>
          </w:divBdr>
        </w:div>
        <w:div w:id="1967001525">
          <w:marLeft w:val="0"/>
          <w:marRight w:val="0"/>
          <w:marTop w:val="0"/>
          <w:marBottom w:val="0"/>
          <w:divBdr>
            <w:top w:val="none" w:sz="0" w:space="0" w:color="auto"/>
            <w:left w:val="none" w:sz="0" w:space="0" w:color="auto"/>
            <w:bottom w:val="none" w:sz="0" w:space="0" w:color="auto"/>
            <w:right w:val="none" w:sz="0" w:space="0" w:color="auto"/>
          </w:divBdr>
        </w:div>
        <w:div w:id="1572159680">
          <w:marLeft w:val="0"/>
          <w:marRight w:val="0"/>
          <w:marTop w:val="0"/>
          <w:marBottom w:val="0"/>
          <w:divBdr>
            <w:top w:val="none" w:sz="0" w:space="0" w:color="auto"/>
            <w:left w:val="none" w:sz="0" w:space="0" w:color="auto"/>
            <w:bottom w:val="none" w:sz="0" w:space="0" w:color="auto"/>
            <w:right w:val="none" w:sz="0" w:space="0" w:color="auto"/>
          </w:divBdr>
        </w:div>
      </w:divsChild>
    </w:div>
    <w:div w:id="839925042">
      <w:bodyDiv w:val="1"/>
      <w:marLeft w:val="0"/>
      <w:marRight w:val="0"/>
      <w:marTop w:val="0"/>
      <w:marBottom w:val="0"/>
      <w:divBdr>
        <w:top w:val="none" w:sz="0" w:space="0" w:color="auto"/>
        <w:left w:val="none" w:sz="0" w:space="0" w:color="auto"/>
        <w:bottom w:val="none" w:sz="0" w:space="0" w:color="auto"/>
        <w:right w:val="none" w:sz="0" w:space="0" w:color="auto"/>
      </w:divBdr>
      <w:divsChild>
        <w:div w:id="1732774960">
          <w:marLeft w:val="0"/>
          <w:marRight w:val="0"/>
          <w:marTop w:val="0"/>
          <w:marBottom w:val="0"/>
          <w:divBdr>
            <w:top w:val="none" w:sz="0" w:space="0" w:color="auto"/>
            <w:left w:val="none" w:sz="0" w:space="0" w:color="auto"/>
            <w:bottom w:val="none" w:sz="0" w:space="0" w:color="auto"/>
            <w:right w:val="none" w:sz="0" w:space="0" w:color="auto"/>
          </w:divBdr>
        </w:div>
        <w:div w:id="1471485289">
          <w:marLeft w:val="0"/>
          <w:marRight w:val="0"/>
          <w:marTop w:val="0"/>
          <w:marBottom w:val="0"/>
          <w:divBdr>
            <w:top w:val="none" w:sz="0" w:space="0" w:color="auto"/>
            <w:left w:val="none" w:sz="0" w:space="0" w:color="auto"/>
            <w:bottom w:val="none" w:sz="0" w:space="0" w:color="auto"/>
            <w:right w:val="none" w:sz="0" w:space="0" w:color="auto"/>
          </w:divBdr>
        </w:div>
        <w:div w:id="96751925">
          <w:marLeft w:val="0"/>
          <w:marRight w:val="0"/>
          <w:marTop w:val="0"/>
          <w:marBottom w:val="0"/>
          <w:divBdr>
            <w:top w:val="none" w:sz="0" w:space="0" w:color="auto"/>
            <w:left w:val="none" w:sz="0" w:space="0" w:color="auto"/>
            <w:bottom w:val="none" w:sz="0" w:space="0" w:color="auto"/>
            <w:right w:val="none" w:sz="0" w:space="0" w:color="auto"/>
          </w:divBdr>
        </w:div>
        <w:div w:id="1339229743">
          <w:marLeft w:val="0"/>
          <w:marRight w:val="0"/>
          <w:marTop w:val="0"/>
          <w:marBottom w:val="0"/>
          <w:divBdr>
            <w:top w:val="none" w:sz="0" w:space="0" w:color="auto"/>
            <w:left w:val="none" w:sz="0" w:space="0" w:color="auto"/>
            <w:bottom w:val="none" w:sz="0" w:space="0" w:color="auto"/>
            <w:right w:val="none" w:sz="0" w:space="0" w:color="auto"/>
          </w:divBdr>
        </w:div>
      </w:divsChild>
    </w:div>
    <w:div w:id="840966885">
      <w:bodyDiv w:val="1"/>
      <w:marLeft w:val="0"/>
      <w:marRight w:val="0"/>
      <w:marTop w:val="0"/>
      <w:marBottom w:val="0"/>
      <w:divBdr>
        <w:top w:val="none" w:sz="0" w:space="0" w:color="auto"/>
        <w:left w:val="none" w:sz="0" w:space="0" w:color="auto"/>
        <w:bottom w:val="none" w:sz="0" w:space="0" w:color="auto"/>
        <w:right w:val="none" w:sz="0" w:space="0" w:color="auto"/>
      </w:divBdr>
      <w:divsChild>
        <w:div w:id="604389152">
          <w:marLeft w:val="0"/>
          <w:marRight w:val="0"/>
          <w:marTop w:val="0"/>
          <w:marBottom w:val="0"/>
          <w:divBdr>
            <w:top w:val="none" w:sz="0" w:space="0" w:color="auto"/>
            <w:left w:val="none" w:sz="0" w:space="0" w:color="auto"/>
            <w:bottom w:val="none" w:sz="0" w:space="0" w:color="auto"/>
            <w:right w:val="none" w:sz="0" w:space="0" w:color="auto"/>
          </w:divBdr>
        </w:div>
        <w:div w:id="1887137033">
          <w:marLeft w:val="0"/>
          <w:marRight w:val="0"/>
          <w:marTop w:val="0"/>
          <w:marBottom w:val="0"/>
          <w:divBdr>
            <w:top w:val="none" w:sz="0" w:space="0" w:color="auto"/>
            <w:left w:val="none" w:sz="0" w:space="0" w:color="auto"/>
            <w:bottom w:val="none" w:sz="0" w:space="0" w:color="auto"/>
            <w:right w:val="none" w:sz="0" w:space="0" w:color="auto"/>
          </w:divBdr>
        </w:div>
        <w:div w:id="1124694850">
          <w:marLeft w:val="0"/>
          <w:marRight w:val="0"/>
          <w:marTop w:val="0"/>
          <w:marBottom w:val="0"/>
          <w:divBdr>
            <w:top w:val="none" w:sz="0" w:space="0" w:color="auto"/>
            <w:left w:val="none" w:sz="0" w:space="0" w:color="auto"/>
            <w:bottom w:val="none" w:sz="0" w:space="0" w:color="auto"/>
            <w:right w:val="none" w:sz="0" w:space="0" w:color="auto"/>
          </w:divBdr>
        </w:div>
        <w:div w:id="2139912619">
          <w:marLeft w:val="0"/>
          <w:marRight w:val="0"/>
          <w:marTop w:val="0"/>
          <w:marBottom w:val="0"/>
          <w:divBdr>
            <w:top w:val="none" w:sz="0" w:space="0" w:color="auto"/>
            <w:left w:val="none" w:sz="0" w:space="0" w:color="auto"/>
            <w:bottom w:val="none" w:sz="0" w:space="0" w:color="auto"/>
            <w:right w:val="none" w:sz="0" w:space="0" w:color="auto"/>
          </w:divBdr>
        </w:div>
      </w:divsChild>
    </w:div>
    <w:div w:id="841119708">
      <w:bodyDiv w:val="1"/>
      <w:marLeft w:val="0"/>
      <w:marRight w:val="0"/>
      <w:marTop w:val="0"/>
      <w:marBottom w:val="0"/>
      <w:divBdr>
        <w:top w:val="none" w:sz="0" w:space="0" w:color="auto"/>
        <w:left w:val="none" w:sz="0" w:space="0" w:color="auto"/>
        <w:bottom w:val="none" w:sz="0" w:space="0" w:color="auto"/>
        <w:right w:val="none" w:sz="0" w:space="0" w:color="auto"/>
      </w:divBdr>
      <w:divsChild>
        <w:div w:id="2004384978">
          <w:marLeft w:val="0"/>
          <w:marRight w:val="0"/>
          <w:marTop w:val="0"/>
          <w:marBottom w:val="0"/>
          <w:divBdr>
            <w:top w:val="none" w:sz="0" w:space="0" w:color="auto"/>
            <w:left w:val="none" w:sz="0" w:space="0" w:color="auto"/>
            <w:bottom w:val="none" w:sz="0" w:space="0" w:color="auto"/>
            <w:right w:val="none" w:sz="0" w:space="0" w:color="auto"/>
          </w:divBdr>
        </w:div>
        <w:div w:id="297879267">
          <w:marLeft w:val="0"/>
          <w:marRight w:val="0"/>
          <w:marTop w:val="0"/>
          <w:marBottom w:val="0"/>
          <w:divBdr>
            <w:top w:val="none" w:sz="0" w:space="0" w:color="auto"/>
            <w:left w:val="none" w:sz="0" w:space="0" w:color="auto"/>
            <w:bottom w:val="none" w:sz="0" w:space="0" w:color="auto"/>
            <w:right w:val="none" w:sz="0" w:space="0" w:color="auto"/>
          </w:divBdr>
        </w:div>
        <w:div w:id="1596476108">
          <w:marLeft w:val="0"/>
          <w:marRight w:val="0"/>
          <w:marTop w:val="0"/>
          <w:marBottom w:val="0"/>
          <w:divBdr>
            <w:top w:val="none" w:sz="0" w:space="0" w:color="auto"/>
            <w:left w:val="none" w:sz="0" w:space="0" w:color="auto"/>
            <w:bottom w:val="none" w:sz="0" w:space="0" w:color="auto"/>
            <w:right w:val="none" w:sz="0" w:space="0" w:color="auto"/>
          </w:divBdr>
        </w:div>
        <w:div w:id="775104266">
          <w:marLeft w:val="0"/>
          <w:marRight w:val="0"/>
          <w:marTop w:val="0"/>
          <w:marBottom w:val="0"/>
          <w:divBdr>
            <w:top w:val="none" w:sz="0" w:space="0" w:color="auto"/>
            <w:left w:val="none" w:sz="0" w:space="0" w:color="auto"/>
            <w:bottom w:val="none" w:sz="0" w:space="0" w:color="auto"/>
            <w:right w:val="none" w:sz="0" w:space="0" w:color="auto"/>
          </w:divBdr>
        </w:div>
      </w:divsChild>
    </w:div>
    <w:div w:id="843057564">
      <w:bodyDiv w:val="1"/>
      <w:marLeft w:val="0"/>
      <w:marRight w:val="0"/>
      <w:marTop w:val="0"/>
      <w:marBottom w:val="0"/>
      <w:divBdr>
        <w:top w:val="none" w:sz="0" w:space="0" w:color="auto"/>
        <w:left w:val="none" w:sz="0" w:space="0" w:color="auto"/>
        <w:bottom w:val="none" w:sz="0" w:space="0" w:color="auto"/>
        <w:right w:val="none" w:sz="0" w:space="0" w:color="auto"/>
      </w:divBdr>
      <w:divsChild>
        <w:div w:id="1566715856">
          <w:marLeft w:val="0"/>
          <w:marRight w:val="0"/>
          <w:marTop w:val="0"/>
          <w:marBottom w:val="0"/>
          <w:divBdr>
            <w:top w:val="none" w:sz="0" w:space="0" w:color="auto"/>
            <w:left w:val="none" w:sz="0" w:space="0" w:color="auto"/>
            <w:bottom w:val="none" w:sz="0" w:space="0" w:color="auto"/>
            <w:right w:val="none" w:sz="0" w:space="0" w:color="auto"/>
          </w:divBdr>
        </w:div>
        <w:div w:id="154733932">
          <w:marLeft w:val="0"/>
          <w:marRight w:val="0"/>
          <w:marTop w:val="0"/>
          <w:marBottom w:val="0"/>
          <w:divBdr>
            <w:top w:val="none" w:sz="0" w:space="0" w:color="auto"/>
            <w:left w:val="none" w:sz="0" w:space="0" w:color="auto"/>
            <w:bottom w:val="none" w:sz="0" w:space="0" w:color="auto"/>
            <w:right w:val="none" w:sz="0" w:space="0" w:color="auto"/>
          </w:divBdr>
        </w:div>
        <w:div w:id="2087805200">
          <w:marLeft w:val="0"/>
          <w:marRight w:val="0"/>
          <w:marTop w:val="0"/>
          <w:marBottom w:val="0"/>
          <w:divBdr>
            <w:top w:val="none" w:sz="0" w:space="0" w:color="auto"/>
            <w:left w:val="none" w:sz="0" w:space="0" w:color="auto"/>
            <w:bottom w:val="none" w:sz="0" w:space="0" w:color="auto"/>
            <w:right w:val="none" w:sz="0" w:space="0" w:color="auto"/>
          </w:divBdr>
        </w:div>
        <w:div w:id="1964262820">
          <w:marLeft w:val="0"/>
          <w:marRight w:val="0"/>
          <w:marTop w:val="0"/>
          <w:marBottom w:val="0"/>
          <w:divBdr>
            <w:top w:val="none" w:sz="0" w:space="0" w:color="auto"/>
            <w:left w:val="none" w:sz="0" w:space="0" w:color="auto"/>
            <w:bottom w:val="none" w:sz="0" w:space="0" w:color="auto"/>
            <w:right w:val="none" w:sz="0" w:space="0" w:color="auto"/>
          </w:divBdr>
        </w:div>
      </w:divsChild>
    </w:div>
    <w:div w:id="845363564">
      <w:bodyDiv w:val="1"/>
      <w:marLeft w:val="0"/>
      <w:marRight w:val="0"/>
      <w:marTop w:val="0"/>
      <w:marBottom w:val="0"/>
      <w:divBdr>
        <w:top w:val="none" w:sz="0" w:space="0" w:color="auto"/>
        <w:left w:val="none" w:sz="0" w:space="0" w:color="auto"/>
        <w:bottom w:val="none" w:sz="0" w:space="0" w:color="auto"/>
        <w:right w:val="none" w:sz="0" w:space="0" w:color="auto"/>
      </w:divBdr>
      <w:divsChild>
        <w:div w:id="294456295">
          <w:marLeft w:val="0"/>
          <w:marRight w:val="0"/>
          <w:marTop w:val="0"/>
          <w:marBottom w:val="0"/>
          <w:divBdr>
            <w:top w:val="none" w:sz="0" w:space="0" w:color="auto"/>
            <w:left w:val="none" w:sz="0" w:space="0" w:color="auto"/>
            <w:bottom w:val="none" w:sz="0" w:space="0" w:color="auto"/>
            <w:right w:val="none" w:sz="0" w:space="0" w:color="auto"/>
          </w:divBdr>
        </w:div>
        <w:div w:id="1556501458">
          <w:marLeft w:val="0"/>
          <w:marRight w:val="0"/>
          <w:marTop w:val="0"/>
          <w:marBottom w:val="0"/>
          <w:divBdr>
            <w:top w:val="none" w:sz="0" w:space="0" w:color="auto"/>
            <w:left w:val="none" w:sz="0" w:space="0" w:color="auto"/>
            <w:bottom w:val="none" w:sz="0" w:space="0" w:color="auto"/>
            <w:right w:val="none" w:sz="0" w:space="0" w:color="auto"/>
          </w:divBdr>
        </w:div>
        <w:div w:id="2040159212">
          <w:marLeft w:val="0"/>
          <w:marRight w:val="0"/>
          <w:marTop w:val="0"/>
          <w:marBottom w:val="0"/>
          <w:divBdr>
            <w:top w:val="none" w:sz="0" w:space="0" w:color="auto"/>
            <w:left w:val="none" w:sz="0" w:space="0" w:color="auto"/>
            <w:bottom w:val="none" w:sz="0" w:space="0" w:color="auto"/>
            <w:right w:val="none" w:sz="0" w:space="0" w:color="auto"/>
          </w:divBdr>
        </w:div>
        <w:div w:id="280455767">
          <w:marLeft w:val="0"/>
          <w:marRight w:val="0"/>
          <w:marTop w:val="0"/>
          <w:marBottom w:val="0"/>
          <w:divBdr>
            <w:top w:val="none" w:sz="0" w:space="0" w:color="auto"/>
            <w:left w:val="none" w:sz="0" w:space="0" w:color="auto"/>
            <w:bottom w:val="none" w:sz="0" w:space="0" w:color="auto"/>
            <w:right w:val="none" w:sz="0" w:space="0" w:color="auto"/>
          </w:divBdr>
        </w:div>
      </w:divsChild>
    </w:div>
    <w:div w:id="846211841">
      <w:bodyDiv w:val="1"/>
      <w:marLeft w:val="0"/>
      <w:marRight w:val="0"/>
      <w:marTop w:val="0"/>
      <w:marBottom w:val="0"/>
      <w:divBdr>
        <w:top w:val="none" w:sz="0" w:space="0" w:color="auto"/>
        <w:left w:val="none" w:sz="0" w:space="0" w:color="auto"/>
        <w:bottom w:val="none" w:sz="0" w:space="0" w:color="auto"/>
        <w:right w:val="none" w:sz="0" w:space="0" w:color="auto"/>
      </w:divBdr>
      <w:divsChild>
        <w:div w:id="465317627">
          <w:marLeft w:val="0"/>
          <w:marRight w:val="0"/>
          <w:marTop w:val="0"/>
          <w:marBottom w:val="0"/>
          <w:divBdr>
            <w:top w:val="none" w:sz="0" w:space="0" w:color="auto"/>
            <w:left w:val="none" w:sz="0" w:space="0" w:color="auto"/>
            <w:bottom w:val="none" w:sz="0" w:space="0" w:color="auto"/>
            <w:right w:val="none" w:sz="0" w:space="0" w:color="auto"/>
          </w:divBdr>
        </w:div>
        <w:div w:id="1750808194">
          <w:marLeft w:val="0"/>
          <w:marRight w:val="0"/>
          <w:marTop w:val="0"/>
          <w:marBottom w:val="0"/>
          <w:divBdr>
            <w:top w:val="none" w:sz="0" w:space="0" w:color="auto"/>
            <w:left w:val="none" w:sz="0" w:space="0" w:color="auto"/>
            <w:bottom w:val="none" w:sz="0" w:space="0" w:color="auto"/>
            <w:right w:val="none" w:sz="0" w:space="0" w:color="auto"/>
          </w:divBdr>
        </w:div>
        <w:div w:id="673341790">
          <w:marLeft w:val="0"/>
          <w:marRight w:val="0"/>
          <w:marTop w:val="0"/>
          <w:marBottom w:val="0"/>
          <w:divBdr>
            <w:top w:val="none" w:sz="0" w:space="0" w:color="auto"/>
            <w:left w:val="none" w:sz="0" w:space="0" w:color="auto"/>
            <w:bottom w:val="none" w:sz="0" w:space="0" w:color="auto"/>
            <w:right w:val="none" w:sz="0" w:space="0" w:color="auto"/>
          </w:divBdr>
        </w:div>
        <w:div w:id="852303155">
          <w:marLeft w:val="0"/>
          <w:marRight w:val="0"/>
          <w:marTop w:val="0"/>
          <w:marBottom w:val="0"/>
          <w:divBdr>
            <w:top w:val="none" w:sz="0" w:space="0" w:color="auto"/>
            <w:left w:val="none" w:sz="0" w:space="0" w:color="auto"/>
            <w:bottom w:val="none" w:sz="0" w:space="0" w:color="auto"/>
            <w:right w:val="none" w:sz="0" w:space="0" w:color="auto"/>
          </w:divBdr>
        </w:div>
      </w:divsChild>
    </w:div>
    <w:div w:id="848910950">
      <w:bodyDiv w:val="1"/>
      <w:marLeft w:val="0"/>
      <w:marRight w:val="0"/>
      <w:marTop w:val="0"/>
      <w:marBottom w:val="0"/>
      <w:divBdr>
        <w:top w:val="none" w:sz="0" w:space="0" w:color="auto"/>
        <w:left w:val="none" w:sz="0" w:space="0" w:color="auto"/>
        <w:bottom w:val="none" w:sz="0" w:space="0" w:color="auto"/>
        <w:right w:val="none" w:sz="0" w:space="0" w:color="auto"/>
      </w:divBdr>
      <w:divsChild>
        <w:div w:id="1648436235">
          <w:marLeft w:val="0"/>
          <w:marRight w:val="0"/>
          <w:marTop w:val="0"/>
          <w:marBottom w:val="0"/>
          <w:divBdr>
            <w:top w:val="none" w:sz="0" w:space="0" w:color="auto"/>
            <w:left w:val="none" w:sz="0" w:space="0" w:color="auto"/>
            <w:bottom w:val="none" w:sz="0" w:space="0" w:color="auto"/>
            <w:right w:val="none" w:sz="0" w:space="0" w:color="auto"/>
          </w:divBdr>
        </w:div>
        <w:div w:id="870412571">
          <w:marLeft w:val="0"/>
          <w:marRight w:val="0"/>
          <w:marTop w:val="0"/>
          <w:marBottom w:val="0"/>
          <w:divBdr>
            <w:top w:val="none" w:sz="0" w:space="0" w:color="auto"/>
            <w:left w:val="none" w:sz="0" w:space="0" w:color="auto"/>
            <w:bottom w:val="none" w:sz="0" w:space="0" w:color="auto"/>
            <w:right w:val="none" w:sz="0" w:space="0" w:color="auto"/>
          </w:divBdr>
        </w:div>
        <w:div w:id="1312252204">
          <w:marLeft w:val="0"/>
          <w:marRight w:val="0"/>
          <w:marTop w:val="0"/>
          <w:marBottom w:val="0"/>
          <w:divBdr>
            <w:top w:val="none" w:sz="0" w:space="0" w:color="auto"/>
            <w:left w:val="none" w:sz="0" w:space="0" w:color="auto"/>
            <w:bottom w:val="none" w:sz="0" w:space="0" w:color="auto"/>
            <w:right w:val="none" w:sz="0" w:space="0" w:color="auto"/>
          </w:divBdr>
        </w:div>
        <w:div w:id="240678511">
          <w:marLeft w:val="0"/>
          <w:marRight w:val="0"/>
          <w:marTop w:val="0"/>
          <w:marBottom w:val="0"/>
          <w:divBdr>
            <w:top w:val="none" w:sz="0" w:space="0" w:color="auto"/>
            <w:left w:val="none" w:sz="0" w:space="0" w:color="auto"/>
            <w:bottom w:val="none" w:sz="0" w:space="0" w:color="auto"/>
            <w:right w:val="none" w:sz="0" w:space="0" w:color="auto"/>
          </w:divBdr>
        </w:div>
      </w:divsChild>
    </w:div>
    <w:div w:id="850409270">
      <w:bodyDiv w:val="1"/>
      <w:marLeft w:val="0"/>
      <w:marRight w:val="0"/>
      <w:marTop w:val="0"/>
      <w:marBottom w:val="0"/>
      <w:divBdr>
        <w:top w:val="none" w:sz="0" w:space="0" w:color="auto"/>
        <w:left w:val="none" w:sz="0" w:space="0" w:color="auto"/>
        <w:bottom w:val="none" w:sz="0" w:space="0" w:color="auto"/>
        <w:right w:val="none" w:sz="0" w:space="0" w:color="auto"/>
      </w:divBdr>
      <w:divsChild>
        <w:div w:id="2013679573">
          <w:marLeft w:val="0"/>
          <w:marRight w:val="0"/>
          <w:marTop w:val="0"/>
          <w:marBottom w:val="0"/>
          <w:divBdr>
            <w:top w:val="none" w:sz="0" w:space="0" w:color="auto"/>
            <w:left w:val="none" w:sz="0" w:space="0" w:color="auto"/>
            <w:bottom w:val="none" w:sz="0" w:space="0" w:color="auto"/>
            <w:right w:val="none" w:sz="0" w:space="0" w:color="auto"/>
          </w:divBdr>
        </w:div>
        <w:div w:id="400912672">
          <w:marLeft w:val="0"/>
          <w:marRight w:val="0"/>
          <w:marTop w:val="0"/>
          <w:marBottom w:val="0"/>
          <w:divBdr>
            <w:top w:val="none" w:sz="0" w:space="0" w:color="auto"/>
            <w:left w:val="none" w:sz="0" w:space="0" w:color="auto"/>
            <w:bottom w:val="none" w:sz="0" w:space="0" w:color="auto"/>
            <w:right w:val="none" w:sz="0" w:space="0" w:color="auto"/>
          </w:divBdr>
        </w:div>
        <w:div w:id="1425107916">
          <w:marLeft w:val="0"/>
          <w:marRight w:val="0"/>
          <w:marTop w:val="0"/>
          <w:marBottom w:val="0"/>
          <w:divBdr>
            <w:top w:val="none" w:sz="0" w:space="0" w:color="auto"/>
            <w:left w:val="none" w:sz="0" w:space="0" w:color="auto"/>
            <w:bottom w:val="none" w:sz="0" w:space="0" w:color="auto"/>
            <w:right w:val="none" w:sz="0" w:space="0" w:color="auto"/>
          </w:divBdr>
        </w:div>
        <w:div w:id="2121683735">
          <w:marLeft w:val="0"/>
          <w:marRight w:val="0"/>
          <w:marTop w:val="0"/>
          <w:marBottom w:val="0"/>
          <w:divBdr>
            <w:top w:val="none" w:sz="0" w:space="0" w:color="auto"/>
            <w:left w:val="none" w:sz="0" w:space="0" w:color="auto"/>
            <w:bottom w:val="none" w:sz="0" w:space="0" w:color="auto"/>
            <w:right w:val="none" w:sz="0" w:space="0" w:color="auto"/>
          </w:divBdr>
        </w:div>
      </w:divsChild>
    </w:div>
    <w:div w:id="851650388">
      <w:bodyDiv w:val="1"/>
      <w:marLeft w:val="0"/>
      <w:marRight w:val="0"/>
      <w:marTop w:val="0"/>
      <w:marBottom w:val="0"/>
      <w:divBdr>
        <w:top w:val="none" w:sz="0" w:space="0" w:color="auto"/>
        <w:left w:val="none" w:sz="0" w:space="0" w:color="auto"/>
        <w:bottom w:val="none" w:sz="0" w:space="0" w:color="auto"/>
        <w:right w:val="none" w:sz="0" w:space="0" w:color="auto"/>
      </w:divBdr>
      <w:divsChild>
        <w:div w:id="1499033031">
          <w:marLeft w:val="0"/>
          <w:marRight w:val="0"/>
          <w:marTop w:val="0"/>
          <w:marBottom w:val="0"/>
          <w:divBdr>
            <w:top w:val="none" w:sz="0" w:space="0" w:color="auto"/>
            <w:left w:val="none" w:sz="0" w:space="0" w:color="auto"/>
            <w:bottom w:val="none" w:sz="0" w:space="0" w:color="auto"/>
            <w:right w:val="none" w:sz="0" w:space="0" w:color="auto"/>
          </w:divBdr>
        </w:div>
        <w:div w:id="675812887">
          <w:marLeft w:val="0"/>
          <w:marRight w:val="0"/>
          <w:marTop w:val="0"/>
          <w:marBottom w:val="0"/>
          <w:divBdr>
            <w:top w:val="none" w:sz="0" w:space="0" w:color="auto"/>
            <w:left w:val="none" w:sz="0" w:space="0" w:color="auto"/>
            <w:bottom w:val="none" w:sz="0" w:space="0" w:color="auto"/>
            <w:right w:val="none" w:sz="0" w:space="0" w:color="auto"/>
          </w:divBdr>
        </w:div>
        <w:div w:id="2078505062">
          <w:marLeft w:val="0"/>
          <w:marRight w:val="0"/>
          <w:marTop w:val="0"/>
          <w:marBottom w:val="0"/>
          <w:divBdr>
            <w:top w:val="none" w:sz="0" w:space="0" w:color="auto"/>
            <w:left w:val="none" w:sz="0" w:space="0" w:color="auto"/>
            <w:bottom w:val="none" w:sz="0" w:space="0" w:color="auto"/>
            <w:right w:val="none" w:sz="0" w:space="0" w:color="auto"/>
          </w:divBdr>
        </w:div>
        <w:div w:id="540022547">
          <w:marLeft w:val="0"/>
          <w:marRight w:val="0"/>
          <w:marTop w:val="0"/>
          <w:marBottom w:val="0"/>
          <w:divBdr>
            <w:top w:val="none" w:sz="0" w:space="0" w:color="auto"/>
            <w:left w:val="none" w:sz="0" w:space="0" w:color="auto"/>
            <w:bottom w:val="none" w:sz="0" w:space="0" w:color="auto"/>
            <w:right w:val="none" w:sz="0" w:space="0" w:color="auto"/>
          </w:divBdr>
        </w:div>
      </w:divsChild>
    </w:div>
    <w:div w:id="857039586">
      <w:bodyDiv w:val="1"/>
      <w:marLeft w:val="0"/>
      <w:marRight w:val="0"/>
      <w:marTop w:val="0"/>
      <w:marBottom w:val="0"/>
      <w:divBdr>
        <w:top w:val="none" w:sz="0" w:space="0" w:color="auto"/>
        <w:left w:val="none" w:sz="0" w:space="0" w:color="auto"/>
        <w:bottom w:val="none" w:sz="0" w:space="0" w:color="auto"/>
        <w:right w:val="none" w:sz="0" w:space="0" w:color="auto"/>
      </w:divBdr>
      <w:divsChild>
        <w:div w:id="2070570317">
          <w:marLeft w:val="0"/>
          <w:marRight w:val="0"/>
          <w:marTop w:val="0"/>
          <w:marBottom w:val="0"/>
          <w:divBdr>
            <w:top w:val="none" w:sz="0" w:space="0" w:color="auto"/>
            <w:left w:val="none" w:sz="0" w:space="0" w:color="auto"/>
            <w:bottom w:val="none" w:sz="0" w:space="0" w:color="auto"/>
            <w:right w:val="none" w:sz="0" w:space="0" w:color="auto"/>
          </w:divBdr>
        </w:div>
        <w:div w:id="562838745">
          <w:marLeft w:val="0"/>
          <w:marRight w:val="0"/>
          <w:marTop w:val="0"/>
          <w:marBottom w:val="0"/>
          <w:divBdr>
            <w:top w:val="none" w:sz="0" w:space="0" w:color="auto"/>
            <w:left w:val="none" w:sz="0" w:space="0" w:color="auto"/>
            <w:bottom w:val="none" w:sz="0" w:space="0" w:color="auto"/>
            <w:right w:val="none" w:sz="0" w:space="0" w:color="auto"/>
          </w:divBdr>
        </w:div>
        <w:div w:id="1893342286">
          <w:marLeft w:val="0"/>
          <w:marRight w:val="0"/>
          <w:marTop w:val="0"/>
          <w:marBottom w:val="0"/>
          <w:divBdr>
            <w:top w:val="none" w:sz="0" w:space="0" w:color="auto"/>
            <w:left w:val="none" w:sz="0" w:space="0" w:color="auto"/>
            <w:bottom w:val="none" w:sz="0" w:space="0" w:color="auto"/>
            <w:right w:val="none" w:sz="0" w:space="0" w:color="auto"/>
          </w:divBdr>
        </w:div>
        <w:div w:id="1688824550">
          <w:marLeft w:val="0"/>
          <w:marRight w:val="0"/>
          <w:marTop w:val="0"/>
          <w:marBottom w:val="0"/>
          <w:divBdr>
            <w:top w:val="none" w:sz="0" w:space="0" w:color="auto"/>
            <w:left w:val="none" w:sz="0" w:space="0" w:color="auto"/>
            <w:bottom w:val="none" w:sz="0" w:space="0" w:color="auto"/>
            <w:right w:val="none" w:sz="0" w:space="0" w:color="auto"/>
          </w:divBdr>
        </w:div>
      </w:divsChild>
    </w:div>
    <w:div w:id="865870062">
      <w:bodyDiv w:val="1"/>
      <w:marLeft w:val="0"/>
      <w:marRight w:val="0"/>
      <w:marTop w:val="0"/>
      <w:marBottom w:val="0"/>
      <w:divBdr>
        <w:top w:val="none" w:sz="0" w:space="0" w:color="auto"/>
        <w:left w:val="none" w:sz="0" w:space="0" w:color="auto"/>
        <w:bottom w:val="none" w:sz="0" w:space="0" w:color="auto"/>
        <w:right w:val="none" w:sz="0" w:space="0" w:color="auto"/>
      </w:divBdr>
      <w:divsChild>
        <w:div w:id="1663191082">
          <w:marLeft w:val="0"/>
          <w:marRight w:val="0"/>
          <w:marTop w:val="0"/>
          <w:marBottom w:val="0"/>
          <w:divBdr>
            <w:top w:val="none" w:sz="0" w:space="0" w:color="auto"/>
            <w:left w:val="none" w:sz="0" w:space="0" w:color="auto"/>
            <w:bottom w:val="none" w:sz="0" w:space="0" w:color="auto"/>
            <w:right w:val="none" w:sz="0" w:space="0" w:color="auto"/>
          </w:divBdr>
        </w:div>
        <w:div w:id="1767339489">
          <w:marLeft w:val="0"/>
          <w:marRight w:val="0"/>
          <w:marTop w:val="0"/>
          <w:marBottom w:val="0"/>
          <w:divBdr>
            <w:top w:val="none" w:sz="0" w:space="0" w:color="auto"/>
            <w:left w:val="none" w:sz="0" w:space="0" w:color="auto"/>
            <w:bottom w:val="none" w:sz="0" w:space="0" w:color="auto"/>
            <w:right w:val="none" w:sz="0" w:space="0" w:color="auto"/>
          </w:divBdr>
        </w:div>
        <w:div w:id="1441870762">
          <w:marLeft w:val="0"/>
          <w:marRight w:val="0"/>
          <w:marTop w:val="0"/>
          <w:marBottom w:val="0"/>
          <w:divBdr>
            <w:top w:val="none" w:sz="0" w:space="0" w:color="auto"/>
            <w:left w:val="none" w:sz="0" w:space="0" w:color="auto"/>
            <w:bottom w:val="none" w:sz="0" w:space="0" w:color="auto"/>
            <w:right w:val="none" w:sz="0" w:space="0" w:color="auto"/>
          </w:divBdr>
        </w:div>
        <w:div w:id="1476289624">
          <w:marLeft w:val="0"/>
          <w:marRight w:val="0"/>
          <w:marTop w:val="0"/>
          <w:marBottom w:val="0"/>
          <w:divBdr>
            <w:top w:val="none" w:sz="0" w:space="0" w:color="auto"/>
            <w:left w:val="none" w:sz="0" w:space="0" w:color="auto"/>
            <w:bottom w:val="none" w:sz="0" w:space="0" w:color="auto"/>
            <w:right w:val="none" w:sz="0" w:space="0" w:color="auto"/>
          </w:divBdr>
          <w:divsChild>
            <w:div w:id="145974659">
              <w:marLeft w:val="547"/>
              <w:marRight w:val="0"/>
              <w:marTop w:val="0"/>
              <w:marBottom w:val="0"/>
              <w:divBdr>
                <w:top w:val="none" w:sz="0" w:space="0" w:color="auto"/>
                <w:left w:val="none" w:sz="0" w:space="0" w:color="auto"/>
                <w:bottom w:val="none" w:sz="0" w:space="0" w:color="auto"/>
                <w:right w:val="none" w:sz="0" w:space="0" w:color="auto"/>
              </w:divBdr>
            </w:div>
          </w:divsChild>
        </w:div>
      </w:divsChild>
    </w:div>
    <w:div w:id="867522826">
      <w:bodyDiv w:val="1"/>
      <w:marLeft w:val="0"/>
      <w:marRight w:val="0"/>
      <w:marTop w:val="0"/>
      <w:marBottom w:val="0"/>
      <w:divBdr>
        <w:top w:val="none" w:sz="0" w:space="0" w:color="auto"/>
        <w:left w:val="none" w:sz="0" w:space="0" w:color="auto"/>
        <w:bottom w:val="none" w:sz="0" w:space="0" w:color="auto"/>
        <w:right w:val="none" w:sz="0" w:space="0" w:color="auto"/>
      </w:divBdr>
      <w:divsChild>
        <w:div w:id="145171436">
          <w:marLeft w:val="0"/>
          <w:marRight w:val="0"/>
          <w:marTop w:val="0"/>
          <w:marBottom w:val="0"/>
          <w:divBdr>
            <w:top w:val="none" w:sz="0" w:space="0" w:color="auto"/>
            <w:left w:val="none" w:sz="0" w:space="0" w:color="auto"/>
            <w:bottom w:val="none" w:sz="0" w:space="0" w:color="auto"/>
            <w:right w:val="none" w:sz="0" w:space="0" w:color="auto"/>
          </w:divBdr>
        </w:div>
        <w:div w:id="437607315">
          <w:marLeft w:val="0"/>
          <w:marRight w:val="0"/>
          <w:marTop w:val="0"/>
          <w:marBottom w:val="0"/>
          <w:divBdr>
            <w:top w:val="none" w:sz="0" w:space="0" w:color="auto"/>
            <w:left w:val="none" w:sz="0" w:space="0" w:color="auto"/>
            <w:bottom w:val="none" w:sz="0" w:space="0" w:color="auto"/>
            <w:right w:val="none" w:sz="0" w:space="0" w:color="auto"/>
          </w:divBdr>
        </w:div>
        <w:div w:id="232664032">
          <w:marLeft w:val="0"/>
          <w:marRight w:val="0"/>
          <w:marTop w:val="0"/>
          <w:marBottom w:val="0"/>
          <w:divBdr>
            <w:top w:val="none" w:sz="0" w:space="0" w:color="auto"/>
            <w:left w:val="none" w:sz="0" w:space="0" w:color="auto"/>
            <w:bottom w:val="none" w:sz="0" w:space="0" w:color="auto"/>
            <w:right w:val="none" w:sz="0" w:space="0" w:color="auto"/>
          </w:divBdr>
        </w:div>
        <w:div w:id="1316881146">
          <w:marLeft w:val="0"/>
          <w:marRight w:val="0"/>
          <w:marTop w:val="0"/>
          <w:marBottom w:val="0"/>
          <w:divBdr>
            <w:top w:val="none" w:sz="0" w:space="0" w:color="auto"/>
            <w:left w:val="none" w:sz="0" w:space="0" w:color="auto"/>
            <w:bottom w:val="none" w:sz="0" w:space="0" w:color="auto"/>
            <w:right w:val="none" w:sz="0" w:space="0" w:color="auto"/>
          </w:divBdr>
        </w:div>
      </w:divsChild>
    </w:div>
    <w:div w:id="869415260">
      <w:bodyDiv w:val="1"/>
      <w:marLeft w:val="0"/>
      <w:marRight w:val="0"/>
      <w:marTop w:val="0"/>
      <w:marBottom w:val="0"/>
      <w:divBdr>
        <w:top w:val="none" w:sz="0" w:space="0" w:color="auto"/>
        <w:left w:val="none" w:sz="0" w:space="0" w:color="auto"/>
        <w:bottom w:val="none" w:sz="0" w:space="0" w:color="auto"/>
        <w:right w:val="none" w:sz="0" w:space="0" w:color="auto"/>
      </w:divBdr>
      <w:divsChild>
        <w:div w:id="1527477441">
          <w:marLeft w:val="0"/>
          <w:marRight w:val="0"/>
          <w:marTop w:val="0"/>
          <w:marBottom w:val="0"/>
          <w:divBdr>
            <w:top w:val="none" w:sz="0" w:space="0" w:color="auto"/>
            <w:left w:val="none" w:sz="0" w:space="0" w:color="auto"/>
            <w:bottom w:val="none" w:sz="0" w:space="0" w:color="auto"/>
            <w:right w:val="none" w:sz="0" w:space="0" w:color="auto"/>
          </w:divBdr>
        </w:div>
        <w:div w:id="437256483">
          <w:marLeft w:val="0"/>
          <w:marRight w:val="0"/>
          <w:marTop w:val="0"/>
          <w:marBottom w:val="0"/>
          <w:divBdr>
            <w:top w:val="none" w:sz="0" w:space="0" w:color="auto"/>
            <w:left w:val="none" w:sz="0" w:space="0" w:color="auto"/>
            <w:bottom w:val="none" w:sz="0" w:space="0" w:color="auto"/>
            <w:right w:val="none" w:sz="0" w:space="0" w:color="auto"/>
          </w:divBdr>
        </w:div>
        <w:div w:id="685710919">
          <w:marLeft w:val="0"/>
          <w:marRight w:val="0"/>
          <w:marTop w:val="0"/>
          <w:marBottom w:val="0"/>
          <w:divBdr>
            <w:top w:val="none" w:sz="0" w:space="0" w:color="auto"/>
            <w:left w:val="none" w:sz="0" w:space="0" w:color="auto"/>
            <w:bottom w:val="none" w:sz="0" w:space="0" w:color="auto"/>
            <w:right w:val="none" w:sz="0" w:space="0" w:color="auto"/>
          </w:divBdr>
        </w:div>
        <w:div w:id="558980060">
          <w:marLeft w:val="0"/>
          <w:marRight w:val="0"/>
          <w:marTop w:val="0"/>
          <w:marBottom w:val="0"/>
          <w:divBdr>
            <w:top w:val="none" w:sz="0" w:space="0" w:color="auto"/>
            <w:left w:val="none" w:sz="0" w:space="0" w:color="auto"/>
            <w:bottom w:val="none" w:sz="0" w:space="0" w:color="auto"/>
            <w:right w:val="none" w:sz="0" w:space="0" w:color="auto"/>
          </w:divBdr>
        </w:div>
      </w:divsChild>
    </w:div>
    <w:div w:id="870847846">
      <w:bodyDiv w:val="1"/>
      <w:marLeft w:val="0"/>
      <w:marRight w:val="0"/>
      <w:marTop w:val="0"/>
      <w:marBottom w:val="0"/>
      <w:divBdr>
        <w:top w:val="none" w:sz="0" w:space="0" w:color="auto"/>
        <w:left w:val="none" w:sz="0" w:space="0" w:color="auto"/>
        <w:bottom w:val="none" w:sz="0" w:space="0" w:color="auto"/>
        <w:right w:val="none" w:sz="0" w:space="0" w:color="auto"/>
      </w:divBdr>
      <w:divsChild>
        <w:div w:id="762410164">
          <w:marLeft w:val="0"/>
          <w:marRight w:val="0"/>
          <w:marTop w:val="0"/>
          <w:marBottom w:val="0"/>
          <w:divBdr>
            <w:top w:val="none" w:sz="0" w:space="0" w:color="auto"/>
            <w:left w:val="none" w:sz="0" w:space="0" w:color="auto"/>
            <w:bottom w:val="none" w:sz="0" w:space="0" w:color="auto"/>
            <w:right w:val="none" w:sz="0" w:space="0" w:color="auto"/>
          </w:divBdr>
        </w:div>
        <w:div w:id="556162630">
          <w:marLeft w:val="0"/>
          <w:marRight w:val="0"/>
          <w:marTop w:val="0"/>
          <w:marBottom w:val="0"/>
          <w:divBdr>
            <w:top w:val="none" w:sz="0" w:space="0" w:color="auto"/>
            <w:left w:val="none" w:sz="0" w:space="0" w:color="auto"/>
            <w:bottom w:val="none" w:sz="0" w:space="0" w:color="auto"/>
            <w:right w:val="none" w:sz="0" w:space="0" w:color="auto"/>
          </w:divBdr>
        </w:div>
        <w:div w:id="829833144">
          <w:marLeft w:val="0"/>
          <w:marRight w:val="0"/>
          <w:marTop w:val="0"/>
          <w:marBottom w:val="0"/>
          <w:divBdr>
            <w:top w:val="none" w:sz="0" w:space="0" w:color="auto"/>
            <w:left w:val="none" w:sz="0" w:space="0" w:color="auto"/>
            <w:bottom w:val="none" w:sz="0" w:space="0" w:color="auto"/>
            <w:right w:val="none" w:sz="0" w:space="0" w:color="auto"/>
          </w:divBdr>
        </w:div>
        <w:div w:id="1271090089">
          <w:marLeft w:val="0"/>
          <w:marRight w:val="0"/>
          <w:marTop w:val="0"/>
          <w:marBottom w:val="0"/>
          <w:divBdr>
            <w:top w:val="none" w:sz="0" w:space="0" w:color="auto"/>
            <w:left w:val="none" w:sz="0" w:space="0" w:color="auto"/>
            <w:bottom w:val="none" w:sz="0" w:space="0" w:color="auto"/>
            <w:right w:val="none" w:sz="0" w:space="0" w:color="auto"/>
          </w:divBdr>
        </w:div>
      </w:divsChild>
    </w:div>
    <w:div w:id="871654189">
      <w:bodyDiv w:val="1"/>
      <w:marLeft w:val="0"/>
      <w:marRight w:val="0"/>
      <w:marTop w:val="0"/>
      <w:marBottom w:val="0"/>
      <w:divBdr>
        <w:top w:val="none" w:sz="0" w:space="0" w:color="auto"/>
        <w:left w:val="none" w:sz="0" w:space="0" w:color="auto"/>
        <w:bottom w:val="none" w:sz="0" w:space="0" w:color="auto"/>
        <w:right w:val="none" w:sz="0" w:space="0" w:color="auto"/>
      </w:divBdr>
      <w:divsChild>
        <w:div w:id="1173377902">
          <w:marLeft w:val="0"/>
          <w:marRight w:val="0"/>
          <w:marTop w:val="0"/>
          <w:marBottom w:val="0"/>
          <w:divBdr>
            <w:top w:val="none" w:sz="0" w:space="0" w:color="auto"/>
            <w:left w:val="none" w:sz="0" w:space="0" w:color="auto"/>
            <w:bottom w:val="none" w:sz="0" w:space="0" w:color="auto"/>
            <w:right w:val="none" w:sz="0" w:space="0" w:color="auto"/>
          </w:divBdr>
        </w:div>
        <w:div w:id="1376781909">
          <w:marLeft w:val="0"/>
          <w:marRight w:val="0"/>
          <w:marTop w:val="0"/>
          <w:marBottom w:val="0"/>
          <w:divBdr>
            <w:top w:val="none" w:sz="0" w:space="0" w:color="auto"/>
            <w:left w:val="none" w:sz="0" w:space="0" w:color="auto"/>
            <w:bottom w:val="none" w:sz="0" w:space="0" w:color="auto"/>
            <w:right w:val="none" w:sz="0" w:space="0" w:color="auto"/>
          </w:divBdr>
        </w:div>
        <w:div w:id="518860648">
          <w:marLeft w:val="0"/>
          <w:marRight w:val="0"/>
          <w:marTop w:val="0"/>
          <w:marBottom w:val="0"/>
          <w:divBdr>
            <w:top w:val="none" w:sz="0" w:space="0" w:color="auto"/>
            <w:left w:val="none" w:sz="0" w:space="0" w:color="auto"/>
            <w:bottom w:val="none" w:sz="0" w:space="0" w:color="auto"/>
            <w:right w:val="none" w:sz="0" w:space="0" w:color="auto"/>
          </w:divBdr>
        </w:div>
        <w:div w:id="368117205">
          <w:marLeft w:val="0"/>
          <w:marRight w:val="0"/>
          <w:marTop w:val="0"/>
          <w:marBottom w:val="0"/>
          <w:divBdr>
            <w:top w:val="none" w:sz="0" w:space="0" w:color="auto"/>
            <w:left w:val="none" w:sz="0" w:space="0" w:color="auto"/>
            <w:bottom w:val="none" w:sz="0" w:space="0" w:color="auto"/>
            <w:right w:val="none" w:sz="0" w:space="0" w:color="auto"/>
          </w:divBdr>
        </w:div>
      </w:divsChild>
    </w:div>
    <w:div w:id="871917680">
      <w:bodyDiv w:val="1"/>
      <w:marLeft w:val="0"/>
      <w:marRight w:val="0"/>
      <w:marTop w:val="0"/>
      <w:marBottom w:val="0"/>
      <w:divBdr>
        <w:top w:val="none" w:sz="0" w:space="0" w:color="auto"/>
        <w:left w:val="none" w:sz="0" w:space="0" w:color="auto"/>
        <w:bottom w:val="none" w:sz="0" w:space="0" w:color="auto"/>
        <w:right w:val="none" w:sz="0" w:space="0" w:color="auto"/>
      </w:divBdr>
      <w:divsChild>
        <w:div w:id="1807312445">
          <w:marLeft w:val="0"/>
          <w:marRight w:val="0"/>
          <w:marTop w:val="0"/>
          <w:marBottom w:val="0"/>
          <w:divBdr>
            <w:top w:val="none" w:sz="0" w:space="0" w:color="auto"/>
            <w:left w:val="none" w:sz="0" w:space="0" w:color="auto"/>
            <w:bottom w:val="none" w:sz="0" w:space="0" w:color="auto"/>
            <w:right w:val="none" w:sz="0" w:space="0" w:color="auto"/>
          </w:divBdr>
        </w:div>
        <w:div w:id="2077631853">
          <w:marLeft w:val="0"/>
          <w:marRight w:val="0"/>
          <w:marTop w:val="0"/>
          <w:marBottom w:val="0"/>
          <w:divBdr>
            <w:top w:val="none" w:sz="0" w:space="0" w:color="auto"/>
            <w:left w:val="none" w:sz="0" w:space="0" w:color="auto"/>
            <w:bottom w:val="none" w:sz="0" w:space="0" w:color="auto"/>
            <w:right w:val="none" w:sz="0" w:space="0" w:color="auto"/>
          </w:divBdr>
        </w:div>
        <w:div w:id="64497257">
          <w:marLeft w:val="0"/>
          <w:marRight w:val="0"/>
          <w:marTop w:val="0"/>
          <w:marBottom w:val="0"/>
          <w:divBdr>
            <w:top w:val="none" w:sz="0" w:space="0" w:color="auto"/>
            <w:left w:val="none" w:sz="0" w:space="0" w:color="auto"/>
            <w:bottom w:val="none" w:sz="0" w:space="0" w:color="auto"/>
            <w:right w:val="none" w:sz="0" w:space="0" w:color="auto"/>
          </w:divBdr>
        </w:div>
        <w:div w:id="1082994322">
          <w:marLeft w:val="0"/>
          <w:marRight w:val="0"/>
          <w:marTop w:val="0"/>
          <w:marBottom w:val="0"/>
          <w:divBdr>
            <w:top w:val="none" w:sz="0" w:space="0" w:color="auto"/>
            <w:left w:val="none" w:sz="0" w:space="0" w:color="auto"/>
            <w:bottom w:val="none" w:sz="0" w:space="0" w:color="auto"/>
            <w:right w:val="none" w:sz="0" w:space="0" w:color="auto"/>
          </w:divBdr>
        </w:div>
      </w:divsChild>
    </w:div>
    <w:div w:id="886995020">
      <w:bodyDiv w:val="1"/>
      <w:marLeft w:val="0"/>
      <w:marRight w:val="0"/>
      <w:marTop w:val="0"/>
      <w:marBottom w:val="0"/>
      <w:divBdr>
        <w:top w:val="none" w:sz="0" w:space="0" w:color="auto"/>
        <w:left w:val="none" w:sz="0" w:space="0" w:color="auto"/>
        <w:bottom w:val="none" w:sz="0" w:space="0" w:color="auto"/>
        <w:right w:val="none" w:sz="0" w:space="0" w:color="auto"/>
      </w:divBdr>
      <w:divsChild>
        <w:div w:id="1533808232">
          <w:marLeft w:val="0"/>
          <w:marRight w:val="0"/>
          <w:marTop w:val="0"/>
          <w:marBottom w:val="0"/>
          <w:divBdr>
            <w:top w:val="none" w:sz="0" w:space="0" w:color="auto"/>
            <w:left w:val="none" w:sz="0" w:space="0" w:color="auto"/>
            <w:bottom w:val="none" w:sz="0" w:space="0" w:color="auto"/>
            <w:right w:val="none" w:sz="0" w:space="0" w:color="auto"/>
          </w:divBdr>
        </w:div>
        <w:div w:id="1460146317">
          <w:marLeft w:val="0"/>
          <w:marRight w:val="0"/>
          <w:marTop w:val="0"/>
          <w:marBottom w:val="0"/>
          <w:divBdr>
            <w:top w:val="none" w:sz="0" w:space="0" w:color="auto"/>
            <w:left w:val="none" w:sz="0" w:space="0" w:color="auto"/>
            <w:bottom w:val="none" w:sz="0" w:space="0" w:color="auto"/>
            <w:right w:val="none" w:sz="0" w:space="0" w:color="auto"/>
          </w:divBdr>
        </w:div>
        <w:div w:id="1446853926">
          <w:marLeft w:val="0"/>
          <w:marRight w:val="0"/>
          <w:marTop w:val="0"/>
          <w:marBottom w:val="0"/>
          <w:divBdr>
            <w:top w:val="none" w:sz="0" w:space="0" w:color="auto"/>
            <w:left w:val="none" w:sz="0" w:space="0" w:color="auto"/>
            <w:bottom w:val="none" w:sz="0" w:space="0" w:color="auto"/>
            <w:right w:val="none" w:sz="0" w:space="0" w:color="auto"/>
          </w:divBdr>
        </w:div>
        <w:div w:id="561409460">
          <w:marLeft w:val="0"/>
          <w:marRight w:val="0"/>
          <w:marTop w:val="0"/>
          <w:marBottom w:val="0"/>
          <w:divBdr>
            <w:top w:val="none" w:sz="0" w:space="0" w:color="auto"/>
            <w:left w:val="none" w:sz="0" w:space="0" w:color="auto"/>
            <w:bottom w:val="none" w:sz="0" w:space="0" w:color="auto"/>
            <w:right w:val="none" w:sz="0" w:space="0" w:color="auto"/>
          </w:divBdr>
        </w:div>
      </w:divsChild>
    </w:div>
    <w:div w:id="888881152">
      <w:bodyDiv w:val="1"/>
      <w:marLeft w:val="0"/>
      <w:marRight w:val="0"/>
      <w:marTop w:val="0"/>
      <w:marBottom w:val="0"/>
      <w:divBdr>
        <w:top w:val="none" w:sz="0" w:space="0" w:color="auto"/>
        <w:left w:val="none" w:sz="0" w:space="0" w:color="auto"/>
        <w:bottom w:val="none" w:sz="0" w:space="0" w:color="auto"/>
        <w:right w:val="none" w:sz="0" w:space="0" w:color="auto"/>
      </w:divBdr>
      <w:divsChild>
        <w:div w:id="1505589024">
          <w:marLeft w:val="0"/>
          <w:marRight w:val="0"/>
          <w:marTop w:val="0"/>
          <w:marBottom w:val="0"/>
          <w:divBdr>
            <w:top w:val="none" w:sz="0" w:space="0" w:color="auto"/>
            <w:left w:val="none" w:sz="0" w:space="0" w:color="auto"/>
            <w:bottom w:val="none" w:sz="0" w:space="0" w:color="auto"/>
            <w:right w:val="none" w:sz="0" w:space="0" w:color="auto"/>
          </w:divBdr>
        </w:div>
        <w:div w:id="1690983284">
          <w:marLeft w:val="0"/>
          <w:marRight w:val="0"/>
          <w:marTop w:val="0"/>
          <w:marBottom w:val="0"/>
          <w:divBdr>
            <w:top w:val="none" w:sz="0" w:space="0" w:color="auto"/>
            <w:left w:val="none" w:sz="0" w:space="0" w:color="auto"/>
            <w:bottom w:val="none" w:sz="0" w:space="0" w:color="auto"/>
            <w:right w:val="none" w:sz="0" w:space="0" w:color="auto"/>
          </w:divBdr>
        </w:div>
        <w:div w:id="1836189889">
          <w:marLeft w:val="0"/>
          <w:marRight w:val="0"/>
          <w:marTop w:val="0"/>
          <w:marBottom w:val="0"/>
          <w:divBdr>
            <w:top w:val="none" w:sz="0" w:space="0" w:color="auto"/>
            <w:left w:val="none" w:sz="0" w:space="0" w:color="auto"/>
            <w:bottom w:val="none" w:sz="0" w:space="0" w:color="auto"/>
            <w:right w:val="none" w:sz="0" w:space="0" w:color="auto"/>
          </w:divBdr>
        </w:div>
        <w:div w:id="357631324">
          <w:marLeft w:val="0"/>
          <w:marRight w:val="0"/>
          <w:marTop w:val="0"/>
          <w:marBottom w:val="0"/>
          <w:divBdr>
            <w:top w:val="none" w:sz="0" w:space="0" w:color="auto"/>
            <w:left w:val="none" w:sz="0" w:space="0" w:color="auto"/>
            <w:bottom w:val="none" w:sz="0" w:space="0" w:color="auto"/>
            <w:right w:val="none" w:sz="0" w:space="0" w:color="auto"/>
          </w:divBdr>
        </w:div>
      </w:divsChild>
    </w:div>
    <w:div w:id="894125178">
      <w:bodyDiv w:val="1"/>
      <w:marLeft w:val="0"/>
      <w:marRight w:val="0"/>
      <w:marTop w:val="0"/>
      <w:marBottom w:val="0"/>
      <w:divBdr>
        <w:top w:val="none" w:sz="0" w:space="0" w:color="auto"/>
        <w:left w:val="none" w:sz="0" w:space="0" w:color="auto"/>
        <w:bottom w:val="none" w:sz="0" w:space="0" w:color="auto"/>
        <w:right w:val="none" w:sz="0" w:space="0" w:color="auto"/>
      </w:divBdr>
      <w:divsChild>
        <w:div w:id="1901362537">
          <w:marLeft w:val="0"/>
          <w:marRight w:val="0"/>
          <w:marTop w:val="0"/>
          <w:marBottom w:val="0"/>
          <w:divBdr>
            <w:top w:val="none" w:sz="0" w:space="0" w:color="auto"/>
            <w:left w:val="none" w:sz="0" w:space="0" w:color="auto"/>
            <w:bottom w:val="none" w:sz="0" w:space="0" w:color="auto"/>
            <w:right w:val="none" w:sz="0" w:space="0" w:color="auto"/>
          </w:divBdr>
        </w:div>
        <w:div w:id="678388914">
          <w:marLeft w:val="0"/>
          <w:marRight w:val="0"/>
          <w:marTop w:val="0"/>
          <w:marBottom w:val="0"/>
          <w:divBdr>
            <w:top w:val="none" w:sz="0" w:space="0" w:color="auto"/>
            <w:left w:val="none" w:sz="0" w:space="0" w:color="auto"/>
            <w:bottom w:val="none" w:sz="0" w:space="0" w:color="auto"/>
            <w:right w:val="none" w:sz="0" w:space="0" w:color="auto"/>
          </w:divBdr>
        </w:div>
        <w:div w:id="906575826">
          <w:marLeft w:val="0"/>
          <w:marRight w:val="0"/>
          <w:marTop w:val="0"/>
          <w:marBottom w:val="0"/>
          <w:divBdr>
            <w:top w:val="none" w:sz="0" w:space="0" w:color="auto"/>
            <w:left w:val="none" w:sz="0" w:space="0" w:color="auto"/>
            <w:bottom w:val="none" w:sz="0" w:space="0" w:color="auto"/>
            <w:right w:val="none" w:sz="0" w:space="0" w:color="auto"/>
          </w:divBdr>
        </w:div>
        <w:div w:id="32923279">
          <w:marLeft w:val="0"/>
          <w:marRight w:val="0"/>
          <w:marTop w:val="0"/>
          <w:marBottom w:val="0"/>
          <w:divBdr>
            <w:top w:val="none" w:sz="0" w:space="0" w:color="auto"/>
            <w:left w:val="none" w:sz="0" w:space="0" w:color="auto"/>
            <w:bottom w:val="none" w:sz="0" w:space="0" w:color="auto"/>
            <w:right w:val="none" w:sz="0" w:space="0" w:color="auto"/>
          </w:divBdr>
        </w:div>
      </w:divsChild>
    </w:div>
    <w:div w:id="896742670">
      <w:bodyDiv w:val="1"/>
      <w:marLeft w:val="0"/>
      <w:marRight w:val="0"/>
      <w:marTop w:val="0"/>
      <w:marBottom w:val="0"/>
      <w:divBdr>
        <w:top w:val="none" w:sz="0" w:space="0" w:color="auto"/>
        <w:left w:val="none" w:sz="0" w:space="0" w:color="auto"/>
        <w:bottom w:val="none" w:sz="0" w:space="0" w:color="auto"/>
        <w:right w:val="none" w:sz="0" w:space="0" w:color="auto"/>
      </w:divBdr>
      <w:divsChild>
        <w:div w:id="2066023171">
          <w:marLeft w:val="0"/>
          <w:marRight w:val="0"/>
          <w:marTop w:val="0"/>
          <w:marBottom w:val="0"/>
          <w:divBdr>
            <w:top w:val="none" w:sz="0" w:space="0" w:color="auto"/>
            <w:left w:val="none" w:sz="0" w:space="0" w:color="auto"/>
            <w:bottom w:val="none" w:sz="0" w:space="0" w:color="auto"/>
            <w:right w:val="none" w:sz="0" w:space="0" w:color="auto"/>
          </w:divBdr>
        </w:div>
        <w:div w:id="224222926">
          <w:marLeft w:val="0"/>
          <w:marRight w:val="0"/>
          <w:marTop w:val="0"/>
          <w:marBottom w:val="0"/>
          <w:divBdr>
            <w:top w:val="none" w:sz="0" w:space="0" w:color="auto"/>
            <w:left w:val="none" w:sz="0" w:space="0" w:color="auto"/>
            <w:bottom w:val="none" w:sz="0" w:space="0" w:color="auto"/>
            <w:right w:val="none" w:sz="0" w:space="0" w:color="auto"/>
          </w:divBdr>
        </w:div>
        <w:div w:id="1952318550">
          <w:marLeft w:val="0"/>
          <w:marRight w:val="0"/>
          <w:marTop w:val="0"/>
          <w:marBottom w:val="0"/>
          <w:divBdr>
            <w:top w:val="none" w:sz="0" w:space="0" w:color="auto"/>
            <w:left w:val="none" w:sz="0" w:space="0" w:color="auto"/>
            <w:bottom w:val="none" w:sz="0" w:space="0" w:color="auto"/>
            <w:right w:val="none" w:sz="0" w:space="0" w:color="auto"/>
          </w:divBdr>
        </w:div>
        <w:div w:id="1402213736">
          <w:marLeft w:val="0"/>
          <w:marRight w:val="0"/>
          <w:marTop w:val="0"/>
          <w:marBottom w:val="0"/>
          <w:divBdr>
            <w:top w:val="none" w:sz="0" w:space="0" w:color="auto"/>
            <w:left w:val="none" w:sz="0" w:space="0" w:color="auto"/>
            <w:bottom w:val="none" w:sz="0" w:space="0" w:color="auto"/>
            <w:right w:val="none" w:sz="0" w:space="0" w:color="auto"/>
          </w:divBdr>
        </w:div>
      </w:divsChild>
    </w:div>
    <w:div w:id="901406921">
      <w:bodyDiv w:val="1"/>
      <w:marLeft w:val="0"/>
      <w:marRight w:val="0"/>
      <w:marTop w:val="0"/>
      <w:marBottom w:val="0"/>
      <w:divBdr>
        <w:top w:val="none" w:sz="0" w:space="0" w:color="auto"/>
        <w:left w:val="none" w:sz="0" w:space="0" w:color="auto"/>
        <w:bottom w:val="none" w:sz="0" w:space="0" w:color="auto"/>
        <w:right w:val="none" w:sz="0" w:space="0" w:color="auto"/>
      </w:divBdr>
      <w:divsChild>
        <w:div w:id="438916904">
          <w:marLeft w:val="0"/>
          <w:marRight w:val="0"/>
          <w:marTop w:val="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273248671">
          <w:marLeft w:val="0"/>
          <w:marRight w:val="0"/>
          <w:marTop w:val="0"/>
          <w:marBottom w:val="0"/>
          <w:divBdr>
            <w:top w:val="none" w:sz="0" w:space="0" w:color="auto"/>
            <w:left w:val="none" w:sz="0" w:space="0" w:color="auto"/>
            <w:bottom w:val="none" w:sz="0" w:space="0" w:color="auto"/>
            <w:right w:val="none" w:sz="0" w:space="0" w:color="auto"/>
          </w:divBdr>
        </w:div>
        <w:div w:id="1008413330">
          <w:marLeft w:val="0"/>
          <w:marRight w:val="0"/>
          <w:marTop w:val="0"/>
          <w:marBottom w:val="0"/>
          <w:divBdr>
            <w:top w:val="none" w:sz="0" w:space="0" w:color="auto"/>
            <w:left w:val="none" w:sz="0" w:space="0" w:color="auto"/>
            <w:bottom w:val="none" w:sz="0" w:space="0" w:color="auto"/>
            <w:right w:val="none" w:sz="0" w:space="0" w:color="auto"/>
          </w:divBdr>
        </w:div>
      </w:divsChild>
    </w:div>
    <w:div w:id="909927722">
      <w:bodyDiv w:val="1"/>
      <w:marLeft w:val="0"/>
      <w:marRight w:val="0"/>
      <w:marTop w:val="0"/>
      <w:marBottom w:val="0"/>
      <w:divBdr>
        <w:top w:val="none" w:sz="0" w:space="0" w:color="auto"/>
        <w:left w:val="none" w:sz="0" w:space="0" w:color="auto"/>
        <w:bottom w:val="none" w:sz="0" w:space="0" w:color="auto"/>
        <w:right w:val="none" w:sz="0" w:space="0" w:color="auto"/>
      </w:divBdr>
    </w:div>
    <w:div w:id="910623299">
      <w:bodyDiv w:val="1"/>
      <w:marLeft w:val="0"/>
      <w:marRight w:val="0"/>
      <w:marTop w:val="0"/>
      <w:marBottom w:val="0"/>
      <w:divBdr>
        <w:top w:val="none" w:sz="0" w:space="0" w:color="auto"/>
        <w:left w:val="none" w:sz="0" w:space="0" w:color="auto"/>
        <w:bottom w:val="none" w:sz="0" w:space="0" w:color="auto"/>
        <w:right w:val="none" w:sz="0" w:space="0" w:color="auto"/>
      </w:divBdr>
      <w:divsChild>
        <w:div w:id="459760470">
          <w:marLeft w:val="0"/>
          <w:marRight w:val="0"/>
          <w:marTop w:val="0"/>
          <w:marBottom w:val="0"/>
          <w:divBdr>
            <w:top w:val="none" w:sz="0" w:space="0" w:color="auto"/>
            <w:left w:val="none" w:sz="0" w:space="0" w:color="auto"/>
            <w:bottom w:val="none" w:sz="0" w:space="0" w:color="auto"/>
            <w:right w:val="none" w:sz="0" w:space="0" w:color="auto"/>
          </w:divBdr>
        </w:div>
        <w:div w:id="1245145715">
          <w:marLeft w:val="0"/>
          <w:marRight w:val="0"/>
          <w:marTop w:val="0"/>
          <w:marBottom w:val="0"/>
          <w:divBdr>
            <w:top w:val="none" w:sz="0" w:space="0" w:color="auto"/>
            <w:left w:val="none" w:sz="0" w:space="0" w:color="auto"/>
            <w:bottom w:val="none" w:sz="0" w:space="0" w:color="auto"/>
            <w:right w:val="none" w:sz="0" w:space="0" w:color="auto"/>
          </w:divBdr>
        </w:div>
        <w:div w:id="255748921">
          <w:marLeft w:val="0"/>
          <w:marRight w:val="0"/>
          <w:marTop w:val="0"/>
          <w:marBottom w:val="0"/>
          <w:divBdr>
            <w:top w:val="none" w:sz="0" w:space="0" w:color="auto"/>
            <w:left w:val="none" w:sz="0" w:space="0" w:color="auto"/>
            <w:bottom w:val="none" w:sz="0" w:space="0" w:color="auto"/>
            <w:right w:val="none" w:sz="0" w:space="0" w:color="auto"/>
          </w:divBdr>
        </w:div>
        <w:div w:id="1042751742">
          <w:marLeft w:val="0"/>
          <w:marRight w:val="0"/>
          <w:marTop w:val="0"/>
          <w:marBottom w:val="0"/>
          <w:divBdr>
            <w:top w:val="none" w:sz="0" w:space="0" w:color="auto"/>
            <w:left w:val="none" w:sz="0" w:space="0" w:color="auto"/>
            <w:bottom w:val="none" w:sz="0" w:space="0" w:color="auto"/>
            <w:right w:val="none" w:sz="0" w:space="0" w:color="auto"/>
          </w:divBdr>
        </w:div>
      </w:divsChild>
    </w:div>
    <w:div w:id="911158976">
      <w:bodyDiv w:val="1"/>
      <w:marLeft w:val="0"/>
      <w:marRight w:val="0"/>
      <w:marTop w:val="0"/>
      <w:marBottom w:val="0"/>
      <w:divBdr>
        <w:top w:val="none" w:sz="0" w:space="0" w:color="auto"/>
        <w:left w:val="none" w:sz="0" w:space="0" w:color="auto"/>
        <w:bottom w:val="none" w:sz="0" w:space="0" w:color="auto"/>
        <w:right w:val="none" w:sz="0" w:space="0" w:color="auto"/>
      </w:divBdr>
      <w:divsChild>
        <w:div w:id="1139418886">
          <w:marLeft w:val="0"/>
          <w:marRight w:val="0"/>
          <w:marTop w:val="0"/>
          <w:marBottom w:val="0"/>
          <w:divBdr>
            <w:top w:val="none" w:sz="0" w:space="0" w:color="auto"/>
            <w:left w:val="none" w:sz="0" w:space="0" w:color="auto"/>
            <w:bottom w:val="none" w:sz="0" w:space="0" w:color="auto"/>
            <w:right w:val="none" w:sz="0" w:space="0" w:color="auto"/>
          </w:divBdr>
        </w:div>
        <w:div w:id="1600336288">
          <w:marLeft w:val="0"/>
          <w:marRight w:val="0"/>
          <w:marTop w:val="0"/>
          <w:marBottom w:val="0"/>
          <w:divBdr>
            <w:top w:val="none" w:sz="0" w:space="0" w:color="auto"/>
            <w:left w:val="none" w:sz="0" w:space="0" w:color="auto"/>
            <w:bottom w:val="none" w:sz="0" w:space="0" w:color="auto"/>
            <w:right w:val="none" w:sz="0" w:space="0" w:color="auto"/>
          </w:divBdr>
        </w:div>
        <w:div w:id="1079212337">
          <w:marLeft w:val="0"/>
          <w:marRight w:val="0"/>
          <w:marTop w:val="0"/>
          <w:marBottom w:val="0"/>
          <w:divBdr>
            <w:top w:val="none" w:sz="0" w:space="0" w:color="auto"/>
            <w:left w:val="none" w:sz="0" w:space="0" w:color="auto"/>
            <w:bottom w:val="none" w:sz="0" w:space="0" w:color="auto"/>
            <w:right w:val="none" w:sz="0" w:space="0" w:color="auto"/>
          </w:divBdr>
        </w:div>
        <w:div w:id="846286608">
          <w:marLeft w:val="0"/>
          <w:marRight w:val="0"/>
          <w:marTop w:val="0"/>
          <w:marBottom w:val="0"/>
          <w:divBdr>
            <w:top w:val="none" w:sz="0" w:space="0" w:color="auto"/>
            <w:left w:val="none" w:sz="0" w:space="0" w:color="auto"/>
            <w:bottom w:val="none" w:sz="0" w:space="0" w:color="auto"/>
            <w:right w:val="none" w:sz="0" w:space="0" w:color="auto"/>
          </w:divBdr>
        </w:div>
      </w:divsChild>
    </w:div>
    <w:div w:id="911425946">
      <w:bodyDiv w:val="1"/>
      <w:marLeft w:val="0"/>
      <w:marRight w:val="0"/>
      <w:marTop w:val="0"/>
      <w:marBottom w:val="0"/>
      <w:divBdr>
        <w:top w:val="none" w:sz="0" w:space="0" w:color="auto"/>
        <w:left w:val="none" w:sz="0" w:space="0" w:color="auto"/>
        <w:bottom w:val="none" w:sz="0" w:space="0" w:color="auto"/>
        <w:right w:val="none" w:sz="0" w:space="0" w:color="auto"/>
      </w:divBdr>
      <w:divsChild>
        <w:div w:id="1490050862">
          <w:marLeft w:val="0"/>
          <w:marRight w:val="0"/>
          <w:marTop w:val="0"/>
          <w:marBottom w:val="0"/>
          <w:divBdr>
            <w:top w:val="none" w:sz="0" w:space="0" w:color="auto"/>
            <w:left w:val="none" w:sz="0" w:space="0" w:color="auto"/>
            <w:bottom w:val="none" w:sz="0" w:space="0" w:color="auto"/>
            <w:right w:val="none" w:sz="0" w:space="0" w:color="auto"/>
          </w:divBdr>
        </w:div>
        <w:div w:id="1184247542">
          <w:marLeft w:val="0"/>
          <w:marRight w:val="0"/>
          <w:marTop w:val="0"/>
          <w:marBottom w:val="0"/>
          <w:divBdr>
            <w:top w:val="none" w:sz="0" w:space="0" w:color="auto"/>
            <w:left w:val="none" w:sz="0" w:space="0" w:color="auto"/>
            <w:bottom w:val="none" w:sz="0" w:space="0" w:color="auto"/>
            <w:right w:val="none" w:sz="0" w:space="0" w:color="auto"/>
          </w:divBdr>
        </w:div>
        <w:div w:id="341510283">
          <w:marLeft w:val="0"/>
          <w:marRight w:val="0"/>
          <w:marTop w:val="0"/>
          <w:marBottom w:val="0"/>
          <w:divBdr>
            <w:top w:val="none" w:sz="0" w:space="0" w:color="auto"/>
            <w:left w:val="none" w:sz="0" w:space="0" w:color="auto"/>
            <w:bottom w:val="none" w:sz="0" w:space="0" w:color="auto"/>
            <w:right w:val="none" w:sz="0" w:space="0" w:color="auto"/>
          </w:divBdr>
        </w:div>
        <w:div w:id="1649436107">
          <w:marLeft w:val="0"/>
          <w:marRight w:val="0"/>
          <w:marTop w:val="0"/>
          <w:marBottom w:val="0"/>
          <w:divBdr>
            <w:top w:val="none" w:sz="0" w:space="0" w:color="auto"/>
            <w:left w:val="none" w:sz="0" w:space="0" w:color="auto"/>
            <w:bottom w:val="none" w:sz="0" w:space="0" w:color="auto"/>
            <w:right w:val="none" w:sz="0" w:space="0" w:color="auto"/>
          </w:divBdr>
        </w:div>
      </w:divsChild>
    </w:div>
    <w:div w:id="912010662">
      <w:bodyDiv w:val="1"/>
      <w:marLeft w:val="0"/>
      <w:marRight w:val="0"/>
      <w:marTop w:val="0"/>
      <w:marBottom w:val="0"/>
      <w:divBdr>
        <w:top w:val="none" w:sz="0" w:space="0" w:color="auto"/>
        <w:left w:val="none" w:sz="0" w:space="0" w:color="auto"/>
        <w:bottom w:val="none" w:sz="0" w:space="0" w:color="auto"/>
        <w:right w:val="none" w:sz="0" w:space="0" w:color="auto"/>
      </w:divBdr>
      <w:divsChild>
        <w:div w:id="445582981">
          <w:marLeft w:val="0"/>
          <w:marRight w:val="0"/>
          <w:marTop w:val="0"/>
          <w:marBottom w:val="0"/>
          <w:divBdr>
            <w:top w:val="none" w:sz="0" w:space="0" w:color="auto"/>
            <w:left w:val="none" w:sz="0" w:space="0" w:color="auto"/>
            <w:bottom w:val="none" w:sz="0" w:space="0" w:color="auto"/>
            <w:right w:val="none" w:sz="0" w:space="0" w:color="auto"/>
          </w:divBdr>
        </w:div>
        <w:div w:id="1756630803">
          <w:marLeft w:val="0"/>
          <w:marRight w:val="0"/>
          <w:marTop w:val="0"/>
          <w:marBottom w:val="0"/>
          <w:divBdr>
            <w:top w:val="none" w:sz="0" w:space="0" w:color="auto"/>
            <w:left w:val="none" w:sz="0" w:space="0" w:color="auto"/>
            <w:bottom w:val="none" w:sz="0" w:space="0" w:color="auto"/>
            <w:right w:val="none" w:sz="0" w:space="0" w:color="auto"/>
          </w:divBdr>
        </w:div>
        <w:div w:id="1585065616">
          <w:marLeft w:val="0"/>
          <w:marRight w:val="0"/>
          <w:marTop w:val="0"/>
          <w:marBottom w:val="0"/>
          <w:divBdr>
            <w:top w:val="none" w:sz="0" w:space="0" w:color="auto"/>
            <w:left w:val="none" w:sz="0" w:space="0" w:color="auto"/>
            <w:bottom w:val="none" w:sz="0" w:space="0" w:color="auto"/>
            <w:right w:val="none" w:sz="0" w:space="0" w:color="auto"/>
          </w:divBdr>
        </w:div>
        <w:div w:id="1714385599">
          <w:marLeft w:val="0"/>
          <w:marRight w:val="0"/>
          <w:marTop w:val="0"/>
          <w:marBottom w:val="0"/>
          <w:divBdr>
            <w:top w:val="none" w:sz="0" w:space="0" w:color="auto"/>
            <w:left w:val="none" w:sz="0" w:space="0" w:color="auto"/>
            <w:bottom w:val="none" w:sz="0" w:space="0" w:color="auto"/>
            <w:right w:val="none" w:sz="0" w:space="0" w:color="auto"/>
          </w:divBdr>
        </w:div>
      </w:divsChild>
    </w:div>
    <w:div w:id="912159025">
      <w:bodyDiv w:val="1"/>
      <w:marLeft w:val="0"/>
      <w:marRight w:val="0"/>
      <w:marTop w:val="0"/>
      <w:marBottom w:val="0"/>
      <w:divBdr>
        <w:top w:val="none" w:sz="0" w:space="0" w:color="auto"/>
        <w:left w:val="none" w:sz="0" w:space="0" w:color="auto"/>
        <w:bottom w:val="none" w:sz="0" w:space="0" w:color="auto"/>
        <w:right w:val="none" w:sz="0" w:space="0" w:color="auto"/>
      </w:divBdr>
      <w:divsChild>
        <w:div w:id="1788543205">
          <w:marLeft w:val="0"/>
          <w:marRight w:val="0"/>
          <w:marTop w:val="0"/>
          <w:marBottom w:val="0"/>
          <w:divBdr>
            <w:top w:val="none" w:sz="0" w:space="0" w:color="auto"/>
            <w:left w:val="none" w:sz="0" w:space="0" w:color="auto"/>
            <w:bottom w:val="none" w:sz="0" w:space="0" w:color="auto"/>
            <w:right w:val="none" w:sz="0" w:space="0" w:color="auto"/>
          </w:divBdr>
        </w:div>
        <w:div w:id="1057247242">
          <w:marLeft w:val="0"/>
          <w:marRight w:val="0"/>
          <w:marTop w:val="0"/>
          <w:marBottom w:val="0"/>
          <w:divBdr>
            <w:top w:val="none" w:sz="0" w:space="0" w:color="auto"/>
            <w:left w:val="none" w:sz="0" w:space="0" w:color="auto"/>
            <w:bottom w:val="none" w:sz="0" w:space="0" w:color="auto"/>
            <w:right w:val="none" w:sz="0" w:space="0" w:color="auto"/>
          </w:divBdr>
        </w:div>
        <w:div w:id="1940873923">
          <w:marLeft w:val="0"/>
          <w:marRight w:val="0"/>
          <w:marTop w:val="0"/>
          <w:marBottom w:val="0"/>
          <w:divBdr>
            <w:top w:val="none" w:sz="0" w:space="0" w:color="auto"/>
            <w:left w:val="none" w:sz="0" w:space="0" w:color="auto"/>
            <w:bottom w:val="none" w:sz="0" w:space="0" w:color="auto"/>
            <w:right w:val="none" w:sz="0" w:space="0" w:color="auto"/>
          </w:divBdr>
        </w:div>
        <w:div w:id="856384484">
          <w:marLeft w:val="0"/>
          <w:marRight w:val="0"/>
          <w:marTop w:val="0"/>
          <w:marBottom w:val="0"/>
          <w:divBdr>
            <w:top w:val="none" w:sz="0" w:space="0" w:color="auto"/>
            <w:left w:val="none" w:sz="0" w:space="0" w:color="auto"/>
            <w:bottom w:val="none" w:sz="0" w:space="0" w:color="auto"/>
            <w:right w:val="none" w:sz="0" w:space="0" w:color="auto"/>
          </w:divBdr>
        </w:div>
      </w:divsChild>
    </w:div>
    <w:div w:id="918487788">
      <w:bodyDiv w:val="1"/>
      <w:marLeft w:val="0"/>
      <w:marRight w:val="0"/>
      <w:marTop w:val="0"/>
      <w:marBottom w:val="0"/>
      <w:divBdr>
        <w:top w:val="none" w:sz="0" w:space="0" w:color="auto"/>
        <w:left w:val="none" w:sz="0" w:space="0" w:color="auto"/>
        <w:bottom w:val="none" w:sz="0" w:space="0" w:color="auto"/>
        <w:right w:val="none" w:sz="0" w:space="0" w:color="auto"/>
      </w:divBdr>
      <w:divsChild>
        <w:div w:id="1177502996">
          <w:marLeft w:val="0"/>
          <w:marRight w:val="0"/>
          <w:marTop w:val="0"/>
          <w:marBottom w:val="0"/>
          <w:divBdr>
            <w:top w:val="none" w:sz="0" w:space="0" w:color="auto"/>
            <w:left w:val="none" w:sz="0" w:space="0" w:color="auto"/>
            <w:bottom w:val="none" w:sz="0" w:space="0" w:color="auto"/>
            <w:right w:val="none" w:sz="0" w:space="0" w:color="auto"/>
          </w:divBdr>
        </w:div>
        <w:div w:id="92359676">
          <w:marLeft w:val="0"/>
          <w:marRight w:val="0"/>
          <w:marTop w:val="0"/>
          <w:marBottom w:val="0"/>
          <w:divBdr>
            <w:top w:val="none" w:sz="0" w:space="0" w:color="auto"/>
            <w:left w:val="none" w:sz="0" w:space="0" w:color="auto"/>
            <w:bottom w:val="none" w:sz="0" w:space="0" w:color="auto"/>
            <w:right w:val="none" w:sz="0" w:space="0" w:color="auto"/>
          </w:divBdr>
        </w:div>
        <w:div w:id="413162823">
          <w:marLeft w:val="0"/>
          <w:marRight w:val="0"/>
          <w:marTop w:val="0"/>
          <w:marBottom w:val="0"/>
          <w:divBdr>
            <w:top w:val="none" w:sz="0" w:space="0" w:color="auto"/>
            <w:left w:val="none" w:sz="0" w:space="0" w:color="auto"/>
            <w:bottom w:val="none" w:sz="0" w:space="0" w:color="auto"/>
            <w:right w:val="none" w:sz="0" w:space="0" w:color="auto"/>
          </w:divBdr>
        </w:div>
        <w:div w:id="670252515">
          <w:marLeft w:val="0"/>
          <w:marRight w:val="0"/>
          <w:marTop w:val="0"/>
          <w:marBottom w:val="0"/>
          <w:divBdr>
            <w:top w:val="none" w:sz="0" w:space="0" w:color="auto"/>
            <w:left w:val="none" w:sz="0" w:space="0" w:color="auto"/>
            <w:bottom w:val="none" w:sz="0" w:space="0" w:color="auto"/>
            <w:right w:val="none" w:sz="0" w:space="0" w:color="auto"/>
          </w:divBdr>
        </w:div>
      </w:divsChild>
    </w:div>
    <w:div w:id="919027355">
      <w:bodyDiv w:val="1"/>
      <w:marLeft w:val="0"/>
      <w:marRight w:val="0"/>
      <w:marTop w:val="0"/>
      <w:marBottom w:val="0"/>
      <w:divBdr>
        <w:top w:val="none" w:sz="0" w:space="0" w:color="auto"/>
        <w:left w:val="none" w:sz="0" w:space="0" w:color="auto"/>
        <w:bottom w:val="none" w:sz="0" w:space="0" w:color="auto"/>
        <w:right w:val="none" w:sz="0" w:space="0" w:color="auto"/>
      </w:divBdr>
      <w:divsChild>
        <w:div w:id="721365588">
          <w:marLeft w:val="0"/>
          <w:marRight w:val="0"/>
          <w:marTop w:val="0"/>
          <w:marBottom w:val="0"/>
          <w:divBdr>
            <w:top w:val="none" w:sz="0" w:space="0" w:color="auto"/>
            <w:left w:val="none" w:sz="0" w:space="0" w:color="auto"/>
            <w:bottom w:val="none" w:sz="0" w:space="0" w:color="auto"/>
            <w:right w:val="none" w:sz="0" w:space="0" w:color="auto"/>
          </w:divBdr>
        </w:div>
        <w:div w:id="1784349537">
          <w:marLeft w:val="0"/>
          <w:marRight w:val="0"/>
          <w:marTop w:val="0"/>
          <w:marBottom w:val="0"/>
          <w:divBdr>
            <w:top w:val="none" w:sz="0" w:space="0" w:color="auto"/>
            <w:left w:val="none" w:sz="0" w:space="0" w:color="auto"/>
            <w:bottom w:val="none" w:sz="0" w:space="0" w:color="auto"/>
            <w:right w:val="none" w:sz="0" w:space="0" w:color="auto"/>
          </w:divBdr>
        </w:div>
        <w:div w:id="1576090621">
          <w:marLeft w:val="0"/>
          <w:marRight w:val="0"/>
          <w:marTop w:val="0"/>
          <w:marBottom w:val="0"/>
          <w:divBdr>
            <w:top w:val="none" w:sz="0" w:space="0" w:color="auto"/>
            <w:left w:val="none" w:sz="0" w:space="0" w:color="auto"/>
            <w:bottom w:val="none" w:sz="0" w:space="0" w:color="auto"/>
            <w:right w:val="none" w:sz="0" w:space="0" w:color="auto"/>
          </w:divBdr>
        </w:div>
        <w:div w:id="123738842">
          <w:marLeft w:val="0"/>
          <w:marRight w:val="0"/>
          <w:marTop w:val="0"/>
          <w:marBottom w:val="0"/>
          <w:divBdr>
            <w:top w:val="none" w:sz="0" w:space="0" w:color="auto"/>
            <w:left w:val="none" w:sz="0" w:space="0" w:color="auto"/>
            <w:bottom w:val="none" w:sz="0" w:space="0" w:color="auto"/>
            <w:right w:val="none" w:sz="0" w:space="0" w:color="auto"/>
          </w:divBdr>
        </w:div>
      </w:divsChild>
    </w:div>
    <w:div w:id="921108782">
      <w:bodyDiv w:val="1"/>
      <w:marLeft w:val="0"/>
      <w:marRight w:val="0"/>
      <w:marTop w:val="0"/>
      <w:marBottom w:val="0"/>
      <w:divBdr>
        <w:top w:val="none" w:sz="0" w:space="0" w:color="auto"/>
        <w:left w:val="none" w:sz="0" w:space="0" w:color="auto"/>
        <w:bottom w:val="none" w:sz="0" w:space="0" w:color="auto"/>
        <w:right w:val="none" w:sz="0" w:space="0" w:color="auto"/>
      </w:divBdr>
      <w:divsChild>
        <w:div w:id="1064449543">
          <w:marLeft w:val="0"/>
          <w:marRight w:val="0"/>
          <w:marTop w:val="0"/>
          <w:marBottom w:val="0"/>
          <w:divBdr>
            <w:top w:val="none" w:sz="0" w:space="0" w:color="auto"/>
            <w:left w:val="none" w:sz="0" w:space="0" w:color="auto"/>
            <w:bottom w:val="none" w:sz="0" w:space="0" w:color="auto"/>
            <w:right w:val="none" w:sz="0" w:space="0" w:color="auto"/>
          </w:divBdr>
        </w:div>
        <w:div w:id="1335649961">
          <w:marLeft w:val="0"/>
          <w:marRight w:val="0"/>
          <w:marTop w:val="0"/>
          <w:marBottom w:val="0"/>
          <w:divBdr>
            <w:top w:val="none" w:sz="0" w:space="0" w:color="auto"/>
            <w:left w:val="none" w:sz="0" w:space="0" w:color="auto"/>
            <w:bottom w:val="none" w:sz="0" w:space="0" w:color="auto"/>
            <w:right w:val="none" w:sz="0" w:space="0" w:color="auto"/>
          </w:divBdr>
        </w:div>
        <w:div w:id="1444492946">
          <w:marLeft w:val="0"/>
          <w:marRight w:val="0"/>
          <w:marTop w:val="0"/>
          <w:marBottom w:val="0"/>
          <w:divBdr>
            <w:top w:val="none" w:sz="0" w:space="0" w:color="auto"/>
            <w:left w:val="none" w:sz="0" w:space="0" w:color="auto"/>
            <w:bottom w:val="none" w:sz="0" w:space="0" w:color="auto"/>
            <w:right w:val="none" w:sz="0" w:space="0" w:color="auto"/>
          </w:divBdr>
        </w:div>
        <w:div w:id="1614091123">
          <w:marLeft w:val="0"/>
          <w:marRight w:val="0"/>
          <w:marTop w:val="0"/>
          <w:marBottom w:val="0"/>
          <w:divBdr>
            <w:top w:val="none" w:sz="0" w:space="0" w:color="auto"/>
            <w:left w:val="none" w:sz="0" w:space="0" w:color="auto"/>
            <w:bottom w:val="none" w:sz="0" w:space="0" w:color="auto"/>
            <w:right w:val="none" w:sz="0" w:space="0" w:color="auto"/>
          </w:divBdr>
        </w:div>
      </w:divsChild>
    </w:div>
    <w:div w:id="922879789">
      <w:bodyDiv w:val="1"/>
      <w:marLeft w:val="0"/>
      <w:marRight w:val="0"/>
      <w:marTop w:val="0"/>
      <w:marBottom w:val="0"/>
      <w:divBdr>
        <w:top w:val="none" w:sz="0" w:space="0" w:color="auto"/>
        <w:left w:val="none" w:sz="0" w:space="0" w:color="auto"/>
        <w:bottom w:val="none" w:sz="0" w:space="0" w:color="auto"/>
        <w:right w:val="none" w:sz="0" w:space="0" w:color="auto"/>
      </w:divBdr>
      <w:divsChild>
        <w:div w:id="70665965">
          <w:marLeft w:val="0"/>
          <w:marRight w:val="0"/>
          <w:marTop w:val="0"/>
          <w:marBottom w:val="0"/>
          <w:divBdr>
            <w:top w:val="none" w:sz="0" w:space="0" w:color="auto"/>
            <w:left w:val="none" w:sz="0" w:space="0" w:color="auto"/>
            <w:bottom w:val="none" w:sz="0" w:space="0" w:color="auto"/>
            <w:right w:val="none" w:sz="0" w:space="0" w:color="auto"/>
          </w:divBdr>
        </w:div>
        <w:div w:id="220753456">
          <w:marLeft w:val="0"/>
          <w:marRight w:val="0"/>
          <w:marTop w:val="0"/>
          <w:marBottom w:val="0"/>
          <w:divBdr>
            <w:top w:val="none" w:sz="0" w:space="0" w:color="auto"/>
            <w:left w:val="none" w:sz="0" w:space="0" w:color="auto"/>
            <w:bottom w:val="none" w:sz="0" w:space="0" w:color="auto"/>
            <w:right w:val="none" w:sz="0" w:space="0" w:color="auto"/>
          </w:divBdr>
        </w:div>
        <w:div w:id="93015310">
          <w:marLeft w:val="0"/>
          <w:marRight w:val="0"/>
          <w:marTop w:val="0"/>
          <w:marBottom w:val="0"/>
          <w:divBdr>
            <w:top w:val="none" w:sz="0" w:space="0" w:color="auto"/>
            <w:left w:val="none" w:sz="0" w:space="0" w:color="auto"/>
            <w:bottom w:val="none" w:sz="0" w:space="0" w:color="auto"/>
            <w:right w:val="none" w:sz="0" w:space="0" w:color="auto"/>
          </w:divBdr>
        </w:div>
        <w:div w:id="1246961004">
          <w:marLeft w:val="0"/>
          <w:marRight w:val="0"/>
          <w:marTop w:val="0"/>
          <w:marBottom w:val="0"/>
          <w:divBdr>
            <w:top w:val="none" w:sz="0" w:space="0" w:color="auto"/>
            <w:left w:val="none" w:sz="0" w:space="0" w:color="auto"/>
            <w:bottom w:val="none" w:sz="0" w:space="0" w:color="auto"/>
            <w:right w:val="none" w:sz="0" w:space="0" w:color="auto"/>
          </w:divBdr>
        </w:div>
      </w:divsChild>
    </w:div>
    <w:div w:id="926420997">
      <w:bodyDiv w:val="1"/>
      <w:marLeft w:val="0"/>
      <w:marRight w:val="0"/>
      <w:marTop w:val="0"/>
      <w:marBottom w:val="0"/>
      <w:divBdr>
        <w:top w:val="none" w:sz="0" w:space="0" w:color="auto"/>
        <w:left w:val="none" w:sz="0" w:space="0" w:color="auto"/>
        <w:bottom w:val="none" w:sz="0" w:space="0" w:color="auto"/>
        <w:right w:val="none" w:sz="0" w:space="0" w:color="auto"/>
      </w:divBdr>
      <w:divsChild>
        <w:div w:id="713969363">
          <w:marLeft w:val="0"/>
          <w:marRight w:val="0"/>
          <w:marTop w:val="0"/>
          <w:marBottom w:val="0"/>
          <w:divBdr>
            <w:top w:val="none" w:sz="0" w:space="0" w:color="auto"/>
            <w:left w:val="none" w:sz="0" w:space="0" w:color="auto"/>
            <w:bottom w:val="none" w:sz="0" w:space="0" w:color="auto"/>
            <w:right w:val="none" w:sz="0" w:space="0" w:color="auto"/>
          </w:divBdr>
        </w:div>
        <w:div w:id="334382442">
          <w:marLeft w:val="0"/>
          <w:marRight w:val="0"/>
          <w:marTop w:val="0"/>
          <w:marBottom w:val="0"/>
          <w:divBdr>
            <w:top w:val="none" w:sz="0" w:space="0" w:color="auto"/>
            <w:left w:val="none" w:sz="0" w:space="0" w:color="auto"/>
            <w:bottom w:val="none" w:sz="0" w:space="0" w:color="auto"/>
            <w:right w:val="none" w:sz="0" w:space="0" w:color="auto"/>
          </w:divBdr>
        </w:div>
        <w:div w:id="1987080160">
          <w:marLeft w:val="0"/>
          <w:marRight w:val="0"/>
          <w:marTop w:val="0"/>
          <w:marBottom w:val="0"/>
          <w:divBdr>
            <w:top w:val="none" w:sz="0" w:space="0" w:color="auto"/>
            <w:left w:val="none" w:sz="0" w:space="0" w:color="auto"/>
            <w:bottom w:val="none" w:sz="0" w:space="0" w:color="auto"/>
            <w:right w:val="none" w:sz="0" w:space="0" w:color="auto"/>
          </w:divBdr>
        </w:div>
        <w:div w:id="1366633476">
          <w:marLeft w:val="0"/>
          <w:marRight w:val="0"/>
          <w:marTop w:val="0"/>
          <w:marBottom w:val="0"/>
          <w:divBdr>
            <w:top w:val="none" w:sz="0" w:space="0" w:color="auto"/>
            <w:left w:val="none" w:sz="0" w:space="0" w:color="auto"/>
            <w:bottom w:val="none" w:sz="0" w:space="0" w:color="auto"/>
            <w:right w:val="none" w:sz="0" w:space="0" w:color="auto"/>
          </w:divBdr>
        </w:div>
      </w:divsChild>
    </w:div>
    <w:div w:id="929243214">
      <w:bodyDiv w:val="1"/>
      <w:marLeft w:val="0"/>
      <w:marRight w:val="0"/>
      <w:marTop w:val="0"/>
      <w:marBottom w:val="0"/>
      <w:divBdr>
        <w:top w:val="none" w:sz="0" w:space="0" w:color="auto"/>
        <w:left w:val="none" w:sz="0" w:space="0" w:color="auto"/>
        <w:bottom w:val="none" w:sz="0" w:space="0" w:color="auto"/>
        <w:right w:val="none" w:sz="0" w:space="0" w:color="auto"/>
      </w:divBdr>
      <w:divsChild>
        <w:div w:id="1802840325">
          <w:marLeft w:val="0"/>
          <w:marRight w:val="0"/>
          <w:marTop w:val="0"/>
          <w:marBottom w:val="0"/>
          <w:divBdr>
            <w:top w:val="none" w:sz="0" w:space="0" w:color="auto"/>
            <w:left w:val="none" w:sz="0" w:space="0" w:color="auto"/>
            <w:bottom w:val="none" w:sz="0" w:space="0" w:color="auto"/>
            <w:right w:val="none" w:sz="0" w:space="0" w:color="auto"/>
          </w:divBdr>
        </w:div>
        <w:div w:id="202523661">
          <w:marLeft w:val="0"/>
          <w:marRight w:val="0"/>
          <w:marTop w:val="0"/>
          <w:marBottom w:val="0"/>
          <w:divBdr>
            <w:top w:val="none" w:sz="0" w:space="0" w:color="auto"/>
            <w:left w:val="none" w:sz="0" w:space="0" w:color="auto"/>
            <w:bottom w:val="none" w:sz="0" w:space="0" w:color="auto"/>
            <w:right w:val="none" w:sz="0" w:space="0" w:color="auto"/>
          </w:divBdr>
        </w:div>
        <w:div w:id="627469116">
          <w:marLeft w:val="0"/>
          <w:marRight w:val="0"/>
          <w:marTop w:val="0"/>
          <w:marBottom w:val="0"/>
          <w:divBdr>
            <w:top w:val="none" w:sz="0" w:space="0" w:color="auto"/>
            <w:left w:val="none" w:sz="0" w:space="0" w:color="auto"/>
            <w:bottom w:val="none" w:sz="0" w:space="0" w:color="auto"/>
            <w:right w:val="none" w:sz="0" w:space="0" w:color="auto"/>
          </w:divBdr>
        </w:div>
        <w:div w:id="129908665">
          <w:marLeft w:val="0"/>
          <w:marRight w:val="0"/>
          <w:marTop w:val="0"/>
          <w:marBottom w:val="0"/>
          <w:divBdr>
            <w:top w:val="none" w:sz="0" w:space="0" w:color="auto"/>
            <w:left w:val="none" w:sz="0" w:space="0" w:color="auto"/>
            <w:bottom w:val="none" w:sz="0" w:space="0" w:color="auto"/>
            <w:right w:val="none" w:sz="0" w:space="0" w:color="auto"/>
          </w:divBdr>
        </w:div>
      </w:divsChild>
    </w:div>
    <w:div w:id="932322045">
      <w:bodyDiv w:val="1"/>
      <w:marLeft w:val="0"/>
      <w:marRight w:val="0"/>
      <w:marTop w:val="0"/>
      <w:marBottom w:val="0"/>
      <w:divBdr>
        <w:top w:val="none" w:sz="0" w:space="0" w:color="auto"/>
        <w:left w:val="none" w:sz="0" w:space="0" w:color="auto"/>
        <w:bottom w:val="none" w:sz="0" w:space="0" w:color="auto"/>
        <w:right w:val="none" w:sz="0" w:space="0" w:color="auto"/>
      </w:divBdr>
      <w:divsChild>
        <w:div w:id="995916452">
          <w:marLeft w:val="0"/>
          <w:marRight w:val="0"/>
          <w:marTop w:val="0"/>
          <w:marBottom w:val="0"/>
          <w:divBdr>
            <w:top w:val="none" w:sz="0" w:space="0" w:color="auto"/>
            <w:left w:val="none" w:sz="0" w:space="0" w:color="auto"/>
            <w:bottom w:val="none" w:sz="0" w:space="0" w:color="auto"/>
            <w:right w:val="none" w:sz="0" w:space="0" w:color="auto"/>
          </w:divBdr>
        </w:div>
        <w:div w:id="1412198203">
          <w:marLeft w:val="0"/>
          <w:marRight w:val="0"/>
          <w:marTop w:val="0"/>
          <w:marBottom w:val="0"/>
          <w:divBdr>
            <w:top w:val="none" w:sz="0" w:space="0" w:color="auto"/>
            <w:left w:val="none" w:sz="0" w:space="0" w:color="auto"/>
            <w:bottom w:val="none" w:sz="0" w:space="0" w:color="auto"/>
            <w:right w:val="none" w:sz="0" w:space="0" w:color="auto"/>
          </w:divBdr>
        </w:div>
        <w:div w:id="634875655">
          <w:marLeft w:val="0"/>
          <w:marRight w:val="0"/>
          <w:marTop w:val="0"/>
          <w:marBottom w:val="0"/>
          <w:divBdr>
            <w:top w:val="none" w:sz="0" w:space="0" w:color="auto"/>
            <w:left w:val="none" w:sz="0" w:space="0" w:color="auto"/>
            <w:bottom w:val="none" w:sz="0" w:space="0" w:color="auto"/>
            <w:right w:val="none" w:sz="0" w:space="0" w:color="auto"/>
          </w:divBdr>
        </w:div>
        <w:div w:id="1787191171">
          <w:marLeft w:val="0"/>
          <w:marRight w:val="0"/>
          <w:marTop w:val="0"/>
          <w:marBottom w:val="0"/>
          <w:divBdr>
            <w:top w:val="none" w:sz="0" w:space="0" w:color="auto"/>
            <w:left w:val="none" w:sz="0" w:space="0" w:color="auto"/>
            <w:bottom w:val="none" w:sz="0" w:space="0" w:color="auto"/>
            <w:right w:val="none" w:sz="0" w:space="0" w:color="auto"/>
          </w:divBdr>
        </w:div>
      </w:divsChild>
    </w:div>
    <w:div w:id="939604637">
      <w:bodyDiv w:val="1"/>
      <w:marLeft w:val="0"/>
      <w:marRight w:val="0"/>
      <w:marTop w:val="0"/>
      <w:marBottom w:val="0"/>
      <w:divBdr>
        <w:top w:val="none" w:sz="0" w:space="0" w:color="auto"/>
        <w:left w:val="none" w:sz="0" w:space="0" w:color="auto"/>
        <w:bottom w:val="none" w:sz="0" w:space="0" w:color="auto"/>
        <w:right w:val="none" w:sz="0" w:space="0" w:color="auto"/>
      </w:divBdr>
      <w:divsChild>
        <w:div w:id="1394498131">
          <w:marLeft w:val="0"/>
          <w:marRight w:val="0"/>
          <w:marTop w:val="0"/>
          <w:marBottom w:val="0"/>
          <w:divBdr>
            <w:top w:val="none" w:sz="0" w:space="0" w:color="auto"/>
            <w:left w:val="none" w:sz="0" w:space="0" w:color="auto"/>
            <w:bottom w:val="none" w:sz="0" w:space="0" w:color="auto"/>
            <w:right w:val="none" w:sz="0" w:space="0" w:color="auto"/>
          </w:divBdr>
        </w:div>
        <w:div w:id="1366757684">
          <w:marLeft w:val="0"/>
          <w:marRight w:val="0"/>
          <w:marTop w:val="0"/>
          <w:marBottom w:val="0"/>
          <w:divBdr>
            <w:top w:val="none" w:sz="0" w:space="0" w:color="auto"/>
            <w:left w:val="none" w:sz="0" w:space="0" w:color="auto"/>
            <w:bottom w:val="none" w:sz="0" w:space="0" w:color="auto"/>
            <w:right w:val="none" w:sz="0" w:space="0" w:color="auto"/>
          </w:divBdr>
        </w:div>
        <w:div w:id="529075416">
          <w:marLeft w:val="0"/>
          <w:marRight w:val="0"/>
          <w:marTop w:val="0"/>
          <w:marBottom w:val="0"/>
          <w:divBdr>
            <w:top w:val="none" w:sz="0" w:space="0" w:color="auto"/>
            <w:left w:val="none" w:sz="0" w:space="0" w:color="auto"/>
            <w:bottom w:val="none" w:sz="0" w:space="0" w:color="auto"/>
            <w:right w:val="none" w:sz="0" w:space="0" w:color="auto"/>
          </w:divBdr>
        </w:div>
        <w:div w:id="330303803">
          <w:marLeft w:val="0"/>
          <w:marRight w:val="0"/>
          <w:marTop w:val="0"/>
          <w:marBottom w:val="0"/>
          <w:divBdr>
            <w:top w:val="none" w:sz="0" w:space="0" w:color="auto"/>
            <w:left w:val="none" w:sz="0" w:space="0" w:color="auto"/>
            <w:bottom w:val="none" w:sz="0" w:space="0" w:color="auto"/>
            <w:right w:val="none" w:sz="0" w:space="0" w:color="auto"/>
          </w:divBdr>
        </w:div>
      </w:divsChild>
    </w:div>
    <w:div w:id="940532861">
      <w:bodyDiv w:val="1"/>
      <w:marLeft w:val="0"/>
      <w:marRight w:val="0"/>
      <w:marTop w:val="0"/>
      <w:marBottom w:val="0"/>
      <w:divBdr>
        <w:top w:val="none" w:sz="0" w:space="0" w:color="auto"/>
        <w:left w:val="none" w:sz="0" w:space="0" w:color="auto"/>
        <w:bottom w:val="none" w:sz="0" w:space="0" w:color="auto"/>
        <w:right w:val="none" w:sz="0" w:space="0" w:color="auto"/>
      </w:divBdr>
      <w:divsChild>
        <w:div w:id="1231967882">
          <w:marLeft w:val="0"/>
          <w:marRight w:val="0"/>
          <w:marTop w:val="0"/>
          <w:marBottom w:val="0"/>
          <w:divBdr>
            <w:top w:val="none" w:sz="0" w:space="0" w:color="auto"/>
            <w:left w:val="none" w:sz="0" w:space="0" w:color="auto"/>
            <w:bottom w:val="none" w:sz="0" w:space="0" w:color="auto"/>
            <w:right w:val="none" w:sz="0" w:space="0" w:color="auto"/>
          </w:divBdr>
        </w:div>
        <w:div w:id="1205947679">
          <w:marLeft w:val="0"/>
          <w:marRight w:val="0"/>
          <w:marTop w:val="0"/>
          <w:marBottom w:val="0"/>
          <w:divBdr>
            <w:top w:val="none" w:sz="0" w:space="0" w:color="auto"/>
            <w:left w:val="none" w:sz="0" w:space="0" w:color="auto"/>
            <w:bottom w:val="none" w:sz="0" w:space="0" w:color="auto"/>
            <w:right w:val="none" w:sz="0" w:space="0" w:color="auto"/>
          </w:divBdr>
        </w:div>
        <w:div w:id="1450128195">
          <w:marLeft w:val="0"/>
          <w:marRight w:val="0"/>
          <w:marTop w:val="0"/>
          <w:marBottom w:val="0"/>
          <w:divBdr>
            <w:top w:val="none" w:sz="0" w:space="0" w:color="auto"/>
            <w:left w:val="none" w:sz="0" w:space="0" w:color="auto"/>
            <w:bottom w:val="none" w:sz="0" w:space="0" w:color="auto"/>
            <w:right w:val="none" w:sz="0" w:space="0" w:color="auto"/>
          </w:divBdr>
        </w:div>
        <w:div w:id="874150655">
          <w:marLeft w:val="0"/>
          <w:marRight w:val="0"/>
          <w:marTop w:val="0"/>
          <w:marBottom w:val="0"/>
          <w:divBdr>
            <w:top w:val="none" w:sz="0" w:space="0" w:color="auto"/>
            <w:left w:val="none" w:sz="0" w:space="0" w:color="auto"/>
            <w:bottom w:val="none" w:sz="0" w:space="0" w:color="auto"/>
            <w:right w:val="none" w:sz="0" w:space="0" w:color="auto"/>
          </w:divBdr>
          <w:divsChild>
            <w:div w:id="91266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04600">
      <w:bodyDiv w:val="1"/>
      <w:marLeft w:val="0"/>
      <w:marRight w:val="0"/>
      <w:marTop w:val="0"/>
      <w:marBottom w:val="0"/>
      <w:divBdr>
        <w:top w:val="none" w:sz="0" w:space="0" w:color="auto"/>
        <w:left w:val="none" w:sz="0" w:space="0" w:color="auto"/>
        <w:bottom w:val="none" w:sz="0" w:space="0" w:color="auto"/>
        <w:right w:val="none" w:sz="0" w:space="0" w:color="auto"/>
      </w:divBdr>
      <w:divsChild>
        <w:div w:id="1948341669">
          <w:marLeft w:val="0"/>
          <w:marRight w:val="0"/>
          <w:marTop w:val="0"/>
          <w:marBottom w:val="0"/>
          <w:divBdr>
            <w:top w:val="none" w:sz="0" w:space="0" w:color="auto"/>
            <w:left w:val="none" w:sz="0" w:space="0" w:color="auto"/>
            <w:bottom w:val="none" w:sz="0" w:space="0" w:color="auto"/>
            <w:right w:val="none" w:sz="0" w:space="0" w:color="auto"/>
          </w:divBdr>
        </w:div>
        <w:div w:id="295575634">
          <w:marLeft w:val="0"/>
          <w:marRight w:val="0"/>
          <w:marTop w:val="0"/>
          <w:marBottom w:val="0"/>
          <w:divBdr>
            <w:top w:val="none" w:sz="0" w:space="0" w:color="auto"/>
            <w:left w:val="none" w:sz="0" w:space="0" w:color="auto"/>
            <w:bottom w:val="none" w:sz="0" w:space="0" w:color="auto"/>
            <w:right w:val="none" w:sz="0" w:space="0" w:color="auto"/>
          </w:divBdr>
        </w:div>
        <w:div w:id="881092638">
          <w:marLeft w:val="0"/>
          <w:marRight w:val="0"/>
          <w:marTop w:val="0"/>
          <w:marBottom w:val="0"/>
          <w:divBdr>
            <w:top w:val="none" w:sz="0" w:space="0" w:color="auto"/>
            <w:left w:val="none" w:sz="0" w:space="0" w:color="auto"/>
            <w:bottom w:val="none" w:sz="0" w:space="0" w:color="auto"/>
            <w:right w:val="none" w:sz="0" w:space="0" w:color="auto"/>
          </w:divBdr>
        </w:div>
        <w:div w:id="346030245">
          <w:marLeft w:val="0"/>
          <w:marRight w:val="0"/>
          <w:marTop w:val="0"/>
          <w:marBottom w:val="0"/>
          <w:divBdr>
            <w:top w:val="none" w:sz="0" w:space="0" w:color="auto"/>
            <w:left w:val="none" w:sz="0" w:space="0" w:color="auto"/>
            <w:bottom w:val="none" w:sz="0" w:space="0" w:color="auto"/>
            <w:right w:val="none" w:sz="0" w:space="0" w:color="auto"/>
          </w:divBdr>
        </w:div>
      </w:divsChild>
    </w:div>
    <w:div w:id="946238170">
      <w:bodyDiv w:val="1"/>
      <w:marLeft w:val="0"/>
      <w:marRight w:val="0"/>
      <w:marTop w:val="0"/>
      <w:marBottom w:val="0"/>
      <w:divBdr>
        <w:top w:val="none" w:sz="0" w:space="0" w:color="auto"/>
        <w:left w:val="none" w:sz="0" w:space="0" w:color="auto"/>
        <w:bottom w:val="none" w:sz="0" w:space="0" w:color="auto"/>
        <w:right w:val="none" w:sz="0" w:space="0" w:color="auto"/>
      </w:divBdr>
      <w:divsChild>
        <w:div w:id="2039697625">
          <w:marLeft w:val="0"/>
          <w:marRight w:val="0"/>
          <w:marTop w:val="0"/>
          <w:marBottom w:val="0"/>
          <w:divBdr>
            <w:top w:val="none" w:sz="0" w:space="0" w:color="auto"/>
            <w:left w:val="none" w:sz="0" w:space="0" w:color="auto"/>
            <w:bottom w:val="none" w:sz="0" w:space="0" w:color="auto"/>
            <w:right w:val="none" w:sz="0" w:space="0" w:color="auto"/>
          </w:divBdr>
        </w:div>
        <w:div w:id="1672835776">
          <w:marLeft w:val="0"/>
          <w:marRight w:val="0"/>
          <w:marTop w:val="0"/>
          <w:marBottom w:val="0"/>
          <w:divBdr>
            <w:top w:val="none" w:sz="0" w:space="0" w:color="auto"/>
            <w:left w:val="none" w:sz="0" w:space="0" w:color="auto"/>
            <w:bottom w:val="none" w:sz="0" w:space="0" w:color="auto"/>
            <w:right w:val="none" w:sz="0" w:space="0" w:color="auto"/>
          </w:divBdr>
        </w:div>
        <w:div w:id="250163939">
          <w:marLeft w:val="0"/>
          <w:marRight w:val="0"/>
          <w:marTop w:val="0"/>
          <w:marBottom w:val="0"/>
          <w:divBdr>
            <w:top w:val="none" w:sz="0" w:space="0" w:color="auto"/>
            <w:left w:val="none" w:sz="0" w:space="0" w:color="auto"/>
            <w:bottom w:val="none" w:sz="0" w:space="0" w:color="auto"/>
            <w:right w:val="none" w:sz="0" w:space="0" w:color="auto"/>
          </w:divBdr>
        </w:div>
        <w:div w:id="2024166844">
          <w:marLeft w:val="0"/>
          <w:marRight w:val="0"/>
          <w:marTop w:val="0"/>
          <w:marBottom w:val="0"/>
          <w:divBdr>
            <w:top w:val="none" w:sz="0" w:space="0" w:color="auto"/>
            <w:left w:val="none" w:sz="0" w:space="0" w:color="auto"/>
            <w:bottom w:val="none" w:sz="0" w:space="0" w:color="auto"/>
            <w:right w:val="none" w:sz="0" w:space="0" w:color="auto"/>
          </w:divBdr>
        </w:div>
      </w:divsChild>
    </w:div>
    <w:div w:id="952781730">
      <w:bodyDiv w:val="1"/>
      <w:marLeft w:val="0"/>
      <w:marRight w:val="0"/>
      <w:marTop w:val="0"/>
      <w:marBottom w:val="0"/>
      <w:divBdr>
        <w:top w:val="none" w:sz="0" w:space="0" w:color="auto"/>
        <w:left w:val="none" w:sz="0" w:space="0" w:color="auto"/>
        <w:bottom w:val="none" w:sz="0" w:space="0" w:color="auto"/>
        <w:right w:val="none" w:sz="0" w:space="0" w:color="auto"/>
      </w:divBdr>
      <w:divsChild>
        <w:div w:id="1958562303">
          <w:marLeft w:val="0"/>
          <w:marRight w:val="0"/>
          <w:marTop w:val="0"/>
          <w:marBottom w:val="0"/>
          <w:divBdr>
            <w:top w:val="none" w:sz="0" w:space="0" w:color="auto"/>
            <w:left w:val="none" w:sz="0" w:space="0" w:color="auto"/>
            <w:bottom w:val="none" w:sz="0" w:space="0" w:color="auto"/>
            <w:right w:val="none" w:sz="0" w:space="0" w:color="auto"/>
          </w:divBdr>
        </w:div>
        <w:div w:id="938945694">
          <w:marLeft w:val="0"/>
          <w:marRight w:val="0"/>
          <w:marTop w:val="0"/>
          <w:marBottom w:val="0"/>
          <w:divBdr>
            <w:top w:val="none" w:sz="0" w:space="0" w:color="auto"/>
            <w:left w:val="none" w:sz="0" w:space="0" w:color="auto"/>
            <w:bottom w:val="none" w:sz="0" w:space="0" w:color="auto"/>
            <w:right w:val="none" w:sz="0" w:space="0" w:color="auto"/>
          </w:divBdr>
        </w:div>
        <w:div w:id="1663268192">
          <w:marLeft w:val="0"/>
          <w:marRight w:val="0"/>
          <w:marTop w:val="0"/>
          <w:marBottom w:val="0"/>
          <w:divBdr>
            <w:top w:val="none" w:sz="0" w:space="0" w:color="auto"/>
            <w:left w:val="none" w:sz="0" w:space="0" w:color="auto"/>
            <w:bottom w:val="none" w:sz="0" w:space="0" w:color="auto"/>
            <w:right w:val="none" w:sz="0" w:space="0" w:color="auto"/>
          </w:divBdr>
        </w:div>
        <w:div w:id="354114851">
          <w:marLeft w:val="0"/>
          <w:marRight w:val="0"/>
          <w:marTop w:val="0"/>
          <w:marBottom w:val="0"/>
          <w:divBdr>
            <w:top w:val="none" w:sz="0" w:space="0" w:color="auto"/>
            <w:left w:val="none" w:sz="0" w:space="0" w:color="auto"/>
            <w:bottom w:val="none" w:sz="0" w:space="0" w:color="auto"/>
            <w:right w:val="none" w:sz="0" w:space="0" w:color="auto"/>
          </w:divBdr>
        </w:div>
      </w:divsChild>
    </w:div>
    <w:div w:id="956252294">
      <w:bodyDiv w:val="1"/>
      <w:marLeft w:val="0"/>
      <w:marRight w:val="0"/>
      <w:marTop w:val="0"/>
      <w:marBottom w:val="0"/>
      <w:divBdr>
        <w:top w:val="none" w:sz="0" w:space="0" w:color="auto"/>
        <w:left w:val="none" w:sz="0" w:space="0" w:color="auto"/>
        <w:bottom w:val="none" w:sz="0" w:space="0" w:color="auto"/>
        <w:right w:val="none" w:sz="0" w:space="0" w:color="auto"/>
      </w:divBdr>
      <w:divsChild>
        <w:div w:id="2109503232">
          <w:marLeft w:val="0"/>
          <w:marRight w:val="0"/>
          <w:marTop w:val="0"/>
          <w:marBottom w:val="0"/>
          <w:divBdr>
            <w:top w:val="none" w:sz="0" w:space="0" w:color="auto"/>
            <w:left w:val="none" w:sz="0" w:space="0" w:color="auto"/>
            <w:bottom w:val="none" w:sz="0" w:space="0" w:color="auto"/>
            <w:right w:val="none" w:sz="0" w:space="0" w:color="auto"/>
          </w:divBdr>
        </w:div>
        <w:div w:id="1488132990">
          <w:marLeft w:val="0"/>
          <w:marRight w:val="0"/>
          <w:marTop w:val="0"/>
          <w:marBottom w:val="0"/>
          <w:divBdr>
            <w:top w:val="none" w:sz="0" w:space="0" w:color="auto"/>
            <w:left w:val="none" w:sz="0" w:space="0" w:color="auto"/>
            <w:bottom w:val="none" w:sz="0" w:space="0" w:color="auto"/>
            <w:right w:val="none" w:sz="0" w:space="0" w:color="auto"/>
          </w:divBdr>
        </w:div>
        <w:div w:id="1489858645">
          <w:marLeft w:val="0"/>
          <w:marRight w:val="0"/>
          <w:marTop w:val="0"/>
          <w:marBottom w:val="0"/>
          <w:divBdr>
            <w:top w:val="none" w:sz="0" w:space="0" w:color="auto"/>
            <w:left w:val="none" w:sz="0" w:space="0" w:color="auto"/>
            <w:bottom w:val="none" w:sz="0" w:space="0" w:color="auto"/>
            <w:right w:val="none" w:sz="0" w:space="0" w:color="auto"/>
          </w:divBdr>
        </w:div>
        <w:div w:id="972752925">
          <w:marLeft w:val="0"/>
          <w:marRight w:val="0"/>
          <w:marTop w:val="0"/>
          <w:marBottom w:val="0"/>
          <w:divBdr>
            <w:top w:val="none" w:sz="0" w:space="0" w:color="auto"/>
            <w:left w:val="none" w:sz="0" w:space="0" w:color="auto"/>
            <w:bottom w:val="none" w:sz="0" w:space="0" w:color="auto"/>
            <w:right w:val="none" w:sz="0" w:space="0" w:color="auto"/>
          </w:divBdr>
        </w:div>
      </w:divsChild>
    </w:div>
    <w:div w:id="963970096">
      <w:bodyDiv w:val="1"/>
      <w:marLeft w:val="0"/>
      <w:marRight w:val="0"/>
      <w:marTop w:val="0"/>
      <w:marBottom w:val="0"/>
      <w:divBdr>
        <w:top w:val="none" w:sz="0" w:space="0" w:color="auto"/>
        <w:left w:val="none" w:sz="0" w:space="0" w:color="auto"/>
        <w:bottom w:val="none" w:sz="0" w:space="0" w:color="auto"/>
        <w:right w:val="none" w:sz="0" w:space="0" w:color="auto"/>
      </w:divBdr>
      <w:divsChild>
        <w:div w:id="1246719431">
          <w:marLeft w:val="0"/>
          <w:marRight w:val="0"/>
          <w:marTop w:val="0"/>
          <w:marBottom w:val="0"/>
          <w:divBdr>
            <w:top w:val="none" w:sz="0" w:space="0" w:color="auto"/>
            <w:left w:val="none" w:sz="0" w:space="0" w:color="auto"/>
            <w:bottom w:val="none" w:sz="0" w:space="0" w:color="auto"/>
            <w:right w:val="none" w:sz="0" w:space="0" w:color="auto"/>
          </w:divBdr>
        </w:div>
        <w:div w:id="915241387">
          <w:marLeft w:val="0"/>
          <w:marRight w:val="0"/>
          <w:marTop w:val="0"/>
          <w:marBottom w:val="0"/>
          <w:divBdr>
            <w:top w:val="none" w:sz="0" w:space="0" w:color="auto"/>
            <w:left w:val="none" w:sz="0" w:space="0" w:color="auto"/>
            <w:bottom w:val="none" w:sz="0" w:space="0" w:color="auto"/>
            <w:right w:val="none" w:sz="0" w:space="0" w:color="auto"/>
          </w:divBdr>
        </w:div>
        <w:div w:id="1426994738">
          <w:marLeft w:val="0"/>
          <w:marRight w:val="0"/>
          <w:marTop w:val="0"/>
          <w:marBottom w:val="0"/>
          <w:divBdr>
            <w:top w:val="none" w:sz="0" w:space="0" w:color="auto"/>
            <w:left w:val="none" w:sz="0" w:space="0" w:color="auto"/>
            <w:bottom w:val="none" w:sz="0" w:space="0" w:color="auto"/>
            <w:right w:val="none" w:sz="0" w:space="0" w:color="auto"/>
          </w:divBdr>
        </w:div>
        <w:div w:id="312024688">
          <w:marLeft w:val="0"/>
          <w:marRight w:val="0"/>
          <w:marTop w:val="0"/>
          <w:marBottom w:val="0"/>
          <w:divBdr>
            <w:top w:val="none" w:sz="0" w:space="0" w:color="auto"/>
            <w:left w:val="none" w:sz="0" w:space="0" w:color="auto"/>
            <w:bottom w:val="none" w:sz="0" w:space="0" w:color="auto"/>
            <w:right w:val="none" w:sz="0" w:space="0" w:color="auto"/>
          </w:divBdr>
        </w:div>
      </w:divsChild>
    </w:div>
    <w:div w:id="965739661">
      <w:bodyDiv w:val="1"/>
      <w:marLeft w:val="0"/>
      <w:marRight w:val="0"/>
      <w:marTop w:val="0"/>
      <w:marBottom w:val="0"/>
      <w:divBdr>
        <w:top w:val="none" w:sz="0" w:space="0" w:color="auto"/>
        <w:left w:val="none" w:sz="0" w:space="0" w:color="auto"/>
        <w:bottom w:val="none" w:sz="0" w:space="0" w:color="auto"/>
        <w:right w:val="none" w:sz="0" w:space="0" w:color="auto"/>
      </w:divBdr>
      <w:divsChild>
        <w:div w:id="1901019116">
          <w:marLeft w:val="0"/>
          <w:marRight w:val="0"/>
          <w:marTop w:val="0"/>
          <w:marBottom w:val="0"/>
          <w:divBdr>
            <w:top w:val="none" w:sz="0" w:space="0" w:color="auto"/>
            <w:left w:val="none" w:sz="0" w:space="0" w:color="auto"/>
            <w:bottom w:val="none" w:sz="0" w:space="0" w:color="auto"/>
            <w:right w:val="none" w:sz="0" w:space="0" w:color="auto"/>
          </w:divBdr>
        </w:div>
        <w:div w:id="691345823">
          <w:marLeft w:val="0"/>
          <w:marRight w:val="0"/>
          <w:marTop w:val="0"/>
          <w:marBottom w:val="0"/>
          <w:divBdr>
            <w:top w:val="none" w:sz="0" w:space="0" w:color="auto"/>
            <w:left w:val="none" w:sz="0" w:space="0" w:color="auto"/>
            <w:bottom w:val="none" w:sz="0" w:space="0" w:color="auto"/>
            <w:right w:val="none" w:sz="0" w:space="0" w:color="auto"/>
          </w:divBdr>
        </w:div>
        <w:div w:id="1206984724">
          <w:marLeft w:val="0"/>
          <w:marRight w:val="0"/>
          <w:marTop w:val="0"/>
          <w:marBottom w:val="0"/>
          <w:divBdr>
            <w:top w:val="none" w:sz="0" w:space="0" w:color="auto"/>
            <w:left w:val="none" w:sz="0" w:space="0" w:color="auto"/>
            <w:bottom w:val="none" w:sz="0" w:space="0" w:color="auto"/>
            <w:right w:val="none" w:sz="0" w:space="0" w:color="auto"/>
          </w:divBdr>
        </w:div>
        <w:div w:id="1244607967">
          <w:marLeft w:val="0"/>
          <w:marRight w:val="0"/>
          <w:marTop w:val="0"/>
          <w:marBottom w:val="0"/>
          <w:divBdr>
            <w:top w:val="none" w:sz="0" w:space="0" w:color="auto"/>
            <w:left w:val="none" w:sz="0" w:space="0" w:color="auto"/>
            <w:bottom w:val="none" w:sz="0" w:space="0" w:color="auto"/>
            <w:right w:val="none" w:sz="0" w:space="0" w:color="auto"/>
          </w:divBdr>
        </w:div>
      </w:divsChild>
    </w:div>
    <w:div w:id="971400314">
      <w:bodyDiv w:val="1"/>
      <w:marLeft w:val="0"/>
      <w:marRight w:val="0"/>
      <w:marTop w:val="0"/>
      <w:marBottom w:val="0"/>
      <w:divBdr>
        <w:top w:val="none" w:sz="0" w:space="0" w:color="auto"/>
        <w:left w:val="none" w:sz="0" w:space="0" w:color="auto"/>
        <w:bottom w:val="none" w:sz="0" w:space="0" w:color="auto"/>
        <w:right w:val="none" w:sz="0" w:space="0" w:color="auto"/>
      </w:divBdr>
      <w:divsChild>
        <w:div w:id="809907017">
          <w:marLeft w:val="0"/>
          <w:marRight w:val="0"/>
          <w:marTop w:val="0"/>
          <w:marBottom w:val="0"/>
          <w:divBdr>
            <w:top w:val="none" w:sz="0" w:space="0" w:color="auto"/>
            <w:left w:val="none" w:sz="0" w:space="0" w:color="auto"/>
            <w:bottom w:val="none" w:sz="0" w:space="0" w:color="auto"/>
            <w:right w:val="none" w:sz="0" w:space="0" w:color="auto"/>
          </w:divBdr>
        </w:div>
        <w:div w:id="796264872">
          <w:marLeft w:val="0"/>
          <w:marRight w:val="0"/>
          <w:marTop w:val="0"/>
          <w:marBottom w:val="0"/>
          <w:divBdr>
            <w:top w:val="none" w:sz="0" w:space="0" w:color="auto"/>
            <w:left w:val="none" w:sz="0" w:space="0" w:color="auto"/>
            <w:bottom w:val="none" w:sz="0" w:space="0" w:color="auto"/>
            <w:right w:val="none" w:sz="0" w:space="0" w:color="auto"/>
          </w:divBdr>
        </w:div>
        <w:div w:id="460422192">
          <w:marLeft w:val="0"/>
          <w:marRight w:val="0"/>
          <w:marTop w:val="0"/>
          <w:marBottom w:val="0"/>
          <w:divBdr>
            <w:top w:val="none" w:sz="0" w:space="0" w:color="auto"/>
            <w:left w:val="none" w:sz="0" w:space="0" w:color="auto"/>
            <w:bottom w:val="none" w:sz="0" w:space="0" w:color="auto"/>
            <w:right w:val="none" w:sz="0" w:space="0" w:color="auto"/>
          </w:divBdr>
        </w:div>
        <w:div w:id="1342469957">
          <w:marLeft w:val="0"/>
          <w:marRight w:val="0"/>
          <w:marTop w:val="0"/>
          <w:marBottom w:val="0"/>
          <w:divBdr>
            <w:top w:val="none" w:sz="0" w:space="0" w:color="auto"/>
            <w:left w:val="none" w:sz="0" w:space="0" w:color="auto"/>
            <w:bottom w:val="none" w:sz="0" w:space="0" w:color="auto"/>
            <w:right w:val="none" w:sz="0" w:space="0" w:color="auto"/>
          </w:divBdr>
        </w:div>
      </w:divsChild>
    </w:div>
    <w:div w:id="987320633">
      <w:bodyDiv w:val="1"/>
      <w:marLeft w:val="0"/>
      <w:marRight w:val="0"/>
      <w:marTop w:val="0"/>
      <w:marBottom w:val="0"/>
      <w:divBdr>
        <w:top w:val="none" w:sz="0" w:space="0" w:color="auto"/>
        <w:left w:val="none" w:sz="0" w:space="0" w:color="auto"/>
        <w:bottom w:val="none" w:sz="0" w:space="0" w:color="auto"/>
        <w:right w:val="none" w:sz="0" w:space="0" w:color="auto"/>
      </w:divBdr>
      <w:divsChild>
        <w:div w:id="420029666">
          <w:marLeft w:val="0"/>
          <w:marRight w:val="0"/>
          <w:marTop w:val="0"/>
          <w:marBottom w:val="0"/>
          <w:divBdr>
            <w:top w:val="none" w:sz="0" w:space="0" w:color="auto"/>
            <w:left w:val="none" w:sz="0" w:space="0" w:color="auto"/>
            <w:bottom w:val="none" w:sz="0" w:space="0" w:color="auto"/>
            <w:right w:val="none" w:sz="0" w:space="0" w:color="auto"/>
          </w:divBdr>
        </w:div>
        <w:div w:id="641471138">
          <w:marLeft w:val="0"/>
          <w:marRight w:val="0"/>
          <w:marTop w:val="0"/>
          <w:marBottom w:val="0"/>
          <w:divBdr>
            <w:top w:val="none" w:sz="0" w:space="0" w:color="auto"/>
            <w:left w:val="none" w:sz="0" w:space="0" w:color="auto"/>
            <w:bottom w:val="none" w:sz="0" w:space="0" w:color="auto"/>
            <w:right w:val="none" w:sz="0" w:space="0" w:color="auto"/>
          </w:divBdr>
        </w:div>
        <w:div w:id="556281729">
          <w:marLeft w:val="0"/>
          <w:marRight w:val="0"/>
          <w:marTop w:val="0"/>
          <w:marBottom w:val="0"/>
          <w:divBdr>
            <w:top w:val="none" w:sz="0" w:space="0" w:color="auto"/>
            <w:left w:val="none" w:sz="0" w:space="0" w:color="auto"/>
            <w:bottom w:val="none" w:sz="0" w:space="0" w:color="auto"/>
            <w:right w:val="none" w:sz="0" w:space="0" w:color="auto"/>
          </w:divBdr>
        </w:div>
        <w:div w:id="414866527">
          <w:marLeft w:val="0"/>
          <w:marRight w:val="0"/>
          <w:marTop w:val="0"/>
          <w:marBottom w:val="0"/>
          <w:divBdr>
            <w:top w:val="none" w:sz="0" w:space="0" w:color="auto"/>
            <w:left w:val="none" w:sz="0" w:space="0" w:color="auto"/>
            <w:bottom w:val="none" w:sz="0" w:space="0" w:color="auto"/>
            <w:right w:val="none" w:sz="0" w:space="0" w:color="auto"/>
          </w:divBdr>
        </w:div>
      </w:divsChild>
    </w:div>
    <w:div w:id="988948189">
      <w:bodyDiv w:val="1"/>
      <w:marLeft w:val="0"/>
      <w:marRight w:val="0"/>
      <w:marTop w:val="0"/>
      <w:marBottom w:val="0"/>
      <w:divBdr>
        <w:top w:val="none" w:sz="0" w:space="0" w:color="auto"/>
        <w:left w:val="none" w:sz="0" w:space="0" w:color="auto"/>
        <w:bottom w:val="none" w:sz="0" w:space="0" w:color="auto"/>
        <w:right w:val="none" w:sz="0" w:space="0" w:color="auto"/>
      </w:divBdr>
      <w:divsChild>
        <w:div w:id="871963727">
          <w:marLeft w:val="0"/>
          <w:marRight w:val="0"/>
          <w:marTop w:val="0"/>
          <w:marBottom w:val="0"/>
          <w:divBdr>
            <w:top w:val="none" w:sz="0" w:space="0" w:color="auto"/>
            <w:left w:val="none" w:sz="0" w:space="0" w:color="auto"/>
            <w:bottom w:val="none" w:sz="0" w:space="0" w:color="auto"/>
            <w:right w:val="none" w:sz="0" w:space="0" w:color="auto"/>
          </w:divBdr>
        </w:div>
        <w:div w:id="1791778069">
          <w:marLeft w:val="0"/>
          <w:marRight w:val="0"/>
          <w:marTop w:val="0"/>
          <w:marBottom w:val="0"/>
          <w:divBdr>
            <w:top w:val="none" w:sz="0" w:space="0" w:color="auto"/>
            <w:left w:val="none" w:sz="0" w:space="0" w:color="auto"/>
            <w:bottom w:val="none" w:sz="0" w:space="0" w:color="auto"/>
            <w:right w:val="none" w:sz="0" w:space="0" w:color="auto"/>
          </w:divBdr>
        </w:div>
      </w:divsChild>
    </w:div>
    <w:div w:id="1017191662">
      <w:bodyDiv w:val="1"/>
      <w:marLeft w:val="0"/>
      <w:marRight w:val="0"/>
      <w:marTop w:val="0"/>
      <w:marBottom w:val="0"/>
      <w:divBdr>
        <w:top w:val="none" w:sz="0" w:space="0" w:color="auto"/>
        <w:left w:val="none" w:sz="0" w:space="0" w:color="auto"/>
        <w:bottom w:val="none" w:sz="0" w:space="0" w:color="auto"/>
        <w:right w:val="none" w:sz="0" w:space="0" w:color="auto"/>
      </w:divBdr>
      <w:divsChild>
        <w:div w:id="1768231402">
          <w:marLeft w:val="0"/>
          <w:marRight w:val="0"/>
          <w:marTop w:val="0"/>
          <w:marBottom w:val="0"/>
          <w:divBdr>
            <w:top w:val="none" w:sz="0" w:space="0" w:color="auto"/>
            <w:left w:val="none" w:sz="0" w:space="0" w:color="auto"/>
            <w:bottom w:val="none" w:sz="0" w:space="0" w:color="auto"/>
            <w:right w:val="none" w:sz="0" w:space="0" w:color="auto"/>
          </w:divBdr>
        </w:div>
        <w:div w:id="2075543838">
          <w:marLeft w:val="0"/>
          <w:marRight w:val="0"/>
          <w:marTop w:val="0"/>
          <w:marBottom w:val="0"/>
          <w:divBdr>
            <w:top w:val="none" w:sz="0" w:space="0" w:color="auto"/>
            <w:left w:val="none" w:sz="0" w:space="0" w:color="auto"/>
            <w:bottom w:val="none" w:sz="0" w:space="0" w:color="auto"/>
            <w:right w:val="none" w:sz="0" w:space="0" w:color="auto"/>
          </w:divBdr>
        </w:div>
        <w:div w:id="152916905">
          <w:marLeft w:val="0"/>
          <w:marRight w:val="0"/>
          <w:marTop w:val="0"/>
          <w:marBottom w:val="0"/>
          <w:divBdr>
            <w:top w:val="none" w:sz="0" w:space="0" w:color="auto"/>
            <w:left w:val="none" w:sz="0" w:space="0" w:color="auto"/>
            <w:bottom w:val="none" w:sz="0" w:space="0" w:color="auto"/>
            <w:right w:val="none" w:sz="0" w:space="0" w:color="auto"/>
          </w:divBdr>
        </w:div>
        <w:div w:id="1517574719">
          <w:marLeft w:val="0"/>
          <w:marRight w:val="0"/>
          <w:marTop w:val="0"/>
          <w:marBottom w:val="0"/>
          <w:divBdr>
            <w:top w:val="none" w:sz="0" w:space="0" w:color="auto"/>
            <w:left w:val="none" w:sz="0" w:space="0" w:color="auto"/>
            <w:bottom w:val="none" w:sz="0" w:space="0" w:color="auto"/>
            <w:right w:val="none" w:sz="0" w:space="0" w:color="auto"/>
          </w:divBdr>
        </w:div>
      </w:divsChild>
    </w:div>
    <w:div w:id="1018116633">
      <w:bodyDiv w:val="1"/>
      <w:marLeft w:val="0"/>
      <w:marRight w:val="0"/>
      <w:marTop w:val="0"/>
      <w:marBottom w:val="0"/>
      <w:divBdr>
        <w:top w:val="none" w:sz="0" w:space="0" w:color="auto"/>
        <w:left w:val="none" w:sz="0" w:space="0" w:color="auto"/>
        <w:bottom w:val="none" w:sz="0" w:space="0" w:color="auto"/>
        <w:right w:val="none" w:sz="0" w:space="0" w:color="auto"/>
      </w:divBdr>
      <w:divsChild>
        <w:div w:id="1361055225">
          <w:marLeft w:val="0"/>
          <w:marRight w:val="0"/>
          <w:marTop w:val="0"/>
          <w:marBottom w:val="0"/>
          <w:divBdr>
            <w:top w:val="none" w:sz="0" w:space="0" w:color="auto"/>
            <w:left w:val="none" w:sz="0" w:space="0" w:color="auto"/>
            <w:bottom w:val="none" w:sz="0" w:space="0" w:color="auto"/>
            <w:right w:val="none" w:sz="0" w:space="0" w:color="auto"/>
          </w:divBdr>
        </w:div>
        <w:div w:id="282854044">
          <w:marLeft w:val="0"/>
          <w:marRight w:val="0"/>
          <w:marTop w:val="0"/>
          <w:marBottom w:val="0"/>
          <w:divBdr>
            <w:top w:val="none" w:sz="0" w:space="0" w:color="auto"/>
            <w:left w:val="none" w:sz="0" w:space="0" w:color="auto"/>
            <w:bottom w:val="none" w:sz="0" w:space="0" w:color="auto"/>
            <w:right w:val="none" w:sz="0" w:space="0" w:color="auto"/>
          </w:divBdr>
        </w:div>
        <w:div w:id="1762216037">
          <w:marLeft w:val="0"/>
          <w:marRight w:val="0"/>
          <w:marTop w:val="0"/>
          <w:marBottom w:val="0"/>
          <w:divBdr>
            <w:top w:val="none" w:sz="0" w:space="0" w:color="auto"/>
            <w:left w:val="none" w:sz="0" w:space="0" w:color="auto"/>
            <w:bottom w:val="none" w:sz="0" w:space="0" w:color="auto"/>
            <w:right w:val="none" w:sz="0" w:space="0" w:color="auto"/>
          </w:divBdr>
        </w:div>
        <w:div w:id="1889606549">
          <w:marLeft w:val="0"/>
          <w:marRight w:val="0"/>
          <w:marTop w:val="0"/>
          <w:marBottom w:val="0"/>
          <w:divBdr>
            <w:top w:val="none" w:sz="0" w:space="0" w:color="auto"/>
            <w:left w:val="none" w:sz="0" w:space="0" w:color="auto"/>
            <w:bottom w:val="none" w:sz="0" w:space="0" w:color="auto"/>
            <w:right w:val="none" w:sz="0" w:space="0" w:color="auto"/>
          </w:divBdr>
        </w:div>
      </w:divsChild>
    </w:div>
    <w:div w:id="1020736196">
      <w:bodyDiv w:val="1"/>
      <w:marLeft w:val="0"/>
      <w:marRight w:val="0"/>
      <w:marTop w:val="0"/>
      <w:marBottom w:val="0"/>
      <w:divBdr>
        <w:top w:val="none" w:sz="0" w:space="0" w:color="auto"/>
        <w:left w:val="none" w:sz="0" w:space="0" w:color="auto"/>
        <w:bottom w:val="none" w:sz="0" w:space="0" w:color="auto"/>
        <w:right w:val="none" w:sz="0" w:space="0" w:color="auto"/>
      </w:divBdr>
      <w:divsChild>
        <w:div w:id="317465299">
          <w:marLeft w:val="0"/>
          <w:marRight w:val="0"/>
          <w:marTop w:val="0"/>
          <w:marBottom w:val="0"/>
          <w:divBdr>
            <w:top w:val="none" w:sz="0" w:space="0" w:color="auto"/>
            <w:left w:val="none" w:sz="0" w:space="0" w:color="auto"/>
            <w:bottom w:val="none" w:sz="0" w:space="0" w:color="auto"/>
            <w:right w:val="none" w:sz="0" w:space="0" w:color="auto"/>
          </w:divBdr>
        </w:div>
        <w:div w:id="686177594">
          <w:marLeft w:val="0"/>
          <w:marRight w:val="0"/>
          <w:marTop w:val="0"/>
          <w:marBottom w:val="0"/>
          <w:divBdr>
            <w:top w:val="none" w:sz="0" w:space="0" w:color="auto"/>
            <w:left w:val="none" w:sz="0" w:space="0" w:color="auto"/>
            <w:bottom w:val="none" w:sz="0" w:space="0" w:color="auto"/>
            <w:right w:val="none" w:sz="0" w:space="0" w:color="auto"/>
          </w:divBdr>
        </w:div>
        <w:div w:id="1633750556">
          <w:marLeft w:val="0"/>
          <w:marRight w:val="0"/>
          <w:marTop w:val="0"/>
          <w:marBottom w:val="0"/>
          <w:divBdr>
            <w:top w:val="none" w:sz="0" w:space="0" w:color="auto"/>
            <w:left w:val="none" w:sz="0" w:space="0" w:color="auto"/>
            <w:bottom w:val="none" w:sz="0" w:space="0" w:color="auto"/>
            <w:right w:val="none" w:sz="0" w:space="0" w:color="auto"/>
          </w:divBdr>
        </w:div>
        <w:div w:id="2127385737">
          <w:marLeft w:val="0"/>
          <w:marRight w:val="0"/>
          <w:marTop w:val="0"/>
          <w:marBottom w:val="0"/>
          <w:divBdr>
            <w:top w:val="none" w:sz="0" w:space="0" w:color="auto"/>
            <w:left w:val="none" w:sz="0" w:space="0" w:color="auto"/>
            <w:bottom w:val="none" w:sz="0" w:space="0" w:color="auto"/>
            <w:right w:val="none" w:sz="0" w:space="0" w:color="auto"/>
          </w:divBdr>
        </w:div>
      </w:divsChild>
    </w:div>
    <w:div w:id="1026295986">
      <w:bodyDiv w:val="1"/>
      <w:marLeft w:val="0"/>
      <w:marRight w:val="0"/>
      <w:marTop w:val="0"/>
      <w:marBottom w:val="0"/>
      <w:divBdr>
        <w:top w:val="none" w:sz="0" w:space="0" w:color="auto"/>
        <w:left w:val="none" w:sz="0" w:space="0" w:color="auto"/>
        <w:bottom w:val="none" w:sz="0" w:space="0" w:color="auto"/>
        <w:right w:val="none" w:sz="0" w:space="0" w:color="auto"/>
      </w:divBdr>
      <w:divsChild>
        <w:div w:id="173688934">
          <w:marLeft w:val="0"/>
          <w:marRight w:val="0"/>
          <w:marTop w:val="0"/>
          <w:marBottom w:val="0"/>
          <w:divBdr>
            <w:top w:val="none" w:sz="0" w:space="0" w:color="auto"/>
            <w:left w:val="none" w:sz="0" w:space="0" w:color="auto"/>
            <w:bottom w:val="none" w:sz="0" w:space="0" w:color="auto"/>
            <w:right w:val="none" w:sz="0" w:space="0" w:color="auto"/>
          </w:divBdr>
        </w:div>
        <w:div w:id="216821308">
          <w:marLeft w:val="0"/>
          <w:marRight w:val="0"/>
          <w:marTop w:val="0"/>
          <w:marBottom w:val="0"/>
          <w:divBdr>
            <w:top w:val="none" w:sz="0" w:space="0" w:color="auto"/>
            <w:left w:val="none" w:sz="0" w:space="0" w:color="auto"/>
            <w:bottom w:val="none" w:sz="0" w:space="0" w:color="auto"/>
            <w:right w:val="none" w:sz="0" w:space="0" w:color="auto"/>
          </w:divBdr>
        </w:div>
        <w:div w:id="2078935815">
          <w:marLeft w:val="0"/>
          <w:marRight w:val="0"/>
          <w:marTop w:val="0"/>
          <w:marBottom w:val="0"/>
          <w:divBdr>
            <w:top w:val="none" w:sz="0" w:space="0" w:color="auto"/>
            <w:left w:val="none" w:sz="0" w:space="0" w:color="auto"/>
            <w:bottom w:val="none" w:sz="0" w:space="0" w:color="auto"/>
            <w:right w:val="none" w:sz="0" w:space="0" w:color="auto"/>
          </w:divBdr>
        </w:div>
        <w:div w:id="776871786">
          <w:marLeft w:val="0"/>
          <w:marRight w:val="0"/>
          <w:marTop w:val="0"/>
          <w:marBottom w:val="0"/>
          <w:divBdr>
            <w:top w:val="none" w:sz="0" w:space="0" w:color="auto"/>
            <w:left w:val="none" w:sz="0" w:space="0" w:color="auto"/>
            <w:bottom w:val="none" w:sz="0" w:space="0" w:color="auto"/>
            <w:right w:val="none" w:sz="0" w:space="0" w:color="auto"/>
          </w:divBdr>
        </w:div>
      </w:divsChild>
    </w:div>
    <w:div w:id="1027372623">
      <w:bodyDiv w:val="1"/>
      <w:marLeft w:val="0"/>
      <w:marRight w:val="0"/>
      <w:marTop w:val="0"/>
      <w:marBottom w:val="0"/>
      <w:divBdr>
        <w:top w:val="none" w:sz="0" w:space="0" w:color="auto"/>
        <w:left w:val="none" w:sz="0" w:space="0" w:color="auto"/>
        <w:bottom w:val="none" w:sz="0" w:space="0" w:color="auto"/>
        <w:right w:val="none" w:sz="0" w:space="0" w:color="auto"/>
      </w:divBdr>
      <w:divsChild>
        <w:div w:id="1518277212">
          <w:marLeft w:val="0"/>
          <w:marRight w:val="0"/>
          <w:marTop w:val="0"/>
          <w:marBottom w:val="0"/>
          <w:divBdr>
            <w:top w:val="none" w:sz="0" w:space="0" w:color="auto"/>
            <w:left w:val="none" w:sz="0" w:space="0" w:color="auto"/>
            <w:bottom w:val="none" w:sz="0" w:space="0" w:color="auto"/>
            <w:right w:val="none" w:sz="0" w:space="0" w:color="auto"/>
          </w:divBdr>
        </w:div>
        <w:div w:id="954941453">
          <w:marLeft w:val="0"/>
          <w:marRight w:val="0"/>
          <w:marTop w:val="0"/>
          <w:marBottom w:val="0"/>
          <w:divBdr>
            <w:top w:val="none" w:sz="0" w:space="0" w:color="auto"/>
            <w:left w:val="none" w:sz="0" w:space="0" w:color="auto"/>
            <w:bottom w:val="none" w:sz="0" w:space="0" w:color="auto"/>
            <w:right w:val="none" w:sz="0" w:space="0" w:color="auto"/>
          </w:divBdr>
        </w:div>
        <w:div w:id="1864368462">
          <w:marLeft w:val="0"/>
          <w:marRight w:val="0"/>
          <w:marTop w:val="0"/>
          <w:marBottom w:val="0"/>
          <w:divBdr>
            <w:top w:val="none" w:sz="0" w:space="0" w:color="auto"/>
            <w:left w:val="none" w:sz="0" w:space="0" w:color="auto"/>
            <w:bottom w:val="none" w:sz="0" w:space="0" w:color="auto"/>
            <w:right w:val="none" w:sz="0" w:space="0" w:color="auto"/>
          </w:divBdr>
        </w:div>
        <w:div w:id="651447736">
          <w:marLeft w:val="0"/>
          <w:marRight w:val="0"/>
          <w:marTop w:val="0"/>
          <w:marBottom w:val="0"/>
          <w:divBdr>
            <w:top w:val="none" w:sz="0" w:space="0" w:color="auto"/>
            <w:left w:val="none" w:sz="0" w:space="0" w:color="auto"/>
            <w:bottom w:val="none" w:sz="0" w:space="0" w:color="auto"/>
            <w:right w:val="none" w:sz="0" w:space="0" w:color="auto"/>
          </w:divBdr>
        </w:div>
      </w:divsChild>
    </w:div>
    <w:div w:id="1035697776">
      <w:bodyDiv w:val="1"/>
      <w:marLeft w:val="0"/>
      <w:marRight w:val="0"/>
      <w:marTop w:val="0"/>
      <w:marBottom w:val="0"/>
      <w:divBdr>
        <w:top w:val="none" w:sz="0" w:space="0" w:color="auto"/>
        <w:left w:val="none" w:sz="0" w:space="0" w:color="auto"/>
        <w:bottom w:val="none" w:sz="0" w:space="0" w:color="auto"/>
        <w:right w:val="none" w:sz="0" w:space="0" w:color="auto"/>
      </w:divBdr>
    </w:div>
    <w:div w:id="1036540335">
      <w:bodyDiv w:val="1"/>
      <w:marLeft w:val="0"/>
      <w:marRight w:val="0"/>
      <w:marTop w:val="0"/>
      <w:marBottom w:val="0"/>
      <w:divBdr>
        <w:top w:val="none" w:sz="0" w:space="0" w:color="auto"/>
        <w:left w:val="none" w:sz="0" w:space="0" w:color="auto"/>
        <w:bottom w:val="none" w:sz="0" w:space="0" w:color="auto"/>
        <w:right w:val="none" w:sz="0" w:space="0" w:color="auto"/>
      </w:divBdr>
      <w:divsChild>
        <w:div w:id="1423452152">
          <w:marLeft w:val="0"/>
          <w:marRight w:val="0"/>
          <w:marTop w:val="0"/>
          <w:marBottom w:val="0"/>
          <w:divBdr>
            <w:top w:val="none" w:sz="0" w:space="0" w:color="auto"/>
            <w:left w:val="none" w:sz="0" w:space="0" w:color="auto"/>
            <w:bottom w:val="none" w:sz="0" w:space="0" w:color="auto"/>
            <w:right w:val="none" w:sz="0" w:space="0" w:color="auto"/>
          </w:divBdr>
        </w:div>
        <w:div w:id="1485200343">
          <w:marLeft w:val="0"/>
          <w:marRight w:val="0"/>
          <w:marTop w:val="0"/>
          <w:marBottom w:val="0"/>
          <w:divBdr>
            <w:top w:val="none" w:sz="0" w:space="0" w:color="auto"/>
            <w:left w:val="none" w:sz="0" w:space="0" w:color="auto"/>
            <w:bottom w:val="none" w:sz="0" w:space="0" w:color="auto"/>
            <w:right w:val="none" w:sz="0" w:space="0" w:color="auto"/>
          </w:divBdr>
        </w:div>
        <w:div w:id="1670020388">
          <w:marLeft w:val="0"/>
          <w:marRight w:val="0"/>
          <w:marTop w:val="0"/>
          <w:marBottom w:val="0"/>
          <w:divBdr>
            <w:top w:val="none" w:sz="0" w:space="0" w:color="auto"/>
            <w:left w:val="none" w:sz="0" w:space="0" w:color="auto"/>
            <w:bottom w:val="none" w:sz="0" w:space="0" w:color="auto"/>
            <w:right w:val="none" w:sz="0" w:space="0" w:color="auto"/>
          </w:divBdr>
        </w:div>
        <w:div w:id="1259218618">
          <w:marLeft w:val="0"/>
          <w:marRight w:val="0"/>
          <w:marTop w:val="0"/>
          <w:marBottom w:val="0"/>
          <w:divBdr>
            <w:top w:val="none" w:sz="0" w:space="0" w:color="auto"/>
            <w:left w:val="none" w:sz="0" w:space="0" w:color="auto"/>
            <w:bottom w:val="none" w:sz="0" w:space="0" w:color="auto"/>
            <w:right w:val="none" w:sz="0" w:space="0" w:color="auto"/>
          </w:divBdr>
        </w:div>
      </w:divsChild>
    </w:div>
    <w:div w:id="1040593175">
      <w:bodyDiv w:val="1"/>
      <w:marLeft w:val="0"/>
      <w:marRight w:val="0"/>
      <w:marTop w:val="0"/>
      <w:marBottom w:val="0"/>
      <w:divBdr>
        <w:top w:val="none" w:sz="0" w:space="0" w:color="auto"/>
        <w:left w:val="none" w:sz="0" w:space="0" w:color="auto"/>
        <w:bottom w:val="none" w:sz="0" w:space="0" w:color="auto"/>
        <w:right w:val="none" w:sz="0" w:space="0" w:color="auto"/>
      </w:divBdr>
      <w:divsChild>
        <w:div w:id="1264460191">
          <w:marLeft w:val="0"/>
          <w:marRight w:val="0"/>
          <w:marTop w:val="0"/>
          <w:marBottom w:val="0"/>
          <w:divBdr>
            <w:top w:val="none" w:sz="0" w:space="0" w:color="auto"/>
            <w:left w:val="none" w:sz="0" w:space="0" w:color="auto"/>
            <w:bottom w:val="none" w:sz="0" w:space="0" w:color="auto"/>
            <w:right w:val="none" w:sz="0" w:space="0" w:color="auto"/>
          </w:divBdr>
        </w:div>
        <w:div w:id="1650135428">
          <w:marLeft w:val="0"/>
          <w:marRight w:val="0"/>
          <w:marTop w:val="0"/>
          <w:marBottom w:val="0"/>
          <w:divBdr>
            <w:top w:val="none" w:sz="0" w:space="0" w:color="auto"/>
            <w:left w:val="none" w:sz="0" w:space="0" w:color="auto"/>
            <w:bottom w:val="none" w:sz="0" w:space="0" w:color="auto"/>
            <w:right w:val="none" w:sz="0" w:space="0" w:color="auto"/>
          </w:divBdr>
        </w:div>
        <w:div w:id="277488447">
          <w:marLeft w:val="0"/>
          <w:marRight w:val="0"/>
          <w:marTop w:val="0"/>
          <w:marBottom w:val="0"/>
          <w:divBdr>
            <w:top w:val="none" w:sz="0" w:space="0" w:color="auto"/>
            <w:left w:val="none" w:sz="0" w:space="0" w:color="auto"/>
            <w:bottom w:val="none" w:sz="0" w:space="0" w:color="auto"/>
            <w:right w:val="none" w:sz="0" w:space="0" w:color="auto"/>
          </w:divBdr>
        </w:div>
        <w:div w:id="1633438076">
          <w:marLeft w:val="0"/>
          <w:marRight w:val="0"/>
          <w:marTop w:val="0"/>
          <w:marBottom w:val="0"/>
          <w:divBdr>
            <w:top w:val="none" w:sz="0" w:space="0" w:color="auto"/>
            <w:left w:val="none" w:sz="0" w:space="0" w:color="auto"/>
            <w:bottom w:val="none" w:sz="0" w:space="0" w:color="auto"/>
            <w:right w:val="none" w:sz="0" w:space="0" w:color="auto"/>
          </w:divBdr>
        </w:div>
      </w:divsChild>
    </w:div>
    <w:div w:id="1051465601">
      <w:bodyDiv w:val="1"/>
      <w:marLeft w:val="0"/>
      <w:marRight w:val="0"/>
      <w:marTop w:val="0"/>
      <w:marBottom w:val="0"/>
      <w:divBdr>
        <w:top w:val="none" w:sz="0" w:space="0" w:color="auto"/>
        <w:left w:val="none" w:sz="0" w:space="0" w:color="auto"/>
        <w:bottom w:val="none" w:sz="0" w:space="0" w:color="auto"/>
        <w:right w:val="none" w:sz="0" w:space="0" w:color="auto"/>
      </w:divBdr>
      <w:divsChild>
        <w:div w:id="489951722">
          <w:marLeft w:val="0"/>
          <w:marRight w:val="0"/>
          <w:marTop w:val="0"/>
          <w:marBottom w:val="0"/>
          <w:divBdr>
            <w:top w:val="none" w:sz="0" w:space="0" w:color="auto"/>
            <w:left w:val="none" w:sz="0" w:space="0" w:color="auto"/>
            <w:bottom w:val="none" w:sz="0" w:space="0" w:color="auto"/>
            <w:right w:val="none" w:sz="0" w:space="0" w:color="auto"/>
          </w:divBdr>
        </w:div>
        <w:div w:id="1342973703">
          <w:marLeft w:val="0"/>
          <w:marRight w:val="0"/>
          <w:marTop w:val="0"/>
          <w:marBottom w:val="0"/>
          <w:divBdr>
            <w:top w:val="none" w:sz="0" w:space="0" w:color="auto"/>
            <w:left w:val="none" w:sz="0" w:space="0" w:color="auto"/>
            <w:bottom w:val="none" w:sz="0" w:space="0" w:color="auto"/>
            <w:right w:val="none" w:sz="0" w:space="0" w:color="auto"/>
          </w:divBdr>
        </w:div>
        <w:div w:id="139272203">
          <w:marLeft w:val="0"/>
          <w:marRight w:val="0"/>
          <w:marTop w:val="0"/>
          <w:marBottom w:val="0"/>
          <w:divBdr>
            <w:top w:val="none" w:sz="0" w:space="0" w:color="auto"/>
            <w:left w:val="none" w:sz="0" w:space="0" w:color="auto"/>
            <w:bottom w:val="none" w:sz="0" w:space="0" w:color="auto"/>
            <w:right w:val="none" w:sz="0" w:space="0" w:color="auto"/>
          </w:divBdr>
        </w:div>
        <w:div w:id="266160765">
          <w:marLeft w:val="0"/>
          <w:marRight w:val="0"/>
          <w:marTop w:val="0"/>
          <w:marBottom w:val="0"/>
          <w:divBdr>
            <w:top w:val="none" w:sz="0" w:space="0" w:color="auto"/>
            <w:left w:val="none" w:sz="0" w:space="0" w:color="auto"/>
            <w:bottom w:val="none" w:sz="0" w:space="0" w:color="auto"/>
            <w:right w:val="none" w:sz="0" w:space="0" w:color="auto"/>
          </w:divBdr>
        </w:div>
      </w:divsChild>
    </w:div>
    <w:div w:id="1051617733">
      <w:bodyDiv w:val="1"/>
      <w:marLeft w:val="0"/>
      <w:marRight w:val="0"/>
      <w:marTop w:val="0"/>
      <w:marBottom w:val="0"/>
      <w:divBdr>
        <w:top w:val="none" w:sz="0" w:space="0" w:color="auto"/>
        <w:left w:val="none" w:sz="0" w:space="0" w:color="auto"/>
        <w:bottom w:val="none" w:sz="0" w:space="0" w:color="auto"/>
        <w:right w:val="none" w:sz="0" w:space="0" w:color="auto"/>
      </w:divBdr>
      <w:divsChild>
        <w:div w:id="1952201663">
          <w:marLeft w:val="0"/>
          <w:marRight w:val="0"/>
          <w:marTop w:val="0"/>
          <w:marBottom w:val="0"/>
          <w:divBdr>
            <w:top w:val="none" w:sz="0" w:space="0" w:color="auto"/>
            <w:left w:val="none" w:sz="0" w:space="0" w:color="auto"/>
            <w:bottom w:val="none" w:sz="0" w:space="0" w:color="auto"/>
            <w:right w:val="none" w:sz="0" w:space="0" w:color="auto"/>
          </w:divBdr>
        </w:div>
        <w:div w:id="1069428168">
          <w:marLeft w:val="0"/>
          <w:marRight w:val="0"/>
          <w:marTop w:val="0"/>
          <w:marBottom w:val="0"/>
          <w:divBdr>
            <w:top w:val="none" w:sz="0" w:space="0" w:color="auto"/>
            <w:left w:val="none" w:sz="0" w:space="0" w:color="auto"/>
            <w:bottom w:val="none" w:sz="0" w:space="0" w:color="auto"/>
            <w:right w:val="none" w:sz="0" w:space="0" w:color="auto"/>
          </w:divBdr>
        </w:div>
        <w:div w:id="1462072771">
          <w:marLeft w:val="0"/>
          <w:marRight w:val="0"/>
          <w:marTop w:val="0"/>
          <w:marBottom w:val="0"/>
          <w:divBdr>
            <w:top w:val="none" w:sz="0" w:space="0" w:color="auto"/>
            <w:left w:val="none" w:sz="0" w:space="0" w:color="auto"/>
            <w:bottom w:val="none" w:sz="0" w:space="0" w:color="auto"/>
            <w:right w:val="none" w:sz="0" w:space="0" w:color="auto"/>
          </w:divBdr>
        </w:div>
        <w:div w:id="1267352212">
          <w:marLeft w:val="0"/>
          <w:marRight w:val="0"/>
          <w:marTop w:val="0"/>
          <w:marBottom w:val="0"/>
          <w:divBdr>
            <w:top w:val="none" w:sz="0" w:space="0" w:color="auto"/>
            <w:left w:val="none" w:sz="0" w:space="0" w:color="auto"/>
            <w:bottom w:val="none" w:sz="0" w:space="0" w:color="auto"/>
            <w:right w:val="none" w:sz="0" w:space="0" w:color="auto"/>
          </w:divBdr>
        </w:div>
      </w:divsChild>
    </w:div>
    <w:div w:id="1056972116">
      <w:bodyDiv w:val="1"/>
      <w:marLeft w:val="0"/>
      <w:marRight w:val="0"/>
      <w:marTop w:val="0"/>
      <w:marBottom w:val="0"/>
      <w:divBdr>
        <w:top w:val="none" w:sz="0" w:space="0" w:color="auto"/>
        <w:left w:val="none" w:sz="0" w:space="0" w:color="auto"/>
        <w:bottom w:val="none" w:sz="0" w:space="0" w:color="auto"/>
        <w:right w:val="none" w:sz="0" w:space="0" w:color="auto"/>
      </w:divBdr>
      <w:divsChild>
        <w:div w:id="1020619585">
          <w:marLeft w:val="0"/>
          <w:marRight w:val="0"/>
          <w:marTop w:val="0"/>
          <w:marBottom w:val="0"/>
          <w:divBdr>
            <w:top w:val="none" w:sz="0" w:space="0" w:color="auto"/>
            <w:left w:val="none" w:sz="0" w:space="0" w:color="auto"/>
            <w:bottom w:val="none" w:sz="0" w:space="0" w:color="auto"/>
            <w:right w:val="none" w:sz="0" w:space="0" w:color="auto"/>
          </w:divBdr>
        </w:div>
        <w:div w:id="929656624">
          <w:marLeft w:val="0"/>
          <w:marRight w:val="0"/>
          <w:marTop w:val="0"/>
          <w:marBottom w:val="0"/>
          <w:divBdr>
            <w:top w:val="none" w:sz="0" w:space="0" w:color="auto"/>
            <w:left w:val="none" w:sz="0" w:space="0" w:color="auto"/>
            <w:bottom w:val="none" w:sz="0" w:space="0" w:color="auto"/>
            <w:right w:val="none" w:sz="0" w:space="0" w:color="auto"/>
          </w:divBdr>
        </w:div>
        <w:div w:id="1533105498">
          <w:marLeft w:val="0"/>
          <w:marRight w:val="0"/>
          <w:marTop w:val="0"/>
          <w:marBottom w:val="0"/>
          <w:divBdr>
            <w:top w:val="none" w:sz="0" w:space="0" w:color="auto"/>
            <w:left w:val="none" w:sz="0" w:space="0" w:color="auto"/>
            <w:bottom w:val="none" w:sz="0" w:space="0" w:color="auto"/>
            <w:right w:val="none" w:sz="0" w:space="0" w:color="auto"/>
          </w:divBdr>
        </w:div>
        <w:div w:id="6292362">
          <w:marLeft w:val="0"/>
          <w:marRight w:val="0"/>
          <w:marTop w:val="0"/>
          <w:marBottom w:val="0"/>
          <w:divBdr>
            <w:top w:val="none" w:sz="0" w:space="0" w:color="auto"/>
            <w:left w:val="none" w:sz="0" w:space="0" w:color="auto"/>
            <w:bottom w:val="none" w:sz="0" w:space="0" w:color="auto"/>
            <w:right w:val="none" w:sz="0" w:space="0" w:color="auto"/>
          </w:divBdr>
        </w:div>
      </w:divsChild>
    </w:div>
    <w:div w:id="1059093146">
      <w:bodyDiv w:val="1"/>
      <w:marLeft w:val="0"/>
      <w:marRight w:val="0"/>
      <w:marTop w:val="0"/>
      <w:marBottom w:val="0"/>
      <w:divBdr>
        <w:top w:val="none" w:sz="0" w:space="0" w:color="auto"/>
        <w:left w:val="none" w:sz="0" w:space="0" w:color="auto"/>
        <w:bottom w:val="none" w:sz="0" w:space="0" w:color="auto"/>
        <w:right w:val="none" w:sz="0" w:space="0" w:color="auto"/>
      </w:divBdr>
      <w:divsChild>
        <w:div w:id="1709600716">
          <w:marLeft w:val="0"/>
          <w:marRight w:val="0"/>
          <w:marTop w:val="0"/>
          <w:marBottom w:val="0"/>
          <w:divBdr>
            <w:top w:val="none" w:sz="0" w:space="0" w:color="auto"/>
            <w:left w:val="none" w:sz="0" w:space="0" w:color="auto"/>
            <w:bottom w:val="none" w:sz="0" w:space="0" w:color="auto"/>
            <w:right w:val="none" w:sz="0" w:space="0" w:color="auto"/>
          </w:divBdr>
        </w:div>
        <w:div w:id="1597208654">
          <w:marLeft w:val="0"/>
          <w:marRight w:val="0"/>
          <w:marTop w:val="0"/>
          <w:marBottom w:val="0"/>
          <w:divBdr>
            <w:top w:val="none" w:sz="0" w:space="0" w:color="auto"/>
            <w:left w:val="none" w:sz="0" w:space="0" w:color="auto"/>
            <w:bottom w:val="none" w:sz="0" w:space="0" w:color="auto"/>
            <w:right w:val="none" w:sz="0" w:space="0" w:color="auto"/>
          </w:divBdr>
        </w:div>
        <w:div w:id="606696042">
          <w:marLeft w:val="0"/>
          <w:marRight w:val="0"/>
          <w:marTop w:val="0"/>
          <w:marBottom w:val="0"/>
          <w:divBdr>
            <w:top w:val="none" w:sz="0" w:space="0" w:color="auto"/>
            <w:left w:val="none" w:sz="0" w:space="0" w:color="auto"/>
            <w:bottom w:val="none" w:sz="0" w:space="0" w:color="auto"/>
            <w:right w:val="none" w:sz="0" w:space="0" w:color="auto"/>
          </w:divBdr>
        </w:div>
        <w:div w:id="1402365480">
          <w:marLeft w:val="0"/>
          <w:marRight w:val="0"/>
          <w:marTop w:val="0"/>
          <w:marBottom w:val="0"/>
          <w:divBdr>
            <w:top w:val="none" w:sz="0" w:space="0" w:color="auto"/>
            <w:left w:val="none" w:sz="0" w:space="0" w:color="auto"/>
            <w:bottom w:val="none" w:sz="0" w:space="0" w:color="auto"/>
            <w:right w:val="none" w:sz="0" w:space="0" w:color="auto"/>
          </w:divBdr>
        </w:div>
      </w:divsChild>
    </w:div>
    <w:div w:id="1059862538">
      <w:bodyDiv w:val="1"/>
      <w:marLeft w:val="0"/>
      <w:marRight w:val="0"/>
      <w:marTop w:val="0"/>
      <w:marBottom w:val="0"/>
      <w:divBdr>
        <w:top w:val="none" w:sz="0" w:space="0" w:color="auto"/>
        <w:left w:val="none" w:sz="0" w:space="0" w:color="auto"/>
        <w:bottom w:val="none" w:sz="0" w:space="0" w:color="auto"/>
        <w:right w:val="none" w:sz="0" w:space="0" w:color="auto"/>
      </w:divBdr>
      <w:divsChild>
        <w:div w:id="853374359">
          <w:marLeft w:val="0"/>
          <w:marRight w:val="0"/>
          <w:marTop w:val="0"/>
          <w:marBottom w:val="0"/>
          <w:divBdr>
            <w:top w:val="none" w:sz="0" w:space="0" w:color="auto"/>
            <w:left w:val="none" w:sz="0" w:space="0" w:color="auto"/>
            <w:bottom w:val="none" w:sz="0" w:space="0" w:color="auto"/>
            <w:right w:val="none" w:sz="0" w:space="0" w:color="auto"/>
          </w:divBdr>
        </w:div>
        <w:div w:id="2084066099">
          <w:marLeft w:val="0"/>
          <w:marRight w:val="0"/>
          <w:marTop w:val="0"/>
          <w:marBottom w:val="0"/>
          <w:divBdr>
            <w:top w:val="none" w:sz="0" w:space="0" w:color="auto"/>
            <w:left w:val="none" w:sz="0" w:space="0" w:color="auto"/>
            <w:bottom w:val="none" w:sz="0" w:space="0" w:color="auto"/>
            <w:right w:val="none" w:sz="0" w:space="0" w:color="auto"/>
          </w:divBdr>
        </w:div>
        <w:div w:id="1090463383">
          <w:marLeft w:val="0"/>
          <w:marRight w:val="0"/>
          <w:marTop w:val="0"/>
          <w:marBottom w:val="0"/>
          <w:divBdr>
            <w:top w:val="none" w:sz="0" w:space="0" w:color="auto"/>
            <w:left w:val="none" w:sz="0" w:space="0" w:color="auto"/>
            <w:bottom w:val="none" w:sz="0" w:space="0" w:color="auto"/>
            <w:right w:val="none" w:sz="0" w:space="0" w:color="auto"/>
          </w:divBdr>
        </w:div>
        <w:div w:id="1489202645">
          <w:marLeft w:val="0"/>
          <w:marRight w:val="0"/>
          <w:marTop w:val="0"/>
          <w:marBottom w:val="0"/>
          <w:divBdr>
            <w:top w:val="none" w:sz="0" w:space="0" w:color="auto"/>
            <w:left w:val="none" w:sz="0" w:space="0" w:color="auto"/>
            <w:bottom w:val="none" w:sz="0" w:space="0" w:color="auto"/>
            <w:right w:val="none" w:sz="0" w:space="0" w:color="auto"/>
          </w:divBdr>
        </w:div>
      </w:divsChild>
    </w:div>
    <w:div w:id="1061753094">
      <w:bodyDiv w:val="1"/>
      <w:marLeft w:val="0"/>
      <w:marRight w:val="0"/>
      <w:marTop w:val="0"/>
      <w:marBottom w:val="0"/>
      <w:divBdr>
        <w:top w:val="none" w:sz="0" w:space="0" w:color="auto"/>
        <w:left w:val="none" w:sz="0" w:space="0" w:color="auto"/>
        <w:bottom w:val="none" w:sz="0" w:space="0" w:color="auto"/>
        <w:right w:val="none" w:sz="0" w:space="0" w:color="auto"/>
      </w:divBdr>
      <w:divsChild>
        <w:div w:id="501966744">
          <w:marLeft w:val="0"/>
          <w:marRight w:val="0"/>
          <w:marTop w:val="0"/>
          <w:marBottom w:val="0"/>
          <w:divBdr>
            <w:top w:val="none" w:sz="0" w:space="0" w:color="auto"/>
            <w:left w:val="none" w:sz="0" w:space="0" w:color="auto"/>
            <w:bottom w:val="none" w:sz="0" w:space="0" w:color="auto"/>
            <w:right w:val="none" w:sz="0" w:space="0" w:color="auto"/>
          </w:divBdr>
        </w:div>
        <w:div w:id="208152073">
          <w:marLeft w:val="0"/>
          <w:marRight w:val="0"/>
          <w:marTop w:val="0"/>
          <w:marBottom w:val="0"/>
          <w:divBdr>
            <w:top w:val="none" w:sz="0" w:space="0" w:color="auto"/>
            <w:left w:val="none" w:sz="0" w:space="0" w:color="auto"/>
            <w:bottom w:val="none" w:sz="0" w:space="0" w:color="auto"/>
            <w:right w:val="none" w:sz="0" w:space="0" w:color="auto"/>
          </w:divBdr>
        </w:div>
        <w:div w:id="1582635829">
          <w:marLeft w:val="0"/>
          <w:marRight w:val="0"/>
          <w:marTop w:val="0"/>
          <w:marBottom w:val="0"/>
          <w:divBdr>
            <w:top w:val="none" w:sz="0" w:space="0" w:color="auto"/>
            <w:left w:val="none" w:sz="0" w:space="0" w:color="auto"/>
            <w:bottom w:val="none" w:sz="0" w:space="0" w:color="auto"/>
            <w:right w:val="none" w:sz="0" w:space="0" w:color="auto"/>
          </w:divBdr>
        </w:div>
        <w:div w:id="797379953">
          <w:marLeft w:val="0"/>
          <w:marRight w:val="0"/>
          <w:marTop w:val="0"/>
          <w:marBottom w:val="0"/>
          <w:divBdr>
            <w:top w:val="none" w:sz="0" w:space="0" w:color="auto"/>
            <w:left w:val="none" w:sz="0" w:space="0" w:color="auto"/>
            <w:bottom w:val="none" w:sz="0" w:space="0" w:color="auto"/>
            <w:right w:val="none" w:sz="0" w:space="0" w:color="auto"/>
          </w:divBdr>
        </w:div>
      </w:divsChild>
    </w:div>
    <w:div w:id="1072852012">
      <w:bodyDiv w:val="1"/>
      <w:marLeft w:val="0"/>
      <w:marRight w:val="0"/>
      <w:marTop w:val="0"/>
      <w:marBottom w:val="0"/>
      <w:divBdr>
        <w:top w:val="none" w:sz="0" w:space="0" w:color="auto"/>
        <w:left w:val="none" w:sz="0" w:space="0" w:color="auto"/>
        <w:bottom w:val="none" w:sz="0" w:space="0" w:color="auto"/>
        <w:right w:val="none" w:sz="0" w:space="0" w:color="auto"/>
      </w:divBdr>
      <w:divsChild>
        <w:div w:id="683432961">
          <w:marLeft w:val="0"/>
          <w:marRight w:val="0"/>
          <w:marTop w:val="0"/>
          <w:marBottom w:val="0"/>
          <w:divBdr>
            <w:top w:val="none" w:sz="0" w:space="0" w:color="auto"/>
            <w:left w:val="none" w:sz="0" w:space="0" w:color="auto"/>
            <w:bottom w:val="none" w:sz="0" w:space="0" w:color="auto"/>
            <w:right w:val="none" w:sz="0" w:space="0" w:color="auto"/>
          </w:divBdr>
        </w:div>
        <w:div w:id="1982419836">
          <w:marLeft w:val="0"/>
          <w:marRight w:val="0"/>
          <w:marTop w:val="0"/>
          <w:marBottom w:val="0"/>
          <w:divBdr>
            <w:top w:val="none" w:sz="0" w:space="0" w:color="auto"/>
            <w:left w:val="none" w:sz="0" w:space="0" w:color="auto"/>
            <w:bottom w:val="none" w:sz="0" w:space="0" w:color="auto"/>
            <w:right w:val="none" w:sz="0" w:space="0" w:color="auto"/>
          </w:divBdr>
        </w:div>
        <w:div w:id="1808083254">
          <w:marLeft w:val="0"/>
          <w:marRight w:val="0"/>
          <w:marTop w:val="0"/>
          <w:marBottom w:val="0"/>
          <w:divBdr>
            <w:top w:val="none" w:sz="0" w:space="0" w:color="auto"/>
            <w:left w:val="none" w:sz="0" w:space="0" w:color="auto"/>
            <w:bottom w:val="none" w:sz="0" w:space="0" w:color="auto"/>
            <w:right w:val="none" w:sz="0" w:space="0" w:color="auto"/>
          </w:divBdr>
        </w:div>
        <w:div w:id="1082528170">
          <w:marLeft w:val="0"/>
          <w:marRight w:val="0"/>
          <w:marTop w:val="0"/>
          <w:marBottom w:val="0"/>
          <w:divBdr>
            <w:top w:val="none" w:sz="0" w:space="0" w:color="auto"/>
            <w:left w:val="none" w:sz="0" w:space="0" w:color="auto"/>
            <w:bottom w:val="none" w:sz="0" w:space="0" w:color="auto"/>
            <w:right w:val="none" w:sz="0" w:space="0" w:color="auto"/>
          </w:divBdr>
        </w:div>
      </w:divsChild>
    </w:div>
    <w:div w:id="1073745018">
      <w:bodyDiv w:val="1"/>
      <w:marLeft w:val="0"/>
      <w:marRight w:val="0"/>
      <w:marTop w:val="0"/>
      <w:marBottom w:val="0"/>
      <w:divBdr>
        <w:top w:val="none" w:sz="0" w:space="0" w:color="auto"/>
        <w:left w:val="none" w:sz="0" w:space="0" w:color="auto"/>
        <w:bottom w:val="none" w:sz="0" w:space="0" w:color="auto"/>
        <w:right w:val="none" w:sz="0" w:space="0" w:color="auto"/>
      </w:divBdr>
      <w:divsChild>
        <w:div w:id="823089029">
          <w:marLeft w:val="0"/>
          <w:marRight w:val="0"/>
          <w:marTop w:val="0"/>
          <w:marBottom w:val="0"/>
          <w:divBdr>
            <w:top w:val="none" w:sz="0" w:space="0" w:color="auto"/>
            <w:left w:val="none" w:sz="0" w:space="0" w:color="auto"/>
            <w:bottom w:val="none" w:sz="0" w:space="0" w:color="auto"/>
            <w:right w:val="none" w:sz="0" w:space="0" w:color="auto"/>
          </w:divBdr>
        </w:div>
        <w:div w:id="1858273416">
          <w:marLeft w:val="0"/>
          <w:marRight w:val="0"/>
          <w:marTop w:val="0"/>
          <w:marBottom w:val="0"/>
          <w:divBdr>
            <w:top w:val="none" w:sz="0" w:space="0" w:color="auto"/>
            <w:left w:val="none" w:sz="0" w:space="0" w:color="auto"/>
            <w:bottom w:val="none" w:sz="0" w:space="0" w:color="auto"/>
            <w:right w:val="none" w:sz="0" w:space="0" w:color="auto"/>
          </w:divBdr>
        </w:div>
        <w:div w:id="1787196424">
          <w:marLeft w:val="0"/>
          <w:marRight w:val="0"/>
          <w:marTop w:val="0"/>
          <w:marBottom w:val="0"/>
          <w:divBdr>
            <w:top w:val="none" w:sz="0" w:space="0" w:color="auto"/>
            <w:left w:val="none" w:sz="0" w:space="0" w:color="auto"/>
            <w:bottom w:val="none" w:sz="0" w:space="0" w:color="auto"/>
            <w:right w:val="none" w:sz="0" w:space="0" w:color="auto"/>
          </w:divBdr>
        </w:div>
        <w:div w:id="1095443480">
          <w:marLeft w:val="0"/>
          <w:marRight w:val="0"/>
          <w:marTop w:val="0"/>
          <w:marBottom w:val="0"/>
          <w:divBdr>
            <w:top w:val="none" w:sz="0" w:space="0" w:color="auto"/>
            <w:left w:val="none" w:sz="0" w:space="0" w:color="auto"/>
            <w:bottom w:val="none" w:sz="0" w:space="0" w:color="auto"/>
            <w:right w:val="none" w:sz="0" w:space="0" w:color="auto"/>
          </w:divBdr>
        </w:div>
      </w:divsChild>
    </w:div>
    <w:div w:id="1074819697">
      <w:bodyDiv w:val="1"/>
      <w:marLeft w:val="0"/>
      <w:marRight w:val="0"/>
      <w:marTop w:val="0"/>
      <w:marBottom w:val="0"/>
      <w:divBdr>
        <w:top w:val="none" w:sz="0" w:space="0" w:color="auto"/>
        <w:left w:val="none" w:sz="0" w:space="0" w:color="auto"/>
        <w:bottom w:val="none" w:sz="0" w:space="0" w:color="auto"/>
        <w:right w:val="none" w:sz="0" w:space="0" w:color="auto"/>
      </w:divBdr>
      <w:divsChild>
        <w:div w:id="1750272629">
          <w:marLeft w:val="0"/>
          <w:marRight w:val="0"/>
          <w:marTop w:val="0"/>
          <w:marBottom w:val="0"/>
          <w:divBdr>
            <w:top w:val="none" w:sz="0" w:space="0" w:color="auto"/>
            <w:left w:val="none" w:sz="0" w:space="0" w:color="auto"/>
            <w:bottom w:val="none" w:sz="0" w:space="0" w:color="auto"/>
            <w:right w:val="none" w:sz="0" w:space="0" w:color="auto"/>
          </w:divBdr>
        </w:div>
        <w:div w:id="722023048">
          <w:marLeft w:val="0"/>
          <w:marRight w:val="0"/>
          <w:marTop w:val="0"/>
          <w:marBottom w:val="0"/>
          <w:divBdr>
            <w:top w:val="none" w:sz="0" w:space="0" w:color="auto"/>
            <w:left w:val="none" w:sz="0" w:space="0" w:color="auto"/>
            <w:bottom w:val="none" w:sz="0" w:space="0" w:color="auto"/>
            <w:right w:val="none" w:sz="0" w:space="0" w:color="auto"/>
          </w:divBdr>
        </w:div>
        <w:div w:id="1155218939">
          <w:marLeft w:val="0"/>
          <w:marRight w:val="0"/>
          <w:marTop w:val="0"/>
          <w:marBottom w:val="0"/>
          <w:divBdr>
            <w:top w:val="none" w:sz="0" w:space="0" w:color="auto"/>
            <w:left w:val="none" w:sz="0" w:space="0" w:color="auto"/>
            <w:bottom w:val="none" w:sz="0" w:space="0" w:color="auto"/>
            <w:right w:val="none" w:sz="0" w:space="0" w:color="auto"/>
          </w:divBdr>
        </w:div>
        <w:div w:id="343173499">
          <w:marLeft w:val="0"/>
          <w:marRight w:val="0"/>
          <w:marTop w:val="0"/>
          <w:marBottom w:val="0"/>
          <w:divBdr>
            <w:top w:val="none" w:sz="0" w:space="0" w:color="auto"/>
            <w:left w:val="none" w:sz="0" w:space="0" w:color="auto"/>
            <w:bottom w:val="none" w:sz="0" w:space="0" w:color="auto"/>
            <w:right w:val="none" w:sz="0" w:space="0" w:color="auto"/>
          </w:divBdr>
        </w:div>
      </w:divsChild>
    </w:div>
    <w:div w:id="1075978456">
      <w:bodyDiv w:val="1"/>
      <w:marLeft w:val="0"/>
      <w:marRight w:val="0"/>
      <w:marTop w:val="0"/>
      <w:marBottom w:val="0"/>
      <w:divBdr>
        <w:top w:val="none" w:sz="0" w:space="0" w:color="auto"/>
        <w:left w:val="none" w:sz="0" w:space="0" w:color="auto"/>
        <w:bottom w:val="none" w:sz="0" w:space="0" w:color="auto"/>
        <w:right w:val="none" w:sz="0" w:space="0" w:color="auto"/>
      </w:divBdr>
      <w:divsChild>
        <w:div w:id="2001696091">
          <w:marLeft w:val="0"/>
          <w:marRight w:val="0"/>
          <w:marTop w:val="0"/>
          <w:marBottom w:val="0"/>
          <w:divBdr>
            <w:top w:val="none" w:sz="0" w:space="0" w:color="auto"/>
            <w:left w:val="none" w:sz="0" w:space="0" w:color="auto"/>
            <w:bottom w:val="none" w:sz="0" w:space="0" w:color="auto"/>
            <w:right w:val="none" w:sz="0" w:space="0" w:color="auto"/>
          </w:divBdr>
        </w:div>
        <w:div w:id="1919556873">
          <w:marLeft w:val="0"/>
          <w:marRight w:val="0"/>
          <w:marTop w:val="0"/>
          <w:marBottom w:val="0"/>
          <w:divBdr>
            <w:top w:val="none" w:sz="0" w:space="0" w:color="auto"/>
            <w:left w:val="none" w:sz="0" w:space="0" w:color="auto"/>
            <w:bottom w:val="none" w:sz="0" w:space="0" w:color="auto"/>
            <w:right w:val="none" w:sz="0" w:space="0" w:color="auto"/>
          </w:divBdr>
        </w:div>
        <w:div w:id="1658027816">
          <w:marLeft w:val="0"/>
          <w:marRight w:val="0"/>
          <w:marTop w:val="0"/>
          <w:marBottom w:val="0"/>
          <w:divBdr>
            <w:top w:val="none" w:sz="0" w:space="0" w:color="auto"/>
            <w:left w:val="none" w:sz="0" w:space="0" w:color="auto"/>
            <w:bottom w:val="none" w:sz="0" w:space="0" w:color="auto"/>
            <w:right w:val="none" w:sz="0" w:space="0" w:color="auto"/>
          </w:divBdr>
        </w:div>
        <w:div w:id="554201014">
          <w:marLeft w:val="0"/>
          <w:marRight w:val="0"/>
          <w:marTop w:val="0"/>
          <w:marBottom w:val="0"/>
          <w:divBdr>
            <w:top w:val="none" w:sz="0" w:space="0" w:color="auto"/>
            <w:left w:val="none" w:sz="0" w:space="0" w:color="auto"/>
            <w:bottom w:val="none" w:sz="0" w:space="0" w:color="auto"/>
            <w:right w:val="none" w:sz="0" w:space="0" w:color="auto"/>
          </w:divBdr>
        </w:div>
      </w:divsChild>
    </w:div>
    <w:div w:id="1077245587">
      <w:bodyDiv w:val="1"/>
      <w:marLeft w:val="0"/>
      <w:marRight w:val="0"/>
      <w:marTop w:val="0"/>
      <w:marBottom w:val="0"/>
      <w:divBdr>
        <w:top w:val="none" w:sz="0" w:space="0" w:color="auto"/>
        <w:left w:val="none" w:sz="0" w:space="0" w:color="auto"/>
        <w:bottom w:val="none" w:sz="0" w:space="0" w:color="auto"/>
        <w:right w:val="none" w:sz="0" w:space="0" w:color="auto"/>
      </w:divBdr>
      <w:divsChild>
        <w:div w:id="1440448254">
          <w:marLeft w:val="0"/>
          <w:marRight w:val="0"/>
          <w:marTop w:val="0"/>
          <w:marBottom w:val="0"/>
          <w:divBdr>
            <w:top w:val="none" w:sz="0" w:space="0" w:color="auto"/>
            <w:left w:val="none" w:sz="0" w:space="0" w:color="auto"/>
            <w:bottom w:val="none" w:sz="0" w:space="0" w:color="auto"/>
            <w:right w:val="none" w:sz="0" w:space="0" w:color="auto"/>
          </w:divBdr>
        </w:div>
        <w:div w:id="1707292816">
          <w:marLeft w:val="0"/>
          <w:marRight w:val="0"/>
          <w:marTop w:val="0"/>
          <w:marBottom w:val="0"/>
          <w:divBdr>
            <w:top w:val="none" w:sz="0" w:space="0" w:color="auto"/>
            <w:left w:val="none" w:sz="0" w:space="0" w:color="auto"/>
            <w:bottom w:val="none" w:sz="0" w:space="0" w:color="auto"/>
            <w:right w:val="none" w:sz="0" w:space="0" w:color="auto"/>
          </w:divBdr>
        </w:div>
        <w:div w:id="1551191553">
          <w:marLeft w:val="0"/>
          <w:marRight w:val="0"/>
          <w:marTop w:val="0"/>
          <w:marBottom w:val="0"/>
          <w:divBdr>
            <w:top w:val="none" w:sz="0" w:space="0" w:color="auto"/>
            <w:left w:val="none" w:sz="0" w:space="0" w:color="auto"/>
            <w:bottom w:val="none" w:sz="0" w:space="0" w:color="auto"/>
            <w:right w:val="none" w:sz="0" w:space="0" w:color="auto"/>
          </w:divBdr>
        </w:div>
        <w:div w:id="375399615">
          <w:marLeft w:val="0"/>
          <w:marRight w:val="0"/>
          <w:marTop w:val="0"/>
          <w:marBottom w:val="0"/>
          <w:divBdr>
            <w:top w:val="none" w:sz="0" w:space="0" w:color="auto"/>
            <w:left w:val="none" w:sz="0" w:space="0" w:color="auto"/>
            <w:bottom w:val="none" w:sz="0" w:space="0" w:color="auto"/>
            <w:right w:val="none" w:sz="0" w:space="0" w:color="auto"/>
          </w:divBdr>
        </w:div>
      </w:divsChild>
    </w:div>
    <w:div w:id="1078753225">
      <w:bodyDiv w:val="1"/>
      <w:marLeft w:val="0"/>
      <w:marRight w:val="0"/>
      <w:marTop w:val="0"/>
      <w:marBottom w:val="0"/>
      <w:divBdr>
        <w:top w:val="none" w:sz="0" w:space="0" w:color="auto"/>
        <w:left w:val="none" w:sz="0" w:space="0" w:color="auto"/>
        <w:bottom w:val="none" w:sz="0" w:space="0" w:color="auto"/>
        <w:right w:val="none" w:sz="0" w:space="0" w:color="auto"/>
      </w:divBdr>
      <w:divsChild>
        <w:div w:id="242565814">
          <w:marLeft w:val="0"/>
          <w:marRight w:val="0"/>
          <w:marTop w:val="0"/>
          <w:marBottom w:val="0"/>
          <w:divBdr>
            <w:top w:val="none" w:sz="0" w:space="0" w:color="auto"/>
            <w:left w:val="none" w:sz="0" w:space="0" w:color="auto"/>
            <w:bottom w:val="none" w:sz="0" w:space="0" w:color="auto"/>
            <w:right w:val="none" w:sz="0" w:space="0" w:color="auto"/>
          </w:divBdr>
        </w:div>
        <w:div w:id="2137988972">
          <w:marLeft w:val="0"/>
          <w:marRight w:val="0"/>
          <w:marTop w:val="0"/>
          <w:marBottom w:val="0"/>
          <w:divBdr>
            <w:top w:val="none" w:sz="0" w:space="0" w:color="auto"/>
            <w:left w:val="none" w:sz="0" w:space="0" w:color="auto"/>
            <w:bottom w:val="none" w:sz="0" w:space="0" w:color="auto"/>
            <w:right w:val="none" w:sz="0" w:space="0" w:color="auto"/>
          </w:divBdr>
        </w:div>
        <w:div w:id="1880168215">
          <w:marLeft w:val="0"/>
          <w:marRight w:val="0"/>
          <w:marTop w:val="0"/>
          <w:marBottom w:val="0"/>
          <w:divBdr>
            <w:top w:val="none" w:sz="0" w:space="0" w:color="auto"/>
            <w:left w:val="none" w:sz="0" w:space="0" w:color="auto"/>
            <w:bottom w:val="none" w:sz="0" w:space="0" w:color="auto"/>
            <w:right w:val="none" w:sz="0" w:space="0" w:color="auto"/>
          </w:divBdr>
        </w:div>
        <w:div w:id="2074161751">
          <w:marLeft w:val="0"/>
          <w:marRight w:val="0"/>
          <w:marTop w:val="0"/>
          <w:marBottom w:val="0"/>
          <w:divBdr>
            <w:top w:val="none" w:sz="0" w:space="0" w:color="auto"/>
            <w:left w:val="none" w:sz="0" w:space="0" w:color="auto"/>
            <w:bottom w:val="none" w:sz="0" w:space="0" w:color="auto"/>
            <w:right w:val="none" w:sz="0" w:space="0" w:color="auto"/>
          </w:divBdr>
        </w:div>
      </w:divsChild>
    </w:div>
    <w:div w:id="1080951631">
      <w:bodyDiv w:val="1"/>
      <w:marLeft w:val="0"/>
      <w:marRight w:val="0"/>
      <w:marTop w:val="0"/>
      <w:marBottom w:val="0"/>
      <w:divBdr>
        <w:top w:val="none" w:sz="0" w:space="0" w:color="auto"/>
        <w:left w:val="none" w:sz="0" w:space="0" w:color="auto"/>
        <w:bottom w:val="none" w:sz="0" w:space="0" w:color="auto"/>
        <w:right w:val="none" w:sz="0" w:space="0" w:color="auto"/>
      </w:divBdr>
      <w:divsChild>
        <w:div w:id="793644805">
          <w:marLeft w:val="0"/>
          <w:marRight w:val="0"/>
          <w:marTop w:val="0"/>
          <w:marBottom w:val="0"/>
          <w:divBdr>
            <w:top w:val="none" w:sz="0" w:space="0" w:color="auto"/>
            <w:left w:val="none" w:sz="0" w:space="0" w:color="auto"/>
            <w:bottom w:val="none" w:sz="0" w:space="0" w:color="auto"/>
            <w:right w:val="none" w:sz="0" w:space="0" w:color="auto"/>
          </w:divBdr>
        </w:div>
        <w:div w:id="545411339">
          <w:marLeft w:val="0"/>
          <w:marRight w:val="0"/>
          <w:marTop w:val="0"/>
          <w:marBottom w:val="0"/>
          <w:divBdr>
            <w:top w:val="none" w:sz="0" w:space="0" w:color="auto"/>
            <w:left w:val="none" w:sz="0" w:space="0" w:color="auto"/>
            <w:bottom w:val="none" w:sz="0" w:space="0" w:color="auto"/>
            <w:right w:val="none" w:sz="0" w:space="0" w:color="auto"/>
          </w:divBdr>
        </w:div>
        <w:div w:id="124469525">
          <w:marLeft w:val="0"/>
          <w:marRight w:val="0"/>
          <w:marTop w:val="0"/>
          <w:marBottom w:val="0"/>
          <w:divBdr>
            <w:top w:val="none" w:sz="0" w:space="0" w:color="auto"/>
            <w:left w:val="none" w:sz="0" w:space="0" w:color="auto"/>
            <w:bottom w:val="none" w:sz="0" w:space="0" w:color="auto"/>
            <w:right w:val="none" w:sz="0" w:space="0" w:color="auto"/>
          </w:divBdr>
        </w:div>
        <w:div w:id="150601943">
          <w:marLeft w:val="0"/>
          <w:marRight w:val="0"/>
          <w:marTop w:val="0"/>
          <w:marBottom w:val="0"/>
          <w:divBdr>
            <w:top w:val="none" w:sz="0" w:space="0" w:color="auto"/>
            <w:left w:val="none" w:sz="0" w:space="0" w:color="auto"/>
            <w:bottom w:val="none" w:sz="0" w:space="0" w:color="auto"/>
            <w:right w:val="none" w:sz="0" w:space="0" w:color="auto"/>
          </w:divBdr>
        </w:div>
      </w:divsChild>
    </w:div>
    <w:div w:id="1080953373">
      <w:bodyDiv w:val="1"/>
      <w:marLeft w:val="0"/>
      <w:marRight w:val="0"/>
      <w:marTop w:val="0"/>
      <w:marBottom w:val="0"/>
      <w:divBdr>
        <w:top w:val="none" w:sz="0" w:space="0" w:color="auto"/>
        <w:left w:val="none" w:sz="0" w:space="0" w:color="auto"/>
        <w:bottom w:val="none" w:sz="0" w:space="0" w:color="auto"/>
        <w:right w:val="none" w:sz="0" w:space="0" w:color="auto"/>
      </w:divBdr>
      <w:divsChild>
        <w:div w:id="301926027">
          <w:marLeft w:val="0"/>
          <w:marRight w:val="0"/>
          <w:marTop w:val="0"/>
          <w:marBottom w:val="0"/>
          <w:divBdr>
            <w:top w:val="none" w:sz="0" w:space="0" w:color="auto"/>
            <w:left w:val="none" w:sz="0" w:space="0" w:color="auto"/>
            <w:bottom w:val="none" w:sz="0" w:space="0" w:color="auto"/>
            <w:right w:val="none" w:sz="0" w:space="0" w:color="auto"/>
          </w:divBdr>
        </w:div>
        <w:div w:id="1686399129">
          <w:marLeft w:val="0"/>
          <w:marRight w:val="0"/>
          <w:marTop w:val="0"/>
          <w:marBottom w:val="0"/>
          <w:divBdr>
            <w:top w:val="none" w:sz="0" w:space="0" w:color="auto"/>
            <w:left w:val="none" w:sz="0" w:space="0" w:color="auto"/>
            <w:bottom w:val="none" w:sz="0" w:space="0" w:color="auto"/>
            <w:right w:val="none" w:sz="0" w:space="0" w:color="auto"/>
          </w:divBdr>
        </w:div>
        <w:div w:id="1589383785">
          <w:marLeft w:val="0"/>
          <w:marRight w:val="0"/>
          <w:marTop w:val="0"/>
          <w:marBottom w:val="0"/>
          <w:divBdr>
            <w:top w:val="none" w:sz="0" w:space="0" w:color="auto"/>
            <w:left w:val="none" w:sz="0" w:space="0" w:color="auto"/>
            <w:bottom w:val="none" w:sz="0" w:space="0" w:color="auto"/>
            <w:right w:val="none" w:sz="0" w:space="0" w:color="auto"/>
          </w:divBdr>
        </w:div>
        <w:div w:id="2087073551">
          <w:marLeft w:val="0"/>
          <w:marRight w:val="0"/>
          <w:marTop w:val="0"/>
          <w:marBottom w:val="0"/>
          <w:divBdr>
            <w:top w:val="none" w:sz="0" w:space="0" w:color="auto"/>
            <w:left w:val="none" w:sz="0" w:space="0" w:color="auto"/>
            <w:bottom w:val="none" w:sz="0" w:space="0" w:color="auto"/>
            <w:right w:val="none" w:sz="0" w:space="0" w:color="auto"/>
          </w:divBdr>
        </w:div>
      </w:divsChild>
    </w:div>
    <w:div w:id="1084568624">
      <w:bodyDiv w:val="1"/>
      <w:marLeft w:val="0"/>
      <w:marRight w:val="0"/>
      <w:marTop w:val="0"/>
      <w:marBottom w:val="0"/>
      <w:divBdr>
        <w:top w:val="none" w:sz="0" w:space="0" w:color="auto"/>
        <w:left w:val="none" w:sz="0" w:space="0" w:color="auto"/>
        <w:bottom w:val="none" w:sz="0" w:space="0" w:color="auto"/>
        <w:right w:val="none" w:sz="0" w:space="0" w:color="auto"/>
      </w:divBdr>
      <w:divsChild>
        <w:div w:id="1340231795">
          <w:marLeft w:val="0"/>
          <w:marRight w:val="0"/>
          <w:marTop w:val="0"/>
          <w:marBottom w:val="0"/>
          <w:divBdr>
            <w:top w:val="none" w:sz="0" w:space="0" w:color="auto"/>
            <w:left w:val="none" w:sz="0" w:space="0" w:color="auto"/>
            <w:bottom w:val="none" w:sz="0" w:space="0" w:color="auto"/>
            <w:right w:val="none" w:sz="0" w:space="0" w:color="auto"/>
          </w:divBdr>
        </w:div>
        <w:div w:id="1712261043">
          <w:marLeft w:val="0"/>
          <w:marRight w:val="0"/>
          <w:marTop w:val="0"/>
          <w:marBottom w:val="0"/>
          <w:divBdr>
            <w:top w:val="none" w:sz="0" w:space="0" w:color="auto"/>
            <w:left w:val="none" w:sz="0" w:space="0" w:color="auto"/>
            <w:bottom w:val="none" w:sz="0" w:space="0" w:color="auto"/>
            <w:right w:val="none" w:sz="0" w:space="0" w:color="auto"/>
          </w:divBdr>
        </w:div>
        <w:div w:id="1446122853">
          <w:marLeft w:val="0"/>
          <w:marRight w:val="0"/>
          <w:marTop w:val="0"/>
          <w:marBottom w:val="0"/>
          <w:divBdr>
            <w:top w:val="none" w:sz="0" w:space="0" w:color="auto"/>
            <w:left w:val="none" w:sz="0" w:space="0" w:color="auto"/>
            <w:bottom w:val="none" w:sz="0" w:space="0" w:color="auto"/>
            <w:right w:val="none" w:sz="0" w:space="0" w:color="auto"/>
          </w:divBdr>
        </w:div>
        <w:div w:id="1342127220">
          <w:marLeft w:val="0"/>
          <w:marRight w:val="0"/>
          <w:marTop w:val="0"/>
          <w:marBottom w:val="0"/>
          <w:divBdr>
            <w:top w:val="none" w:sz="0" w:space="0" w:color="auto"/>
            <w:left w:val="none" w:sz="0" w:space="0" w:color="auto"/>
            <w:bottom w:val="none" w:sz="0" w:space="0" w:color="auto"/>
            <w:right w:val="none" w:sz="0" w:space="0" w:color="auto"/>
          </w:divBdr>
        </w:div>
      </w:divsChild>
    </w:div>
    <w:div w:id="1085296318">
      <w:bodyDiv w:val="1"/>
      <w:marLeft w:val="0"/>
      <w:marRight w:val="0"/>
      <w:marTop w:val="0"/>
      <w:marBottom w:val="0"/>
      <w:divBdr>
        <w:top w:val="none" w:sz="0" w:space="0" w:color="auto"/>
        <w:left w:val="none" w:sz="0" w:space="0" w:color="auto"/>
        <w:bottom w:val="none" w:sz="0" w:space="0" w:color="auto"/>
        <w:right w:val="none" w:sz="0" w:space="0" w:color="auto"/>
      </w:divBdr>
      <w:divsChild>
        <w:div w:id="184945098">
          <w:marLeft w:val="0"/>
          <w:marRight w:val="0"/>
          <w:marTop w:val="0"/>
          <w:marBottom w:val="0"/>
          <w:divBdr>
            <w:top w:val="none" w:sz="0" w:space="0" w:color="auto"/>
            <w:left w:val="none" w:sz="0" w:space="0" w:color="auto"/>
            <w:bottom w:val="none" w:sz="0" w:space="0" w:color="auto"/>
            <w:right w:val="none" w:sz="0" w:space="0" w:color="auto"/>
          </w:divBdr>
        </w:div>
        <w:div w:id="1654218663">
          <w:marLeft w:val="0"/>
          <w:marRight w:val="0"/>
          <w:marTop w:val="0"/>
          <w:marBottom w:val="0"/>
          <w:divBdr>
            <w:top w:val="none" w:sz="0" w:space="0" w:color="auto"/>
            <w:left w:val="none" w:sz="0" w:space="0" w:color="auto"/>
            <w:bottom w:val="none" w:sz="0" w:space="0" w:color="auto"/>
            <w:right w:val="none" w:sz="0" w:space="0" w:color="auto"/>
          </w:divBdr>
        </w:div>
        <w:div w:id="79446979">
          <w:marLeft w:val="0"/>
          <w:marRight w:val="0"/>
          <w:marTop w:val="0"/>
          <w:marBottom w:val="0"/>
          <w:divBdr>
            <w:top w:val="none" w:sz="0" w:space="0" w:color="auto"/>
            <w:left w:val="none" w:sz="0" w:space="0" w:color="auto"/>
            <w:bottom w:val="none" w:sz="0" w:space="0" w:color="auto"/>
            <w:right w:val="none" w:sz="0" w:space="0" w:color="auto"/>
          </w:divBdr>
        </w:div>
        <w:div w:id="1860508792">
          <w:marLeft w:val="0"/>
          <w:marRight w:val="0"/>
          <w:marTop w:val="0"/>
          <w:marBottom w:val="0"/>
          <w:divBdr>
            <w:top w:val="none" w:sz="0" w:space="0" w:color="auto"/>
            <w:left w:val="none" w:sz="0" w:space="0" w:color="auto"/>
            <w:bottom w:val="none" w:sz="0" w:space="0" w:color="auto"/>
            <w:right w:val="none" w:sz="0" w:space="0" w:color="auto"/>
          </w:divBdr>
        </w:div>
      </w:divsChild>
    </w:div>
    <w:div w:id="1085807268">
      <w:bodyDiv w:val="1"/>
      <w:marLeft w:val="0"/>
      <w:marRight w:val="0"/>
      <w:marTop w:val="0"/>
      <w:marBottom w:val="0"/>
      <w:divBdr>
        <w:top w:val="none" w:sz="0" w:space="0" w:color="auto"/>
        <w:left w:val="none" w:sz="0" w:space="0" w:color="auto"/>
        <w:bottom w:val="none" w:sz="0" w:space="0" w:color="auto"/>
        <w:right w:val="none" w:sz="0" w:space="0" w:color="auto"/>
      </w:divBdr>
    </w:div>
    <w:div w:id="1086535931">
      <w:bodyDiv w:val="1"/>
      <w:marLeft w:val="0"/>
      <w:marRight w:val="0"/>
      <w:marTop w:val="0"/>
      <w:marBottom w:val="0"/>
      <w:divBdr>
        <w:top w:val="none" w:sz="0" w:space="0" w:color="auto"/>
        <w:left w:val="none" w:sz="0" w:space="0" w:color="auto"/>
        <w:bottom w:val="none" w:sz="0" w:space="0" w:color="auto"/>
        <w:right w:val="none" w:sz="0" w:space="0" w:color="auto"/>
      </w:divBdr>
      <w:divsChild>
        <w:div w:id="105662651">
          <w:marLeft w:val="0"/>
          <w:marRight w:val="0"/>
          <w:marTop w:val="0"/>
          <w:marBottom w:val="0"/>
          <w:divBdr>
            <w:top w:val="none" w:sz="0" w:space="0" w:color="auto"/>
            <w:left w:val="none" w:sz="0" w:space="0" w:color="auto"/>
            <w:bottom w:val="none" w:sz="0" w:space="0" w:color="auto"/>
            <w:right w:val="none" w:sz="0" w:space="0" w:color="auto"/>
          </w:divBdr>
        </w:div>
        <w:div w:id="1748378146">
          <w:marLeft w:val="0"/>
          <w:marRight w:val="0"/>
          <w:marTop w:val="0"/>
          <w:marBottom w:val="0"/>
          <w:divBdr>
            <w:top w:val="none" w:sz="0" w:space="0" w:color="auto"/>
            <w:left w:val="none" w:sz="0" w:space="0" w:color="auto"/>
            <w:bottom w:val="none" w:sz="0" w:space="0" w:color="auto"/>
            <w:right w:val="none" w:sz="0" w:space="0" w:color="auto"/>
          </w:divBdr>
        </w:div>
        <w:div w:id="1965382919">
          <w:marLeft w:val="0"/>
          <w:marRight w:val="0"/>
          <w:marTop w:val="0"/>
          <w:marBottom w:val="0"/>
          <w:divBdr>
            <w:top w:val="none" w:sz="0" w:space="0" w:color="auto"/>
            <w:left w:val="none" w:sz="0" w:space="0" w:color="auto"/>
            <w:bottom w:val="none" w:sz="0" w:space="0" w:color="auto"/>
            <w:right w:val="none" w:sz="0" w:space="0" w:color="auto"/>
          </w:divBdr>
        </w:div>
        <w:div w:id="75788558">
          <w:marLeft w:val="0"/>
          <w:marRight w:val="0"/>
          <w:marTop w:val="0"/>
          <w:marBottom w:val="0"/>
          <w:divBdr>
            <w:top w:val="none" w:sz="0" w:space="0" w:color="auto"/>
            <w:left w:val="none" w:sz="0" w:space="0" w:color="auto"/>
            <w:bottom w:val="none" w:sz="0" w:space="0" w:color="auto"/>
            <w:right w:val="none" w:sz="0" w:space="0" w:color="auto"/>
          </w:divBdr>
        </w:div>
      </w:divsChild>
    </w:div>
    <w:div w:id="1086998614">
      <w:bodyDiv w:val="1"/>
      <w:marLeft w:val="0"/>
      <w:marRight w:val="0"/>
      <w:marTop w:val="0"/>
      <w:marBottom w:val="0"/>
      <w:divBdr>
        <w:top w:val="none" w:sz="0" w:space="0" w:color="auto"/>
        <w:left w:val="none" w:sz="0" w:space="0" w:color="auto"/>
        <w:bottom w:val="none" w:sz="0" w:space="0" w:color="auto"/>
        <w:right w:val="none" w:sz="0" w:space="0" w:color="auto"/>
      </w:divBdr>
      <w:divsChild>
        <w:div w:id="560869699">
          <w:marLeft w:val="0"/>
          <w:marRight w:val="0"/>
          <w:marTop w:val="0"/>
          <w:marBottom w:val="0"/>
          <w:divBdr>
            <w:top w:val="none" w:sz="0" w:space="0" w:color="auto"/>
            <w:left w:val="none" w:sz="0" w:space="0" w:color="auto"/>
            <w:bottom w:val="none" w:sz="0" w:space="0" w:color="auto"/>
            <w:right w:val="none" w:sz="0" w:space="0" w:color="auto"/>
          </w:divBdr>
        </w:div>
        <w:div w:id="1601832716">
          <w:marLeft w:val="0"/>
          <w:marRight w:val="0"/>
          <w:marTop w:val="0"/>
          <w:marBottom w:val="0"/>
          <w:divBdr>
            <w:top w:val="none" w:sz="0" w:space="0" w:color="auto"/>
            <w:left w:val="none" w:sz="0" w:space="0" w:color="auto"/>
            <w:bottom w:val="none" w:sz="0" w:space="0" w:color="auto"/>
            <w:right w:val="none" w:sz="0" w:space="0" w:color="auto"/>
          </w:divBdr>
        </w:div>
        <w:div w:id="722678756">
          <w:marLeft w:val="0"/>
          <w:marRight w:val="0"/>
          <w:marTop w:val="0"/>
          <w:marBottom w:val="0"/>
          <w:divBdr>
            <w:top w:val="none" w:sz="0" w:space="0" w:color="auto"/>
            <w:left w:val="none" w:sz="0" w:space="0" w:color="auto"/>
            <w:bottom w:val="none" w:sz="0" w:space="0" w:color="auto"/>
            <w:right w:val="none" w:sz="0" w:space="0" w:color="auto"/>
          </w:divBdr>
        </w:div>
        <w:div w:id="1840805781">
          <w:marLeft w:val="0"/>
          <w:marRight w:val="0"/>
          <w:marTop w:val="0"/>
          <w:marBottom w:val="0"/>
          <w:divBdr>
            <w:top w:val="none" w:sz="0" w:space="0" w:color="auto"/>
            <w:left w:val="none" w:sz="0" w:space="0" w:color="auto"/>
            <w:bottom w:val="none" w:sz="0" w:space="0" w:color="auto"/>
            <w:right w:val="none" w:sz="0" w:space="0" w:color="auto"/>
          </w:divBdr>
        </w:div>
      </w:divsChild>
    </w:div>
    <w:div w:id="1093278459">
      <w:bodyDiv w:val="1"/>
      <w:marLeft w:val="0"/>
      <w:marRight w:val="0"/>
      <w:marTop w:val="0"/>
      <w:marBottom w:val="0"/>
      <w:divBdr>
        <w:top w:val="none" w:sz="0" w:space="0" w:color="auto"/>
        <w:left w:val="none" w:sz="0" w:space="0" w:color="auto"/>
        <w:bottom w:val="none" w:sz="0" w:space="0" w:color="auto"/>
        <w:right w:val="none" w:sz="0" w:space="0" w:color="auto"/>
      </w:divBdr>
      <w:divsChild>
        <w:div w:id="2029409110">
          <w:marLeft w:val="0"/>
          <w:marRight w:val="0"/>
          <w:marTop w:val="0"/>
          <w:marBottom w:val="0"/>
          <w:divBdr>
            <w:top w:val="none" w:sz="0" w:space="0" w:color="auto"/>
            <w:left w:val="none" w:sz="0" w:space="0" w:color="auto"/>
            <w:bottom w:val="none" w:sz="0" w:space="0" w:color="auto"/>
            <w:right w:val="none" w:sz="0" w:space="0" w:color="auto"/>
          </w:divBdr>
        </w:div>
        <w:div w:id="1157458174">
          <w:marLeft w:val="0"/>
          <w:marRight w:val="0"/>
          <w:marTop w:val="0"/>
          <w:marBottom w:val="0"/>
          <w:divBdr>
            <w:top w:val="none" w:sz="0" w:space="0" w:color="auto"/>
            <w:left w:val="none" w:sz="0" w:space="0" w:color="auto"/>
            <w:bottom w:val="none" w:sz="0" w:space="0" w:color="auto"/>
            <w:right w:val="none" w:sz="0" w:space="0" w:color="auto"/>
          </w:divBdr>
        </w:div>
        <w:div w:id="1125731083">
          <w:marLeft w:val="0"/>
          <w:marRight w:val="0"/>
          <w:marTop w:val="0"/>
          <w:marBottom w:val="0"/>
          <w:divBdr>
            <w:top w:val="none" w:sz="0" w:space="0" w:color="auto"/>
            <w:left w:val="none" w:sz="0" w:space="0" w:color="auto"/>
            <w:bottom w:val="none" w:sz="0" w:space="0" w:color="auto"/>
            <w:right w:val="none" w:sz="0" w:space="0" w:color="auto"/>
          </w:divBdr>
        </w:div>
        <w:div w:id="571427917">
          <w:marLeft w:val="0"/>
          <w:marRight w:val="0"/>
          <w:marTop w:val="0"/>
          <w:marBottom w:val="0"/>
          <w:divBdr>
            <w:top w:val="none" w:sz="0" w:space="0" w:color="auto"/>
            <w:left w:val="none" w:sz="0" w:space="0" w:color="auto"/>
            <w:bottom w:val="none" w:sz="0" w:space="0" w:color="auto"/>
            <w:right w:val="none" w:sz="0" w:space="0" w:color="auto"/>
          </w:divBdr>
        </w:div>
      </w:divsChild>
    </w:div>
    <w:div w:id="1097214565">
      <w:bodyDiv w:val="1"/>
      <w:marLeft w:val="0"/>
      <w:marRight w:val="0"/>
      <w:marTop w:val="0"/>
      <w:marBottom w:val="0"/>
      <w:divBdr>
        <w:top w:val="none" w:sz="0" w:space="0" w:color="auto"/>
        <w:left w:val="none" w:sz="0" w:space="0" w:color="auto"/>
        <w:bottom w:val="none" w:sz="0" w:space="0" w:color="auto"/>
        <w:right w:val="none" w:sz="0" w:space="0" w:color="auto"/>
      </w:divBdr>
      <w:divsChild>
        <w:div w:id="93332292">
          <w:marLeft w:val="0"/>
          <w:marRight w:val="0"/>
          <w:marTop w:val="0"/>
          <w:marBottom w:val="0"/>
          <w:divBdr>
            <w:top w:val="none" w:sz="0" w:space="0" w:color="auto"/>
            <w:left w:val="none" w:sz="0" w:space="0" w:color="auto"/>
            <w:bottom w:val="none" w:sz="0" w:space="0" w:color="auto"/>
            <w:right w:val="none" w:sz="0" w:space="0" w:color="auto"/>
          </w:divBdr>
        </w:div>
        <w:div w:id="336808765">
          <w:marLeft w:val="0"/>
          <w:marRight w:val="0"/>
          <w:marTop w:val="0"/>
          <w:marBottom w:val="0"/>
          <w:divBdr>
            <w:top w:val="none" w:sz="0" w:space="0" w:color="auto"/>
            <w:left w:val="none" w:sz="0" w:space="0" w:color="auto"/>
            <w:bottom w:val="none" w:sz="0" w:space="0" w:color="auto"/>
            <w:right w:val="none" w:sz="0" w:space="0" w:color="auto"/>
          </w:divBdr>
        </w:div>
        <w:div w:id="1626814776">
          <w:marLeft w:val="0"/>
          <w:marRight w:val="0"/>
          <w:marTop w:val="0"/>
          <w:marBottom w:val="0"/>
          <w:divBdr>
            <w:top w:val="none" w:sz="0" w:space="0" w:color="auto"/>
            <w:left w:val="none" w:sz="0" w:space="0" w:color="auto"/>
            <w:bottom w:val="none" w:sz="0" w:space="0" w:color="auto"/>
            <w:right w:val="none" w:sz="0" w:space="0" w:color="auto"/>
          </w:divBdr>
        </w:div>
        <w:div w:id="318273803">
          <w:marLeft w:val="0"/>
          <w:marRight w:val="0"/>
          <w:marTop w:val="0"/>
          <w:marBottom w:val="0"/>
          <w:divBdr>
            <w:top w:val="none" w:sz="0" w:space="0" w:color="auto"/>
            <w:left w:val="none" w:sz="0" w:space="0" w:color="auto"/>
            <w:bottom w:val="none" w:sz="0" w:space="0" w:color="auto"/>
            <w:right w:val="none" w:sz="0" w:space="0" w:color="auto"/>
          </w:divBdr>
        </w:div>
      </w:divsChild>
    </w:div>
    <w:div w:id="1106080769">
      <w:bodyDiv w:val="1"/>
      <w:marLeft w:val="0"/>
      <w:marRight w:val="0"/>
      <w:marTop w:val="0"/>
      <w:marBottom w:val="0"/>
      <w:divBdr>
        <w:top w:val="none" w:sz="0" w:space="0" w:color="auto"/>
        <w:left w:val="none" w:sz="0" w:space="0" w:color="auto"/>
        <w:bottom w:val="none" w:sz="0" w:space="0" w:color="auto"/>
        <w:right w:val="none" w:sz="0" w:space="0" w:color="auto"/>
      </w:divBdr>
      <w:divsChild>
        <w:div w:id="1931233786">
          <w:marLeft w:val="0"/>
          <w:marRight w:val="0"/>
          <w:marTop w:val="0"/>
          <w:marBottom w:val="0"/>
          <w:divBdr>
            <w:top w:val="none" w:sz="0" w:space="0" w:color="auto"/>
            <w:left w:val="none" w:sz="0" w:space="0" w:color="auto"/>
            <w:bottom w:val="none" w:sz="0" w:space="0" w:color="auto"/>
            <w:right w:val="none" w:sz="0" w:space="0" w:color="auto"/>
          </w:divBdr>
        </w:div>
        <w:div w:id="1993945302">
          <w:marLeft w:val="0"/>
          <w:marRight w:val="0"/>
          <w:marTop w:val="0"/>
          <w:marBottom w:val="0"/>
          <w:divBdr>
            <w:top w:val="none" w:sz="0" w:space="0" w:color="auto"/>
            <w:left w:val="none" w:sz="0" w:space="0" w:color="auto"/>
            <w:bottom w:val="none" w:sz="0" w:space="0" w:color="auto"/>
            <w:right w:val="none" w:sz="0" w:space="0" w:color="auto"/>
          </w:divBdr>
        </w:div>
        <w:div w:id="1625040102">
          <w:marLeft w:val="0"/>
          <w:marRight w:val="0"/>
          <w:marTop w:val="0"/>
          <w:marBottom w:val="0"/>
          <w:divBdr>
            <w:top w:val="none" w:sz="0" w:space="0" w:color="auto"/>
            <w:left w:val="none" w:sz="0" w:space="0" w:color="auto"/>
            <w:bottom w:val="none" w:sz="0" w:space="0" w:color="auto"/>
            <w:right w:val="none" w:sz="0" w:space="0" w:color="auto"/>
          </w:divBdr>
        </w:div>
        <w:div w:id="1085565527">
          <w:marLeft w:val="0"/>
          <w:marRight w:val="0"/>
          <w:marTop w:val="0"/>
          <w:marBottom w:val="0"/>
          <w:divBdr>
            <w:top w:val="none" w:sz="0" w:space="0" w:color="auto"/>
            <w:left w:val="none" w:sz="0" w:space="0" w:color="auto"/>
            <w:bottom w:val="none" w:sz="0" w:space="0" w:color="auto"/>
            <w:right w:val="none" w:sz="0" w:space="0" w:color="auto"/>
          </w:divBdr>
        </w:div>
      </w:divsChild>
    </w:div>
    <w:div w:id="1110397020">
      <w:bodyDiv w:val="1"/>
      <w:marLeft w:val="0"/>
      <w:marRight w:val="0"/>
      <w:marTop w:val="0"/>
      <w:marBottom w:val="0"/>
      <w:divBdr>
        <w:top w:val="none" w:sz="0" w:space="0" w:color="auto"/>
        <w:left w:val="none" w:sz="0" w:space="0" w:color="auto"/>
        <w:bottom w:val="none" w:sz="0" w:space="0" w:color="auto"/>
        <w:right w:val="none" w:sz="0" w:space="0" w:color="auto"/>
      </w:divBdr>
      <w:divsChild>
        <w:div w:id="973412221">
          <w:marLeft w:val="0"/>
          <w:marRight w:val="0"/>
          <w:marTop w:val="0"/>
          <w:marBottom w:val="0"/>
          <w:divBdr>
            <w:top w:val="none" w:sz="0" w:space="0" w:color="auto"/>
            <w:left w:val="none" w:sz="0" w:space="0" w:color="auto"/>
            <w:bottom w:val="none" w:sz="0" w:space="0" w:color="auto"/>
            <w:right w:val="none" w:sz="0" w:space="0" w:color="auto"/>
          </w:divBdr>
        </w:div>
        <w:div w:id="61300748">
          <w:marLeft w:val="0"/>
          <w:marRight w:val="0"/>
          <w:marTop w:val="0"/>
          <w:marBottom w:val="0"/>
          <w:divBdr>
            <w:top w:val="none" w:sz="0" w:space="0" w:color="auto"/>
            <w:left w:val="none" w:sz="0" w:space="0" w:color="auto"/>
            <w:bottom w:val="none" w:sz="0" w:space="0" w:color="auto"/>
            <w:right w:val="none" w:sz="0" w:space="0" w:color="auto"/>
          </w:divBdr>
        </w:div>
        <w:div w:id="797189389">
          <w:marLeft w:val="0"/>
          <w:marRight w:val="0"/>
          <w:marTop w:val="0"/>
          <w:marBottom w:val="0"/>
          <w:divBdr>
            <w:top w:val="none" w:sz="0" w:space="0" w:color="auto"/>
            <w:left w:val="none" w:sz="0" w:space="0" w:color="auto"/>
            <w:bottom w:val="none" w:sz="0" w:space="0" w:color="auto"/>
            <w:right w:val="none" w:sz="0" w:space="0" w:color="auto"/>
          </w:divBdr>
        </w:div>
        <w:div w:id="523206483">
          <w:marLeft w:val="0"/>
          <w:marRight w:val="0"/>
          <w:marTop w:val="0"/>
          <w:marBottom w:val="0"/>
          <w:divBdr>
            <w:top w:val="none" w:sz="0" w:space="0" w:color="auto"/>
            <w:left w:val="none" w:sz="0" w:space="0" w:color="auto"/>
            <w:bottom w:val="none" w:sz="0" w:space="0" w:color="auto"/>
            <w:right w:val="none" w:sz="0" w:space="0" w:color="auto"/>
          </w:divBdr>
        </w:div>
      </w:divsChild>
    </w:div>
    <w:div w:id="1113746792">
      <w:bodyDiv w:val="1"/>
      <w:marLeft w:val="0"/>
      <w:marRight w:val="0"/>
      <w:marTop w:val="0"/>
      <w:marBottom w:val="0"/>
      <w:divBdr>
        <w:top w:val="none" w:sz="0" w:space="0" w:color="auto"/>
        <w:left w:val="none" w:sz="0" w:space="0" w:color="auto"/>
        <w:bottom w:val="none" w:sz="0" w:space="0" w:color="auto"/>
        <w:right w:val="none" w:sz="0" w:space="0" w:color="auto"/>
      </w:divBdr>
      <w:divsChild>
        <w:div w:id="1091316010">
          <w:marLeft w:val="0"/>
          <w:marRight w:val="0"/>
          <w:marTop w:val="0"/>
          <w:marBottom w:val="0"/>
          <w:divBdr>
            <w:top w:val="none" w:sz="0" w:space="0" w:color="auto"/>
            <w:left w:val="none" w:sz="0" w:space="0" w:color="auto"/>
            <w:bottom w:val="none" w:sz="0" w:space="0" w:color="auto"/>
            <w:right w:val="none" w:sz="0" w:space="0" w:color="auto"/>
          </w:divBdr>
        </w:div>
        <w:div w:id="1034501067">
          <w:marLeft w:val="0"/>
          <w:marRight w:val="0"/>
          <w:marTop w:val="0"/>
          <w:marBottom w:val="0"/>
          <w:divBdr>
            <w:top w:val="none" w:sz="0" w:space="0" w:color="auto"/>
            <w:left w:val="none" w:sz="0" w:space="0" w:color="auto"/>
            <w:bottom w:val="none" w:sz="0" w:space="0" w:color="auto"/>
            <w:right w:val="none" w:sz="0" w:space="0" w:color="auto"/>
          </w:divBdr>
        </w:div>
        <w:div w:id="356393045">
          <w:marLeft w:val="0"/>
          <w:marRight w:val="0"/>
          <w:marTop w:val="0"/>
          <w:marBottom w:val="0"/>
          <w:divBdr>
            <w:top w:val="none" w:sz="0" w:space="0" w:color="auto"/>
            <w:left w:val="none" w:sz="0" w:space="0" w:color="auto"/>
            <w:bottom w:val="none" w:sz="0" w:space="0" w:color="auto"/>
            <w:right w:val="none" w:sz="0" w:space="0" w:color="auto"/>
          </w:divBdr>
        </w:div>
        <w:div w:id="508373213">
          <w:marLeft w:val="0"/>
          <w:marRight w:val="0"/>
          <w:marTop w:val="0"/>
          <w:marBottom w:val="0"/>
          <w:divBdr>
            <w:top w:val="none" w:sz="0" w:space="0" w:color="auto"/>
            <w:left w:val="none" w:sz="0" w:space="0" w:color="auto"/>
            <w:bottom w:val="none" w:sz="0" w:space="0" w:color="auto"/>
            <w:right w:val="none" w:sz="0" w:space="0" w:color="auto"/>
          </w:divBdr>
        </w:div>
      </w:divsChild>
    </w:div>
    <w:div w:id="1116368159">
      <w:bodyDiv w:val="1"/>
      <w:marLeft w:val="0"/>
      <w:marRight w:val="0"/>
      <w:marTop w:val="0"/>
      <w:marBottom w:val="0"/>
      <w:divBdr>
        <w:top w:val="none" w:sz="0" w:space="0" w:color="auto"/>
        <w:left w:val="none" w:sz="0" w:space="0" w:color="auto"/>
        <w:bottom w:val="none" w:sz="0" w:space="0" w:color="auto"/>
        <w:right w:val="none" w:sz="0" w:space="0" w:color="auto"/>
      </w:divBdr>
      <w:divsChild>
        <w:div w:id="915627258">
          <w:marLeft w:val="0"/>
          <w:marRight w:val="0"/>
          <w:marTop w:val="0"/>
          <w:marBottom w:val="0"/>
          <w:divBdr>
            <w:top w:val="none" w:sz="0" w:space="0" w:color="auto"/>
            <w:left w:val="none" w:sz="0" w:space="0" w:color="auto"/>
            <w:bottom w:val="none" w:sz="0" w:space="0" w:color="auto"/>
            <w:right w:val="none" w:sz="0" w:space="0" w:color="auto"/>
          </w:divBdr>
        </w:div>
        <w:div w:id="1236283723">
          <w:marLeft w:val="0"/>
          <w:marRight w:val="0"/>
          <w:marTop w:val="0"/>
          <w:marBottom w:val="0"/>
          <w:divBdr>
            <w:top w:val="none" w:sz="0" w:space="0" w:color="auto"/>
            <w:left w:val="none" w:sz="0" w:space="0" w:color="auto"/>
            <w:bottom w:val="none" w:sz="0" w:space="0" w:color="auto"/>
            <w:right w:val="none" w:sz="0" w:space="0" w:color="auto"/>
          </w:divBdr>
        </w:div>
        <w:div w:id="312951063">
          <w:marLeft w:val="0"/>
          <w:marRight w:val="0"/>
          <w:marTop w:val="0"/>
          <w:marBottom w:val="0"/>
          <w:divBdr>
            <w:top w:val="none" w:sz="0" w:space="0" w:color="auto"/>
            <w:left w:val="none" w:sz="0" w:space="0" w:color="auto"/>
            <w:bottom w:val="none" w:sz="0" w:space="0" w:color="auto"/>
            <w:right w:val="none" w:sz="0" w:space="0" w:color="auto"/>
          </w:divBdr>
        </w:div>
        <w:div w:id="1046371326">
          <w:marLeft w:val="0"/>
          <w:marRight w:val="0"/>
          <w:marTop w:val="0"/>
          <w:marBottom w:val="0"/>
          <w:divBdr>
            <w:top w:val="none" w:sz="0" w:space="0" w:color="auto"/>
            <w:left w:val="none" w:sz="0" w:space="0" w:color="auto"/>
            <w:bottom w:val="none" w:sz="0" w:space="0" w:color="auto"/>
            <w:right w:val="none" w:sz="0" w:space="0" w:color="auto"/>
          </w:divBdr>
        </w:div>
      </w:divsChild>
    </w:div>
    <w:div w:id="1126893645">
      <w:bodyDiv w:val="1"/>
      <w:marLeft w:val="0"/>
      <w:marRight w:val="0"/>
      <w:marTop w:val="0"/>
      <w:marBottom w:val="0"/>
      <w:divBdr>
        <w:top w:val="none" w:sz="0" w:space="0" w:color="auto"/>
        <w:left w:val="none" w:sz="0" w:space="0" w:color="auto"/>
        <w:bottom w:val="none" w:sz="0" w:space="0" w:color="auto"/>
        <w:right w:val="none" w:sz="0" w:space="0" w:color="auto"/>
      </w:divBdr>
      <w:divsChild>
        <w:div w:id="1992051304">
          <w:marLeft w:val="0"/>
          <w:marRight w:val="0"/>
          <w:marTop w:val="0"/>
          <w:marBottom w:val="0"/>
          <w:divBdr>
            <w:top w:val="none" w:sz="0" w:space="0" w:color="auto"/>
            <w:left w:val="none" w:sz="0" w:space="0" w:color="auto"/>
            <w:bottom w:val="none" w:sz="0" w:space="0" w:color="auto"/>
            <w:right w:val="none" w:sz="0" w:space="0" w:color="auto"/>
          </w:divBdr>
        </w:div>
        <w:div w:id="907837198">
          <w:marLeft w:val="0"/>
          <w:marRight w:val="0"/>
          <w:marTop w:val="0"/>
          <w:marBottom w:val="0"/>
          <w:divBdr>
            <w:top w:val="none" w:sz="0" w:space="0" w:color="auto"/>
            <w:left w:val="none" w:sz="0" w:space="0" w:color="auto"/>
            <w:bottom w:val="none" w:sz="0" w:space="0" w:color="auto"/>
            <w:right w:val="none" w:sz="0" w:space="0" w:color="auto"/>
          </w:divBdr>
        </w:div>
        <w:div w:id="908416966">
          <w:marLeft w:val="0"/>
          <w:marRight w:val="0"/>
          <w:marTop w:val="0"/>
          <w:marBottom w:val="0"/>
          <w:divBdr>
            <w:top w:val="none" w:sz="0" w:space="0" w:color="auto"/>
            <w:left w:val="none" w:sz="0" w:space="0" w:color="auto"/>
            <w:bottom w:val="none" w:sz="0" w:space="0" w:color="auto"/>
            <w:right w:val="none" w:sz="0" w:space="0" w:color="auto"/>
          </w:divBdr>
        </w:div>
        <w:div w:id="2020354616">
          <w:marLeft w:val="0"/>
          <w:marRight w:val="0"/>
          <w:marTop w:val="0"/>
          <w:marBottom w:val="0"/>
          <w:divBdr>
            <w:top w:val="none" w:sz="0" w:space="0" w:color="auto"/>
            <w:left w:val="none" w:sz="0" w:space="0" w:color="auto"/>
            <w:bottom w:val="none" w:sz="0" w:space="0" w:color="auto"/>
            <w:right w:val="none" w:sz="0" w:space="0" w:color="auto"/>
          </w:divBdr>
        </w:div>
      </w:divsChild>
    </w:div>
    <w:div w:id="1127435436">
      <w:bodyDiv w:val="1"/>
      <w:marLeft w:val="0"/>
      <w:marRight w:val="0"/>
      <w:marTop w:val="0"/>
      <w:marBottom w:val="0"/>
      <w:divBdr>
        <w:top w:val="none" w:sz="0" w:space="0" w:color="auto"/>
        <w:left w:val="none" w:sz="0" w:space="0" w:color="auto"/>
        <w:bottom w:val="none" w:sz="0" w:space="0" w:color="auto"/>
        <w:right w:val="none" w:sz="0" w:space="0" w:color="auto"/>
      </w:divBdr>
      <w:divsChild>
        <w:div w:id="2118987390">
          <w:marLeft w:val="0"/>
          <w:marRight w:val="0"/>
          <w:marTop w:val="0"/>
          <w:marBottom w:val="0"/>
          <w:divBdr>
            <w:top w:val="none" w:sz="0" w:space="0" w:color="auto"/>
            <w:left w:val="none" w:sz="0" w:space="0" w:color="auto"/>
            <w:bottom w:val="none" w:sz="0" w:space="0" w:color="auto"/>
            <w:right w:val="none" w:sz="0" w:space="0" w:color="auto"/>
          </w:divBdr>
        </w:div>
        <w:div w:id="809906738">
          <w:marLeft w:val="0"/>
          <w:marRight w:val="0"/>
          <w:marTop w:val="0"/>
          <w:marBottom w:val="0"/>
          <w:divBdr>
            <w:top w:val="none" w:sz="0" w:space="0" w:color="auto"/>
            <w:left w:val="none" w:sz="0" w:space="0" w:color="auto"/>
            <w:bottom w:val="none" w:sz="0" w:space="0" w:color="auto"/>
            <w:right w:val="none" w:sz="0" w:space="0" w:color="auto"/>
          </w:divBdr>
        </w:div>
        <w:div w:id="1184588226">
          <w:marLeft w:val="0"/>
          <w:marRight w:val="0"/>
          <w:marTop w:val="0"/>
          <w:marBottom w:val="0"/>
          <w:divBdr>
            <w:top w:val="none" w:sz="0" w:space="0" w:color="auto"/>
            <w:left w:val="none" w:sz="0" w:space="0" w:color="auto"/>
            <w:bottom w:val="none" w:sz="0" w:space="0" w:color="auto"/>
            <w:right w:val="none" w:sz="0" w:space="0" w:color="auto"/>
          </w:divBdr>
        </w:div>
        <w:div w:id="1117211999">
          <w:marLeft w:val="0"/>
          <w:marRight w:val="0"/>
          <w:marTop w:val="0"/>
          <w:marBottom w:val="0"/>
          <w:divBdr>
            <w:top w:val="none" w:sz="0" w:space="0" w:color="auto"/>
            <w:left w:val="none" w:sz="0" w:space="0" w:color="auto"/>
            <w:bottom w:val="none" w:sz="0" w:space="0" w:color="auto"/>
            <w:right w:val="none" w:sz="0" w:space="0" w:color="auto"/>
          </w:divBdr>
        </w:div>
      </w:divsChild>
    </w:div>
    <w:div w:id="1133132671">
      <w:bodyDiv w:val="1"/>
      <w:marLeft w:val="0"/>
      <w:marRight w:val="0"/>
      <w:marTop w:val="0"/>
      <w:marBottom w:val="0"/>
      <w:divBdr>
        <w:top w:val="none" w:sz="0" w:space="0" w:color="auto"/>
        <w:left w:val="none" w:sz="0" w:space="0" w:color="auto"/>
        <w:bottom w:val="none" w:sz="0" w:space="0" w:color="auto"/>
        <w:right w:val="none" w:sz="0" w:space="0" w:color="auto"/>
      </w:divBdr>
      <w:divsChild>
        <w:div w:id="1035500598">
          <w:marLeft w:val="0"/>
          <w:marRight w:val="0"/>
          <w:marTop w:val="0"/>
          <w:marBottom w:val="0"/>
          <w:divBdr>
            <w:top w:val="none" w:sz="0" w:space="0" w:color="auto"/>
            <w:left w:val="none" w:sz="0" w:space="0" w:color="auto"/>
            <w:bottom w:val="none" w:sz="0" w:space="0" w:color="auto"/>
            <w:right w:val="none" w:sz="0" w:space="0" w:color="auto"/>
          </w:divBdr>
        </w:div>
        <w:div w:id="232470573">
          <w:marLeft w:val="0"/>
          <w:marRight w:val="0"/>
          <w:marTop w:val="0"/>
          <w:marBottom w:val="0"/>
          <w:divBdr>
            <w:top w:val="none" w:sz="0" w:space="0" w:color="auto"/>
            <w:left w:val="none" w:sz="0" w:space="0" w:color="auto"/>
            <w:bottom w:val="none" w:sz="0" w:space="0" w:color="auto"/>
            <w:right w:val="none" w:sz="0" w:space="0" w:color="auto"/>
          </w:divBdr>
        </w:div>
        <w:div w:id="226650146">
          <w:marLeft w:val="0"/>
          <w:marRight w:val="0"/>
          <w:marTop w:val="0"/>
          <w:marBottom w:val="0"/>
          <w:divBdr>
            <w:top w:val="none" w:sz="0" w:space="0" w:color="auto"/>
            <w:left w:val="none" w:sz="0" w:space="0" w:color="auto"/>
            <w:bottom w:val="none" w:sz="0" w:space="0" w:color="auto"/>
            <w:right w:val="none" w:sz="0" w:space="0" w:color="auto"/>
          </w:divBdr>
        </w:div>
        <w:div w:id="1729106627">
          <w:marLeft w:val="0"/>
          <w:marRight w:val="0"/>
          <w:marTop w:val="0"/>
          <w:marBottom w:val="0"/>
          <w:divBdr>
            <w:top w:val="none" w:sz="0" w:space="0" w:color="auto"/>
            <w:left w:val="none" w:sz="0" w:space="0" w:color="auto"/>
            <w:bottom w:val="none" w:sz="0" w:space="0" w:color="auto"/>
            <w:right w:val="none" w:sz="0" w:space="0" w:color="auto"/>
          </w:divBdr>
        </w:div>
      </w:divsChild>
    </w:div>
    <w:div w:id="1136294810">
      <w:bodyDiv w:val="1"/>
      <w:marLeft w:val="0"/>
      <w:marRight w:val="0"/>
      <w:marTop w:val="0"/>
      <w:marBottom w:val="0"/>
      <w:divBdr>
        <w:top w:val="none" w:sz="0" w:space="0" w:color="auto"/>
        <w:left w:val="none" w:sz="0" w:space="0" w:color="auto"/>
        <w:bottom w:val="none" w:sz="0" w:space="0" w:color="auto"/>
        <w:right w:val="none" w:sz="0" w:space="0" w:color="auto"/>
      </w:divBdr>
      <w:divsChild>
        <w:div w:id="1513086">
          <w:marLeft w:val="0"/>
          <w:marRight w:val="0"/>
          <w:marTop w:val="0"/>
          <w:marBottom w:val="0"/>
          <w:divBdr>
            <w:top w:val="none" w:sz="0" w:space="0" w:color="auto"/>
            <w:left w:val="none" w:sz="0" w:space="0" w:color="auto"/>
            <w:bottom w:val="none" w:sz="0" w:space="0" w:color="auto"/>
            <w:right w:val="none" w:sz="0" w:space="0" w:color="auto"/>
          </w:divBdr>
        </w:div>
        <w:div w:id="786583341">
          <w:marLeft w:val="0"/>
          <w:marRight w:val="0"/>
          <w:marTop w:val="0"/>
          <w:marBottom w:val="0"/>
          <w:divBdr>
            <w:top w:val="none" w:sz="0" w:space="0" w:color="auto"/>
            <w:left w:val="none" w:sz="0" w:space="0" w:color="auto"/>
            <w:bottom w:val="none" w:sz="0" w:space="0" w:color="auto"/>
            <w:right w:val="none" w:sz="0" w:space="0" w:color="auto"/>
          </w:divBdr>
        </w:div>
        <w:div w:id="1867598357">
          <w:marLeft w:val="0"/>
          <w:marRight w:val="0"/>
          <w:marTop w:val="0"/>
          <w:marBottom w:val="0"/>
          <w:divBdr>
            <w:top w:val="none" w:sz="0" w:space="0" w:color="auto"/>
            <w:left w:val="none" w:sz="0" w:space="0" w:color="auto"/>
            <w:bottom w:val="none" w:sz="0" w:space="0" w:color="auto"/>
            <w:right w:val="none" w:sz="0" w:space="0" w:color="auto"/>
          </w:divBdr>
        </w:div>
        <w:div w:id="943197173">
          <w:marLeft w:val="0"/>
          <w:marRight w:val="0"/>
          <w:marTop w:val="0"/>
          <w:marBottom w:val="0"/>
          <w:divBdr>
            <w:top w:val="none" w:sz="0" w:space="0" w:color="auto"/>
            <w:left w:val="none" w:sz="0" w:space="0" w:color="auto"/>
            <w:bottom w:val="none" w:sz="0" w:space="0" w:color="auto"/>
            <w:right w:val="none" w:sz="0" w:space="0" w:color="auto"/>
          </w:divBdr>
        </w:div>
      </w:divsChild>
    </w:div>
    <w:div w:id="1138916837">
      <w:bodyDiv w:val="1"/>
      <w:marLeft w:val="0"/>
      <w:marRight w:val="0"/>
      <w:marTop w:val="0"/>
      <w:marBottom w:val="0"/>
      <w:divBdr>
        <w:top w:val="none" w:sz="0" w:space="0" w:color="auto"/>
        <w:left w:val="none" w:sz="0" w:space="0" w:color="auto"/>
        <w:bottom w:val="none" w:sz="0" w:space="0" w:color="auto"/>
        <w:right w:val="none" w:sz="0" w:space="0" w:color="auto"/>
      </w:divBdr>
      <w:divsChild>
        <w:div w:id="935557283">
          <w:marLeft w:val="0"/>
          <w:marRight w:val="0"/>
          <w:marTop w:val="0"/>
          <w:marBottom w:val="0"/>
          <w:divBdr>
            <w:top w:val="none" w:sz="0" w:space="0" w:color="auto"/>
            <w:left w:val="none" w:sz="0" w:space="0" w:color="auto"/>
            <w:bottom w:val="none" w:sz="0" w:space="0" w:color="auto"/>
            <w:right w:val="none" w:sz="0" w:space="0" w:color="auto"/>
          </w:divBdr>
        </w:div>
        <w:div w:id="732461853">
          <w:marLeft w:val="0"/>
          <w:marRight w:val="0"/>
          <w:marTop w:val="0"/>
          <w:marBottom w:val="0"/>
          <w:divBdr>
            <w:top w:val="none" w:sz="0" w:space="0" w:color="auto"/>
            <w:left w:val="none" w:sz="0" w:space="0" w:color="auto"/>
            <w:bottom w:val="none" w:sz="0" w:space="0" w:color="auto"/>
            <w:right w:val="none" w:sz="0" w:space="0" w:color="auto"/>
          </w:divBdr>
        </w:div>
        <w:div w:id="219050383">
          <w:marLeft w:val="0"/>
          <w:marRight w:val="0"/>
          <w:marTop w:val="0"/>
          <w:marBottom w:val="0"/>
          <w:divBdr>
            <w:top w:val="none" w:sz="0" w:space="0" w:color="auto"/>
            <w:left w:val="none" w:sz="0" w:space="0" w:color="auto"/>
            <w:bottom w:val="none" w:sz="0" w:space="0" w:color="auto"/>
            <w:right w:val="none" w:sz="0" w:space="0" w:color="auto"/>
          </w:divBdr>
        </w:div>
        <w:div w:id="874656793">
          <w:marLeft w:val="0"/>
          <w:marRight w:val="0"/>
          <w:marTop w:val="0"/>
          <w:marBottom w:val="0"/>
          <w:divBdr>
            <w:top w:val="none" w:sz="0" w:space="0" w:color="auto"/>
            <w:left w:val="none" w:sz="0" w:space="0" w:color="auto"/>
            <w:bottom w:val="none" w:sz="0" w:space="0" w:color="auto"/>
            <w:right w:val="none" w:sz="0" w:space="0" w:color="auto"/>
          </w:divBdr>
        </w:div>
      </w:divsChild>
    </w:div>
    <w:div w:id="1148742351">
      <w:bodyDiv w:val="1"/>
      <w:marLeft w:val="0"/>
      <w:marRight w:val="0"/>
      <w:marTop w:val="0"/>
      <w:marBottom w:val="0"/>
      <w:divBdr>
        <w:top w:val="none" w:sz="0" w:space="0" w:color="auto"/>
        <w:left w:val="none" w:sz="0" w:space="0" w:color="auto"/>
        <w:bottom w:val="none" w:sz="0" w:space="0" w:color="auto"/>
        <w:right w:val="none" w:sz="0" w:space="0" w:color="auto"/>
      </w:divBdr>
      <w:divsChild>
        <w:div w:id="54550928">
          <w:marLeft w:val="0"/>
          <w:marRight w:val="0"/>
          <w:marTop w:val="0"/>
          <w:marBottom w:val="0"/>
          <w:divBdr>
            <w:top w:val="none" w:sz="0" w:space="0" w:color="auto"/>
            <w:left w:val="none" w:sz="0" w:space="0" w:color="auto"/>
            <w:bottom w:val="none" w:sz="0" w:space="0" w:color="auto"/>
            <w:right w:val="none" w:sz="0" w:space="0" w:color="auto"/>
          </w:divBdr>
        </w:div>
        <w:div w:id="681123842">
          <w:marLeft w:val="0"/>
          <w:marRight w:val="0"/>
          <w:marTop w:val="0"/>
          <w:marBottom w:val="0"/>
          <w:divBdr>
            <w:top w:val="none" w:sz="0" w:space="0" w:color="auto"/>
            <w:left w:val="none" w:sz="0" w:space="0" w:color="auto"/>
            <w:bottom w:val="none" w:sz="0" w:space="0" w:color="auto"/>
            <w:right w:val="none" w:sz="0" w:space="0" w:color="auto"/>
          </w:divBdr>
        </w:div>
        <w:div w:id="118112786">
          <w:marLeft w:val="0"/>
          <w:marRight w:val="0"/>
          <w:marTop w:val="0"/>
          <w:marBottom w:val="0"/>
          <w:divBdr>
            <w:top w:val="none" w:sz="0" w:space="0" w:color="auto"/>
            <w:left w:val="none" w:sz="0" w:space="0" w:color="auto"/>
            <w:bottom w:val="none" w:sz="0" w:space="0" w:color="auto"/>
            <w:right w:val="none" w:sz="0" w:space="0" w:color="auto"/>
          </w:divBdr>
        </w:div>
        <w:div w:id="1329207463">
          <w:marLeft w:val="0"/>
          <w:marRight w:val="0"/>
          <w:marTop w:val="0"/>
          <w:marBottom w:val="0"/>
          <w:divBdr>
            <w:top w:val="none" w:sz="0" w:space="0" w:color="auto"/>
            <w:left w:val="none" w:sz="0" w:space="0" w:color="auto"/>
            <w:bottom w:val="none" w:sz="0" w:space="0" w:color="auto"/>
            <w:right w:val="none" w:sz="0" w:space="0" w:color="auto"/>
          </w:divBdr>
        </w:div>
      </w:divsChild>
    </w:div>
    <w:div w:id="1153065111">
      <w:bodyDiv w:val="1"/>
      <w:marLeft w:val="0"/>
      <w:marRight w:val="0"/>
      <w:marTop w:val="0"/>
      <w:marBottom w:val="0"/>
      <w:divBdr>
        <w:top w:val="none" w:sz="0" w:space="0" w:color="auto"/>
        <w:left w:val="none" w:sz="0" w:space="0" w:color="auto"/>
        <w:bottom w:val="none" w:sz="0" w:space="0" w:color="auto"/>
        <w:right w:val="none" w:sz="0" w:space="0" w:color="auto"/>
      </w:divBdr>
      <w:divsChild>
        <w:div w:id="295186347">
          <w:marLeft w:val="0"/>
          <w:marRight w:val="0"/>
          <w:marTop w:val="0"/>
          <w:marBottom w:val="0"/>
          <w:divBdr>
            <w:top w:val="none" w:sz="0" w:space="0" w:color="auto"/>
            <w:left w:val="none" w:sz="0" w:space="0" w:color="auto"/>
            <w:bottom w:val="none" w:sz="0" w:space="0" w:color="auto"/>
            <w:right w:val="none" w:sz="0" w:space="0" w:color="auto"/>
          </w:divBdr>
        </w:div>
        <w:div w:id="1866209110">
          <w:marLeft w:val="0"/>
          <w:marRight w:val="0"/>
          <w:marTop w:val="0"/>
          <w:marBottom w:val="0"/>
          <w:divBdr>
            <w:top w:val="none" w:sz="0" w:space="0" w:color="auto"/>
            <w:left w:val="none" w:sz="0" w:space="0" w:color="auto"/>
            <w:bottom w:val="none" w:sz="0" w:space="0" w:color="auto"/>
            <w:right w:val="none" w:sz="0" w:space="0" w:color="auto"/>
          </w:divBdr>
        </w:div>
        <w:div w:id="593124219">
          <w:marLeft w:val="0"/>
          <w:marRight w:val="0"/>
          <w:marTop w:val="0"/>
          <w:marBottom w:val="0"/>
          <w:divBdr>
            <w:top w:val="none" w:sz="0" w:space="0" w:color="auto"/>
            <w:left w:val="none" w:sz="0" w:space="0" w:color="auto"/>
            <w:bottom w:val="none" w:sz="0" w:space="0" w:color="auto"/>
            <w:right w:val="none" w:sz="0" w:space="0" w:color="auto"/>
          </w:divBdr>
        </w:div>
        <w:div w:id="1903322875">
          <w:marLeft w:val="0"/>
          <w:marRight w:val="0"/>
          <w:marTop w:val="0"/>
          <w:marBottom w:val="0"/>
          <w:divBdr>
            <w:top w:val="none" w:sz="0" w:space="0" w:color="auto"/>
            <w:left w:val="none" w:sz="0" w:space="0" w:color="auto"/>
            <w:bottom w:val="none" w:sz="0" w:space="0" w:color="auto"/>
            <w:right w:val="none" w:sz="0" w:space="0" w:color="auto"/>
          </w:divBdr>
        </w:div>
      </w:divsChild>
    </w:div>
    <w:div w:id="1153836432">
      <w:bodyDiv w:val="1"/>
      <w:marLeft w:val="0"/>
      <w:marRight w:val="0"/>
      <w:marTop w:val="0"/>
      <w:marBottom w:val="0"/>
      <w:divBdr>
        <w:top w:val="none" w:sz="0" w:space="0" w:color="auto"/>
        <w:left w:val="none" w:sz="0" w:space="0" w:color="auto"/>
        <w:bottom w:val="none" w:sz="0" w:space="0" w:color="auto"/>
        <w:right w:val="none" w:sz="0" w:space="0" w:color="auto"/>
      </w:divBdr>
      <w:divsChild>
        <w:div w:id="125664626">
          <w:marLeft w:val="0"/>
          <w:marRight w:val="0"/>
          <w:marTop w:val="0"/>
          <w:marBottom w:val="0"/>
          <w:divBdr>
            <w:top w:val="none" w:sz="0" w:space="0" w:color="auto"/>
            <w:left w:val="none" w:sz="0" w:space="0" w:color="auto"/>
            <w:bottom w:val="none" w:sz="0" w:space="0" w:color="auto"/>
            <w:right w:val="none" w:sz="0" w:space="0" w:color="auto"/>
          </w:divBdr>
        </w:div>
        <w:div w:id="897865575">
          <w:marLeft w:val="0"/>
          <w:marRight w:val="0"/>
          <w:marTop w:val="0"/>
          <w:marBottom w:val="0"/>
          <w:divBdr>
            <w:top w:val="none" w:sz="0" w:space="0" w:color="auto"/>
            <w:left w:val="none" w:sz="0" w:space="0" w:color="auto"/>
            <w:bottom w:val="none" w:sz="0" w:space="0" w:color="auto"/>
            <w:right w:val="none" w:sz="0" w:space="0" w:color="auto"/>
          </w:divBdr>
        </w:div>
        <w:div w:id="515732453">
          <w:marLeft w:val="0"/>
          <w:marRight w:val="0"/>
          <w:marTop w:val="0"/>
          <w:marBottom w:val="0"/>
          <w:divBdr>
            <w:top w:val="none" w:sz="0" w:space="0" w:color="auto"/>
            <w:left w:val="none" w:sz="0" w:space="0" w:color="auto"/>
            <w:bottom w:val="none" w:sz="0" w:space="0" w:color="auto"/>
            <w:right w:val="none" w:sz="0" w:space="0" w:color="auto"/>
          </w:divBdr>
        </w:div>
        <w:div w:id="939144788">
          <w:marLeft w:val="0"/>
          <w:marRight w:val="0"/>
          <w:marTop w:val="0"/>
          <w:marBottom w:val="0"/>
          <w:divBdr>
            <w:top w:val="none" w:sz="0" w:space="0" w:color="auto"/>
            <w:left w:val="none" w:sz="0" w:space="0" w:color="auto"/>
            <w:bottom w:val="none" w:sz="0" w:space="0" w:color="auto"/>
            <w:right w:val="none" w:sz="0" w:space="0" w:color="auto"/>
          </w:divBdr>
        </w:div>
      </w:divsChild>
    </w:div>
    <w:div w:id="1161235541">
      <w:bodyDiv w:val="1"/>
      <w:marLeft w:val="0"/>
      <w:marRight w:val="0"/>
      <w:marTop w:val="0"/>
      <w:marBottom w:val="0"/>
      <w:divBdr>
        <w:top w:val="none" w:sz="0" w:space="0" w:color="auto"/>
        <w:left w:val="none" w:sz="0" w:space="0" w:color="auto"/>
        <w:bottom w:val="none" w:sz="0" w:space="0" w:color="auto"/>
        <w:right w:val="none" w:sz="0" w:space="0" w:color="auto"/>
      </w:divBdr>
      <w:divsChild>
        <w:div w:id="241839137">
          <w:marLeft w:val="0"/>
          <w:marRight w:val="0"/>
          <w:marTop w:val="0"/>
          <w:marBottom w:val="0"/>
          <w:divBdr>
            <w:top w:val="none" w:sz="0" w:space="0" w:color="auto"/>
            <w:left w:val="none" w:sz="0" w:space="0" w:color="auto"/>
            <w:bottom w:val="none" w:sz="0" w:space="0" w:color="auto"/>
            <w:right w:val="none" w:sz="0" w:space="0" w:color="auto"/>
          </w:divBdr>
        </w:div>
        <w:div w:id="1681078676">
          <w:marLeft w:val="0"/>
          <w:marRight w:val="0"/>
          <w:marTop w:val="0"/>
          <w:marBottom w:val="0"/>
          <w:divBdr>
            <w:top w:val="none" w:sz="0" w:space="0" w:color="auto"/>
            <w:left w:val="none" w:sz="0" w:space="0" w:color="auto"/>
            <w:bottom w:val="none" w:sz="0" w:space="0" w:color="auto"/>
            <w:right w:val="none" w:sz="0" w:space="0" w:color="auto"/>
          </w:divBdr>
        </w:div>
        <w:div w:id="1604147558">
          <w:marLeft w:val="0"/>
          <w:marRight w:val="0"/>
          <w:marTop w:val="0"/>
          <w:marBottom w:val="0"/>
          <w:divBdr>
            <w:top w:val="none" w:sz="0" w:space="0" w:color="auto"/>
            <w:left w:val="none" w:sz="0" w:space="0" w:color="auto"/>
            <w:bottom w:val="none" w:sz="0" w:space="0" w:color="auto"/>
            <w:right w:val="none" w:sz="0" w:space="0" w:color="auto"/>
          </w:divBdr>
        </w:div>
        <w:div w:id="781997347">
          <w:marLeft w:val="0"/>
          <w:marRight w:val="0"/>
          <w:marTop w:val="0"/>
          <w:marBottom w:val="0"/>
          <w:divBdr>
            <w:top w:val="none" w:sz="0" w:space="0" w:color="auto"/>
            <w:left w:val="none" w:sz="0" w:space="0" w:color="auto"/>
            <w:bottom w:val="none" w:sz="0" w:space="0" w:color="auto"/>
            <w:right w:val="none" w:sz="0" w:space="0" w:color="auto"/>
          </w:divBdr>
        </w:div>
      </w:divsChild>
    </w:div>
    <w:div w:id="1169322314">
      <w:bodyDiv w:val="1"/>
      <w:marLeft w:val="0"/>
      <w:marRight w:val="0"/>
      <w:marTop w:val="0"/>
      <w:marBottom w:val="0"/>
      <w:divBdr>
        <w:top w:val="none" w:sz="0" w:space="0" w:color="auto"/>
        <w:left w:val="none" w:sz="0" w:space="0" w:color="auto"/>
        <w:bottom w:val="none" w:sz="0" w:space="0" w:color="auto"/>
        <w:right w:val="none" w:sz="0" w:space="0" w:color="auto"/>
      </w:divBdr>
      <w:divsChild>
        <w:div w:id="928125778">
          <w:marLeft w:val="0"/>
          <w:marRight w:val="0"/>
          <w:marTop w:val="0"/>
          <w:marBottom w:val="0"/>
          <w:divBdr>
            <w:top w:val="none" w:sz="0" w:space="0" w:color="auto"/>
            <w:left w:val="none" w:sz="0" w:space="0" w:color="auto"/>
            <w:bottom w:val="none" w:sz="0" w:space="0" w:color="auto"/>
            <w:right w:val="none" w:sz="0" w:space="0" w:color="auto"/>
          </w:divBdr>
        </w:div>
        <w:div w:id="1539975476">
          <w:marLeft w:val="0"/>
          <w:marRight w:val="0"/>
          <w:marTop w:val="0"/>
          <w:marBottom w:val="0"/>
          <w:divBdr>
            <w:top w:val="none" w:sz="0" w:space="0" w:color="auto"/>
            <w:left w:val="none" w:sz="0" w:space="0" w:color="auto"/>
            <w:bottom w:val="none" w:sz="0" w:space="0" w:color="auto"/>
            <w:right w:val="none" w:sz="0" w:space="0" w:color="auto"/>
          </w:divBdr>
        </w:div>
        <w:div w:id="870454268">
          <w:marLeft w:val="0"/>
          <w:marRight w:val="0"/>
          <w:marTop w:val="0"/>
          <w:marBottom w:val="0"/>
          <w:divBdr>
            <w:top w:val="none" w:sz="0" w:space="0" w:color="auto"/>
            <w:left w:val="none" w:sz="0" w:space="0" w:color="auto"/>
            <w:bottom w:val="none" w:sz="0" w:space="0" w:color="auto"/>
            <w:right w:val="none" w:sz="0" w:space="0" w:color="auto"/>
          </w:divBdr>
        </w:div>
        <w:div w:id="1100222323">
          <w:marLeft w:val="0"/>
          <w:marRight w:val="0"/>
          <w:marTop w:val="0"/>
          <w:marBottom w:val="0"/>
          <w:divBdr>
            <w:top w:val="none" w:sz="0" w:space="0" w:color="auto"/>
            <w:left w:val="none" w:sz="0" w:space="0" w:color="auto"/>
            <w:bottom w:val="none" w:sz="0" w:space="0" w:color="auto"/>
            <w:right w:val="none" w:sz="0" w:space="0" w:color="auto"/>
          </w:divBdr>
        </w:div>
      </w:divsChild>
    </w:div>
    <w:div w:id="1170413003">
      <w:bodyDiv w:val="1"/>
      <w:marLeft w:val="0"/>
      <w:marRight w:val="0"/>
      <w:marTop w:val="0"/>
      <w:marBottom w:val="0"/>
      <w:divBdr>
        <w:top w:val="none" w:sz="0" w:space="0" w:color="auto"/>
        <w:left w:val="none" w:sz="0" w:space="0" w:color="auto"/>
        <w:bottom w:val="none" w:sz="0" w:space="0" w:color="auto"/>
        <w:right w:val="none" w:sz="0" w:space="0" w:color="auto"/>
      </w:divBdr>
      <w:divsChild>
        <w:div w:id="579606833">
          <w:marLeft w:val="0"/>
          <w:marRight w:val="0"/>
          <w:marTop w:val="0"/>
          <w:marBottom w:val="0"/>
          <w:divBdr>
            <w:top w:val="none" w:sz="0" w:space="0" w:color="auto"/>
            <w:left w:val="none" w:sz="0" w:space="0" w:color="auto"/>
            <w:bottom w:val="none" w:sz="0" w:space="0" w:color="auto"/>
            <w:right w:val="none" w:sz="0" w:space="0" w:color="auto"/>
          </w:divBdr>
        </w:div>
        <w:div w:id="615063998">
          <w:marLeft w:val="0"/>
          <w:marRight w:val="0"/>
          <w:marTop w:val="0"/>
          <w:marBottom w:val="0"/>
          <w:divBdr>
            <w:top w:val="none" w:sz="0" w:space="0" w:color="auto"/>
            <w:left w:val="none" w:sz="0" w:space="0" w:color="auto"/>
            <w:bottom w:val="none" w:sz="0" w:space="0" w:color="auto"/>
            <w:right w:val="none" w:sz="0" w:space="0" w:color="auto"/>
          </w:divBdr>
        </w:div>
        <w:div w:id="950010760">
          <w:marLeft w:val="0"/>
          <w:marRight w:val="0"/>
          <w:marTop w:val="0"/>
          <w:marBottom w:val="0"/>
          <w:divBdr>
            <w:top w:val="none" w:sz="0" w:space="0" w:color="auto"/>
            <w:left w:val="none" w:sz="0" w:space="0" w:color="auto"/>
            <w:bottom w:val="none" w:sz="0" w:space="0" w:color="auto"/>
            <w:right w:val="none" w:sz="0" w:space="0" w:color="auto"/>
          </w:divBdr>
        </w:div>
        <w:div w:id="1417510526">
          <w:marLeft w:val="0"/>
          <w:marRight w:val="0"/>
          <w:marTop w:val="0"/>
          <w:marBottom w:val="0"/>
          <w:divBdr>
            <w:top w:val="none" w:sz="0" w:space="0" w:color="auto"/>
            <w:left w:val="none" w:sz="0" w:space="0" w:color="auto"/>
            <w:bottom w:val="none" w:sz="0" w:space="0" w:color="auto"/>
            <w:right w:val="none" w:sz="0" w:space="0" w:color="auto"/>
          </w:divBdr>
        </w:div>
      </w:divsChild>
    </w:div>
    <w:div w:id="1174035626">
      <w:bodyDiv w:val="1"/>
      <w:marLeft w:val="0"/>
      <w:marRight w:val="0"/>
      <w:marTop w:val="0"/>
      <w:marBottom w:val="0"/>
      <w:divBdr>
        <w:top w:val="none" w:sz="0" w:space="0" w:color="auto"/>
        <w:left w:val="none" w:sz="0" w:space="0" w:color="auto"/>
        <w:bottom w:val="none" w:sz="0" w:space="0" w:color="auto"/>
        <w:right w:val="none" w:sz="0" w:space="0" w:color="auto"/>
      </w:divBdr>
      <w:divsChild>
        <w:div w:id="1827822682">
          <w:marLeft w:val="0"/>
          <w:marRight w:val="0"/>
          <w:marTop w:val="0"/>
          <w:marBottom w:val="0"/>
          <w:divBdr>
            <w:top w:val="none" w:sz="0" w:space="0" w:color="auto"/>
            <w:left w:val="none" w:sz="0" w:space="0" w:color="auto"/>
            <w:bottom w:val="none" w:sz="0" w:space="0" w:color="auto"/>
            <w:right w:val="none" w:sz="0" w:space="0" w:color="auto"/>
          </w:divBdr>
        </w:div>
        <w:div w:id="599607980">
          <w:marLeft w:val="0"/>
          <w:marRight w:val="0"/>
          <w:marTop w:val="0"/>
          <w:marBottom w:val="0"/>
          <w:divBdr>
            <w:top w:val="none" w:sz="0" w:space="0" w:color="auto"/>
            <w:left w:val="none" w:sz="0" w:space="0" w:color="auto"/>
            <w:bottom w:val="none" w:sz="0" w:space="0" w:color="auto"/>
            <w:right w:val="none" w:sz="0" w:space="0" w:color="auto"/>
          </w:divBdr>
        </w:div>
        <w:div w:id="558713930">
          <w:marLeft w:val="0"/>
          <w:marRight w:val="0"/>
          <w:marTop w:val="0"/>
          <w:marBottom w:val="0"/>
          <w:divBdr>
            <w:top w:val="none" w:sz="0" w:space="0" w:color="auto"/>
            <w:left w:val="none" w:sz="0" w:space="0" w:color="auto"/>
            <w:bottom w:val="none" w:sz="0" w:space="0" w:color="auto"/>
            <w:right w:val="none" w:sz="0" w:space="0" w:color="auto"/>
          </w:divBdr>
        </w:div>
        <w:div w:id="1595362645">
          <w:marLeft w:val="0"/>
          <w:marRight w:val="0"/>
          <w:marTop w:val="0"/>
          <w:marBottom w:val="0"/>
          <w:divBdr>
            <w:top w:val="none" w:sz="0" w:space="0" w:color="auto"/>
            <w:left w:val="none" w:sz="0" w:space="0" w:color="auto"/>
            <w:bottom w:val="none" w:sz="0" w:space="0" w:color="auto"/>
            <w:right w:val="none" w:sz="0" w:space="0" w:color="auto"/>
          </w:divBdr>
        </w:div>
      </w:divsChild>
    </w:div>
    <w:div w:id="1178084671">
      <w:bodyDiv w:val="1"/>
      <w:marLeft w:val="0"/>
      <w:marRight w:val="0"/>
      <w:marTop w:val="0"/>
      <w:marBottom w:val="0"/>
      <w:divBdr>
        <w:top w:val="none" w:sz="0" w:space="0" w:color="auto"/>
        <w:left w:val="none" w:sz="0" w:space="0" w:color="auto"/>
        <w:bottom w:val="none" w:sz="0" w:space="0" w:color="auto"/>
        <w:right w:val="none" w:sz="0" w:space="0" w:color="auto"/>
      </w:divBdr>
      <w:divsChild>
        <w:div w:id="1663728404">
          <w:marLeft w:val="0"/>
          <w:marRight w:val="0"/>
          <w:marTop w:val="0"/>
          <w:marBottom w:val="0"/>
          <w:divBdr>
            <w:top w:val="none" w:sz="0" w:space="0" w:color="auto"/>
            <w:left w:val="none" w:sz="0" w:space="0" w:color="auto"/>
            <w:bottom w:val="none" w:sz="0" w:space="0" w:color="auto"/>
            <w:right w:val="none" w:sz="0" w:space="0" w:color="auto"/>
          </w:divBdr>
        </w:div>
        <w:div w:id="1600748489">
          <w:marLeft w:val="0"/>
          <w:marRight w:val="0"/>
          <w:marTop w:val="0"/>
          <w:marBottom w:val="0"/>
          <w:divBdr>
            <w:top w:val="none" w:sz="0" w:space="0" w:color="auto"/>
            <w:left w:val="none" w:sz="0" w:space="0" w:color="auto"/>
            <w:bottom w:val="none" w:sz="0" w:space="0" w:color="auto"/>
            <w:right w:val="none" w:sz="0" w:space="0" w:color="auto"/>
          </w:divBdr>
        </w:div>
        <w:div w:id="1921064158">
          <w:marLeft w:val="0"/>
          <w:marRight w:val="0"/>
          <w:marTop w:val="0"/>
          <w:marBottom w:val="0"/>
          <w:divBdr>
            <w:top w:val="none" w:sz="0" w:space="0" w:color="auto"/>
            <w:left w:val="none" w:sz="0" w:space="0" w:color="auto"/>
            <w:bottom w:val="none" w:sz="0" w:space="0" w:color="auto"/>
            <w:right w:val="none" w:sz="0" w:space="0" w:color="auto"/>
          </w:divBdr>
        </w:div>
        <w:div w:id="1119225201">
          <w:marLeft w:val="0"/>
          <w:marRight w:val="0"/>
          <w:marTop w:val="0"/>
          <w:marBottom w:val="0"/>
          <w:divBdr>
            <w:top w:val="none" w:sz="0" w:space="0" w:color="auto"/>
            <w:left w:val="none" w:sz="0" w:space="0" w:color="auto"/>
            <w:bottom w:val="none" w:sz="0" w:space="0" w:color="auto"/>
            <w:right w:val="none" w:sz="0" w:space="0" w:color="auto"/>
          </w:divBdr>
        </w:div>
      </w:divsChild>
    </w:div>
    <w:div w:id="1178738307">
      <w:bodyDiv w:val="1"/>
      <w:marLeft w:val="0"/>
      <w:marRight w:val="0"/>
      <w:marTop w:val="0"/>
      <w:marBottom w:val="0"/>
      <w:divBdr>
        <w:top w:val="none" w:sz="0" w:space="0" w:color="auto"/>
        <w:left w:val="none" w:sz="0" w:space="0" w:color="auto"/>
        <w:bottom w:val="none" w:sz="0" w:space="0" w:color="auto"/>
        <w:right w:val="none" w:sz="0" w:space="0" w:color="auto"/>
      </w:divBdr>
      <w:divsChild>
        <w:div w:id="1879655954">
          <w:marLeft w:val="0"/>
          <w:marRight w:val="0"/>
          <w:marTop w:val="0"/>
          <w:marBottom w:val="0"/>
          <w:divBdr>
            <w:top w:val="none" w:sz="0" w:space="0" w:color="auto"/>
            <w:left w:val="none" w:sz="0" w:space="0" w:color="auto"/>
            <w:bottom w:val="none" w:sz="0" w:space="0" w:color="auto"/>
            <w:right w:val="none" w:sz="0" w:space="0" w:color="auto"/>
          </w:divBdr>
        </w:div>
        <w:div w:id="1591625257">
          <w:marLeft w:val="0"/>
          <w:marRight w:val="0"/>
          <w:marTop w:val="0"/>
          <w:marBottom w:val="0"/>
          <w:divBdr>
            <w:top w:val="none" w:sz="0" w:space="0" w:color="auto"/>
            <w:left w:val="none" w:sz="0" w:space="0" w:color="auto"/>
            <w:bottom w:val="none" w:sz="0" w:space="0" w:color="auto"/>
            <w:right w:val="none" w:sz="0" w:space="0" w:color="auto"/>
          </w:divBdr>
        </w:div>
        <w:div w:id="99837636">
          <w:marLeft w:val="0"/>
          <w:marRight w:val="0"/>
          <w:marTop w:val="0"/>
          <w:marBottom w:val="0"/>
          <w:divBdr>
            <w:top w:val="none" w:sz="0" w:space="0" w:color="auto"/>
            <w:left w:val="none" w:sz="0" w:space="0" w:color="auto"/>
            <w:bottom w:val="none" w:sz="0" w:space="0" w:color="auto"/>
            <w:right w:val="none" w:sz="0" w:space="0" w:color="auto"/>
          </w:divBdr>
        </w:div>
        <w:div w:id="1741514751">
          <w:marLeft w:val="0"/>
          <w:marRight w:val="0"/>
          <w:marTop w:val="0"/>
          <w:marBottom w:val="0"/>
          <w:divBdr>
            <w:top w:val="none" w:sz="0" w:space="0" w:color="auto"/>
            <w:left w:val="none" w:sz="0" w:space="0" w:color="auto"/>
            <w:bottom w:val="none" w:sz="0" w:space="0" w:color="auto"/>
            <w:right w:val="none" w:sz="0" w:space="0" w:color="auto"/>
          </w:divBdr>
        </w:div>
      </w:divsChild>
    </w:div>
    <w:div w:id="1179736044">
      <w:bodyDiv w:val="1"/>
      <w:marLeft w:val="0"/>
      <w:marRight w:val="0"/>
      <w:marTop w:val="0"/>
      <w:marBottom w:val="0"/>
      <w:divBdr>
        <w:top w:val="none" w:sz="0" w:space="0" w:color="auto"/>
        <w:left w:val="none" w:sz="0" w:space="0" w:color="auto"/>
        <w:bottom w:val="none" w:sz="0" w:space="0" w:color="auto"/>
        <w:right w:val="none" w:sz="0" w:space="0" w:color="auto"/>
      </w:divBdr>
      <w:divsChild>
        <w:div w:id="1290549551">
          <w:marLeft w:val="0"/>
          <w:marRight w:val="0"/>
          <w:marTop w:val="0"/>
          <w:marBottom w:val="0"/>
          <w:divBdr>
            <w:top w:val="none" w:sz="0" w:space="0" w:color="auto"/>
            <w:left w:val="none" w:sz="0" w:space="0" w:color="auto"/>
            <w:bottom w:val="none" w:sz="0" w:space="0" w:color="auto"/>
            <w:right w:val="none" w:sz="0" w:space="0" w:color="auto"/>
          </w:divBdr>
        </w:div>
        <w:div w:id="709763041">
          <w:marLeft w:val="0"/>
          <w:marRight w:val="0"/>
          <w:marTop w:val="0"/>
          <w:marBottom w:val="0"/>
          <w:divBdr>
            <w:top w:val="none" w:sz="0" w:space="0" w:color="auto"/>
            <w:left w:val="none" w:sz="0" w:space="0" w:color="auto"/>
            <w:bottom w:val="none" w:sz="0" w:space="0" w:color="auto"/>
            <w:right w:val="none" w:sz="0" w:space="0" w:color="auto"/>
          </w:divBdr>
        </w:div>
        <w:div w:id="1213229544">
          <w:marLeft w:val="0"/>
          <w:marRight w:val="0"/>
          <w:marTop w:val="0"/>
          <w:marBottom w:val="0"/>
          <w:divBdr>
            <w:top w:val="none" w:sz="0" w:space="0" w:color="auto"/>
            <w:left w:val="none" w:sz="0" w:space="0" w:color="auto"/>
            <w:bottom w:val="none" w:sz="0" w:space="0" w:color="auto"/>
            <w:right w:val="none" w:sz="0" w:space="0" w:color="auto"/>
          </w:divBdr>
        </w:div>
        <w:div w:id="1883441328">
          <w:marLeft w:val="0"/>
          <w:marRight w:val="0"/>
          <w:marTop w:val="0"/>
          <w:marBottom w:val="0"/>
          <w:divBdr>
            <w:top w:val="none" w:sz="0" w:space="0" w:color="auto"/>
            <w:left w:val="none" w:sz="0" w:space="0" w:color="auto"/>
            <w:bottom w:val="none" w:sz="0" w:space="0" w:color="auto"/>
            <w:right w:val="none" w:sz="0" w:space="0" w:color="auto"/>
          </w:divBdr>
        </w:div>
      </w:divsChild>
    </w:div>
    <w:div w:id="1181434931">
      <w:bodyDiv w:val="1"/>
      <w:marLeft w:val="0"/>
      <w:marRight w:val="0"/>
      <w:marTop w:val="0"/>
      <w:marBottom w:val="0"/>
      <w:divBdr>
        <w:top w:val="none" w:sz="0" w:space="0" w:color="auto"/>
        <w:left w:val="none" w:sz="0" w:space="0" w:color="auto"/>
        <w:bottom w:val="none" w:sz="0" w:space="0" w:color="auto"/>
        <w:right w:val="none" w:sz="0" w:space="0" w:color="auto"/>
      </w:divBdr>
      <w:divsChild>
        <w:div w:id="1168711600">
          <w:marLeft w:val="0"/>
          <w:marRight w:val="0"/>
          <w:marTop w:val="0"/>
          <w:marBottom w:val="0"/>
          <w:divBdr>
            <w:top w:val="none" w:sz="0" w:space="0" w:color="auto"/>
            <w:left w:val="none" w:sz="0" w:space="0" w:color="auto"/>
            <w:bottom w:val="none" w:sz="0" w:space="0" w:color="auto"/>
            <w:right w:val="none" w:sz="0" w:space="0" w:color="auto"/>
          </w:divBdr>
        </w:div>
        <w:div w:id="238903683">
          <w:marLeft w:val="0"/>
          <w:marRight w:val="0"/>
          <w:marTop w:val="0"/>
          <w:marBottom w:val="0"/>
          <w:divBdr>
            <w:top w:val="none" w:sz="0" w:space="0" w:color="auto"/>
            <w:left w:val="none" w:sz="0" w:space="0" w:color="auto"/>
            <w:bottom w:val="none" w:sz="0" w:space="0" w:color="auto"/>
            <w:right w:val="none" w:sz="0" w:space="0" w:color="auto"/>
          </w:divBdr>
        </w:div>
        <w:div w:id="1745880422">
          <w:marLeft w:val="0"/>
          <w:marRight w:val="0"/>
          <w:marTop w:val="0"/>
          <w:marBottom w:val="0"/>
          <w:divBdr>
            <w:top w:val="none" w:sz="0" w:space="0" w:color="auto"/>
            <w:left w:val="none" w:sz="0" w:space="0" w:color="auto"/>
            <w:bottom w:val="none" w:sz="0" w:space="0" w:color="auto"/>
            <w:right w:val="none" w:sz="0" w:space="0" w:color="auto"/>
          </w:divBdr>
        </w:div>
        <w:div w:id="1148128862">
          <w:marLeft w:val="0"/>
          <w:marRight w:val="0"/>
          <w:marTop w:val="0"/>
          <w:marBottom w:val="0"/>
          <w:divBdr>
            <w:top w:val="none" w:sz="0" w:space="0" w:color="auto"/>
            <w:left w:val="none" w:sz="0" w:space="0" w:color="auto"/>
            <w:bottom w:val="none" w:sz="0" w:space="0" w:color="auto"/>
            <w:right w:val="none" w:sz="0" w:space="0" w:color="auto"/>
          </w:divBdr>
        </w:div>
      </w:divsChild>
    </w:div>
    <w:div w:id="1184979506">
      <w:bodyDiv w:val="1"/>
      <w:marLeft w:val="0"/>
      <w:marRight w:val="0"/>
      <w:marTop w:val="0"/>
      <w:marBottom w:val="0"/>
      <w:divBdr>
        <w:top w:val="none" w:sz="0" w:space="0" w:color="auto"/>
        <w:left w:val="none" w:sz="0" w:space="0" w:color="auto"/>
        <w:bottom w:val="none" w:sz="0" w:space="0" w:color="auto"/>
        <w:right w:val="none" w:sz="0" w:space="0" w:color="auto"/>
      </w:divBdr>
      <w:divsChild>
        <w:div w:id="1236890375">
          <w:marLeft w:val="0"/>
          <w:marRight w:val="0"/>
          <w:marTop w:val="0"/>
          <w:marBottom w:val="0"/>
          <w:divBdr>
            <w:top w:val="none" w:sz="0" w:space="0" w:color="auto"/>
            <w:left w:val="none" w:sz="0" w:space="0" w:color="auto"/>
            <w:bottom w:val="none" w:sz="0" w:space="0" w:color="auto"/>
            <w:right w:val="none" w:sz="0" w:space="0" w:color="auto"/>
          </w:divBdr>
        </w:div>
        <w:div w:id="764224624">
          <w:marLeft w:val="0"/>
          <w:marRight w:val="0"/>
          <w:marTop w:val="0"/>
          <w:marBottom w:val="0"/>
          <w:divBdr>
            <w:top w:val="none" w:sz="0" w:space="0" w:color="auto"/>
            <w:left w:val="none" w:sz="0" w:space="0" w:color="auto"/>
            <w:bottom w:val="none" w:sz="0" w:space="0" w:color="auto"/>
            <w:right w:val="none" w:sz="0" w:space="0" w:color="auto"/>
          </w:divBdr>
        </w:div>
        <w:div w:id="835026505">
          <w:marLeft w:val="0"/>
          <w:marRight w:val="0"/>
          <w:marTop w:val="0"/>
          <w:marBottom w:val="0"/>
          <w:divBdr>
            <w:top w:val="none" w:sz="0" w:space="0" w:color="auto"/>
            <w:left w:val="none" w:sz="0" w:space="0" w:color="auto"/>
            <w:bottom w:val="none" w:sz="0" w:space="0" w:color="auto"/>
            <w:right w:val="none" w:sz="0" w:space="0" w:color="auto"/>
          </w:divBdr>
        </w:div>
        <w:div w:id="543639328">
          <w:marLeft w:val="0"/>
          <w:marRight w:val="0"/>
          <w:marTop w:val="0"/>
          <w:marBottom w:val="0"/>
          <w:divBdr>
            <w:top w:val="none" w:sz="0" w:space="0" w:color="auto"/>
            <w:left w:val="none" w:sz="0" w:space="0" w:color="auto"/>
            <w:bottom w:val="none" w:sz="0" w:space="0" w:color="auto"/>
            <w:right w:val="none" w:sz="0" w:space="0" w:color="auto"/>
          </w:divBdr>
        </w:div>
      </w:divsChild>
    </w:div>
    <w:div w:id="1185946218">
      <w:bodyDiv w:val="1"/>
      <w:marLeft w:val="0"/>
      <w:marRight w:val="0"/>
      <w:marTop w:val="0"/>
      <w:marBottom w:val="0"/>
      <w:divBdr>
        <w:top w:val="none" w:sz="0" w:space="0" w:color="auto"/>
        <w:left w:val="none" w:sz="0" w:space="0" w:color="auto"/>
        <w:bottom w:val="none" w:sz="0" w:space="0" w:color="auto"/>
        <w:right w:val="none" w:sz="0" w:space="0" w:color="auto"/>
      </w:divBdr>
      <w:divsChild>
        <w:div w:id="1247227744">
          <w:marLeft w:val="0"/>
          <w:marRight w:val="0"/>
          <w:marTop w:val="0"/>
          <w:marBottom w:val="0"/>
          <w:divBdr>
            <w:top w:val="none" w:sz="0" w:space="0" w:color="auto"/>
            <w:left w:val="none" w:sz="0" w:space="0" w:color="auto"/>
            <w:bottom w:val="none" w:sz="0" w:space="0" w:color="auto"/>
            <w:right w:val="none" w:sz="0" w:space="0" w:color="auto"/>
          </w:divBdr>
        </w:div>
        <w:div w:id="111243523">
          <w:marLeft w:val="0"/>
          <w:marRight w:val="0"/>
          <w:marTop w:val="0"/>
          <w:marBottom w:val="0"/>
          <w:divBdr>
            <w:top w:val="none" w:sz="0" w:space="0" w:color="auto"/>
            <w:left w:val="none" w:sz="0" w:space="0" w:color="auto"/>
            <w:bottom w:val="none" w:sz="0" w:space="0" w:color="auto"/>
            <w:right w:val="none" w:sz="0" w:space="0" w:color="auto"/>
          </w:divBdr>
        </w:div>
        <w:div w:id="360127873">
          <w:marLeft w:val="0"/>
          <w:marRight w:val="0"/>
          <w:marTop w:val="0"/>
          <w:marBottom w:val="0"/>
          <w:divBdr>
            <w:top w:val="none" w:sz="0" w:space="0" w:color="auto"/>
            <w:left w:val="none" w:sz="0" w:space="0" w:color="auto"/>
            <w:bottom w:val="none" w:sz="0" w:space="0" w:color="auto"/>
            <w:right w:val="none" w:sz="0" w:space="0" w:color="auto"/>
          </w:divBdr>
        </w:div>
        <w:div w:id="961690179">
          <w:marLeft w:val="0"/>
          <w:marRight w:val="0"/>
          <w:marTop w:val="0"/>
          <w:marBottom w:val="0"/>
          <w:divBdr>
            <w:top w:val="none" w:sz="0" w:space="0" w:color="auto"/>
            <w:left w:val="none" w:sz="0" w:space="0" w:color="auto"/>
            <w:bottom w:val="none" w:sz="0" w:space="0" w:color="auto"/>
            <w:right w:val="none" w:sz="0" w:space="0" w:color="auto"/>
          </w:divBdr>
        </w:div>
      </w:divsChild>
    </w:div>
    <w:div w:id="1191262198">
      <w:bodyDiv w:val="1"/>
      <w:marLeft w:val="0"/>
      <w:marRight w:val="0"/>
      <w:marTop w:val="0"/>
      <w:marBottom w:val="0"/>
      <w:divBdr>
        <w:top w:val="none" w:sz="0" w:space="0" w:color="auto"/>
        <w:left w:val="none" w:sz="0" w:space="0" w:color="auto"/>
        <w:bottom w:val="none" w:sz="0" w:space="0" w:color="auto"/>
        <w:right w:val="none" w:sz="0" w:space="0" w:color="auto"/>
      </w:divBdr>
      <w:divsChild>
        <w:div w:id="2002805268">
          <w:marLeft w:val="0"/>
          <w:marRight w:val="0"/>
          <w:marTop w:val="0"/>
          <w:marBottom w:val="0"/>
          <w:divBdr>
            <w:top w:val="none" w:sz="0" w:space="0" w:color="auto"/>
            <w:left w:val="none" w:sz="0" w:space="0" w:color="auto"/>
            <w:bottom w:val="none" w:sz="0" w:space="0" w:color="auto"/>
            <w:right w:val="none" w:sz="0" w:space="0" w:color="auto"/>
          </w:divBdr>
        </w:div>
        <w:div w:id="2130082954">
          <w:marLeft w:val="0"/>
          <w:marRight w:val="0"/>
          <w:marTop w:val="0"/>
          <w:marBottom w:val="0"/>
          <w:divBdr>
            <w:top w:val="none" w:sz="0" w:space="0" w:color="auto"/>
            <w:left w:val="none" w:sz="0" w:space="0" w:color="auto"/>
            <w:bottom w:val="none" w:sz="0" w:space="0" w:color="auto"/>
            <w:right w:val="none" w:sz="0" w:space="0" w:color="auto"/>
          </w:divBdr>
        </w:div>
        <w:div w:id="1971278077">
          <w:marLeft w:val="0"/>
          <w:marRight w:val="0"/>
          <w:marTop w:val="0"/>
          <w:marBottom w:val="0"/>
          <w:divBdr>
            <w:top w:val="none" w:sz="0" w:space="0" w:color="auto"/>
            <w:left w:val="none" w:sz="0" w:space="0" w:color="auto"/>
            <w:bottom w:val="none" w:sz="0" w:space="0" w:color="auto"/>
            <w:right w:val="none" w:sz="0" w:space="0" w:color="auto"/>
          </w:divBdr>
        </w:div>
        <w:div w:id="1003703406">
          <w:marLeft w:val="0"/>
          <w:marRight w:val="0"/>
          <w:marTop w:val="0"/>
          <w:marBottom w:val="0"/>
          <w:divBdr>
            <w:top w:val="none" w:sz="0" w:space="0" w:color="auto"/>
            <w:left w:val="none" w:sz="0" w:space="0" w:color="auto"/>
            <w:bottom w:val="none" w:sz="0" w:space="0" w:color="auto"/>
            <w:right w:val="none" w:sz="0" w:space="0" w:color="auto"/>
          </w:divBdr>
        </w:div>
      </w:divsChild>
    </w:div>
    <w:div w:id="1197084429">
      <w:bodyDiv w:val="1"/>
      <w:marLeft w:val="0"/>
      <w:marRight w:val="0"/>
      <w:marTop w:val="0"/>
      <w:marBottom w:val="0"/>
      <w:divBdr>
        <w:top w:val="none" w:sz="0" w:space="0" w:color="auto"/>
        <w:left w:val="none" w:sz="0" w:space="0" w:color="auto"/>
        <w:bottom w:val="none" w:sz="0" w:space="0" w:color="auto"/>
        <w:right w:val="none" w:sz="0" w:space="0" w:color="auto"/>
      </w:divBdr>
      <w:divsChild>
        <w:div w:id="1532260039">
          <w:marLeft w:val="0"/>
          <w:marRight w:val="0"/>
          <w:marTop w:val="0"/>
          <w:marBottom w:val="0"/>
          <w:divBdr>
            <w:top w:val="none" w:sz="0" w:space="0" w:color="auto"/>
            <w:left w:val="none" w:sz="0" w:space="0" w:color="auto"/>
            <w:bottom w:val="none" w:sz="0" w:space="0" w:color="auto"/>
            <w:right w:val="none" w:sz="0" w:space="0" w:color="auto"/>
          </w:divBdr>
        </w:div>
        <w:div w:id="710810878">
          <w:marLeft w:val="0"/>
          <w:marRight w:val="0"/>
          <w:marTop w:val="0"/>
          <w:marBottom w:val="0"/>
          <w:divBdr>
            <w:top w:val="none" w:sz="0" w:space="0" w:color="auto"/>
            <w:left w:val="none" w:sz="0" w:space="0" w:color="auto"/>
            <w:bottom w:val="none" w:sz="0" w:space="0" w:color="auto"/>
            <w:right w:val="none" w:sz="0" w:space="0" w:color="auto"/>
          </w:divBdr>
        </w:div>
        <w:div w:id="2021160153">
          <w:marLeft w:val="0"/>
          <w:marRight w:val="0"/>
          <w:marTop w:val="0"/>
          <w:marBottom w:val="0"/>
          <w:divBdr>
            <w:top w:val="none" w:sz="0" w:space="0" w:color="auto"/>
            <w:left w:val="none" w:sz="0" w:space="0" w:color="auto"/>
            <w:bottom w:val="none" w:sz="0" w:space="0" w:color="auto"/>
            <w:right w:val="none" w:sz="0" w:space="0" w:color="auto"/>
          </w:divBdr>
        </w:div>
        <w:div w:id="1927955786">
          <w:marLeft w:val="0"/>
          <w:marRight w:val="0"/>
          <w:marTop w:val="0"/>
          <w:marBottom w:val="0"/>
          <w:divBdr>
            <w:top w:val="none" w:sz="0" w:space="0" w:color="auto"/>
            <w:left w:val="none" w:sz="0" w:space="0" w:color="auto"/>
            <w:bottom w:val="none" w:sz="0" w:space="0" w:color="auto"/>
            <w:right w:val="none" w:sz="0" w:space="0" w:color="auto"/>
          </w:divBdr>
        </w:div>
      </w:divsChild>
    </w:div>
    <w:div w:id="1202087833">
      <w:bodyDiv w:val="1"/>
      <w:marLeft w:val="0"/>
      <w:marRight w:val="0"/>
      <w:marTop w:val="0"/>
      <w:marBottom w:val="0"/>
      <w:divBdr>
        <w:top w:val="none" w:sz="0" w:space="0" w:color="auto"/>
        <w:left w:val="none" w:sz="0" w:space="0" w:color="auto"/>
        <w:bottom w:val="none" w:sz="0" w:space="0" w:color="auto"/>
        <w:right w:val="none" w:sz="0" w:space="0" w:color="auto"/>
      </w:divBdr>
      <w:divsChild>
        <w:div w:id="726225474">
          <w:marLeft w:val="0"/>
          <w:marRight w:val="0"/>
          <w:marTop w:val="0"/>
          <w:marBottom w:val="0"/>
          <w:divBdr>
            <w:top w:val="none" w:sz="0" w:space="0" w:color="auto"/>
            <w:left w:val="none" w:sz="0" w:space="0" w:color="auto"/>
            <w:bottom w:val="none" w:sz="0" w:space="0" w:color="auto"/>
            <w:right w:val="none" w:sz="0" w:space="0" w:color="auto"/>
          </w:divBdr>
        </w:div>
        <w:div w:id="2015912679">
          <w:marLeft w:val="0"/>
          <w:marRight w:val="0"/>
          <w:marTop w:val="0"/>
          <w:marBottom w:val="0"/>
          <w:divBdr>
            <w:top w:val="none" w:sz="0" w:space="0" w:color="auto"/>
            <w:left w:val="none" w:sz="0" w:space="0" w:color="auto"/>
            <w:bottom w:val="none" w:sz="0" w:space="0" w:color="auto"/>
            <w:right w:val="none" w:sz="0" w:space="0" w:color="auto"/>
          </w:divBdr>
        </w:div>
        <w:div w:id="711000918">
          <w:marLeft w:val="0"/>
          <w:marRight w:val="0"/>
          <w:marTop w:val="0"/>
          <w:marBottom w:val="0"/>
          <w:divBdr>
            <w:top w:val="none" w:sz="0" w:space="0" w:color="auto"/>
            <w:left w:val="none" w:sz="0" w:space="0" w:color="auto"/>
            <w:bottom w:val="none" w:sz="0" w:space="0" w:color="auto"/>
            <w:right w:val="none" w:sz="0" w:space="0" w:color="auto"/>
          </w:divBdr>
        </w:div>
        <w:div w:id="1676764449">
          <w:marLeft w:val="0"/>
          <w:marRight w:val="0"/>
          <w:marTop w:val="0"/>
          <w:marBottom w:val="0"/>
          <w:divBdr>
            <w:top w:val="none" w:sz="0" w:space="0" w:color="auto"/>
            <w:left w:val="none" w:sz="0" w:space="0" w:color="auto"/>
            <w:bottom w:val="none" w:sz="0" w:space="0" w:color="auto"/>
            <w:right w:val="none" w:sz="0" w:space="0" w:color="auto"/>
          </w:divBdr>
        </w:div>
      </w:divsChild>
    </w:div>
    <w:div w:id="1209681611">
      <w:bodyDiv w:val="1"/>
      <w:marLeft w:val="0"/>
      <w:marRight w:val="0"/>
      <w:marTop w:val="0"/>
      <w:marBottom w:val="0"/>
      <w:divBdr>
        <w:top w:val="none" w:sz="0" w:space="0" w:color="auto"/>
        <w:left w:val="none" w:sz="0" w:space="0" w:color="auto"/>
        <w:bottom w:val="none" w:sz="0" w:space="0" w:color="auto"/>
        <w:right w:val="none" w:sz="0" w:space="0" w:color="auto"/>
      </w:divBdr>
      <w:divsChild>
        <w:div w:id="174424028">
          <w:marLeft w:val="0"/>
          <w:marRight w:val="0"/>
          <w:marTop w:val="0"/>
          <w:marBottom w:val="0"/>
          <w:divBdr>
            <w:top w:val="none" w:sz="0" w:space="0" w:color="auto"/>
            <w:left w:val="none" w:sz="0" w:space="0" w:color="auto"/>
            <w:bottom w:val="none" w:sz="0" w:space="0" w:color="auto"/>
            <w:right w:val="none" w:sz="0" w:space="0" w:color="auto"/>
          </w:divBdr>
        </w:div>
        <w:div w:id="1694307960">
          <w:marLeft w:val="0"/>
          <w:marRight w:val="0"/>
          <w:marTop w:val="0"/>
          <w:marBottom w:val="0"/>
          <w:divBdr>
            <w:top w:val="none" w:sz="0" w:space="0" w:color="auto"/>
            <w:left w:val="none" w:sz="0" w:space="0" w:color="auto"/>
            <w:bottom w:val="none" w:sz="0" w:space="0" w:color="auto"/>
            <w:right w:val="none" w:sz="0" w:space="0" w:color="auto"/>
          </w:divBdr>
        </w:div>
        <w:div w:id="953249421">
          <w:marLeft w:val="0"/>
          <w:marRight w:val="0"/>
          <w:marTop w:val="0"/>
          <w:marBottom w:val="0"/>
          <w:divBdr>
            <w:top w:val="none" w:sz="0" w:space="0" w:color="auto"/>
            <w:left w:val="none" w:sz="0" w:space="0" w:color="auto"/>
            <w:bottom w:val="none" w:sz="0" w:space="0" w:color="auto"/>
            <w:right w:val="none" w:sz="0" w:space="0" w:color="auto"/>
          </w:divBdr>
        </w:div>
        <w:div w:id="1475174765">
          <w:marLeft w:val="0"/>
          <w:marRight w:val="0"/>
          <w:marTop w:val="0"/>
          <w:marBottom w:val="0"/>
          <w:divBdr>
            <w:top w:val="none" w:sz="0" w:space="0" w:color="auto"/>
            <w:left w:val="none" w:sz="0" w:space="0" w:color="auto"/>
            <w:bottom w:val="none" w:sz="0" w:space="0" w:color="auto"/>
            <w:right w:val="none" w:sz="0" w:space="0" w:color="auto"/>
          </w:divBdr>
        </w:div>
      </w:divsChild>
    </w:div>
    <w:div w:id="1209799358">
      <w:bodyDiv w:val="1"/>
      <w:marLeft w:val="0"/>
      <w:marRight w:val="0"/>
      <w:marTop w:val="0"/>
      <w:marBottom w:val="0"/>
      <w:divBdr>
        <w:top w:val="none" w:sz="0" w:space="0" w:color="auto"/>
        <w:left w:val="none" w:sz="0" w:space="0" w:color="auto"/>
        <w:bottom w:val="none" w:sz="0" w:space="0" w:color="auto"/>
        <w:right w:val="none" w:sz="0" w:space="0" w:color="auto"/>
      </w:divBdr>
      <w:divsChild>
        <w:div w:id="1259828604">
          <w:marLeft w:val="0"/>
          <w:marRight w:val="0"/>
          <w:marTop w:val="0"/>
          <w:marBottom w:val="0"/>
          <w:divBdr>
            <w:top w:val="none" w:sz="0" w:space="0" w:color="auto"/>
            <w:left w:val="none" w:sz="0" w:space="0" w:color="auto"/>
            <w:bottom w:val="none" w:sz="0" w:space="0" w:color="auto"/>
            <w:right w:val="none" w:sz="0" w:space="0" w:color="auto"/>
          </w:divBdr>
        </w:div>
        <w:div w:id="1279147295">
          <w:marLeft w:val="0"/>
          <w:marRight w:val="0"/>
          <w:marTop w:val="0"/>
          <w:marBottom w:val="0"/>
          <w:divBdr>
            <w:top w:val="none" w:sz="0" w:space="0" w:color="auto"/>
            <w:left w:val="none" w:sz="0" w:space="0" w:color="auto"/>
            <w:bottom w:val="none" w:sz="0" w:space="0" w:color="auto"/>
            <w:right w:val="none" w:sz="0" w:space="0" w:color="auto"/>
          </w:divBdr>
        </w:div>
        <w:div w:id="681903464">
          <w:marLeft w:val="0"/>
          <w:marRight w:val="0"/>
          <w:marTop w:val="0"/>
          <w:marBottom w:val="0"/>
          <w:divBdr>
            <w:top w:val="none" w:sz="0" w:space="0" w:color="auto"/>
            <w:left w:val="none" w:sz="0" w:space="0" w:color="auto"/>
            <w:bottom w:val="none" w:sz="0" w:space="0" w:color="auto"/>
            <w:right w:val="none" w:sz="0" w:space="0" w:color="auto"/>
          </w:divBdr>
        </w:div>
        <w:div w:id="1206790199">
          <w:marLeft w:val="0"/>
          <w:marRight w:val="0"/>
          <w:marTop w:val="0"/>
          <w:marBottom w:val="0"/>
          <w:divBdr>
            <w:top w:val="none" w:sz="0" w:space="0" w:color="auto"/>
            <w:left w:val="none" w:sz="0" w:space="0" w:color="auto"/>
            <w:bottom w:val="none" w:sz="0" w:space="0" w:color="auto"/>
            <w:right w:val="none" w:sz="0" w:space="0" w:color="auto"/>
          </w:divBdr>
        </w:div>
      </w:divsChild>
    </w:div>
    <w:div w:id="1217663366">
      <w:bodyDiv w:val="1"/>
      <w:marLeft w:val="0"/>
      <w:marRight w:val="0"/>
      <w:marTop w:val="0"/>
      <w:marBottom w:val="0"/>
      <w:divBdr>
        <w:top w:val="none" w:sz="0" w:space="0" w:color="auto"/>
        <w:left w:val="none" w:sz="0" w:space="0" w:color="auto"/>
        <w:bottom w:val="none" w:sz="0" w:space="0" w:color="auto"/>
        <w:right w:val="none" w:sz="0" w:space="0" w:color="auto"/>
      </w:divBdr>
      <w:divsChild>
        <w:div w:id="1555963627">
          <w:marLeft w:val="0"/>
          <w:marRight w:val="0"/>
          <w:marTop w:val="0"/>
          <w:marBottom w:val="0"/>
          <w:divBdr>
            <w:top w:val="none" w:sz="0" w:space="0" w:color="auto"/>
            <w:left w:val="none" w:sz="0" w:space="0" w:color="auto"/>
            <w:bottom w:val="none" w:sz="0" w:space="0" w:color="auto"/>
            <w:right w:val="none" w:sz="0" w:space="0" w:color="auto"/>
          </w:divBdr>
        </w:div>
        <w:div w:id="1809782749">
          <w:marLeft w:val="0"/>
          <w:marRight w:val="0"/>
          <w:marTop w:val="0"/>
          <w:marBottom w:val="0"/>
          <w:divBdr>
            <w:top w:val="none" w:sz="0" w:space="0" w:color="auto"/>
            <w:left w:val="none" w:sz="0" w:space="0" w:color="auto"/>
            <w:bottom w:val="none" w:sz="0" w:space="0" w:color="auto"/>
            <w:right w:val="none" w:sz="0" w:space="0" w:color="auto"/>
          </w:divBdr>
        </w:div>
        <w:div w:id="1163668069">
          <w:marLeft w:val="0"/>
          <w:marRight w:val="0"/>
          <w:marTop w:val="0"/>
          <w:marBottom w:val="0"/>
          <w:divBdr>
            <w:top w:val="none" w:sz="0" w:space="0" w:color="auto"/>
            <w:left w:val="none" w:sz="0" w:space="0" w:color="auto"/>
            <w:bottom w:val="none" w:sz="0" w:space="0" w:color="auto"/>
            <w:right w:val="none" w:sz="0" w:space="0" w:color="auto"/>
          </w:divBdr>
        </w:div>
        <w:div w:id="1865559185">
          <w:marLeft w:val="0"/>
          <w:marRight w:val="0"/>
          <w:marTop w:val="0"/>
          <w:marBottom w:val="0"/>
          <w:divBdr>
            <w:top w:val="none" w:sz="0" w:space="0" w:color="auto"/>
            <w:left w:val="none" w:sz="0" w:space="0" w:color="auto"/>
            <w:bottom w:val="none" w:sz="0" w:space="0" w:color="auto"/>
            <w:right w:val="none" w:sz="0" w:space="0" w:color="auto"/>
          </w:divBdr>
        </w:div>
      </w:divsChild>
    </w:div>
    <w:div w:id="1220096098">
      <w:bodyDiv w:val="1"/>
      <w:marLeft w:val="0"/>
      <w:marRight w:val="0"/>
      <w:marTop w:val="0"/>
      <w:marBottom w:val="0"/>
      <w:divBdr>
        <w:top w:val="none" w:sz="0" w:space="0" w:color="auto"/>
        <w:left w:val="none" w:sz="0" w:space="0" w:color="auto"/>
        <w:bottom w:val="none" w:sz="0" w:space="0" w:color="auto"/>
        <w:right w:val="none" w:sz="0" w:space="0" w:color="auto"/>
      </w:divBdr>
      <w:divsChild>
        <w:div w:id="1716344324">
          <w:marLeft w:val="0"/>
          <w:marRight w:val="0"/>
          <w:marTop w:val="0"/>
          <w:marBottom w:val="0"/>
          <w:divBdr>
            <w:top w:val="none" w:sz="0" w:space="0" w:color="auto"/>
            <w:left w:val="none" w:sz="0" w:space="0" w:color="auto"/>
            <w:bottom w:val="none" w:sz="0" w:space="0" w:color="auto"/>
            <w:right w:val="none" w:sz="0" w:space="0" w:color="auto"/>
          </w:divBdr>
        </w:div>
        <w:div w:id="1689990259">
          <w:marLeft w:val="0"/>
          <w:marRight w:val="0"/>
          <w:marTop w:val="0"/>
          <w:marBottom w:val="0"/>
          <w:divBdr>
            <w:top w:val="none" w:sz="0" w:space="0" w:color="auto"/>
            <w:left w:val="none" w:sz="0" w:space="0" w:color="auto"/>
            <w:bottom w:val="none" w:sz="0" w:space="0" w:color="auto"/>
            <w:right w:val="none" w:sz="0" w:space="0" w:color="auto"/>
          </w:divBdr>
        </w:div>
        <w:div w:id="1391423568">
          <w:marLeft w:val="0"/>
          <w:marRight w:val="0"/>
          <w:marTop w:val="0"/>
          <w:marBottom w:val="0"/>
          <w:divBdr>
            <w:top w:val="none" w:sz="0" w:space="0" w:color="auto"/>
            <w:left w:val="none" w:sz="0" w:space="0" w:color="auto"/>
            <w:bottom w:val="none" w:sz="0" w:space="0" w:color="auto"/>
            <w:right w:val="none" w:sz="0" w:space="0" w:color="auto"/>
          </w:divBdr>
        </w:div>
        <w:div w:id="2073037837">
          <w:marLeft w:val="0"/>
          <w:marRight w:val="0"/>
          <w:marTop w:val="0"/>
          <w:marBottom w:val="0"/>
          <w:divBdr>
            <w:top w:val="none" w:sz="0" w:space="0" w:color="auto"/>
            <w:left w:val="none" w:sz="0" w:space="0" w:color="auto"/>
            <w:bottom w:val="none" w:sz="0" w:space="0" w:color="auto"/>
            <w:right w:val="none" w:sz="0" w:space="0" w:color="auto"/>
          </w:divBdr>
        </w:div>
      </w:divsChild>
    </w:div>
    <w:div w:id="1220437958">
      <w:bodyDiv w:val="1"/>
      <w:marLeft w:val="0"/>
      <w:marRight w:val="0"/>
      <w:marTop w:val="0"/>
      <w:marBottom w:val="0"/>
      <w:divBdr>
        <w:top w:val="none" w:sz="0" w:space="0" w:color="auto"/>
        <w:left w:val="none" w:sz="0" w:space="0" w:color="auto"/>
        <w:bottom w:val="none" w:sz="0" w:space="0" w:color="auto"/>
        <w:right w:val="none" w:sz="0" w:space="0" w:color="auto"/>
      </w:divBdr>
      <w:divsChild>
        <w:div w:id="1910726168">
          <w:marLeft w:val="0"/>
          <w:marRight w:val="0"/>
          <w:marTop w:val="0"/>
          <w:marBottom w:val="0"/>
          <w:divBdr>
            <w:top w:val="none" w:sz="0" w:space="0" w:color="auto"/>
            <w:left w:val="none" w:sz="0" w:space="0" w:color="auto"/>
            <w:bottom w:val="none" w:sz="0" w:space="0" w:color="auto"/>
            <w:right w:val="none" w:sz="0" w:space="0" w:color="auto"/>
          </w:divBdr>
        </w:div>
        <w:div w:id="887187479">
          <w:marLeft w:val="0"/>
          <w:marRight w:val="0"/>
          <w:marTop w:val="0"/>
          <w:marBottom w:val="0"/>
          <w:divBdr>
            <w:top w:val="none" w:sz="0" w:space="0" w:color="auto"/>
            <w:left w:val="none" w:sz="0" w:space="0" w:color="auto"/>
            <w:bottom w:val="none" w:sz="0" w:space="0" w:color="auto"/>
            <w:right w:val="none" w:sz="0" w:space="0" w:color="auto"/>
          </w:divBdr>
        </w:div>
        <w:div w:id="1467432658">
          <w:marLeft w:val="0"/>
          <w:marRight w:val="0"/>
          <w:marTop w:val="0"/>
          <w:marBottom w:val="0"/>
          <w:divBdr>
            <w:top w:val="none" w:sz="0" w:space="0" w:color="auto"/>
            <w:left w:val="none" w:sz="0" w:space="0" w:color="auto"/>
            <w:bottom w:val="none" w:sz="0" w:space="0" w:color="auto"/>
            <w:right w:val="none" w:sz="0" w:space="0" w:color="auto"/>
          </w:divBdr>
        </w:div>
        <w:div w:id="604727485">
          <w:marLeft w:val="0"/>
          <w:marRight w:val="0"/>
          <w:marTop w:val="0"/>
          <w:marBottom w:val="0"/>
          <w:divBdr>
            <w:top w:val="none" w:sz="0" w:space="0" w:color="auto"/>
            <w:left w:val="none" w:sz="0" w:space="0" w:color="auto"/>
            <w:bottom w:val="none" w:sz="0" w:space="0" w:color="auto"/>
            <w:right w:val="none" w:sz="0" w:space="0" w:color="auto"/>
          </w:divBdr>
        </w:div>
      </w:divsChild>
    </w:div>
    <w:div w:id="1220821026">
      <w:bodyDiv w:val="1"/>
      <w:marLeft w:val="0"/>
      <w:marRight w:val="0"/>
      <w:marTop w:val="0"/>
      <w:marBottom w:val="0"/>
      <w:divBdr>
        <w:top w:val="none" w:sz="0" w:space="0" w:color="auto"/>
        <w:left w:val="none" w:sz="0" w:space="0" w:color="auto"/>
        <w:bottom w:val="none" w:sz="0" w:space="0" w:color="auto"/>
        <w:right w:val="none" w:sz="0" w:space="0" w:color="auto"/>
      </w:divBdr>
      <w:divsChild>
        <w:div w:id="754980488">
          <w:marLeft w:val="0"/>
          <w:marRight w:val="0"/>
          <w:marTop w:val="0"/>
          <w:marBottom w:val="0"/>
          <w:divBdr>
            <w:top w:val="none" w:sz="0" w:space="0" w:color="auto"/>
            <w:left w:val="none" w:sz="0" w:space="0" w:color="auto"/>
            <w:bottom w:val="none" w:sz="0" w:space="0" w:color="auto"/>
            <w:right w:val="none" w:sz="0" w:space="0" w:color="auto"/>
          </w:divBdr>
        </w:div>
        <w:div w:id="1263536850">
          <w:marLeft w:val="0"/>
          <w:marRight w:val="0"/>
          <w:marTop w:val="0"/>
          <w:marBottom w:val="0"/>
          <w:divBdr>
            <w:top w:val="none" w:sz="0" w:space="0" w:color="auto"/>
            <w:left w:val="none" w:sz="0" w:space="0" w:color="auto"/>
            <w:bottom w:val="none" w:sz="0" w:space="0" w:color="auto"/>
            <w:right w:val="none" w:sz="0" w:space="0" w:color="auto"/>
          </w:divBdr>
        </w:div>
        <w:div w:id="1189030368">
          <w:marLeft w:val="0"/>
          <w:marRight w:val="0"/>
          <w:marTop w:val="0"/>
          <w:marBottom w:val="0"/>
          <w:divBdr>
            <w:top w:val="none" w:sz="0" w:space="0" w:color="auto"/>
            <w:left w:val="none" w:sz="0" w:space="0" w:color="auto"/>
            <w:bottom w:val="none" w:sz="0" w:space="0" w:color="auto"/>
            <w:right w:val="none" w:sz="0" w:space="0" w:color="auto"/>
          </w:divBdr>
        </w:div>
        <w:div w:id="967667084">
          <w:marLeft w:val="0"/>
          <w:marRight w:val="0"/>
          <w:marTop w:val="0"/>
          <w:marBottom w:val="0"/>
          <w:divBdr>
            <w:top w:val="none" w:sz="0" w:space="0" w:color="auto"/>
            <w:left w:val="none" w:sz="0" w:space="0" w:color="auto"/>
            <w:bottom w:val="none" w:sz="0" w:space="0" w:color="auto"/>
            <w:right w:val="none" w:sz="0" w:space="0" w:color="auto"/>
          </w:divBdr>
        </w:div>
      </w:divsChild>
    </w:div>
    <w:div w:id="1221476540">
      <w:bodyDiv w:val="1"/>
      <w:marLeft w:val="0"/>
      <w:marRight w:val="0"/>
      <w:marTop w:val="0"/>
      <w:marBottom w:val="0"/>
      <w:divBdr>
        <w:top w:val="none" w:sz="0" w:space="0" w:color="auto"/>
        <w:left w:val="none" w:sz="0" w:space="0" w:color="auto"/>
        <w:bottom w:val="none" w:sz="0" w:space="0" w:color="auto"/>
        <w:right w:val="none" w:sz="0" w:space="0" w:color="auto"/>
      </w:divBdr>
      <w:divsChild>
        <w:div w:id="1770420686">
          <w:marLeft w:val="0"/>
          <w:marRight w:val="0"/>
          <w:marTop w:val="0"/>
          <w:marBottom w:val="0"/>
          <w:divBdr>
            <w:top w:val="none" w:sz="0" w:space="0" w:color="auto"/>
            <w:left w:val="none" w:sz="0" w:space="0" w:color="auto"/>
            <w:bottom w:val="none" w:sz="0" w:space="0" w:color="auto"/>
            <w:right w:val="none" w:sz="0" w:space="0" w:color="auto"/>
          </w:divBdr>
        </w:div>
        <w:div w:id="879708200">
          <w:marLeft w:val="0"/>
          <w:marRight w:val="0"/>
          <w:marTop w:val="0"/>
          <w:marBottom w:val="0"/>
          <w:divBdr>
            <w:top w:val="none" w:sz="0" w:space="0" w:color="auto"/>
            <w:left w:val="none" w:sz="0" w:space="0" w:color="auto"/>
            <w:bottom w:val="none" w:sz="0" w:space="0" w:color="auto"/>
            <w:right w:val="none" w:sz="0" w:space="0" w:color="auto"/>
          </w:divBdr>
        </w:div>
        <w:div w:id="626424585">
          <w:marLeft w:val="0"/>
          <w:marRight w:val="0"/>
          <w:marTop w:val="0"/>
          <w:marBottom w:val="0"/>
          <w:divBdr>
            <w:top w:val="none" w:sz="0" w:space="0" w:color="auto"/>
            <w:left w:val="none" w:sz="0" w:space="0" w:color="auto"/>
            <w:bottom w:val="none" w:sz="0" w:space="0" w:color="auto"/>
            <w:right w:val="none" w:sz="0" w:space="0" w:color="auto"/>
          </w:divBdr>
        </w:div>
        <w:div w:id="1069496486">
          <w:marLeft w:val="0"/>
          <w:marRight w:val="0"/>
          <w:marTop w:val="0"/>
          <w:marBottom w:val="0"/>
          <w:divBdr>
            <w:top w:val="none" w:sz="0" w:space="0" w:color="auto"/>
            <w:left w:val="none" w:sz="0" w:space="0" w:color="auto"/>
            <w:bottom w:val="none" w:sz="0" w:space="0" w:color="auto"/>
            <w:right w:val="none" w:sz="0" w:space="0" w:color="auto"/>
          </w:divBdr>
        </w:div>
      </w:divsChild>
    </w:div>
    <w:div w:id="1225798044">
      <w:bodyDiv w:val="1"/>
      <w:marLeft w:val="0"/>
      <w:marRight w:val="0"/>
      <w:marTop w:val="0"/>
      <w:marBottom w:val="0"/>
      <w:divBdr>
        <w:top w:val="none" w:sz="0" w:space="0" w:color="auto"/>
        <w:left w:val="none" w:sz="0" w:space="0" w:color="auto"/>
        <w:bottom w:val="none" w:sz="0" w:space="0" w:color="auto"/>
        <w:right w:val="none" w:sz="0" w:space="0" w:color="auto"/>
      </w:divBdr>
      <w:divsChild>
        <w:div w:id="1417704058">
          <w:marLeft w:val="0"/>
          <w:marRight w:val="0"/>
          <w:marTop w:val="0"/>
          <w:marBottom w:val="0"/>
          <w:divBdr>
            <w:top w:val="none" w:sz="0" w:space="0" w:color="auto"/>
            <w:left w:val="none" w:sz="0" w:space="0" w:color="auto"/>
            <w:bottom w:val="none" w:sz="0" w:space="0" w:color="auto"/>
            <w:right w:val="none" w:sz="0" w:space="0" w:color="auto"/>
          </w:divBdr>
        </w:div>
        <w:div w:id="1653866959">
          <w:marLeft w:val="0"/>
          <w:marRight w:val="0"/>
          <w:marTop w:val="0"/>
          <w:marBottom w:val="0"/>
          <w:divBdr>
            <w:top w:val="none" w:sz="0" w:space="0" w:color="auto"/>
            <w:left w:val="none" w:sz="0" w:space="0" w:color="auto"/>
            <w:bottom w:val="none" w:sz="0" w:space="0" w:color="auto"/>
            <w:right w:val="none" w:sz="0" w:space="0" w:color="auto"/>
          </w:divBdr>
        </w:div>
        <w:div w:id="1016346293">
          <w:marLeft w:val="0"/>
          <w:marRight w:val="0"/>
          <w:marTop w:val="0"/>
          <w:marBottom w:val="0"/>
          <w:divBdr>
            <w:top w:val="none" w:sz="0" w:space="0" w:color="auto"/>
            <w:left w:val="none" w:sz="0" w:space="0" w:color="auto"/>
            <w:bottom w:val="none" w:sz="0" w:space="0" w:color="auto"/>
            <w:right w:val="none" w:sz="0" w:space="0" w:color="auto"/>
          </w:divBdr>
        </w:div>
        <w:div w:id="34085435">
          <w:marLeft w:val="0"/>
          <w:marRight w:val="0"/>
          <w:marTop w:val="0"/>
          <w:marBottom w:val="0"/>
          <w:divBdr>
            <w:top w:val="none" w:sz="0" w:space="0" w:color="auto"/>
            <w:left w:val="none" w:sz="0" w:space="0" w:color="auto"/>
            <w:bottom w:val="none" w:sz="0" w:space="0" w:color="auto"/>
            <w:right w:val="none" w:sz="0" w:space="0" w:color="auto"/>
          </w:divBdr>
        </w:div>
      </w:divsChild>
    </w:div>
    <w:div w:id="1230657157">
      <w:bodyDiv w:val="1"/>
      <w:marLeft w:val="0"/>
      <w:marRight w:val="0"/>
      <w:marTop w:val="0"/>
      <w:marBottom w:val="0"/>
      <w:divBdr>
        <w:top w:val="none" w:sz="0" w:space="0" w:color="auto"/>
        <w:left w:val="none" w:sz="0" w:space="0" w:color="auto"/>
        <w:bottom w:val="none" w:sz="0" w:space="0" w:color="auto"/>
        <w:right w:val="none" w:sz="0" w:space="0" w:color="auto"/>
      </w:divBdr>
      <w:divsChild>
        <w:div w:id="1398238677">
          <w:marLeft w:val="0"/>
          <w:marRight w:val="0"/>
          <w:marTop w:val="0"/>
          <w:marBottom w:val="0"/>
          <w:divBdr>
            <w:top w:val="none" w:sz="0" w:space="0" w:color="auto"/>
            <w:left w:val="none" w:sz="0" w:space="0" w:color="auto"/>
            <w:bottom w:val="none" w:sz="0" w:space="0" w:color="auto"/>
            <w:right w:val="none" w:sz="0" w:space="0" w:color="auto"/>
          </w:divBdr>
        </w:div>
        <w:div w:id="2088264076">
          <w:marLeft w:val="0"/>
          <w:marRight w:val="0"/>
          <w:marTop w:val="0"/>
          <w:marBottom w:val="0"/>
          <w:divBdr>
            <w:top w:val="none" w:sz="0" w:space="0" w:color="auto"/>
            <w:left w:val="none" w:sz="0" w:space="0" w:color="auto"/>
            <w:bottom w:val="none" w:sz="0" w:space="0" w:color="auto"/>
            <w:right w:val="none" w:sz="0" w:space="0" w:color="auto"/>
          </w:divBdr>
        </w:div>
        <w:div w:id="1996253653">
          <w:marLeft w:val="0"/>
          <w:marRight w:val="0"/>
          <w:marTop w:val="0"/>
          <w:marBottom w:val="0"/>
          <w:divBdr>
            <w:top w:val="none" w:sz="0" w:space="0" w:color="auto"/>
            <w:left w:val="none" w:sz="0" w:space="0" w:color="auto"/>
            <w:bottom w:val="none" w:sz="0" w:space="0" w:color="auto"/>
            <w:right w:val="none" w:sz="0" w:space="0" w:color="auto"/>
          </w:divBdr>
        </w:div>
        <w:div w:id="825055744">
          <w:marLeft w:val="0"/>
          <w:marRight w:val="0"/>
          <w:marTop w:val="0"/>
          <w:marBottom w:val="0"/>
          <w:divBdr>
            <w:top w:val="none" w:sz="0" w:space="0" w:color="auto"/>
            <w:left w:val="none" w:sz="0" w:space="0" w:color="auto"/>
            <w:bottom w:val="none" w:sz="0" w:space="0" w:color="auto"/>
            <w:right w:val="none" w:sz="0" w:space="0" w:color="auto"/>
          </w:divBdr>
        </w:div>
      </w:divsChild>
    </w:div>
    <w:div w:id="1232039544">
      <w:bodyDiv w:val="1"/>
      <w:marLeft w:val="0"/>
      <w:marRight w:val="0"/>
      <w:marTop w:val="0"/>
      <w:marBottom w:val="0"/>
      <w:divBdr>
        <w:top w:val="none" w:sz="0" w:space="0" w:color="auto"/>
        <w:left w:val="none" w:sz="0" w:space="0" w:color="auto"/>
        <w:bottom w:val="none" w:sz="0" w:space="0" w:color="auto"/>
        <w:right w:val="none" w:sz="0" w:space="0" w:color="auto"/>
      </w:divBdr>
      <w:divsChild>
        <w:div w:id="1296981847">
          <w:marLeft w:val="0"/>
          <w:marRight w:val="0"/>
          <w:marTop w:val="0"/>
          <w:marBottom w:val="0"/>
          <w:divBdr>
            <w:top w:val="none" w:sz="0" w:space="0" w:color="auto"/>
            <w:left w:val="none" w:sz="0" w:space="0" w:color="auto"/>
            <w:bottom w:val="none" w:sz="0" w:space="0" w:color="auto"/>
            <w:right w:val="none" w:sz="0" w:space="0" w:color="auto"/>
          </w:divBdr>
        </w:div>
        <w:div w:id="1119759491">
          <w:marLeft w:val="0"/>
          <w:marRight w:val="0"/>
          <w:marTop w:val="0"/>
          <w:marBottom w:val="0"/>
          <w:divBdr>
            <w:top w:val="none" w:sz="0" w:space="0" w:color="auto"/>
            <w:left w:val="none" w:sz="0" w:space="0" w:color="auto"/>
            <w:bottom w:val="none" w:sz="0" w:space="0" w:color="auto"/>
            <w:right w:val="none" w:sz="0" w:space="0" w:color="auto"/>
          </w:divBdr>
        </w:div>
        <w:div w:id="151066466">
          <w:marLeft w:val="0"/>
          <w:marRight w:val="0"/>
          <w:marTop w:val="0"/>
          <w:marBottom w:val="0"/>
          <w:divBdr>
            <w:top w:val="none" w:sz="0" w:space="0" w:color="auto"/>
            <w:left w:val="none" w:sz="0" w:space="0" w:color="auto"/>
            <w:bottom w:val="none" w:sz="0" w:space="0" w:color="auto"/>
            <w:right w:val="none" w:sz="0" w:space="0" w:color="auto"/>
          </w:divBdr>
        </w:div>
        <w:div w:id="870648654">
          <w:marLeft w:val="0"/>
          <w:marRight w:val="0"/>
          <w:marTop w:val="0"/>
          <w:marBottom w:val="0"/>
          <w:divBdr>
            <w:top w:val="none" w:sz="0" w:space="0" w:color="auto"/>
            <w:left w:val="none" w:sz="0" w:space="0" w:color="auto"/>
            <w:bottom w:val="none" w:sz="0" w:space="0" w:color="auto"/>
            <w:right w:val="none" w:sz="0" w:space="0" w:color="auto"/>
          </w:divBdr>
        </w:div>
      </w:divsChild>
    </w:div>
    <w:div w:id="1233615845">
      <w:bodyDiv w:val="1"/>
      <w:marLeft w:val="0"/>
      <w:marRight w:val="0"/>
      <w:marTop w:val="0"/>
      <w:marBottom w:val="0"/>
      <w:divBdr>
        <w:top w:val="none" w:sz="0" w:space="0" w:color="auto"/>
        <w:left w:val="none" w:sz="0" w:space="0" w:color="auto"/>
        <w:bottom w:val="none" w:sz="0" w:space="0" w:color="auto"/>
        <w:right w:val="none" w:sz="0" w:space="0" w:color="auto"/>
      </w:divBdr>
      <w:divsChild>
        <w:div w:id="711459235">
          <w:marLeft w:val="0"/>
          <w:marRight w:val="0"/>
          <w:marTop w:val="0"/>
          <w:marBottom w:val="0"/>
          <w:divBdr>
            <w:top w:val="none" w:sz="0" w:space="0" w:color="auto"/>
            <w:left w:val="none" w:sz="0" w:space="0" w:color="auto"/>
            <w:bottom w:val="none" w:sz="0" w:space="0" w:color="auto"/>
            <w:right w:val="none" w:sz="0" w:space="0" w:color="auto"/>
          </w:divBdr>
        </w:div>
        <w:div w:id="2084330977">
          <w:marLeft w:val="0"/>
          <w:marRight w:val="0"/>
          <w:marTop w:val="0"/>
          <w:marBottom w:val="0"/>
          <w:divBdr>
            <w:top w:val="none" w:sz="0" w:space="0" w:color="auto"/>
            <w:left w:val="none" w:sz="0" w:space="0" w:color="auto"/>
            <w:bottom w:val="none" w:sz="0" w:space="0" w:color="auto"/>
            <w:right w:val="none" w:sz="0" w:space="0" w:color="auto"/>
          </w:divBdr>
        </w:div>
        <w:div w:id="480732168">
          <w:marLeft w:val="0"/>
          <w:marRight w:val="0"/>
          <w:marTop w:val="0"/>
          <w:marBottom w:val="0"/>
          <w:divBdr>
            <w:top w:val="none" w:sz="0" w:space="0" w:color="auto"/>
            <w:left w:val="none" w:sz="0" w:space="0" w:color="auto"/>
            <w:bottom w:val="none" w:sz="0" w:space="0" w:color="auto"/>
            <w:right w:val="none" w:sz="0" w:space="0" w:color="auto"/>
          </w:divBdr>
        </w:div>
        <w:div w:id="1433284707">
          <w:marLeft w:val="0"/>
          <w:marRight w:val="0"/>
          <w:marTop w:val="0"/>
          <w:marBottom w:val="0"/>
          <w:divBdr>
            <w:top w:val="none" w:sz="0" w:space="0" w:color="auto"/>
            <w:left w:val="none" w:sz="0" w:space="0" w:color="auto"/>
            <w:bottom w:val="none" w:sz="0" w:space="0" w:color="auto"/>
            <w:right w:val="none" w:sz="0" w:space="0" w:color="auto"/>
          </w:divBdr>
        </w:div>
      </w:divsChild>
    </w:div>
    <w:div w:id="1246454366">
      <w:bodyDiv w:val="1"/>
      <w:marLeft w:val="0"/>
      <w:marRight w:val="0"/>
      <w:marTop w:val="0"/>
      <w:marBottom w:val="0"/>
      <w:divBdr>
        <w:top w:val="none" w:sz="0" w:space="0" w:color="auto"/>
        <w:left w:val="none" w:sz="0" w:space="0" w:color="auto"/>
        <w:bottom w:val="none" w:sz="0" w:space="0" w:color="auto"/>
        <w:right w:val="none" w:sz="0" w:space="0" w:color="auto"/>
      </w:divBdr>
      <w:divsChild>
        <w:div w:id="33584387">
          <w:marLeft w:val="0"/>
          <w:marRight w:val="0"/>
          <w:marTop w:val="0"/>
          <w:marBottom w:val="0"/>
          <w:divBdr>
            <w:top w:val="none" w:sz="0" w:space="0" w:color="auto"/>
            <w:left w:val="none" w:sz="0" w:space="0" w:color="auto"/>
            <w:bottom w:val="none" w:sz="0" w:space="0" w:color="auto"/>
            <w:right w:val="none" w:sz="0" w:space="0" w:color="auto"/>
          </w:divBdr>
        </w:div>
        <w:div w:id="1835685420">
          <w:marLeft w:val="0"/>
          <w:marRight w:val="0"/>
          <w:marTop w:val="0"/>
          <w:marBottom w:val="0"/>
          <w:divBdr>
            <w:top w:val="none" w:sz="0" w:space="0" w:color="auto"/>
            <w:left w:val="none" w:sz="0" w:space="0" w:color="auto"/>
            <w:bottom w:val="none" w:sz="0" w:space="0" w:color="auto"/>
            <w:right w:val="none" w:sz="0" w:space="0" w:color="auto"/>
          </w:divBdr>
        </w:div>
        <w:div w:id="1165364115">
          <w:marLeft w:val="0"/>
          <w:marRight w:val="0"/>
          <w:marTop w:val="0"/>
          <w:marBottom w:val="0"/>
          <w:divBdr>
            <w:top w:val="none" w:sz="0" w:space="0" w:color="auto"/>
            <w:left w:val="none" w:sz="0" w:space="0" w:color="auto"/>
            <w:bottom w:val="none" w:sz="0" w:space="0" w:color="auto"/>
            <w:right w:val="none" w:sz="0" w:space="0" w:color="auto"/>
          </w:divBdr>
        </w:div>
        <w:div w:id="1858349955">
          <w:marLeft w:val="0"/>
          <w:marRight w:val="0"/>
          <w:marTop w:val="0"/>
          <w:marBottom w:val="0"/>
          <w:divBdr>
            <w:top w:val="none" w:sz="0" w:space="0" w:color="auto"/>
            <w:left w:val="none" w:sz="0" w:space="0" w:color="auto"/>
            <w:bottom w:val="none" w:sz="0" w:space="0" w:color="auto"/>
            <w:right w:val="none" w:sz="0" w:space="0" w:color="auto"/>
          </w:divBdr>
          <w:divsChild>
            <w:div w:id="381638892">
              <w:marLeft w:val="0"/>
              <w:marRight w:val="0"/>
              <w:marTop w:val="0"/>
              <w:marBottom w:val="0"/>
              <w:divBdr>
                <w:top w:val="none" w:sz="0" w:space="0" w:color="auto"/>
                <w:left w:val="none" w:sz="0" w:space="0" w:color="auto"/>
                <w:bottom w:val="none" w:sz="0" w:space="0" w:color="auto"/>
                <w:right w:val="none" w:sz="0" w:space="0" w:color="auto"/>
              </w:divBdr>
            </w:div>
            <w:div w:id="532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43437">
      <w:bodyDiv w:val="1"/>
      <w:marLeft w:val="0"/>
      <w:marRight w:val="0"/>
      <w:marTop w:val="0"/>
      <w:marBottom w:val="0"/>
      <w:divBdr>
        <w:top w:val="none" w:sz="0" w:space="0" w:color="auto"/>
        <w:left w:val="none" w:sz="0" w:space="0" w:color="auto"/>
        <w:bottom w:val="none" w:sz="0" w:space="0" w:color="auto"/>
        <w:right w:val="none" w:sz="0" w:space="0" w:color="auto"/>
      </w:divBdr>
      <w:divsChild>
        <w:div w:id="1764565266">
          <w:marLeft w:val="0"/>
          <w:marRight w:val="0"/>
          <w:marTop w:val="0"/>
          <w:marBottom w:val="0"/>
          <w:divBdr>
            <w:top w:val="none" w:sz="0" w:space="0" w:color="auto"/>
            <w:left w:val="none" w:sz="0" w:space="0" w:color="auto"/>
            <w:bottom w:val="none" w:sz="0" w:space="0" w:color="auto"/>
            <w:right w:val="none" w:sz="0" w:space="0" w:color="auto"/>
          </w:divBdr>
        </w:div>
        <w:div w:id="667908288">
          <w:marLeft w:val="0"/>
          <w:marRight w:val="0"/>
          <w:marTop w:val="0"/>
          <w:marBottom w:val="0"/>
          <w:divBdr>
            <w:top w:val="none" w:sz="0" w:space="0" w:color="auto"/>
            <w:left w:val="none" w:sz="0" w:space="0" w:color="auto"/>
            <w:bottom w:val="none" w:sz="0" w:space="0" w:color="auto"/>
            <w:right w:val="none" w:sz="0" w:space="0" w:color="auto"/>
          </w:divBdr>
        </w:div>
        <w:div w:id="1838644392">
          <w:marLeft w:val="0"/>
          <w:marRight w:val="0"/>
          <w:marTop w:val="0"/>
          <w:marBottom w:val="0"/>
          <w:divBdr>
            <w:top w:val="none" w:sz="0" w:space="0" w:color="auto"/>
            <w:left w:val="none" w:sz="0" w:space="0" w:color="auto"/>
            <w:bottom w:val="none" w:sz="0" w:space="0" w:color="auto"/>
            <w:right w:val="none" w:sz="0" w:space="0" w:color="auto"/>
          </w:divBdr>
        </w:div>
        <w:div w:id="909003503">
          <w:marLeft w:val="0"/>
          <w:marRight w:val="0"/>
          <w:marTop w:val="0"/>
          <w:marBottom w:val="0"/>
          <w:divBdr>
            <w:top w:val="none" w:sz="0" w:space="0" w:color="auto"/>
            <w:left w:val="none" w:sz="0" w:space="0" w:color="auto"/>
            <w:bottom w:val="none" w:sz="0" w:space="0" w:color="auto"/>
            <w:right w:val="none" w:sz="0" w:space="0" w:color="auto"/>
          </w:divBdr>
        </w:div>
      </w:divsChild>
    </w:div>
    <w:div w:id="1247767389">
      <w:bodyDiv w:val="1"/>
      <w:marLeft w:val="0"/>
      <w:marRight w:val="0"/>
      <w:marTop w:val="0"/>
      <w:marBottom w:val="0"/>
      <w:divBdr>
        <w:top w:val="none" w:sz="0" w:space="0" w:color="auto"/>
        <w:left w:val="none" w:sz="0" w:space="0" w:color="auto"/>
        <w:bottom w:val="none" w:sz="0" w:space="0" w:color="auto"/>
        <w:right w:val="none" w:sz="0" w:space="0" w:color="auto"/>
      </w:divBdr>
      <w:divsChild>
        <w:div w:id="147744867">
          <w:marLeft w:val="0"/>
          <w:marRight w:val="0"/>
          <w:marTop w:val="0"/>
          <w:marBottom w:val="0"/>
          <w:divBdr>
            <w:top w:val="none" w:sz="0" w:space="0" w:color="auto"/>
            <w:left w:val="none" w:sz="0" w:space="0" w:color="auto"/>
            <w:bottom w:val="none" w:sz="0" w:space="0" w:color="auto"/>
            <w:right w:val="none" w:sz="0" w:space="0" w:color="auto"/>
          </w:divBdr>
        </w:div>
        <w:div w:id="1517845448">
          <w:marLeft w:val="0"/>
          <w:marRight w:val="0"/>
          <w:marTop w:val="0"/>
          <w:marBottom w:val="0"/>
          <w:divBdr>
            <w:top w:val="none" w:sz="0" w:space="0" w:color="auto"/>
            <w:left w:val="none" w:sz="0" w:space="0" w:color="auto"/>
            <w:bottom w:val="none" w:sz="0" w:space="0" w:color="auto"/>
            <w:right w:val="none" w:sz="0" w:space="0" w:color="auto"/>
          </w:divBdr>
        </w:div>
        <w:div w:id="1874532155">
          <w:marLeft w:val="0"/>
          <w:marRight w:val="0"/>
          <w:marTop w:val="0"/>
          <w:marBottom w:val="0"/>
          <w:divBdr>
            <w:top w:val="none" w:sz="0" w:space="0" w:color="auto"/>
            <w:left w:val="none" w:sz="0" w:space="0" w:color="auto"/>
            <w:bottom w:val="none" w:sz="0" w:space="0" w:color="auto"/>
            <w:right w:val="none" w:sz="0" w:space="0" w:color="auto"/>
          </w:divBdr>
        </w:div>
        <w:div w:id="1558131147">
          <w:marLeft w:val="0"/>
          <w:marRight w:val="0"/>
          <w:marTop w:val="0"/>
          <w:marBottom w:val="0"/>
          <w:divBdr>
            <w:top w:val="none" w:sz="0" w:space="0" w:color="auto"/>
            <w:left w:val="none" w:sz="0" w:space="0" w:color="auto"/>
            <w:bottom w:val="none" w:sz="0" w:space="0" w:color="auto"/>
            <w:right w:val="none" w:sz="0" w:space="0" w:color="auto"/>
          </w:divBdr>
        </w:div>
      </w:divsChild>
    </w:div>
    <w:div w:id="1255086902">
      <w:bodyDiv w:val="1"/>
      <w:marLeft w:val="0"/>
      <w:marRight w:val="0"/>
      <w:marTop w:val="0"/>
      <w:marBottom w:val="0"/>
      <w:divBdr>
        <w:top w:val="none" w:sz="0" w:space="0" w:color="auto"/>
        <w:left w:val="none" w:sz="0" w:space="0" w:color="auto"/>
        <w:bottom w:val="none" w:sz="0" w:space="0" w:color="auto"/>
        <w:right w:val="none" w:sz="0" w:space="0" w:color="auto"/>
      </w:divBdr>
      <w:divsChild>
        <w:div w:id="1027219625">
          <w:marLeft w:val="0"/>
          <w:marRight w:val="0"/>
          <w:marTop w:val="0"/>
          <w:marBottom w:val="0"/>
          <w:divBdr>
            <w:top w:val="none" w:sz="0" w:space="0" w:color="auto"/>
            <w:left w:val="none" w:sz="0" w:space="0" w:color="auto"/>
            <w:bottom w:val="none" w:sz="0" w:space="0" w:color="auto"/>
            <w:right w:val="none" w:sz="0" w:space="0" w:color="auto"/>
          </w:divBdr>
        </w:div>
        <w:div w:id="259069170">
          <w:marLeft w:val="0"/>
          <w:marRight w:val="0"/>
          <w:marTop w:val="0"/>
          <w:marBottom w:val="0"/>
          <w:divBdr>
            <w:top w:val="none" w:sz="0" w:space="0" w:color="auto"/>
            <w:left w:val="none" w:sz="0" w:space="0" w:color="auto"/>
            <w:bottom w:val="none" w:sz="0" w:space="0" w:color="auto"/>
            <w:right w:val="none" w:sz="0" w:space="0" w:color="auto"/>
          </w:divBdr>
        </w:div>
        <w:div w:id="1230076183">
          <w:marLeft w:val="0"/>
          <w:marRight w:val="0"/>
          <w:marTop w:val="0"/>
          <w:marBottom w:val="0"/>
          <w:divBdr>
            <w:top w:val="none" w:sz="0" w:space="0" w:color="auto"/>
            <w:left w:val="none" w:sz="0" w:space="0" w:color="auto"/>
            <w:bottom w:val="none" w:sz="0" w:space="0" w:color="auto"/>
            <w:right w:val="none" w:sz="0" w:space="0" w:color="auto"/>
          </w:divBdr>
        </w:div>
        <w:div w:id="1490831791">
          <w:marLeft w:val="0"/>
          <w:marRight w:val="0"/>
          <w:marTop w:val="0"/>
          <w:marBottom w:val="0"/>
          <w:divBdr>
            <w:top w:val="none" w:sz="0" w:space="0" w:color="auto"/>
            <w:left w:val="none" w:sz="0" w:space="0" w:color="auto"/>
            <w:bottom w:val="none" w:sz="0" w:space="0" w:color="auto"/>
            <w:right w:val="none" w:sz="0" w:space="0" w:color="auto"/>
          </w:divBdr>
        </w:div>
      </w:divsChild>
    </w:div>
    <w:div w:id="1257589497">
      <w:bodyDiv w:val="1"/>
      <w:marLeft w:val="0"/>
      <w:marRight w:val="0"/>
      <w:marTop w:val="0"/>
      <w:marBottom w:val="0"/>
      <w:divBdr>
        <w:top w:val="none" w:sz="0" w:space="0" w:color="auto"/>
        <w:left w:val="none" w:sz="0" w:space="0" w:color="auto"/>
        <w:bottom w:val="none" w:sz="0" w:space="0" w:color="auto"/>
        <w:right w:val="none" w:sz="0" w:space="0" w:color="auto"/>
      </w:divBdr>
      <w:divsChild>
        <w:div w:id="1382823127">
          <w:marLeft w:val="0"/>
          <w:marRight w:val="0"/>
          <w:marTop w:val="0"/>
          <w:marBottom w:val="0"/>
          <w:divBdr>
            <w:top w:val="none" w:sz="0" w:space="0" w:color="auto"/>
            <w:left w:val="none" w:sz="0" w:space="0" w:color="auto"/>
            <w:bottom w:val="none" w:sz="0" w:space="0" w:color="auto"/>
            <w:right w:val="none" w:sz="0" w:space="0" w:color="auto"/>
          </w:divBdr>
        </w:div>
        <w:div w:id="645010587">
          <w:marLeft w:val="0"/>
          <w:marRight w:val="0"/>
          <w:marTop w:val="0"/>
          <w:marBottom w:val="0"/>
          <w:divBdr>
            <w:top w:val="none" w:sz="0" w:space="0" w:color="auto"/>
            <w:left w:val="none" w:sz="0" w:space="0" w:color="auto"/>
            <w:bottom w:val="none" w:sz="0" w:space="0" w:color="auto"/>
            <w:right w:val="none" w:sz="0" w:space="0" w:color="auto"/>
          </w:divBdr>
        </w:div>
        <w:div w:id="1128430134">
          <w:marLeft w:val="0"/>
          <w:marRight w:val="0"/>
          <w:marTop w:val="0"/>
          <w:marBottom w:val="0"/>
          <w:divBdr>
            <w:top w:val="none" w:sz="0" w:space="0" w:color="auto"/>
            <w:left w:val="none" w:sz="0" w:space="0" w:color="auto"/>
            <w:bottom w:val="none" w:sz="0" w:space="0" w:color="auto"/>
            <w:right w:val="none" w:sz="0" w:space="0" w:color="auto"/>
          </w:divBdr>
        </w:div>
        <w:div w:id="1297105129">
          <w:marLeft w:val="0"/>
          <w:marRight w:val="0"/>
          <w:marTop w:val="0"/>
          <w:marBottom w:val="0"/>
          <w:divBdr>
            <w:top w:val="none" w:sz="0" w:space="0" w:color="auto"/>
            <w:left w:val="none" w:sz="0" w:space="0" w:color="auto"/>
            <w:bottom w:val="none" w:sz="0" w:space="0" w:color="auto"/>
            <w:right w:val="none" w:sz="0" w:space="0" w:color="auto"/>
          </w:divBdr>
        </w:div>
      </w:divsChild>
    </w:div>
    <w:div w:id="1261141611">
      <w:bodyDiv w:val="1"/>
      <w:marLeft w:val="0"/>
      <w:marRight w:val="0"/>
      <w:marTop w:val="0"/>
      <w:marBottom w:val="0"/>
      <w:divBdr>
        <w:top w:val="none" w:sz="0" w:space="0" w:color="auto"/>
        <w:left w:val="none" w:sz="0" w:space="0" w:color="auto"/>
        <w:bottom w:val="none" w:sz="0" w:space="0" w:color="auto"/>
        <w:right w:val="none" w:sz="0" w:space="0" w:color="auto"/>
      </w:divBdr>
      <w:divsChild>
        <w:div w:id="73400691">
          <w:marLeft w:val="0"/>
          <w:marRight w:val="0"/>
          <w:marTop w:val="0"/>
          <w:marBottom w:val="0"/>
          <w:divBdr>
            <w:top w:val="none" w:sz="0" w:space="0" w:color="auto"/>
            <w:left w:val="none" w:sz="0" w:space="0" w:color="auto"/>
            <w:bottom w:val="none" w:sz="0" w:space="0" w:color="auto"/>
            <w:right w:val="none" w:sz="0" w:space="0" w:color="auto"/>
          </w:divBdr>
        </w:div>
        <w:div w:id="1702584626">
          <w:marLeft w:val="0"/>
          <w:marRight w:val="0"/>
          <w:marTop w:val="0"/>
          <w:marBottom w:val="0"/>
          <w:divBdr>
            <w:top w:val="none" w:sz="0" w:space="0" w:color="auto"/>
            <w:left w:val="none" w:sz="0" w:space="0" w:color="auto"/>
            <w:bottom w:val="none" w:sz="0" w:space="0" w:color="auto"/>
            <w:right w:val="none" w:sz="0" w:space="0" w:color="auto"/>
          </w:divBdr>
        </w:div>
        <w:div w:id="2000186116">
          <w:marLeft w:val="0"/>
          <w:marRight w:val="0"/>
          <w:marTop w:val="0"/>
          <w:marBottom w:val="0"/>
          <w:divBdr>
            <w:top w:val="none" w:sz="0" w:space="0" w:color="auto"/>
            <w:left w:val="none" w:sz="0" w:space="0" w:color="auto"/>
            <w:bottom w:val="none" w:sz="0" w:space="0" w:color="auto"/>
            <w:right w:val="none" w:sz="0" w:space="0" w:color="auto"/>
          </w:divBdr>
        </w:div>
        <w:div w:id="532495990">
          <w:marLeft w:val="0"/>
          <w:marRight w:val="0"/>
          <w:marTop w:val="0"/>
          <w:marBottom w:val="0"/>
          <w:divBdr>
            <w:top w:val="none" w:sz="0" w:space="0" w:color="auto"/>
            <w:left w:val="none" w:sz="0" w:space="0" w:color="auto"/>
            <w:bottom w:val="none" w:sz="0" w:space="0" w:color="auto"/>
            <w:right w:val="none" w:sz="0" w:space="0" w:color="auto"/>
          </w:divBdr>
        </w:div>
      </w:divsChild>
    </w:div>
    <w:div w:id="1267274649">
      <w:bodyDiv w:val="1"/>
      <w:marLeft w:val="0"/>
      <w:marRight w:val="0"/>
      <w:marTop w:val="0"/>
      <w:marBottom w:val="0"/>
      <w:divBdr>
        <w:top w:val="none" w:sz="0" w:space="0" w:color="auto"/>
        <w:left w:val="none" w:sz="0" w:space="0" w:color="auto"/>
        <w:bottom w:val="none" w:sz="0" w:space="0" w:color="auto"/>
        <w:right w:val="none" w:sz="0" w:space="0" w:color="auto"/>
      </w:divBdr>
      <w:divsChild>
        <w:div w:id="80225151">
          <w:marLeft w:val="0"/>
          <w:marRight w:val="0"/>
          <w:marTop w:val="0"/>
          <w:marBottom w:val="0"/>
          <w:divBdr>
            <w:top w:val="none" w:sz="0" w:space="0" w:color="auto"/>
            <w:left w:val="none" w:sz="0" w:space="0" w:color="auto"/>
            <w:bottom w:val="none" w:sz="0" w:space="0" w:color="auto"/>
            <w:right w:val="none" w:sz="0" w:space="0" w:color="auto"/>
          </w:divBdr>
        </w:div>
        <w:div w:id="1114596522">
          <w:marLeft w:val="0"/>
          <w:marRight w:val="0"/>
          <w:marTop w:val="0"/>
          <w:marBottom w:val="0"/>
          <w:divBdr>
            <w:top w:val="none" w:sz="0" w:space="0" w:color="auto"/>
            <w:left w:val="none" w:sz="0" w:space="0" w:color="auto"/>
            <w:bottom w:val="none" w:sz="0" w:space="0" w:color="auto"/>
            <w:right w:val="none" w:sz="0" w:space="0" w:color="auto"/>
          </w:divBdr>
        </w:div>
        <w:div w:id="742531752">
          <w:marLeft w:val="0"/>
          <w:marRight w:val="0"/>
          <w:marTop w:val="0"/>
          <w:marBottom w:val="0"/>
          <w:divBdr>
            <w:top w:val="none" w:sz="0" w:space="0" w:color="auto"/>
            <w:left w:val="none" w:sz="0" w:space="0" w:color="auto"/>
            <w:bottom w:val="none" w:sz="0" w:space="0" w:color="auto"/>
            <w:right w:val="none" w:sz="0" w:space="0" w:color="auto"/>
          </w:divBdr>
        </w:div>
        <w:div w:id="968321967">
          <w:marLeft w:val="0"/>
          <w:marRight w:val="0"/>
          <w:marTop w:val="0"/>
          <w:marBottom w:val="0"/>
          <w:divBdr>
            <w:top w:val="none" w:sz="0" w:space="0" w:color="auto"/>
            <w:left w:val="none" w:sz="0" w:space="0" w:color="auto"/>
            <w:bottom w:val="none" w:sz="0" w:space="0" w:color="auto"/>
            <w:right w:val="none" w:sz="0" w:space="0" w:color="auto"/>
          </w:divBdr>
        </w:div>
      </w:divsChild>
    </w:div>
    <w:div w:id="1271820622">
      <w:bodyDiv w:val="1"/>
      <w:marLeft w:val="0"/>
      <w:marRight w:val="0"/>
      <w:marTop w:val="0"/>
      <w:marBottom w:val="0"/>
      <w:divBdr>
        <w:top w:val="none" w:sz="0" w:space="0" w:color="auto"/>
        <w:left w:val="none" w:sz="0" w:space="0" w:color="auto"/>
        <w:bottom w:val="none" w:sz="0" w:space="0" w:color="auto"/>
        <w:right w:val="none" w:sz="0" w:space="0" w:color="auto"/>
      </w:divBdr>
      <w:divsChild>
        <w:div w:id="1228766801">
          <w:marLeft w:val="0"/>
          <w:marRight w:val="0"/>
          <w:marTop w:val="0"/>
          <w:marBottom w:val="0"/>
          <w:divBdr>
            <w:top w:val="none" w:sz="0" w:space="0" w:color="auto"/>
            <w:left w:val="none" w:sz="0" w:space="0" w:color="auto"/>
            <w:bottom w:val="none" w:sz="0" w:space="0" w:color="auto"/>
            <w:right w:val="none" w:sz="0" w:space="0" w:color="auto"/>
          </w:divBdr>
        </w:div>
        <w:div w:id="1482774537">
          <w:marLeft w:val="0"/>
          <w:marRight w:val="0"/>
          <w:marTop w:val="0"/>
          <w:marBottom w:val="0"/>
          <w:divBdr>
            <w:top w:val="none" w:sz="0" w:space="0" w:color="auto"/>
            <w:left w:val="none" w:sz="0" w:space="0" w:color="auto"/>
            <w:bottom w:val="none" w:sz="0" w:space="0" w:color="auto"/>
            <w:right w:val="none" w:sz="0" w:space="0" w:color="auto"/>
          </w:divBdr>
        </w:div>
        <w:div w:id="1898125949">
          <w:marLeft w:val="0"/>
          <w:marRight w:val="0"/>
          <w:marTop w:val="0"/>
          <w:marBottom w:val="0"/>
          <w:divBdr>
            <w:top w:val="none" w:sz="0" w:space="0" w:color="auto"/>
            <w:left w:val="none" w:sz="0" w:space="0" w:color="auto"/>
            <w:bottom w:val="none" w:sz="0" w:space="0" w:color="auto"/>
            <w:right w:val="none" w:sz="0" w:space="0" w:color="auto"/>
          </w:divBdr>
        </w:div>
        <w:div w:id="2037731099">
          <w:marLeft w:val="0"/>
          <w:marRight w:val="0"/>
          <w:marTop w:val="0"/>
          <w:marBottom w:val="0"/>
          <w:divBdr>
            <w:top w:val="none" w:sz="0" w:space="0" w:color="auto"/>
            <w:left w:val="none" w:sz="0" w:space="0" w:color="auto"/>
            <w:bottom w:val="none" w:sz="0" w:space="0" w:color="auto"/>
            <w:right w:val="none" w:sz="0" w:space="0" w:color="auto"/>
          </w:divBdr>
        </w:div>
      </w:divsChild>
    </w:div>
    <w:div w:id="1280069580">
      <w:bodyDiv w:val="1"/>
      <w:marLeft w:val="0"/>
      <w:marRight w:val="0"/>
      <w:marTop w:val="0"/>
      <w:marBottom w:val="0"/>
      <w:divBdr>
        <w:top w:val="none" w:sz="0" w:space="0" w:color="auto"/>
        <w:left w:val="none" w:sz="0" w:space="0" w:color="auto"/>
        <w:bottom w:val="none" w:sz="0" w:space="0" w:color="auto"/>
        <w:right w:val="none" w:sz="0" w:space="0" w:color="auto"/>
      </w:divBdr>
    </w:div>
    <w:div w:id="1280184030">
      <w:bodyDiv w:val="1"/>
      <w:marLeft w:val="0"/>
      <w:marRight w:val="0"/>
      <w:marTop w:val="0"/>
      <w:marBottom w:val="0"/>
      <w:divBdr>
        <w:top w:val="none" w:sz="0" w:space="0" w:color="auto"/>
        <w:left w:val="none" w:sz="0" w:space="0" w:color="auto"/>
        <w:bottom w:val="none" w:sz="0" w:space="0" w:color="auto"/>
        <w:right w:val="none" w:sz="0" w:space="0" w:color="auto"/>
      </w:divBdr>
      <w:divsChild>
        <w:div w:id="516964892">
          <w:marLeft w:val="0"/>
          <w:marRight w:val="0"/>
          <w:marTop w:val="0"/>
          <w:marBottom w:val="0"/>
          <w:divBdr>
            <w:top w:val="none" w:sz="0" w:space="0" w:color="auto"/>
            <w:left w:val="none" w:sz="0" w:space="0" w:color="auto"/>
            <w:bottom w:val="none" w:sz="0" w:space="0" w:color="auto"/>
            <w:right w:val="none" w:sz="0" w:space="0" w:color="auto"/>
          </w:divBdr>
        </w:div>
        <w:div w:id="897475421">
          <w:marLeft w:val="0"/>
          <w:marRight w:val="0"/>
          <w:marTop w:val="0"/>
          <w:marBottom w:val="0"/>
          <w:divBdr>
            <w:top w:val="none" w:sz="0" w:space="0" w:color="auto"/>
            <w:left w:val="none" w:sz="0" w:space="0" w:color="auto"/>
            <w:bottom w:val="none" w:sz="0" w:space="0" w:color="auto"/>
            <w:right w:val="none" w:sz="0" w:space="0" w:color="auto"/>
          </w:divBdr>
        </w:div>
        <w:div w:id="611205811">
          <w:marLeft w:val="0"/>
          <w:marRight w:val="0"/>
          <w:marTop w:val="0"/>
          <w:marBottom w:val="0"/>
          <w:divBdr>
            <w:top w:val="none" w:sz="0" w:space="0" w:color="auto"/>
            <w:left w:val="none" w:sz="0" w:space="0" w:color="auto"/>
            <w:bottom w:val="none" w:sz="0" w:space="0" w:color="auto"/>
            <w:right w:val="none" w:sz="0" w:space="0" w:color="auto"/>
          </w:divBdr>
        </w:div>
        <w:div w:id="581261600">
          <w:marLeft w:val="0"/>
          <w:marRight w:val="0"/>
          <w:marTop w:val="0"/>
          <w:marBottom w:val="0"/>
          <w:divBdr>
            <w:top w:val="none" w:sz="0" w:space="0" w:color="auto"/>
            <w:left w:val="none" w:sz="0" w:space="0" w:color="auto"/>
            <w:bottom w:val="none" w:sz="0" w:space="0" w:color="auto"/>
            <w:right w:val="none" w:sz="0" w:space="0" w:color="auto"/>
          </w:divBdr>
        </w:div>
      </w:divsChild>
    </w:div>
    <w:div w:id="1289240644">
      <w:bodyDiv w:val="1"/>
      <w:marLeft w:val="0"/>
      <w:marRight w:val="0"/>
      <w:marTop w:val="0"/>
      <w:marBottom w:val="0"/>
      <w:divBdr>
        <w:top w:val="none" w:sz="0" w:space="0" w:color="auto"/>
        <w:left w:val="none" w:sz="0" w:space="0" w:color="auto"/>
        <w:bottom w:val="none" w:sz="0" w:space="0" w:color="auto"/>
        <w:right w:val="none" w:sz="0" w:space="0" w:color="auto"/>
      </w:divBdr>
      <w:divsChild>
        <w:div w:id="1229271903">
          <w:marLeft w:val="0"/>
          <w:marRight w:val="0"/>
          <w:marTop w:val="0"/>
          <w:marBottom w:val="0"/>
          <w:divBdr>
            <w:top w:val="none" w:sz="0" w:space="0" w:color="auto"/>
            <w:left w:val="none" w:sz="0" w:space="0" w:color="auto"/>
            <w:bottom w:val="none" w:sz="0" w:space="0" w:color="auto"/>
            <w:right w:val="none" w:sz="0" w:space="0" w:color="auto"/>
          </w:divBdr>
        </w:div>
        <w:div w:id="543105570">
          <w:marLeft w:val="0"/>
          <w:marRight w:val="0"/>
          <w:marTop w:val="0"/>
          <w:marBottom w:val="0"/>
          <w:divBdr>
            <w:top w:val="none" w:sz="0" w:space="0" w:color="auto"/>
            <w:left w:val="none" w:sz="0" w:space="0" w:color="auto"/>
            <w:bottom w:val="none" w:sz="0" w:space="0" w:color="auto"/>
            <w:right w:val="none" w:sz="0" w:space="0" w:color="auto"/>
          </w:divBdr>
        </w:div>
        <w:div w:id="1192717913">
          <w:marLeft w:val="0"/>
          <w:marRight w:val="0"/>
          <w:marTop w:val="0"/>
          <w:marBottom w:val="0"/>
          <w:divBdr>
            <w:top w:val="none" w:sz="0" w:space="0" w:color="auto"/>
            <w:left w:val="none" w:sz="0" w:space="0" w:color="auto"/>
            <w:bottom w:val="none" w:sz="0" w:space="0" w:color="auto"/>
            <w:right w:val="none" w:sz="0" w:space="0" w:color="auto"/>
          </w:divBdr>
        </w:div>
        <w:div w:id="109783979">
          <w:marLeft w:val="0"/>
          <w:marRight w:val="0"/>
          <w:marTop w:val="0"/>
          <w:marBottom w:val="0"/>
          <w:divBdr>
            <w:top w:val="none" w:sz="0" w:space="0" w:color="auto"/>
            <w:left w:val="none" w:sz="0" w:space="0" w:color="auto"/>
            <w:bottom w:val="none" w:sz="0" w:space="0" w:color="auto"/>
            <w:right w:val="none" w:sz="0" w:space="0" w:color="auto"/>
          </w:divBdr>
        </w:div>
      </w:divsChild>
    </w:div>
    <w:div w:id="1291672797">
      <w:bodyDiv w:val="1"/>
      <w:marLeft w:val="0"/>
      <w:marRight w:val="0"/>
      <w:marTop w:val="0"/>
      <w:marBottom w:val="0"/>
      <w:divBdr>
        <w:top w:val="none" w:sz="0" w:space="0" w:color="auto"/>
        <w:left w:val="none" w:sz="0" w:space="0" w:color="auto"/>
        <w:bottom w:val="none" w:sz="0" w:space="0" w:color="auto"/>
        <w:right w:val="none" w:sz="0" w:space="0" w:color="auto"/>
      </w:divBdr>
    </w:div>
    <w:div w:id="1295479200">
      <w:bodyDiv w:val="1"/>
      <w:marLeft w:val="0"/>
      <w:marRight w:val="0"/>
      <w:marTop w:val="0"/>
      <w:marBottom w:val="0"/>
      <w:divBdr>
        <w:top w:val="none" w:sz="0" w:space="0" w:color="auto"/>
        <w:left w:val="none" w:sz="0" w:space="0" w:color="auto"/>
        <w:bottom w:val="none" w:sz="0" w:space="0" w:color="auto"/>
        <w:right w:val="none" w:sz="0" w:space="0" w:color="auto"/>
      </w:divBdr>
      <w:divsChild>
        <w:div w:id="606229390">
          <w:marLeft w:val="0"/>
          <w:marRight w:val="0"/>
          <w:marTop w:val="0"/>
          <w:marBottom w:val="0"/>
          <w:divBdr>
            <w:top w:val="none" w:sz="0" w:space="0" w:color="auto"/>
            <w:left w:val="none" w:sz="0" w:space="0" w:color="auto"/>
            <w:bottom w:val="none" w:sz="0" w:space="0" w:color="auto"/>
            <w:right w:val="none" w:sz="0" w:space="0" w:color="auto"/>
          </w:divBdr>
        </w:div>
        <w:div w:id="335962664">
          <w:marLeft w:val="0"/>
          <w:marRight w:val="0"/>
          <w:marTop w:val="0"/>
          <w:marBottom w:val="0"/>
          <w:divBdr>
            <w:top w:val="none" w:sz="0" w:space="0" w:color="auto"/>
            <w:left w:val="none" w:sz="0" w:space="0" w:color="auto"/>
            <w:bottom w:val="none" w:sz="0" w:space="0" w:color="auto"/>
            <w:right w:val="none" w:sz="0" w:space="0" w:color="auto"/>
          </w:divBdr>
        </w:div>
        <w:div w:id="319115949">
          <w:marLeft w:val="0"/>
          <w:marRight w:val="0"/>
          <w:marTop w:val="0"/>
          <w:marBottom w:val="0"/>
          <w:divBdr>
            <w:top w:val="none" w:sz="0" w:space="0" w:color="auto"/>
            <w:left w:val="none" w:sz="0" w:space="0" w:color="auto"/>
            <w:bottom w:val="none" w:sz="0" w:space="0" w:color="auto"/>
            <w:right w:val="none" w:sz="0" w:space="0" w:color="auto"/>
          </w:divBdr>
        </w:div>
        <w:div w:id="1799108974">
          <w:marLeft w:val="0"/>
          <w:marRight w:val="0"/>
          <w:marTop w:val="0"/>
          <w:marBottom w:val="0"/>
          <w:divBdr>
            <w:top w:val="none" w:sz="0" w:space="0" w:color="auto"/>
            <w:left w:val="none" w:sz="0" w:space="0" w:color="auto"/>
            <w:bottom w:val="none" w:sz="0" w:space="0" w:color="auto"/>
            <w:right w:val="none" w:sz="0" w:space="0" w:color="auto"/>
          </w:divBdr>
        </w:div>
      </w:divsChild>
    </w:div>
    <w:div w:id="1295598462">
      <w:bodyDiv w:val="1"/>
      <w:marLeft w:val="0"/>
      <w:marRight w:val="0"/>
      <w:marTop w:val="0"/>
      <w:marBottom w:val="0"/>
      <w:divBdr>
        <w:top w:val="none" w:sz="0" w:space="0" w:color="auto"/>
        <w:left w:val="none" w:sz="0" w:space="0" w:color="auto"/>
        <w:bottom w:val="none" w:sz="0" w:space="0" w:color="auto"/>
        <w:right w:val="none" w:sz="0" w:space="0" w:color="auto"/>
      </w:divBdr>
      <w:divsChild>
        <w:div w:id="619188685">
          <w:marLeft w:val="0"/>
          <w:marRight w:val="0"/>
          <w:marTop w:val="0"/>
          <w:marBottom w:val="0"/>
          <w:divBdr>
            <w:top w:val="none" w:sz="0" w:space="0" w:color="auto"/>
            <w:left w:val="none" w:sz="0" w:space="0" w:color="auto"/>
            <w:bottom w:val="none" w:sz="0" w:space="0" w:color="auto"/>
            <w:right w:val="none" w:sz="0" w:space="0" w:color="auto"/>
          </w:divBdr>
        </w:div>
        <w:div w:id="24134901">
          <w:marLeft w:val="0"/>
          <w:marRight w:val="0"/>
          <w:marTop w:val="0"/>
          <w:marBottom w:val="0"/>
          <w:divBdr>
            <w:top w:val="none" w:sz="0" w:space="0" w:color="auto"/>
            <w:left w:val="none" w:sz="0" w:space="0" w:color="auto"/>
            <w:bottom w:val="none" w:sz="0" w:space="0" w:color="auto"/>
            <w:right w:val="none" w:sz="0" w:space="0" w:color="auto"/>
          </w:divBdr>
        </w:div>
        <w:div w:id="1997611300">
          <w:marLeft w:val="0"/>
          <w:marRight w:val="0"/>
          <w:marTop w:val="0"/>
          <w:marBottom w:val="0"/>
          <w:divBdr>
            <w:top w:val="none" w:sz="0" w:space="0" w:color="auto"/>
            <w:left w:val="none" w:sz="0" w:space="0" w:color="auto"/>
            <w:bottom w:val="none" w:sz="0" w:space="0" w:color="auto"/>
            <w:right w:val="none" w:sz="0" w:space="0" w:color="auto"/>
          </w:divBdr>
        </w:div>
        <w:div w:id="615528214">
          <w:marLeft w:val="0"/>
          <w:marRight w:val="0"/>
          <w:marTop w:val="0"/>
          <w:marBottom w:val="0"/>
          <w:divBdr>
            <w:top w:val="none" w:sz="0" w:space="0" w:color="auto"/>
            <w:left w:val="none" w:sz="0" w:space="0" w:color="auto"/>
            <w:bottom w:val="none" w:sz="0" w:space="0" w:color="auto"/>
            <w:right w:val="none" w:sz="0" w:space="0" w:color="auto"/>
          </w:divBdr>
        </w:div>
      </w:divsChild>
    </w:div>
    <w:div w:id="1299456196">
      <w:bodyDiv w:val="1"/>
      <w:marLeft w:val="0"/>
      <w:marRight w:val="0"/>
      <w:marTop w:val="0"/>
      <w:marBottom w:val="0"/>
      <w:divBdr>
        <w:top w:val="none" w:sz="0" w:space="0" w:color="auto"/>
        <w:left w:val="none" w:sz="0" w:space="0" w:color="auto"/>
        <w:bottom w:val="none" w:sz="0" w:space="0" w:color="auto"/>
        <w:right w:val="none" w:sz="0" w:space="0" w:color="auto"/>
      </w:divBdr>
      <w:divsChild>
        <w:div w:id="1962490193">
          <w:marLeft w:val="0"/>
          <w:marRight w:val="0"/>
          <w:marTop w:val="0"/>
          <w:marBottom w:val="0"/>
          <w:divBdr>
            <w:top w:val="none" w:sz="0" w:space="0" w:color="auto"/>
            <w:left w:val="none" w:sz="0" w:space="0" w:color="auto"/>
            <w:bottom w:val="none" w:sz="0" w:space="0" w:color="auto"/>
            <w:right w:val="none" w:sz="0" w:space="0" w:color="auto"/>
          </w:divBdr>
        </w:div>
        <w:div w:id="972443584">
          <w:marLeft w:val="0"/>
          <w:marRight w:val="0"/>
          <w:marTop w:val="0"/>
          <w:marBottom w:val="0"/>
          <w:divBdr>
            <w:top w:val="none" w:sz="0" w:space="0" w:color="auto"/>
            <w:left w:val="none" w:sz="0" w:space="0" w:color="auto"/>
            <w:bottom w:val="none" w:sz="0" w:space="0" w:color="auto"/>
            <w:right w:val="none" w:sz="0" w:space="0" w:color="auto"/>
          </w:divBdr>
        </w:div>
        <w:div w:id="1238007184">
          <w:marLeft w:val="0"/>
          <w:marRight w:val="0"/>
          <w:marTop w:val="0"/>
          <w:marBottom w:val="0"/>
          <w:divBdr>
            <w:top w:val="none" w:sz="0" w:space="0" w:color="auto"/>
            <w:left w:val="none" w:sz="0" w:space="0" w:color="auto"/>
            <w:bottom w:val="none" w:sz="0" w:space="0" w:color="auto"/>
            <w:right w:val="none" w:sz="0" w:space="0" w:color="auto"/>
          </w:divBdr>
        </w:div>
        <w:div w:id="223374963">
          <w:marLeft w:val="0"/>
          <w:marRight w:val="0"/>
          <w:marTop w:val="0"/>
          <w:marBottom w:val="0"/>
          <w:divBdr>
            <w:top w:val="none" w:sz="0" w:space="0" w:color="auto"/>
            <w:left w:val="none" w:sz="0" w:space="0" w:color="auto"/>
            <w:bottom w:val="none" w:sz="0" w:space="0" w:color="auto"/>
            <w:right w:val="none" w:sz="0" w:space="0" w:color="auto"/>
          </w:divBdr>
        </w:div>
      </w:divsChild>
    </w:div>
    <w:div w:id="1299845507">
      <w:bodyDiv w:val="1"/>
      <w:marLeft w:val="0"/>
      <w:marRight w:val="0"/>
      <w:marTop w:val="0"/>
      <w:marBottom w:val="0"/>
      <w:divBdr>
        <w:top w:val="none" w:sz="0" w:space="0" w:color="auto"/>
        <w:left w:val="none" w:sz="0" w:space="0" w:color="auto"/>
        <w:bottom w:val="none" w:sz="0" w:space="0" w:color="auto"/>
        <w:right w:val="none" w:sz="0" w:space="0" w:color="auto"/>
      </w:divBdr>
      <w:divsChild>
        <w:div w:id="680471209">
          <w:marLeft w:val="0"/>
          <w:marRight w:val="0"/>
          <w:marTop w:val="0"/>
          <w:marBottom w:val="0"/>
          <w:divBdr>
            <w:top w:val="none" w:sz="0" w:space="0" w:color="auto"/>
            <w:left w:val="none" w:sz="0" w:space="0" w:color="auto"/>
            <w:bottom w:val="none" w:sz="0" w:space="0" w:color="auto"/>
            <w:right w:val="none" w:sz="0" w:space="0" w:color="auto"/>
          </w:divBdr>
        </w:div>
        <w:div w:id="1052577385">
          <w:marLeft w:val="0"/>
          <w:marRight w:val="0"/>
          <w:marTop w:val="0"/>
          <w:marBottom w:val="0"/>
          <w:divBdr>
            <w:top w:val="none" w:sz="0" w:space="0" w:color="auto"/>
            <w:left w:val="none" w:sz="0" w:space="0" w:color="auto"/>
            <w:bottom w:val="none" w:sz="0" w:space="0" w:color="auto"/>
            <w:right w:val="none" w:sz="0" w:space="0" w:color="auto"/>
          </w:divBdr>
        </w:div>
        <w:div w:id="483358243">
          <w:marLeft w:val="0"/>
          <w:marRight w:val="0"/>
          <w:marTop w:val="0"/>
          <w:marBottom w:val="0"/>
          <w:divBdr>
            <w:top w:val="none" w:sz="0" w:space="0" w:color="auto"/>
            <w:left w:val="none" w:sz="0" w:space="0" w:color="auto"/>
            <w:bottom w:val="none" w:sz="0" w:space="0" w:color="auto"/>
            <w:right w:val="none" w:sz="0" w:space="0" w:color="auto"/>
          </w:divBdr>
        </w:div>
        <w:div w:id="1715613378">
          <w:marLeft w:val="0"/>
          <w:marRight w:val="0"/>
          <w:marTop w:val="0"/>
          <w:marBottom w:val="0"/>
          <w:divBdr>
            <w:top w:val="none" w:sz="0" w:space="0" w:color="auto"/>
            <w:left w:val="none" w:sz="0" w:space="0" w:color="auto"/>
            <w:bottom w:val="none" w:sz="0" w:space="0" w:color="auto"/>
            <w:right w:val="none" w:sz="0" w:space="0" w:color="auto"/>
          </w:divBdr>
        </w:div>
      </w:divsChild>
    </w:div>
    <w:div w:id="1301812221">
      <w:bodyDiv w:val="1"/>
      <w:marLeft w:val="0"/>
      <w:marRight w:val="0"/>
      <w:marTop w:val="0"/>
      <w:marBottom w:val="0"/>
      <w:divBdr>
        <w:top w:val="none" w:sz="0" w:space="0" w:color="auto"/>
        <w:left w:val="none" w:sz="0" w:space="0" w:color="auto"/>
        <w:bottom w:val="none" w:sz="0" w:space="0" w:color="auto"/>
        <w:right w:val="none" w:sz="0" w:space="0" w:color="auto"/>
      </w:divBdr>
      <w:divsChild>
        <w:div w:id="46876742">
          <w:marLeft w:val="0"/>
          <w:marRight w:val="0"/>
          <w:marTop w:val="0"/>
          <w:marBottom w:val="0"/>
          <w:divBdr>
            <w:top w:val="none" w:sz="0" w:space="0" w:color="auto"/>
            <w:left w:val="none" w:sz="0" w:space="0" w:color="auto"/>
            <w:bottom w:val="none" w:sz="0" w:space="0" w:color="auto"/>
            <w:right w:val="none" w:sz="0" w:space="0" w:color="auto"/>
          </w:divBdr>
        </w:div>
        <w:div w:id="93862304">
          <w:marLeft w:val="0"/>
          <w:marRight w:val="0"/>
          <w:marTop w:val="0"/>
          <w:marBottom w:val="0"/>
          <w:divBdr>
            <w:top w:val="none" w:sz="0" w:space="0" w:color="auto"/>
            <w:left w:val="none" w:sz="0" w:space="0" w:color="auto"/>
            <w:bottom w:val="none" w:sz="0" w:space="0" w:color="auto"/>
            <w:right w:val="none" w:sz="0" w:space="0" w:color="auto"/>
          </w:divBdr>
        </w:div>
        <w:div w:id="1031608359">
          <w:marLeft w:val="0"/>
          <w:marRight w:val="0"/>
          <w:marTop w:val="0"/>
          <w:marBottom w:val="0"/>
          <w:divBdr>
            <w:top w:val="none" w:sz="0" w:space="0" w:color="auto"/>
            <w:left w:val="none" w:sz="0" w:space="0" w:color="auto"/>
            <w:bottom w:val="none" w:sz="0" w:space="0" w:color="auto"/>
            <w:right w:val="none" w:sz="0" w:space="0" w:color="auto"/>
          </w:divBdr>
        </w:div>
        <w:div w:id="1739286480">
          <w:marLeft w:val="0"/>
          <w:marRight w:val="0"/>
          <w:marTop w:val="0"/>
          <w:marBottom w:val="0"/>
          <w:divBdr>
            <w:top w:val="none" w:sz="0" w:space="0" w:color="auto"/>
            <w:left w:val="none" w:sz="0" w:space="0" w:color="auto"/>
            <w:bottom w:val="none" w:sz="0" w:space="0" w:color="auto"/>
            <w:right w:val="none" w:sz="0" w:space="0" w:color="auto"/>
          </w:divBdr>
        </w:div>
      </w:divsChild>
    </w:div>
    <w:div w:id="1305085189">
      <w:bodyDiv w:val="1"/>
      <w:marLeft w:val="0"/>
      <w:marRight w:val="0"/>
      <w:marTop w:val="0"/>
      <w:marBottom w:val="0"/>
      <w:divBdr>
        <w:top w:val="none" w:sz="0" w:space="0" w:color="auto"/>
        <w:left w:val="none" w:sz="0" w:space="0" w:color="auto"/>
        <w:bottom w:val="none" w:sz="0" w:space="0" w:color="auto"/>
        <w:right w:val="none" w:sz="0" w:space="0" w:color="auto"/>
      </w:divBdr>
      <w:divsChild>
        <w:div w:id="1066340669">
          <w:marLeft w:val="0"/>
          <w:marRight w:val="0"/>
          <w:marTop w:val="0"/>
          <w:marBottom w:val="0"/>
          <w:divBdr>
            <w:top w:val="none" w:sz="0" w:space="0" w:color="auto"/>
            <w:left w:val="none" w:sz="0" w:space="0" w:color="auto"/>
            <w:bottom w:val="none" w:sz="0" w:space="0" w:color="auto"/>
            <w:right w:val="none" w:sz="0" w:space="0" w:color="auto"/>
          </w:divBdr>
        </w:div>
        <w:div w:id="214315739">
          <w:marLeft w:val="0"/>
          <w:marRight w:val="0"/>
          <w:marTop w:val="0"/>
          <w:marBottom w:val="0"/>
          <w:divBdr>
            <w:top w:val="none" w:sz="0" w:space="0" w:color="auto"/>
            <w:left w:val="none" w:sz="0" w:space="0" w:color="auto"/>
            <w:bottom w:val="none" w:sz="0" w:space="0" w:color="auto"/>
            <w:right w:val="none" w:sz="0" w:space="0" w:color="auto"/>
          </w:divBdr>
        </w:div>
        <w:div w:id="1184242008">
          <w:marLeft w:val="0"/>
          <w:marRight w:val="0"/>
          <w:marTop w:val="0"/>
          <w:marBottom w:val="0"/>
          <w:divBdr>
            <w:top w:val="none" w:sz="0" w:space="0" w:color="auto"/>
            <w:left w:val="none" w:sz="0" w:space="0" w:color="auto"/>
            <w:bottom w:val="none" w:sz="0" w:space="0" w:color="auto"/>
            <w:right w:val="none" w:sz="0" w:space="0" w:color="auto"/>
          </w:divBdr>
        </w:div>
        <w:div w:id="2004699570">
          <w:marLeft w:val="0"/>
          <w:marRight w:val="0"/>
          <w:marTop w:val="0"/>
          <w:marBottom w:val="0"/>
          <w:divBdr>
            <w:top w:val="none" w:sz="0" w:space="0" w:color="auto"/>
            <w:left w:val="none" w:sz="0" w:space="0" w:color="auto"/>
            <w:bottom w:val="none" w:sz="0" w:space="0" w:color="auto"/>
            <w:right w:val="none" w:sz="0" w:space="0" w:color="auto"/>
          </w:divBdr>
        </w:div>
      </w:divsChild>
    </w:div>
    <w:div w:id="1306546021">
      <w:bodyDiv w:val="1"/>
      <w:marLeft w:val="0"/>
      <w:marRight w:val="0"/>
      <w:marTop w:val="0"/>
      <w:marBottom w:val="0"/>
      <w:divBdr>
        <w:top w:val="none" w:sz="0" w:space="0" w:color="auto"/>
        <w:left w:val="none" w:sz="0" w:space="0" w:color="auto"/>
        <w:bottom w:val="none" w:sz="0" w:space="0" w:color="auto"/>
        <w:right w:val="none" w:sz="0" w:space="0" w:color="auto"/>
      </w:divBdr>
      <w:divsChild>
        <w:div w:id="1630474019">
          <w:marLeft w:val="0"/>
          <w:marRight w:val="0"/>
          <w:marTop w:val="0"/>
          <w:marBottom w:val="0"/>
          <w:divBdr>
            <w:top w:val="none" w:sz="0" w:space="0" w:color="auto"/>
            <w:left w:val="none" w:sz="0" w:space="0" w:color="auto"/>
            <w:bottom w:val="none" w:sz="0" w:space="0" w:color="auto"/>
            <w:right w:val="none" w:sz="0" w:space="0" w:color="auto"/>
          </w:divBdr>
        </w:div>
        <w:div w:id="1519347272">
          <w:marLeft w:val="0"/>
          <w:marRight w:val="0"/>
          <w:marTop w:val="0"/>
          <w:marBottom w:val="0"/>
          <w:divBdr>
            <w:top w:val="none" w:sz="0" w:space="0" w:color="auto"/>
            <w:left w:val="none" w:sz="0" w:space="0" w:color="auto"/>
            <w:bottom w:val="none" w:sz="0" w:space="0" w:color="auto"/>
            <w:right w:val="none" w:sz="0" w:space="0" w:color="auto"/>
          </w:divBdr>
        </w:div>
        <w:div w:id="834565604">
          <w:marLeft w:val="0"/>
          <w:marRight w:val="0"/>
          <w:marTop w:val="0"/>
          <w:marBottom w:val="0"/>
          <w:divBdr>
            <w:top w:val="none" w:sz="0" w:space="0" w:color="auto"/>
            <w:left w:val="none" w:sz="0" w:space="0" w:color="auto"/>
            <w:bottom w:val="none" w:sz="0" w:space="0" w:color="auto"/>
            <w:right w:val="none" w:sz="0" w:space="0" w:color="auto"/>
          </w:divBdr>
        </w:div>
        <w:div w:id="1725375829">
          <w:marLeft w:val="0"/>
          <w:marRight w:val="0"/>
          <w:marTop w:val="0"/>
          <w:marBottom w:val="0"/>
          <w:divBdr>
            <w:top w:val="none" w:sz="0" w:space="0" w:color="auto"/>
            <w:left w:val="none" w:sz="0" w:space="0" w:color="auto"/>
            <w:bottom w:val="none" w:sz="0" w:space="0" w:color="auto"/>
            <w:right w:val="none" w:sz="0" w:space="0" w:color="auto"/>
          </w:divBdr>
        </w:div>
      </w:divsChild>
    </w:div>
    <w:div w:id="1309360324">
      <w:bodyDiv w:val="1"/>
      <w:marLeft w:val="0"/>
      <w:marRight w:val="0"/>
      <w:marTop w:val="0"/>
      <w:marBottom w:val="0"/>
      <w:divBdr>
        <w:top w:val="none" w:sz="0" w:space="0" w:color="auto"/>
        <w:left w:val="none" w:sz="0" w:space="0" w:color="auto"/>
        <w:bottom w:val="none" w:sz="0" w:space="0" w:color="auto"/>
        <w:right w:val="none" w:sz="0" w:space="0" w:color="auto"/>
      </w:divBdr>
      <w:divsChild>
        <w:div w:id="1786846157">
          <w:marLeft w:val="0"/>
          <w:marRight w:val="0"/>
          <w:marTop w:val="0"/>
          <w:marBottom w:val="0"/>
          <w:divBdr>
            <w:top w:val="none" w:sz="0" w:space="0" w:color="auto"/>
            <w:left w:val="none" w:sz="0" w:space="0" w:color="auto"/>
            <w:bottom w:val="none" w:sz="0" w:space="0" w:color="auto"/>
            <w:right w:val="none" w:sz="0" w:space="0" w:color="auto"/>
          </w:divBdr>
        </w:div>
        <w:div w:id="1496384849">
          <w:marLeft w:val="0"/>
          <w:marRight w:val="0"/>
          <w:marTop w:val="0"/>
          <w:marBottom w:val="0"/>
          <w:divBdr>
            <w:top w:val="none" w:sz="0" w:space="0" w:color="auto"/>
            <w:left w:val="none" w:sz="0" w:space="0" w:color="auto"/>
            <w:bottom w:val="none" w:sz="0" w:space="0" w:color="auto"/>
            <w:right w:val="none" w:sz="0" w:space="0" w:color="auto"/>
          </w:divBdr>
        </w:div>
        <w:div w:id="2046979072">
          <w:marLeft w:val="0"/>
          <w:marRight w:val="0"/>
          <w:marTop w:val="0"/>
          <w:marBottom w:val="0"/>
          <w:divBdr>
            <w:top w:val="none" w:sz="0" w:space="0" w:color="auto"/>
            <w:left w:val="none" w:sz="0" w:space="0" w:color="auto"/>
            <w:bottom w:val="none" w:sz="0" w:space="0" w:color="auto"/>
            <w:right w:val="none" w:sz="0" w:space="0" w:color="auto"/>
          </w:divBdr>
        </w:div>
        <w:div w:id="1759059835">
          <w:marLeft w:val="0"/>
          <w:marRight w:val="0"/>
          <w:marTop w:val="0"/>
          <w:marBottom w:val="0"/>
          <w:divBdr>
            <w:top w:val="none" w:sz="0" w:space="0" w:color="auto"/>
            <w:left w:val="none" w:sz="0" w:space="0" w:color="auto"/>
            <w:bottom w:val="none" w:sz="0" w:space="0" w:color="auto"/>
            <w:right w:val="none" w:sz="0" w:space="0" w:color="auto"/>
          </w:divBdr>
        </w:div>
      </w:divsChild>
    </w:div>
    <w:div w:id="1314992389">
      <w:bodyDiv w:val="1"/>
      <w:marLeft w:val="0"/>
      <w:marRight w:val="0"/>
      <w:marTop w:val="0"/>
      <w:marBottom w:val="0"/>
      <w:divBdr>
        <w:top w:val="none" w:sz="0" w:space="0" w:color="auto"/>
        <w:left w:val="none" w:sz="0" w:space="0" w:color="auto"/>
        <w:bottom w:val="none" w:sz="0" w:space="0" w:color="auto"/>
        <w:right w:val="none" w:sz="0" w:space="0" w:color="auto"/>
      </w:divBdr>
      <w:divsChild>
        <w:div w:id="653948182">
          <w:marLeft w:val="0"/>
          <w:marRight w:val="0"/>
          <w:marTop w:val="0"/>
          <w:marBottom w:val="0"/>
          <w:divBdr>
            <w:top w:val="none" w:sz="0" w:space="0" w:color="auto"/>
            <w:left w:val="none" w:sz="0" w:space="0" w:color="auto"/>
            <w:bottom w:val="none" w:sz="0" w:space="0" w:color="auto"/>
            <w:right w:val="none" w:sz="0" w:space="0" w:color="auto"/>
          </w:divBdr>
        </w:div>
        <w:div w:id="1146439278">
          <w:marLeft w:val="0"/>
          <w:marRight w:val="0"/>
          <w:marTop w:val="0"/>
          <w:marBottom w:val="0"/>
          <w:divBdr>
            <w:top w:val="none" w:sz="0" w:space="0" w:color="auto"/>
            <w:left w:val="none" w:sz="0" w:space="0" w:color="auto"/>
            <w:bottom w:val="none" w:sz="0" w:space="0" w:color="auto"/>
            <w:right w:val="none" w:sz="0" w:space="0" w:color="auto"/>
          </w:divBdr>
        </w:div>
        <w:div w:id="225577178">
          <w:marLeft w:val="0"/>
          <w:marRight w:val="0"/>
          <w:marTop w:val="0"/>
          <w:marBottom w:val="0"/>
          <w:divBdr>
            <w:top w:val="none" w:sz="0" w:space="0" w:color="auto"/>
            <w:left w:val="none" w:sz="0" w:space="0" w:color="auto"/>
            <w:bottom w:val="none" w:sz="0" w:space="0" w:color="auto"/>
            <w:right w:val="none" w:sz="0" w:space="0" w:color="auto"/>
          </w:divBdr>
        </w:div>
        <w:div w:id="1043747281">
          <w:marLeft w:val="0"/>
          <w:marRight w:val="0"/>
          <w:marTop w:val="0"/>
          <w:marBottom w:val="0"/>
          <w:divBdr>
            <w:top w:val="none" w:sz="0" w:space="0" w:color="auto"/>
            <w:left w:val="none" w:sz="0" w:space="0" w:color="auto"/>
            <w:bottom w:val="none" w:sz="0" w:space="0" w:color="auto"/>
            <w:right w:val="none" w:sz="0" w:space="0" w:color="auto"/>
          </w:divBdr>
        </w:div>
      </w:divsChild>
    </w:div>
    <w:div w:id="1316110459">
      <w:bodyDiv w:val="1"/>
      <w:marLeft w:val="0"/>
      <w:marRight w:val="0"/>
      <w:marTop w:val="0"/>
      <w:marBottom w:val="0"/>
      <w:divBdr>
        <w:top w:val="none" w:sz="0" w:space="0" w:color="auto"/>
        <w:left w:val="none" w:sz="0" w:space="0" w:color="auto"/>
        <w:bottom w:val="none" w:sz="0" w:space="0" w:color="auto"/>
        <w:right w:val="none" w:sz="0" w:space="0" w:color="auto"/>
      </w:divBdr>
      <w:divsChild>
        <w:div w:id="623931006">
          <w:marLeft w:val="0"/>
          <w:marRight w:val="0"/>
          <w:marTop w:val="0"/>
          <w:marBottom w:val="0"/>
          <w:divBdr>
            <w:top w:val="none" w:sz="0" w:space="0" w:color="auto"/>
            <w:left w:val="none" w:sz="0" w:space="0" w:color="auto"/>
            <w:bottom w:val="none" w:sz="0" w:space="0" w:color="auto"/>
            <w:right w:val="none" w:sz="0" w:space="0" w:color="auto"/>
          </w:divBdr>
        </w:div>
        <w:div w:id="242105881">
          <w:marLeft w:val="0"/>
          <w:marRight w:val="0"/>
          <w:marTop w:val="0"/>
          <w:marBottom w:val="0"/>
          <w:divBdr>
            <w:top w:val="none" w:sz="0" w:space="0" w:color="auto"/>
            <w:left w:val="none" w:sz="0" w:space="0" w:color="auto"/>
            <w:bottom w:val="none" w:sz="0" w:space="0" w:color="auto"/>
            <w:right w:val="none" w:sz="0" w:space="0" w:color="auto"/>
          </w:divBdr>
        </w:div>
        <w:div w:id="972560910">
          <w:marLeft w:val="0"/>
          <w:marRight w:val="0"/>
          <w:marTop w:val="0"/>
          <w:marBottom w:val="0"/>
          <w:divBdr>
            <w:top w:val="none" w:sz="0" w:space="0" w:color="auto"/>
            <w:left w:val="none" w:sz="0" w:space="0" w:color="auto"/>
            <w:bottom w:val="none" w:sz="0" w:space="0" w:color="auto"/>
            <w:right w:val="none" w:sz="0" w:space="0" w:color="auto"/>
          </w:divBdr>
        </w:div>
        <w:div w:id="263998521">
          <w:marLeft w:val="0"/>
          <w:marRight w:val="0"/>
          <w:marTop w:val="0"/>
          <w:marBottom w:val="0"/>
          <w:divBdr>
            <w:top w:val="none" w:sz="0" w:space="0" w:color="auto"/>
            <w:left w:val="none" w:sz="0" w:space="0" w:color="auto"/>
            <w:bottom w:val="none" w:sz="0" w:space="0" w:color="auto"/>
            <w:right w:val="none" w:sz="0" w:space="0" w:color="auto"/>
          </w:divBdr>
        </w:div>
      </w:divsChild>
    </w:div>
    <w:div w:id="1321809137">
      <w:bodyDiv w:val="1"/>
      <w:marLeft w:val="0"/>
      <w:marRight w:val="0"/>
      <w:marTop w:val="0"/>
      <w:marBottom w:val="0"/>
      <w:divBdr>
        <w:top w:val="none" w:sz="0" w:space="0" w:color="auto"/>
        <w:left w:val="none" w:sz="0" w:space="0" w:color="auto"/>
        <w:bottom w:val="none" w:sz="0" w:space="0" w:color="auto"/>
        <w:right w:val="none" w:sz="0" w:space="0" w:color="auto"/>
      </w:divBdr>
      <w:divsChild>
        <w:div w:id="1651402629">
          <w:marLeft w:val="0"/>
          <w:marRight w:val="0"/>
          <w:marTop w:val="0"/>
          <w:marBottom w:val="0"/>
          <w:divBdr>
            <w:top w:val="none" w:sz="0" w:space="0" w:color="auto"/>
            <w:left w:val="none" w:sz="0" w:space="0" w:color="auto"/>
            <w:bottom w:val="none" w:sz="0" w:space="0" w:color="auto"/>
            <w:right w:val="none" w:sz="0" w:space="0" w:color="auto"/>
          </w:divBdr>
        </w:div>
        <w:div w:id="53547586">
          <w:marLeft w:val="0"/>
          <w:marRight w:val="0"/>
          <w:marTop w:val="0"/>
          <w:marBottom w:val="0"/>
          <w:divBdr>
            <w:top w:val="none" w:sz="0" w:space="0" w:color="auto"/>
            <w:left w:val="none" w:sz="0" w:space="0" w:color="auto"/>
            <w:bottom w:val="none" w:sz="0" w:space="0" w:color="auto"/>
            <w:right w:val="none" w:sz="0" w:space="0" w:color="auto"/>
          </w:divBdr>
        </w:div>
        <w:div w:id="931821151">
          <w:marLeft w:val="0"/>
          <w:marRight w:val="0"/>
          <w:marTop w:val="0"/>
          <w:marBottom w:val="0"/>
          <w:divBdr>
            <w:top w:val="none" w:sz="0" w:space="0" w:color="auto"/>
            <w:left w:val="none" w:sz="0" w:space="0" w:color="auto"/>
            <w:bottom w:val="none" w:sz="0" w:space="0" w:color="auto"/>
            <w:right w:val="none" w:sz="0" w:space="0" w:color="auto"/>
          </w:divBdr>
        </w:div>
        <w:div w:id="1609121815">
          <w:marLeft w:val="0"/>
          <w:marRight w:val="0"/>
          <w:marTop w:val="0"/>
          <w:marBottom w:val="0"/>
          <w:divBdr>
            <w:top w:val="none" w:sz="0" w:space="0" w:color="auto"/>
            <w:left w:val="none" w:sz="0" w:space="0" w:color="auto"/>
            <w:bottom w:val="none" w:sz="0" w:space="0" w:color="auto"/>
            <w:right w:val="none" w:sz="0" w:space="0" w:color="auto"/>
          </w:divBdr>
        </w:div>
      </w:divsChild>
    </w:div>
    <w:div w:id="1334257815">
      <w:bodyDiv w:val="1"/>
      <w:marLeft w:val="0"/>
      <w:marRight w:val="0"/>
      <w:marTop w:val="0"/>
      <w:marBottom w:val="0"/>
      <w:divBdr>
        <w:top w:val="none" w:sz="0" w:space="0" w:color="auto"/>
        <w:left w:val="none" w:sz="0" w:space="0" w:color="auto"/>
        <w:bottom w:val="none" w:sz="0" w:space="0" w:color="auto"/>
        <w:right w:val="none" w:sz="0" w:space="0" w:color="auto"/>
      </w:divBdr>
      <w:divsChild>
        <w:div w:id="201138437">
          <w:marLeft w:val="0"/>
          <w:marRight w:val="0"/>
          <w:marTop w:val="0"/>
          <w:marBottom w:val="0"/>
          <w:divBdr>
            <w:top w:val="none" w:sz="0" w:space="0" w:color="auto"/>
            <w:left w:val="none" w:sz="0" w:space="0" w:color="auto"/>
            <w:bottom w:val="none" w:sz="0" w:space="0" w:color="auto"/>
            <w:right w:val="none" w:sz="0" w:space="0" w:color="auto"/>
          </w:divBdr>
        </w:div>
        <w:div w:id="467624783">
          <w:marLeft w:val="0"/>
          <w:marRight w:val="0"/>
          <w:marTop w:val="0"/>
          <w:marBottom w:val="0"/>
          <w:divBdr>
            <w:top w:val="none" w:sz="0" w:space="0" w:color="auto"/>
            <w:left w:val="none" w:sz="0" w:space="0" w:color="auto"/>
            <w:bottom w:val="none" w:sz="0" w:space="0" w:color="auto"/>
            <w:right w:val="none" w:sz="0" w:space="0" w:color="auto"/>
          </w:divBdr>
        </w:div>
        <w:div w:id="846940307">
          <w:marLeft w:val="0"/>
          <w:marRight w:val="0"/>
          <w:marTop w:val="0"/>
          <w:marBottom w:val="0"/>
          <w:divBdr>
            <w:top w:val="none" w:sz="0" w:space="0" w:color="auto"/>
            <w:left w:val="none" w:sz="0" w:space="0" w:color="auto"/>
            <w:bottom w:val="none" w:sz="0" w:space="0" w:color="auto"/>
            <w:right w:val="none" w:sz="0" w:space="0" w:color="auto"/>
          </w:divBdr>
        </w:div>
        <w:div w:id="227110902">
          <w:marLeft w:val="0"/>
          <w:marRight w:val="0"/>
          <w:marTop w:val="0"/>
          <w:marBottom w:val="0"/>
          <w:divBdr>
            <w:top w:val="none" w:sz="0" w:space="0" w:color="auto"/>
            <w:left w:val="none" w:sz="0" w:space="0" w:color="auto"/>
            <w:bottom w:val="none" w:sz="0" w:space="0" w:color="auto"/>
            <w:right w:val="none" w:sz="0" w:space="0" w:color="auto"/>
          </w:divBdr>
        </w:div>
      </w:divsChild>
    </w:div>
    <w:div w:id="1335887247">
      <w:bodyDiv w:val="1"/>
      <w:marLeft w:val="0"/>
      <w:marRight w:val="0"/>
      <w:marTop w:val="0"/>
      <w:marBottom w:val="0"/>
      <w:divBdr>
        <w:top w:val="none" w:sz="0" w:space="0" w:color="auto"/>
        <w:left w:val="none" w:sz="0" w:space="0" w:color="auto"/>
        <w:bottom w:val="none" w:sz="0" w:space="0" w:color="auto"/>
        <w:right w:val="none" w:sz="0" w:space="0" w:color="auto"/>
      </w:divBdr>
      <w:divsChild>
        <w:div w:id="1986006740">
          <w:marLeft w:val="0"/>
          <w:marRight w:val="0"/>
          <w:marTop w:val="0"/>
          <w:marBottom w:val="0"/>
          <w:divBdr>
            <w:top w:val="none" w:sz="0" w:space="0" w:color="auto"/>
            <w:left w:val="none" w:sz="0" w:space="0" w:color="auto"/>
            <w:bottom w:val="none" w:sz="0" w:space="0" w:color="auto"/>
            <w:right w:val="none" w:sz="0" w:space="0" w:color="auto"/>
          </w:divBdr>
        </w:div>
        <w:div w:id="416950168">
          <w:marLeft w:val="0"/>
          <w:marRight w:val="0"/>
          <w:marTop w:val="0"/>
          <w:marBottom w:val="0"/>
          <w:divBdr>
            <w:top w:val="none" w:sz="0" w:space="0" w:color="auto"/>
            <w:left w:val="none" w:sz="0" w:space="0" w:color="auto"/>
            <w:bottom w:val="none" w:sz="0" w:space="0" w:color="auto"/>
            <w:right w:val="none" w:sz="0" w:space="0" w:color="auto"/>
          </w:divBdr>
        </w:div>
        <w:div w:id="1995909318">
          <w:marLeft w:val="0"/>
          <w:marRight w:val="0"/>
          <w:marTop w:val="0"/>
          <w:marBottom w:val="0"/>
          <w:divBdr>
            <w:top w:val="none" w:sz="0" w:space="0" w:color="auto"/>
            <w:left w:val="none" w:sz="0" w:space="0" w:color="auto"/>
            <w:bottom w:val="none" w:sz="0" w:space="0" w:color="auto"/>
            <w:right w:val="none" w:sz="0" w:space="0" w:color="auto"/>
          </w:divBdr>
        </w:div>
        <w:div w:id="1748110762">
          <w:marLeft w:val="0"/>
          <w:marRight w:val="0"/>
          <w:marTop w:val="0"/>
          <w:marBottom w:val="0"/>
          <w:divBdr>
            <w:top w:val="none" w:sz="0" w:space="0" w:color="auto"/>
            <w:left w:val="none" w:sz="0" w:space="0" w:color="auto"/>
            <w:bottom w:val="none" w:sz="0" w:space="0" w:color="auto"/>
            <w:right w:val="none" w:sz="0" w:space="0" w:color="auto"/>
          </w:divBdr>
        </w:div>
      </w:divsChild>
    </w:div>
    <w:div w:id="1340036110">
      <w:bodyDiv w:val="1"/>
      <w:marLeft w:val="0"/>
      <w:marRight w:val="0"/>
      <w:marTop w:val="0"/>
      <w:marBottom w:val="0"/>
      <w:divBdr>
        <w:top w:val="none" w:sz="0" w:space="0" w:color="auto"/>
        <w:left w:val="none" w:sz="0" w:space="0" w:color="auto"/>
        <w:bottom w:val="none" w:sz="0" w:space="0" w:color="auto"/>
        <w:right w:val="none" w:sz="0" w:space="0" w:color="auto"/>
      </w:divBdr>
      <w:divsChild>
        <w:div w:id="1836914654">
          <w:marLeft w:val="0"/>
          <w:marRight w:val="0"/>
          <w:marTop w:val="0"/>
          <w:marBottom w:val="0"/>
          <w:divBdr>
            <w:top w:val="none" w:sz="0" w:space="0" w:color="auto"/>
            <w:left w:val="none" w:sz="0" w:space="0" w:color="auto"/>
            <w:bottom w:val="none" w:sz="0" w:space="0" w:color="auto"/>
            <w:right w:val="none" w:sz="0" w:space="0" w:color="auto"/>
          </w:divBdr>
        </w:div>
        <w:div w:id="1469780208">
          <w:marLeft w:val="0"/>
          <w:marRight w:val="0"/>
          <w:marTop w:val="0"/>
          <w:marBottom w:val="0"/>
          <w:divBdr>
            <w:top w:val="none" w:sz="0" w:space="0" w:color="auto"/>
            <w:left w:val="none" w:sz="0" w:space="0" w:color="auto"/>
            <w:bottom w:val="none" w:sz="0" w:space="0" w:color="auto"/>
            <w:right w:val="none" w:sz="0" w:space="0" w:color="auto"/>
          </w:divBdr>
        </w:div>
        <w:div w:id="1170680869">
          <w:marLeft w:val="0"/>
          <w:marRight w:val="0"/>
          <w:marTop w:val="0"/>
          <w:marBottom w:val="0"/>
          <w:divBdr>
            <w:top w:val="none" w:sz="0" w:space="0" w:color="auto"/>
            <w:left w:val="none" w:sz="0" w:space="0" w:color="auto"/>
            <w:bottom w:val="none" w:sz="0" w:space="0" w:color="auto"/>
            <w:right w:val="none" w:sz="0" w:space="0" w:color="auto"/>
          </w:divBdr>
        </w:div>
        <w:div w:id="1984654666">
          <w:marLeft w:val="0"/>
          <w:marRight w:val="0"/>
          <w:marTop w:val="0"/>
          <w:marBottom w:val="0"/>
          <w:divBdr>
            <w:top w:val="none" w:sz="0" w:space="0" w:color="auto"/>
            <w:left w:val="none" w:sz="0" w:space="0" w:color="auto"/>
            <w:bottom w:val="none" w:sz="0" w:space="0" w:color="auto"/>
            <w:right w:val="none" w:sz="0" w:space="0" w:color="auto"/>
          </w:divBdr>
          <w:divsChild>
            <w:div w:id="32178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0365">
      <w:bodyDiv w:val="1"/>
      <w:marLeft w:val="0"/>
      <w:marRight w:val="0"/>
      <w:marTop w:val="0"/>
      <w:marBottom w:val="0"/>
      <w:divBdr>
        <w:top w:val="none" w:sz="0" w:space="0" w:color="auto"/>
        <w:left w:val="none" w:sz="0" w:space="0" w:color="auto"/>
        <w:bottom w:val="none" w:sz="0" w:space="0" w:color="auto"/>
        <w:right w:val="none" w:sz="0" w:space="0" w:color="auto"/>
      </w:divBdr>
      <w:divsChild>
        <w:div w:id="827743615">
          <w:marLeft w:val="0"/>
          <w:marRight w:val="0"/>
          <w:marTop w:val="0"/>
          <w:marBottom w:val="0"/>
          <w:divBdr>
            <w:top w:val="none" w:sz="0" w:space="0" w:color="auto"/>
            <w:left w:val="none" w:sz="0" w:space="0" w:color="auto"/>
            <w:bottom w:val="none" w:sz="0" w:space="0" w:color="auto"/>
            <w:right w:val="none" w:sz="0" w:space="0" w:color="auto"/>
          </w:divBdr>
        </w:div>
        <w:div w:id="803352083">
          <w:marLeft w:val="0"/>
          <w:marRight w:val="0"/>
          <w:marTop w:val="0"/>
          <w:marBottom w:val="0"/>
          <w:divBdr>
            <w:top w:val="none" w:sz="0" w:space="0" w:color="auto"/>
            <w:left w:val="none" w:sz="0" w:space="0" w:color="auto"/>
            <w:bottom w:val="none" w:sz="0" w:space="0" w:color="auto"/>
            <w:right w:val="none" w:sz="0" w:space="0" w:color="auto"/>
          </w:divBdr>
        </w:div>
        <w:div w:id="2002929010">
          <w:marLeft w:val="0"/>
          <w:marRight w:val="0"/>
          <w:marTop w:val="0"/>
          <w:marBottom w:val="0"/>
          <w:divBdr>
            <w:top w:val="none" w:sz="0" w:space="0" w:color="auto"/>
            <w:left w:val="none" w:sz="0" w:space="0" w:color="auto"/>
            <w:bottom w:val="none" w:sz="0" w:space="0" w:color="auto"/>
            <w:right w:val="none" w:sz="0" w:space="0" w:color="auto"/>
          </w:divBdr>
        </w:div>
        <w:div w:id="1889027509">
          <w:marLeft w:val="0"/>
          <w:marRight w:val="0"/>
          <w:marTop w:val="0"/>
          <w:marBottom w:val="0"/>
          <w:divBdr>
            <w:top w:val="none" w:sz="0" w:space="0" w:color="auto"/>
            <w:left w:val="none" w:sz="0" w:space="0" w:color="auto"/>
            <w:bottom w:val="none" w:sz="0" w:space="0" w:color="auto"/>
            <w:right w:val="none" w:sz="0" w:space="0" w:color="auto"/>
          </w:divBdr>
        </w:div>
      </w:divsChild>
    </w:div>
    <w:div w:id="1347099638">
      <w:bodyDiv w:val="1"/>
      <w:marLeft w:val="0"/>
      <w:marRight w:val="0"/>
      <w:marTop w:val="0"/>
      <w:marBottom w:val="0"/>
      <w:divBdr>
        <w:top w:val="none" w:sz="0" w:space="0" w:color="auto"/>
        <w:left w:val="none" w:sz="0" w:space="0" w:color="auto"/>
        <w:bottom w:val="none" w:sz="0" w:space="0" w:color="auto"/>
        <w:right w:val="none" w:sz="0" w:space="0" w:color="auto"/>
      </w:divBdr>
      <w:divsChild>
        <w:div w:id="1885487302">
          <w:marLeft w:val="0"/>
          <w:marRight w:val="0"/>
          <w:marTop w:val="0"/>
          <w:marBottom w:val="0"/>
          <w:divBdr>
            <w:top w:val="none" w:sz="0" w:space="0" w:color="auto"/>
            <w:left w:val="none" w:sz="0" w:space="0" w:color="auto"/>
            <w:bottom w:val="none" w:sz="0" w:space="0" w:color="auto"/>
            <w:right w:val="none" w:sz="0" w:space="0" w:color="auto"/>
          </w:divBdr>
        </w:div>
        <w:div w:id="641809092">
          <w:marLeft w:val="0"/>
          <w:marRight w:val="0"/>
          <w:marTop w:val="0"/>
          <w:marBottom w:val="0"/>
          <w:divBdr>
            <w:top w:val="none" w:sz="0" w:space="0" w:color="auto"/>
            <w:left w:val="none" w:sz="0" w:space="0" w:color="auto"/>
            <w:bottom w:val="none" w:sz="0" w:space="0" w:color="auto"/>
            <w:right w:val="none" w:sz="0" w:space="0" w:color="auto"/>
          </w:divBdr>
        </w:div>
        <w:div w:id="45183169">
          <w:marLeft w:val="0"/>
          <w:marRight w:val="0"/>
          <w:marTop w:val="0"/>
          <w:marBottom w:val="0"/>
          <w:divBdr>
            <w:top w:val="none" w:sz="0" w:space="0" w:color="auto"/>
            <w:left w:val="none" w:sz="0" w:space="0" w:color="auto"/>
            <w:bottom w:val="none" w:sz="0" w:space="0" w:color="auto"/>
            <w:right w:val="none" w:sz="0" w:space="0" w:color="auto"/>
          </w:divBdr>
        </w:div>
        <w:div w:id="710568012">
          <w:marLeft w:val="0"/>
          <w:marRight w:val="0"/>
          <w:marTop w:val="0"/>
          <w:marBottom w:val="0"/>
          <w:divBdr>
            <w:top w:val="none" w:sz="0" w:space="0" w:color="auto"/>
            <w:left w:val="none" w:sz="0" w:space="0" w:color="auto"/>
            <w:bottom w:val="none" w:sz="0" w:space="0" w:color="auto"/>
            <w:right w:val="none" w:sz="0" w:space="0" w:color="auto"/>
          </w:divBdr>
        </w:div>
      </w:divsChild>
    </w:div>
    <w:div w:id="1351638232">
      <w:bodyDiv w:val="1"/>
      <w:marLeft w:val="0"/>
      <w:marRight w:val="0"/>
      <w:marTop w:val="0"/>
      <w:marBottom w:val="0"/>
      <w:divBdr>
        <w:top w:val="none" w:sz="0" w:space="0" w:color="auto"/>
        <w:left w:val="none" w:sz="0" w:space="0" w:color="auto"/>
        <w:bottom w:val="none" w:sz="0" w:space="0" w:color="auto"/>
        <w:right w:val="none" w:sz="0" w:space="0" w:color="auto"/>
      </w:divBdr>
      <w:divsChild>
        <w:div w:id="1360617958">
          <w:marLeft w:val="0"/>
          <w:marRight w:val="0"/>
          <w:marTop w:val="0"/>
          <w:marBottom w:val="0"/>
          <w:divBdr>
            <w:top w:val="none" w:sz="0" w:space="0" w:color="auto"/>
            <w:left w:val="none" w:sz="0" w:space="0" w:color="auto"/>
            <w:bottom w:val="none" w:sz="0" w:space="0" w:color="auto"/>
            <w:right w:val="none" w:sz="0" w:space="0" w:color="auto"/>
          </w:divBdr>
        </w:div>
        <w:div w:id="1277714856">
          <w:marLeft w:val="0"/>
          <w:marRight w:val="0"/>
          <w:marTop w:val="0"/>
          <w:marBottom w:val="0"/>
          <w:divBdr>
            <w:top w:val="none" w:sz="0" w:space="0" w:color="auto"/>
            <w:left w:val="none" w:sz="0" w:space="0" w:color="auto"/>
            <w:bottom w:val="none" w:sz="0" w:space="0" w:color="auto"/>
            <w:right w:val="none" w:sz="0" w:space="0" w:color="auto"/>
          </w:divBdr>
        </w:div>
        <w:div w:id="1513454087">
          <w:marLeft w:val="0"/>
          <w:marRight w:val="0"/>
          <w:marTop w:val="0"/>
          <w:marBottom w:val="0"/>
          <w:divBdr>
            <w:top w:val="none" w:sz="0" w:space="0" w:color="auto"/>
            <w:left w:val="none" w:sz="0" w:space="0" w:color="auto"/>
            <w:bottom w:val="none" w:sz="0" w:space="0" w:color="auto"/>
            <w:right w:val="none" w:sz="0" w:space="0" w:color="auto"/>
          </w:divBdr>
        </w:div>
        <w:div w:id="1202933531">
          <w:marLeft w:val="0"/>
          <w:marRight w:val="0"/>
          <w:marTop w:val="0"/>
          <w:marBottom w:val="0"/>
          <w:divBdr>
            <w:top w:val="none" w:sz="0" w:space="0" w:color="auto"/>
            <w:left w:val="none" w:sz="0" w:space="0" w:color="auto"/>
            <w:bottom w:val="none" w:sz="0" w:space="0" w:color="auto"/>
            <w:right w:val="none" w:sz="0" w:space="0" w:color="auto"/>
          </w:divBdr>
        </w:div>
      </w:divsChild>
    </w:div>
    <w:div w:id="1356879190">
      <w:bodyDiv w:val="1"/>
      <w:marLeft w:val="0"/>
      <w:marRight w:val="0"/>
      <w:marTop w:val="0"/>
      <w:marBottom w:val="0"/>
      <w:divBdr>
        <w:top w:val="none" w:sz="0" w:space="0" w:color="auto"/>
        <w:left w:val="none" w:sz="0" w:space="0" w:color="auto"/>
        <w:bottom w:val="none" w:sz="0" w:space="0" w:color="auto"/>
        <w:right w:val="none" w:sz="0" w:space="0" w:color="auto"/>
      </w:divBdr>
      <w:divsChild>
        <w:div w:id="1380131864">
          <w:marLeft w:val="0"/>
          <w:marRight w:val="0"/>
          <w:marTop w:val="0"/>
          <w:marBottom w:val="0"/>
          <w:divBdr>
            <w:top w:val="none" w:sz="0" w:space="0" w:color="auto"/>
            <w:left w:val="none" w:sz="0" w:space="0" w:color="auto"/>
            <w:bottom w:val="none" w:sz="0" w:space="0" w:color="auto"/>
            <w:right w:val="none" w:sz="0" w:space="0" w:color="auto"/>
          </w:divBdr>
        </w:div>
        <w:div w:id="1246183481">
          <w:marLeft w:val="0"/>
          <w:marRight w:val="0"/>
          <w:marTop w:val="0"/>
          <w:marBottom w:val="0"/>
          <w:divBdr>
            <w:top w:val="none" w:sz="0" w:space="0" w:color="auto"/>
            <w:left w:val="none" w:sz="0" w:space="0" w:color="auto"/>
            <w:bottom w:val="none" w:sz="0" w:space="0" w:color="auto"/>
            <w:right w:val="none" w:sz="0" w:space="0" w:color="auto"/>
          </w:divBdr>
        </w:div>
        <w:div w:id="10644637">
          <w:marLeft w:val="0"/>
          <w:marRight w:val="0"/>
          <w:marTop w:val="0"/>
          <w:marBottom w:val="0"/>
          <w:divBdr>
            <w:top w:val="none" w:sz="0" w:space="0" w:color="auto"/>
            <w:left w:val="none" w:sz="0" w:space="0" w:color="auto"/>
            <w:bottom w:val="none" w:sz="0" w:space="0" w:color="auto"/>
            <w:right w:val="none" w:sz="0" w:space="0" w:color="auto"/>
          </w:divBdr>
        </w:div>
        <w:div w:id="1928539214">
          <w:marLeft w:val="0"/>
          <w:marRight w:val="0"/>
          <w:marTop w:val="0"/>
          <w:marBottom w:val="0"/>
          <w:divBdr>
            <w:top w:val="none" w:sz="0" w:space="0" w:color="auto"/>
            <w:left w:val="none" w:sz="0" w:space="0" w:color="auto"/>
            <w:bottom w:val="none" w:sz="0" w:space="0" w:color="auto"/>
            <w:right w:val="none" w:sz="0" w:space="0" w:color="auto"/>
          </w:divBdr>
        </w:div>
      </w:divsChild>
    </w:div>
    <w:div w:id="1358774014">
      <w:bodyDiv w:val="1"/>
      <w:marLeft w:val="0"/>
      <w:marRight w:val="0"/>
      <w:marTop w:val="0"/>
      <w:marBottom w:val="0"/>
      <w:divBdr>
        <w:top w:val="none" w:sz="0" w:space="0" w:color="auto"/>
        <w:left w:val="none" w:sz="0" w:space="0" w:color="auto"/>
        <w:bottom w:val="none" w:sz="0" w:space="0" w:color="auto"/>
        <w:right w:val="none" w:sz="0" w:space="0" w:color="auto"/>
      </w:divBdr>
      <w:divsChild>
        <w:div w:id="744760102">
          <w:marLeft w:val="0"/>
          <w:marRight w:val="0"/>
          <w:marTop w:val="0"/>
          <w:marBottom w:val="0"/>
          <w:divBdr>
            <w:top w:val="none" w:sz="0" w:space="0" w:color="auto"/>
            <w:left w:val="none" w:sz="0" w:space="0" w:color="auto"/>
            <w:bottom w:val="none" w:sz="0" w:space="0" w:color="auto"/>
            <w:right w:val="none" w:sz="0" w:space="0" w:color="auto"/>
          </w:divBdr>
        </w:div>
        <w:div w:id="2104642425">
          <w:marLeft w:val="0"/>
          <w:marRight w:val="0"/>
          <w:marTop w:val="0"/>
          <w:marBottom w:val="0"/>
          <w:divBdr>
            <w:top w:val="none" w:sz="0" w:space="0" w:color="auto"/>
            <w:left w:val="none" w:sz="0" w:space="0" w:color="auto"/>
            <w:bottom w:val="none" w:sz="0" w:space="0" w:color="auto"/>
            <w:right w:val="none" w:sz="0" w:space="0" w:color="auto"/>
          </w:divBdr>
        </w:div>
        <w:div w:id="2122217911">
          <w:marLeft w:val="0"/>
          <w:marRight w:val="0"/>
          <w:marTop w:val="0"/>
          <w:marBottom w:val="0"/>
          <w:divBdr>
            <w:top w:val="none" w:sz="0" w:space="0" w:color="auto"/>
            <w:left w:val="none" w:sz="0" w:space="0" w:color="auto"/>
            <w:bottom w:val="none" w:sz="0" w:space="0" w:color="auto"/>
            <w:right w:val="none" w:sz="0" w:space="0" w:color="auto"/>
          </w:divBdr>
        </w:div>
        <w:div w:id="1461872973">
          <w:marLeft w:val="0"/>
          <w:marRight w:val="0"/>
          <w:marTop w:val="0"/>
          <w:marBottom w:val="0"/>
          <w:divBdr>
            <w:top w:val="none" w:sz="0" w:space="0" w:color="auto"/>
            <w:left w:val="none" w:sz="0" w:space="0" w:color="auto"/>
            <w:bottom w:val="none" w:sz="0" w:space="0" w:color="auto"/>
            <w:right w:val="none" w:sz="0" w:space="0" w:color="auto"/>
          </w:divBdr>
        </w:div>
      </w:divsChild>
    </w:div>
    <w:div w:id="1360934636">
      <w:bodyDiv w:val="1"/>
      <w:marLeft w:val="0"/>
      <w:marRight w:val="0"/>
      <w:marTop w:val="0"/>
      <w:marBottom w:val="0"/>
      <w:divBdr>
        <w:top w:val="none" w:sz="0" w:space="0" w:color="auto"/>
        <w:left w:val="none" w:sz="0" w:space="0" w:color="auto"/>
        <w:bottom w:val="none" w:sz="0" w:space="0" w:color="auto"/>
        <w:right w:val="none" w:sz="0" w:space="0" w:color="auto"/>
      </w:divBdr>
    </w:div>
    <w:div w:id="1364553946">
      <w:bodyDiv w:val="1"/>
      <w:marLeft w:val="0"/>
      <w:marRight w:val="0"/>
      <w:marTop w:val="0"/>
      <w:marBottom w:val="0"/>
      <w:divBdr>
        <w:top w:val="none" w:sz="0" w:space="0" w:color="auto"/>
        <w:left w:val="none" w:sz="0" w:space="0" w:color="auto"/>
        <w:bottom w:val="none" w:sz="0" w:space="0" w:color="auto"/>
        <w:right w:val="none" w:sz="0" w:space="0" w:color="auto"/>
      </w:divBdr>
      <w:divsChild>
        <w:div w:id="2121607806">
          <w:marLeft w:val="0"/>
          <w:marRight w:val="0"/>
          <w:marTop w:val="0"/>
          <w:marBottom w:val="0"/>
          <w:divBdr>
            <w:top w:val="none" w:sz="0" w:space="0" w:color="auto"/>
            <w:left w:val="none" w:sz="0" w:space="0" w:color="auto"/>
            <w:bottom w:val="none" w:sz="0" w:space="0" w:color="auto"/>
            <w:right w:val="none" w:sz="0" w:space="0" w:color="auto"/>
          </w:divBdr>
        </w:div>
        <w:div w:id="911306321">
          <w:marLeft w:val="0"/>
          <w:marRight w:val="0"/>
          <w:marTop w:val="0"/>
          <w:marBottom w:val="0"/>
          <w:divBdr>
            <w:top w:val="none" w:sz="0" w:space="0" w:color="auto"/>
            <w:left w:val="none" w:sz="0" w:space="0" w:color="auto"/>
            <w:bottom w:val="none" w:sz="0" w:space="0" w:color="auto"/>
            <w:right w:val="none" w:sz="0" w:space="0" w:color="auto"/>
          </w:divBdr>
        </w:div>
        <w:div w:id="1848400000">
          <w:marLeft w:val="0"/>
          <w:marRight w:val="0"/>
          <w:marTop w:val="0"/>
          <w:marBottom w:val="0"/>
          <w:divBdr>
            <w:top w:val="none" w:sz="0" w:space="0" w:color="auto"/>
            <w:left w:val="none" w:sz="0" w:space="0" w:color="auto"/>
            <w:bottom w:val="none" w:sz="0" w:space="0" w:color="auto"/>
            <w:right w:val="none" w:sz="0" w:space="0" w:color="auto"/>
          </w:divBdr>
        </w:div>
        <w:div w:id="1465735286">
          <w:marLeft w:val="0"/>
          <w:marRight w:val="0"/>
          <w:marTop w:val="0"/>
          <w:marBottom w:val="0"/>
          <w:divBdr>
            <w:top w:val="none" w:sz="0" w:space="0" w:color="auto"/>
            <w:left w:val="none" w:sz="0" w:space="0" w:color="auto"/>
            <w:bottom w:val="none" w:sz="0" w:space="0" w:color="auto"/>
            <w:right w:val="none" w:sz="0" w:space="0" w:color="auto"/>
          </w:divBdr>
        </w:div>
      </w:divsChild>
    </w:div>
    <w:div w:id="1365521656">
      <w:bodyDiv w:val="1"/>
      <w:marLeft w:val="0"/>
      <w:marRight w:val="0"/>
      <w:marTop w:val="0"/>
      <w:marBottom w:val="0"/>
      <w:divBdr>
        <w:top w:val="none" w:sz="0" w:space="0" w:color="auto"/>
        <w:left w:val="none" w:sz="0" w:space="0" w:color="auto"/>
        <w:bottom w:val="none" w:sz="0" w:space="0" w:color="auto"/>
        <w:right w:val="none" w:sz="0" w:space="0" w:color="auto"/>
      </w:divBdr>
      <w:divsChild>
        <w:div w:id="734546055">
          <w:marLeft w:val="0"/>
          <w:marRight w:val="0"/>
          <w:marTop w:val="0"/>
          <w:marBottom w:val="0"/>
          <w:divBdr>
            <w:top w:val="none" w:sz="0" w:space="0" w:color="auto"/>
            <w:left w:val="none" w:sz="0" w:space="0" w:color="auto"/>
            <w:bottom w:val="none" w:sz="0" w:space="0" w:color="auto"/>
            <w:right w:val="none" w:sz="0" w:space="0" w:color="auto"/>
          </w:divBdr>
        </w:div>
        <w:div w:id="13461107">
          <w:marLeft w:val="0"/>
          <w:marRight w:val="0"/>
          <w:marTop w:val="0"/>
          <w:marBottom w:val="0"/>
          <w:divBdr>
            <w:top w:val="none" w:sz="0" w:space="0" w:color="auto"/>
            <w:left w:val="none" w:sz="0" w:space="0" w:color="auto"/>
            <w:bottom w:val="none" w:sz="0" w:space="0" w:color="auto"/>
            <w:right w:val="none" w:sz="0" w:space="0" w:color="auto"/>
          </w:divBdr>
        </w:div>
        <w:div w:id="1789816330">
          <w:marLeft w:val="0"/>
          <w:marRight w:val="0"/>
          <w:marTop w:val="0"/>
          <w:marBottom w:val="0"/>
          <w:divBdr>
            <w:top w:val="none" w:sz="0" w:space="0" w:color="auto"/>
            <w:left w:val="none" w:sz="0" w:space="0" w:color="auto"/>
            <w:bottom w:val="none" w:sz="0" w:space="0" w:color="auto"/>
            <w:right w:val="none" w:sz="0" w:space="0" w:color="auto"/>
          </w:divBdr>
        </w:div>
        <w:div w:id="276259529">
          <w:marLeft w:val="0"/>
          <w:marRight w:val="0"/>
          <w:marTop w:val="0"/>
          <w:marBottom w:val="0"/>
          <w:divBdr>
            <w:top w:val="none" w:sz="0" w:space="0" w:color="auto"/>
            <w:left w:val="none" w:sz="0" w:space="0" w:color="auto"/>
            <w:bottom w:val="none" w:sz="0" w:space="0" w:color="auto"/>
            <w:right w:val="none" w:sz="0" w:space="0" w:color="auto"/>
          </w:divBdr>
        </w:div>
      </w:divsChild>
    </w:div>
    <w:div w:id="1367028950">
      <w:bodyDiv w:val="1"/>
      <w:marLeft w:val="0"/>
      <w:marRight w:val="0"/>
      <w:marTop w:val="0"/>
      <w:marBottom w:val="0"/>
      <w:divBdr>
        <w:top w:val="none" w:sz="0" w:space="0" w:color="auto"/>
        <w:left w:val="none" w:sz="0" w:space="0" w:color="auto"/>
        <w:bottom w:val="none" w:sz="0" w:space="0" w:color="auto"/>
        <w:right w:val="none" w:sz="0" w:space="0" w:color="auto"/>
      </w:divBdr>
      <w:divsChild>
        <w:div w:id="881093407">
          <w:marLeft w:val="0"/>
          <w:marRight w:val="0"/>
          <w:marTop w:val="0"/>
          <w:marBottom w:val="0"/>
          <w:divBdr>
            <w:top w:val="none" w:sz="0" w:space="0" w:color="auto"/>
            <w:left w:val="none" w:sz="0" w:space="0" w:color="auto"/>
            <w:bottom w:val="none" w:sz="0" w:space="0" w:color="auto"/>
            <w:right w:val="none" w:sz="0" w:space="0" w:color="auto"/>
          </w:divBdr>
        </w:div>
        <w:div w:id="1382946882">
          <w:marLeft w:val="0"/>
          <w:marRight w:val="0"/>
          <w:marTop w:val="0"/>
          <w:marBottom w:val="0"/>
          <w:divBdr>
            <w:top w:val="none" w:sz="0" w:space="0" w:color="auto"/>
            <w:left w:val="none" w:sz="0" w:space="0" w:color="auto"/>
            <w:bottom w:val="none" w:sz="0" w:space="0" w:color="auto"/>
            <w:right w:val="none" w:sz="0" w:space="0" w:color="auto"/>
          </w:divBdr>
        </w:div>
        <w:div w:id="619334926">
          <w:marLeft w:val="0"/>
          <w:marRight w:val="0"/>
          <w:marTop w:val="0"/>
          <w:marBottom w:val="0"/>
          <w:divBdr>
            <w:top w:val="none" w:sz="0" w:space="0" w:color="auto"/>
            <w:left w:val="none" w:sz="0" w:space="0" w:color="auto"/>
            <w:bottom w:val="none" w:sz="0" w:space="0" w:color="auto"/>
            <w:right w:val="none" w:sz="0" w:space="0" w:color="auto"/>
          </w:divBdr>
        </w:div>
        <w:div w:id="1899590596">
          <w:marLeft w:val="0"/>
          <w:marRight w:val="0"/>
          <w:marTop w:val="0"/>
          <w:marBottom w:val="0"/>
          <w:divBdr>
            <w:top w:val="none" w:sz="0" w:space="0" w:color="auto"/>
            <w:left w:val="none" w:sz="0" w:space="0" w:color="auto"/>
            <w:bottom w:val="none" w:sz="0" w:space="0" w:color="auto"/>
            <w:right w:val="none" w:sz="0" w:space="0" w:color="auto"/>
          </w:divBdr>
        </w:div>
      </w:divsChild>
    </w:div>
    <w:div w:id="1372143558">
      <w:bodyDiv w:val="1"/>
      <w:marLeft w:val="0"/>
      <w:marRight w:val="0"/>
      <w:marTop w:val="0"/>
      <w:marBottom w:val="0"/>
      <w:divBdr>
        <w:top w:val="none" w:sz="0" w:space="0" w:color="auto"/>
        <w:left w:val="none" w:sz="0" w:space="0" w:color="auto"/>
        <w:bottom w:val="none" w:sz="0" w:space="0" w:color="auto"/>
        <w:right w:val="none" w:sz="0" w:space="0" w:color="auto"/>
      </w:divBdr>
      <w:divsChild>
        <w:div w:id="1496218735">
          <w:marLeft w:val="0"/>
          <w:marRight w:val="0"/>
          <w:marTop w:val="0"/>
          <w:marBottom w:val="0"/>
          <w:divBdr>
            <w:top w:val="none" w:sz="0" w:space="0" w:color="auto"/>
            <w:left w:val="none" w:sz="0" w:space="0" w:color="auto"/>
            <w:bottom w:val="none" w:sz="0" w:space="0" w:color="auto"/>
            <w:right w:val="none" w:sz="0" w:space="0" w:color="auto"/>
          </w:divBdr>
        </w:div>
        <w:div w:id="1485509466">
          <w:marLeft w:val="0"/>
          <w:marRight w:val="0"/>
          <w:marTop w:val="0"/>
          <w:marBottom w:val="0"/>
          <w:divBdr>
            <w:top w:val="none" w:sz="0" w:space="0" w:color="auto"/>
            <w:left w:val="none" w:sz="0" w:space="0" w:color="auto"/>
            <w:bottom w:val="none" w:sz="0" w:space="0" w:color="auto"/>
            <w:right w:val="none" w:sz="0" w:space="0" w:color="auto"/>
          </w:divBdr>
        </w:div>
        <w:div w:id="260914230">
          <w:marLeft w:val="0"/>
          <w:marRight w:val="0"/>
          <w:marTop w:val="0"/>
          <w:marBottom w:val="0"/>
          <w:divBdr>
            <w:top w:val="none" w:sz="0" w:space="0" w:color="auto"/>
            <w:left w:val="none" w:sz="0" w:space="0" w:color="auto"/>
            <w:bottom w:val="none" w:sz="0" w:space="0" w:color="auto"/>
            <w:right w:val="none" w:sz="0" w:space="0" w:color="auto"/>
          </w:divBdr>
        </w:div>
        <w:div w:id="1615136977">
          <w:marLeft w:val="0"/>
          <w:marRight w:val="0"/>
          <w:marTop w:val="0"/>
          <w:marBottom w:val="0"/>
          <w:divBdr>
            <w:top w:val="none" w:sz="0" w:space="0" w:color="auto"/>
            <w:left w:val="none" w:sz="0" w:space="0" w:color="auto"/>
            <w:bottom w:val="none" w:sz="0" w:space="0" w:color="auto"/>
            <w:right w:val="none" w:sz="0" w:space="0" w:color="auto"/>
          </w:divBdr>
        </w:div>
      </w:divsChild>
    </w:div>
    <w:div w:id="1373580621">
      <w:bodyDiv w:val="1"/>
      <w:marLeft w:val="0"/>
      <w:marRight w:val="0"/>
      <w:marTop w:val="0"/>
      <w:marBottom w:val="0"/>
      <w:divBdr>
        <w:top w:val="none" w:sz="0" w:space="0" w:color="auto"/>
        <w:left w:val="none" w:sz="0" w:space="0" w:color="auto"/>
        <w:bottom w:val="none" w:sz="0" w:space="0" w:color="auto"/>
        <w:right w:val="none" w:sz="0" w:space="0" w:color="auto"/>
      </w:divBdr>
      <w:divsChild>
        <w:div w:id="1531600634">
          <w:marLeft w:val="0"/>
          <w:marRight w:val="0"/>
          <w:marTop w:val="0"/>
          <w:marBottom w:val="0"/>
          <w:divBdr>
            <w:top w:val="none" w:sz="0" w:space="0" w:color="auto"/>
            <w:left w:val="none" w:sz="0" w:space="0" w:color="auto"/>
            <w:bottom w:val="none" w:sz="0" w:space="0" w:color="auto"/>
            <w:right w:val="none" w:sz="0" w:space="0" w:color="auto"/>
          </w:divBdr>
        </w:div>
        <w:div w:id="40523952">
          <w:marLeft w:val="0"/>
          <w:marRight w:val="0"/>
          <w:marTop w:val="0"/>
          <w:marBottom w:val="0"/>
          <w:divBdr>
            <w:top w:val="none" w:sz="0" w:space="0" w:color="auto"/>
            <w:left w:val="none" w:sz="0" w:space="0" w:color="auto"/>
            <w:bottom w:val="none" w:sz="0" w:space="0" w:color="auto"/>
            <w:right w:val="none" w:sz="0" w:space="0" w:color="auto"/>
          </w:divBdr>
        </w:div>
        <w:div w:id="921328338">
          <w:marLeft w:val="0"/>
          <w:marRight w:val="0"/>
          <w:marTop w:val="0"/>
          <w:marBottom w:val="0"/>
          <w:divBdr>
            <w:top w:val="none" w:sz="0" w:space="0" w:color="auto"/>
            <w:left w:val="none" w:sz="0" w:space="0" w:color="auto"/>
            <w:bottom w:val="none" w:sz="0" w:space="0" w:color="auto"/>
            <w:right w:val="none" w:sz="0" w:space="0" w:color="auto"/>
          </w:divBdr>
        </w:div>
        <w:div w:id="989552195">
          <w:marLeft w:val="0"/>
          <w:marRight w:val="0"/>
          <w:marTop w:val="0"/>
          <w:marBottom w:val="0"/>
          <w:divBdr>
            <w:top w:val="none" w:sz="0" w:space="0" w:color="auto"/>
            <w:left w:val="none" w:sz="0" w:space="0" w:color="auto"/>
            <w:bottom w:val="none" w:sz="0" w:space="0" w:color="auto"/>
            <w:right w:val="none" w:sz="0" w:space="0" w:color="auto"/>
          </w:divBdr>
        </w:div>
      </w:divsChild>
    </w:div>
    <w:div w:id="1377899554">
      <w:bodyDiv w:val="1"/>
      <w:marLeft w:val="0"/>
      <w:marRight w:val="0"/>
      <w:marTop w:val="0"/>
      <w:marBottom w:val="0"/>
      <w:divBdr>
        <w:top w:val="none" w:sz="0" w:space="0" w:color="auto"/>
        <w:left w:val="none" w:sz="0" w:space="0" w:color="auto"/>
        <w:bottom w:val="none" w:sz="0" w:space="0" w:color="auto"/>
        <w:right w:val="none" w:sz="0" w:space="0" w:color="auto"/>
      </w:divBdr>
      <w:divsChild>
        <w:div w:id="389153270">
          <w:marLeft w:val="0"/>
          <w:marRight w:val="0"/>
          <w:marTop w:val="0"/>
          <w:marBottom w:val="0"/>
          <w:divBdr>
            <w:top w:val="none" w:sz="0" w:space="0" w:color="auto"/>
            <w:left w:val="none" w:sz="0" w:space="0" w:color="auto"/>
            <w:bottom w:val="none" w:sz="0" w:space="0" w:color="auto"/>
            <w:right w:val="none" w:sz="0" w:space="0" w:color="auto"/>
          </w:divBdr>
        </w:div>
        <w:div w:id="634334543">
          <w:marLeft w:val="0"/>
          <w:marRight w:val="0"/>
          <w:marTop w:val="0"/>
          <w:marBottom w:val="0"/>
          <w:divBdr>
            <w:top w:val="none" w:sz="0" w:space="0" w:color="auto"/>
            <w:left w:val="none" w:sz="0" w:space="0" w:color="auto"/>
            <w:bottom w:val="none" w:sz="0" w:space="0" w:color="auto"/>
            <w:right w:val="none" w:sz="0" w:space="0" w:color="auto"/>
          </w:divBdr>
        </w:div>
        <w:div w:id="723678528">
          <w:marLeft w:val="0"/>
          <w:marRight w:val="0"/>
          <w:marTop w:val="0"/>
          <w:marBottom w:val="0"/>
          <w:divBdr>
            <w:top w:val="none" w:sz="0" w:space="0" w:color="auto"/>
            <w:left w:val="none" w:sz="0" w:space="0" w:color="auto"/>
            <w:bottom w:val="none" w:sz="0" w:space="0" w:color="auto"/>
            <w:right w:val="none" w:sz="0" w:space="0" w:color="auto"/>
          </w:divBdr>
        </w:div>
        <w:div w:id="1497068958">
          <w:marLeft w:val="0"/>
          <w:marRight w:val="0"/>
          <w:marTop w:val="0"/>
          <w:marBottom w:val="0"/>
          <w:divBdr>
            <w:top w:val="none" w:sz="0" w:space="0" w:color="auto"/>
            <w:left w:val="none" w:sz="0" w:space="0" w:color="auto"/>
            <w:bottom w:val="none" w:sz="0" w:space="0" w:color="auto"/>
            <w:right w:val="none" w:sz="0" w:space="0" w:color="auto"/>
          </w:divBdr>
        </w:div>
      </w:divsChild>
    </w:div>
    <w:div w:id="1378360869">
      <w:bodyDiv w:val="1"/>
      <w:marLeft w:val="0"/>
      <w:marRight w:val="0"/>
      <w:marTop w:val="0"/>
      <w:marBottom w:val="0"/>
      <w:divBdr>
        <w:top w:val="none" w:sz="0" w:space="0" w:color="auto"/>
        <w:left w:val="none" w:sz="0" w:space="0" w:color="auto"/>
        <w:bottom w:val="none" w:sz="0" w:space="0" w:color="auto"/>
        <w:right w:val="none" w:sz="0" w:space="0" w:color="auto"/>
      </w:divBdr>
      <w:divsChild>
        <w:div w:id="1383600940">
          <w:marLeft w:val="0"/>
          <w:marRight w:val="0"/>
          <w:marTop w:val="0"/>
          <w:marBottom w:val="0"/>
          <w:divBdr>
            <w:top w:val="none" w:sz="0" w:space="0" w:color="auto"/>
            <w:left w:val="none" w:sz="0" w:space="0" w:color="auto"/>
            <w:bottom w:val="none" w:sz="0" w:space="0" w:color="auto"/>
            <w:right w:val="none" w:sz="0" w:space="0" w:color="auto"/>
          </w:divBdr>
        </w:div>
        <w:div w:id="1786390369">
          <w:marLeft w:val="0"/>
          <w:marRight w:val="0"/>
          <w:marTop w:val="0"/>
          <w:marBottom w:val="0"/>
          <w:divBdr>
            <w:top w:val="none" w:sz="0" w:space="0" w:color="auto"/>
            <w:left w:val="none" w:sz="0" w:space="0" w:color="auto"/>
            <w:bottom w:val="none" w:sz="0" w:space="0" w:color="auto"/>
            <w:right w:val="none" w:sz="0" w:space="0" w:color="auto"/>
          </w:divBdr>
        </w:div>
        <w:div w:id="1455711486">
          <w:marLeft w:val="0"/>
          <w:marRight w:val="0"/>
          <w:marTop w:val="0"/>
          <w:marBottom w:val="0"/>
          <w:divBdr>
            <w:top w:val="none" w:sz="0" w:space="0" w:color="auto"/>
            <w:left w:val="none" w:sz="0" w:space="0" w:color="auto"/>
            <w:bottom w:val="none" w:sz="0" w:space="0" w:color="auto"/>
            <w:right w:val="none" w:sz="0" w:space="0" w:color="auto"/>
          </w:divBdr>
        </w:div>
        <w:div w:id="59638740">
          <w:marLeft w:val="0"/>
          <w:marRight w:val="0"/>
          <w:marTop w:val="0"/>
          <w:marBottom w:val="0"/>
          <w:divBdr>
            <w:top w:val="none" w:sz="0" w:space="0" w:color="auto"/>
            <w:left w:val="none" w:sz="0" w:space="0" w:color="auto"/>
            <w:bottom w:val="none" w:sz="0" w:space="0" w:color="auto"/>
            <w:right w:val="none" w:sz="0" w:space="0" w:color="auto"/>
          </w:divBdr>
        </w:div>
      </w:divsChild>
    </w:div>
    <w:div w:id="1394309084">
      <w:bodyDiv w:val="1"/>
      <w:marLeft w:val="0"/>
      <w:marRight w:val="0"/>
      <w:marTop w:val="0"/>
      <w:marBottom w:val="0"/>
      <w:divBdr>
        <w:top w:val="none" w:sz="0" w:space="0" w:color="auto"/>
        <w:left w:val="none" w:sz="0" w:space="0" w:color="auto"/>
        <w:bottom w:val="none" w:sz="0" w:space="0" w:color="auto"/>
        <w:right w:val="none" w:sz="0" w:space="0" w:color="auto"/>
      </w:divBdr>
      <w:divsChild>
        <w:div w:id="503522063">
          <w:marLeft w:val="0"/>
          <w:marRight w:val="0"/>
          <w:marTop w:val="0"/>
          <w:marBottom w:val="0"/>
          <w:divBdr>
            <w:top w:val="none" w:sz="0" w:space="0" w:color="auto"/>
            <w:left w:val="none" w:sz="0" w:space="0" w:color="auto"/>
            <w:bottom w:val="none" w:sz="0" w:space="0" w:color="auto"/>
            <w:right w:val="none" w:sz="0" w:space="0" w:color="auto"/>
          </w:divBdr>
        </w:div>
        <w:div w:id="367491245">
          <w:marLeft w:val="0"/>
          <w:marRight w:val="0"/>
          <w:marTop w:val="0"/>
          <w:marBottom w:val="0"/>
          <w:divBdr>
            <w:top w:val="none" w:sz="0" w:space="0" w:color="auto"/>
            <w:left w:val="none" w:sz="0" w:space="0" w:color="auto"/>
            <w:bottom w:val="none" w:sz="0" w:space="0" w:color="auto"/>
            <w:right w:val="none" w:sz="0" w:space="0" w:color="auto"/>
          </w:divBdr>
        </w:div>
        <w:div w:id="349529241">
          <w:marLeft w:val="0"/>
          <w:marRight w:val="0"/>
          <w:marTop w:val="0"/>
          <w:marBottom w:val="0"/>
          <w:divBdr>
            <w:top w:val="none" w:sz="0" w:space="0" w:color="auto"/>
            <w:left w:val="none" w:sz="0" w:space="0" w:color="auto"/>
            <w:bottom w:val="none" w:sz="0" w:space="0" w:color="auto"/>
            <w:right w:val="none" w:sz="0" w:space="0" w:color="auto"/>
          </w:divBdr>
        </w:div>
        <w:div w:id="475218037">
          <w:marLeft w:val="0"/>
          <w:marRight w:val="0"/>
          <w:marTop w:val="0"/>
          <w:marBottom w:val="0"/>
          <w:divBdr>
            <w:top w:val="none" w:sz="0" w:space="0" w:color="auto"/>
            <w:left w:val="none" w:sz="0" w:space="0" w:color="auto"/>
            <w:bottom w:val="none" w:sz="0" w:space="0" w:color="auto"/>
            <w:right w:val="none" w:sz="0" w:space="0" w:color="auto"/>
          </w:divBdr>
        </w:div>
      </w:divsChild>
    </w:div>
    <w:div w:id="1398358293">
      <w:bodyDiv w:val="1"/>
      <w:marLeft w:val="0"/>
      <w:marRight w:val="0"/>
      <w:marTop w:val="0"/>
      <w:marBottom w:val="0"/>
      <w:divBdr>
        <w:top w:val="none" w:sz="0" w:space="0" w:color="auto"/>
        <w:left w:val="none" w:sz="0" w:space="0" w:color="auto"/>
        <w:bottom w:val="none" w:sz="0" w:space="0" w:color="auto"/>
        <w:right w:val="none" w:sz="0" w:space="0" w:color="auto"/>
      </w:divBdr>
      <w:divsChild>
        <w:div w:id="1227062588">
          <w:marLeft w:val="0"/>
          <w:marRight w:val="0"/>
          <w:marTop w:val="0"/>
          <w:marBottom w:val="0"/>
          <w:divBdr>
            <w:top w:val="none" w:sz="0" w:space="0" w:color="auto"/>
            <w:left w:val="none" w:sz="0" w:space="0" w:color="auto"/>
            <w:bottom w:val="none" w:sz="0" w:space="0" w:color="auto"/>
            <w:right w:val="none" w:sz="0" w:space="0" w:color="auto"/>
          </w:divBdr>
        </w:div>
        <w:div w:id="634064017">
          <w:marLeft w:val="0"/>
          <w:marRight w:val="0"/>
          <w:marTop w:val="0"/>
          <w:marBottom w:val="0"/>
          <w:divBdr>
            <w:top w:val="none" w:sz="0" w:space="0" w:color="auto"/>
            <w:left w:val="none" w:sz="0" w:space="0" w:color="auto"/>
            <w:bottom w:val="none" w:sz="0" w:space="0" w:color="auto"/>
            <w:right w:val="none" w:sz="0" w:space="0" w:color="auto"/>
          </w:divBdr>
        </w:div>
        <w:div w:id="673995177">
          <w:marLeft w:val="0"/>
          <w:marRight w:val="0"/>
          <w:marTop w:val="0"/>
          <w:marBottom w:val="0"/>
          <w:divBdr>
            <w:top w:val="none" w:sz="0" w:space="0" w:color="auto"/>
            <w:left w:val="none" w:sz="0" w:space="0" w:color="auto"/>
            <w:bottom w:val="none" w:sz="0" w:space="0" w:color="auto"/>
            <w:right w:val="none" w:sz="0" w:space="0" w:color="auto"/>
          </w:divBdr>
        </w:div>
        <w:div w:id="6031556">
          <w:marLeft w:val="0"/>
          <w:marRight w:val="0"/>
          <w:marTop w:val="0"/>
          <w:marBottom w:val="0"/>
          <w:divBdr>
            <w:top w:val="none" w:sz="0" w:space="0" w:color="auto"/>
            <w:left w:val="none" w:sz="0" w:space="0" w:color="auto"/>
            <w:bottom w:val="none" w:sz="0" w:space="0" w:color="auto"/>
            <w:right w:val="none" w:sz="0" w:space="0" w:color="auto"/>
          </w:divBdr>
        </w:div>
      </w:divsChild>
    </w:div>
    <w:div w:id="1401946277">
      <w:bodyDiv w:val="1"/>
      <w:marLeft w:val="0"/>
      <w:marRight w:val="0"/>
      <w:marTop w:val="0"/>
      <w:marBottom w:val="0"/>
      <w:divBdr>
        <w:top w:val="none" w:sz="0" w:space="0" w:color="auto"/>
        <w:left w:val="none" w:sz="0" w:space="0" w:color="auto"/>
        <w:bottom w:val="none" w:sz="0" w:space="0" w:color="auto"/>
        <w:right w:val="none" w:sz="0" w:space="0" w:color="auto"/>
      </w:divBdr>
      <w:divsChild>
        <w:div w:id="137769182">
          <w:marLeft w:val="0"/>
          <w:marRight w:val="0"/>
          <w:marTop w:val="0"/>
          <w:marBottom w:val="0"/>
          <w:divBdr>
            <w:top w:val="none" w:sz="0" w:space="0" w:color="auto"/>
            <w:left w:val="none" w:sz="0" w:space="0" w:color="auto"/>
            <w:bottom w:val="none" w:sz="0" w:space="0" w:color="auto"/>
            <w:right w:val="none" w:sz="0" w:space="0" w:color="auto"/>
          </w:divBdr>
        </w:div>
        <w:div w:id="2112045180">
          <w:marLeft w:val="0"/>
          <w:marRight w:val="0"/>
          <w:marTop w:val="0"/>
          <w:marBottom w:val="0"/>
          <w:divBdr>
            <w:top w:val="none" w:sz="0" w:space="0" w:color="auto"/>
            <w:left w:val="none" w:sz="0" w:space="0" w:color="auto"/>
            <w:bottom w:val="none" w:sz="0" w:space="0" w:color="auto"/>
            <w:right w:val="none" w:sz="0" w:space="0" w:color="auto"/>
          </w:divBdr>
        </w:div>
        <w:div w:id="1507206665">
          <w:marLeft w:val="0"/>
          <w:marRight w:val="0"/>
          <w:marTop w:val="0"/>
          <w:marBottom w:val="0"/>
          <w:divBdr>
            <w:top w:val="none" w:sz="0" w:space="0" w:color="auto"/>
            <w:left w:val="none" w:sz="0" w:space="0" w:color="auto"/>
            <w:bottom w:val="none" w:sz="0" w:space="0" w:color="auto"/>
            <w:right w:val="none" w:sz="0" w:space="0" w:color="auto"/>
          </w:divBdr>
        </w:div>
        <w:div w:id="603462640">
          <w:marLeft w:val="0"/>
          <w:marRight w:val="0"/>
          <w:marTop w:val="0"/>
          <w:marBottom w:val="0"/>
          <w:divBdr>
            <w:top w:val="none" w:sz="0" w:space="0" w:color="auto"/>
            <w:left w:val="none" w:sz="0" w:space="0" w:color="auto"/>
            <w:bottom w:val="none" w:sz="0" w:space="0" w:color="auto"/>
            <w:right w:val="none" w:sz="0" w:space="0" w:color="auto"/>
          </w:divBdr>
        </w:div>
      </w:divsChild>
    </w:div>
    <w:div w:id="1403988190">
      <w:bodyDiv w:val="1"/>
      <w:marLeft w:val="0"/>
      <w:marRight w:val="0"/>
      <w:marTop w:val="0"/>
      <w:marBottom w:val="0"/>
      <w:divBdr>
        <w:top w:val="none" w:sz="0" w:space="0" w:color="auto"/>
        <w:left w:val="none" w:sz="0" w:space="0" w:color="auto"/>
        <w:bottom w:val="none" w:sz="0" w:space="0" w:color="auto"/>
        <w:right w:val="none" w:sz="0" w:space="0" w:color="auto"/>
      </w:divBdr>
    </w:div>
    <w:div w:id="1405879795">
      <w:bodyDiv w:val="1"/>
      <w:marLeft w:val="0"/>
      <w:marRight w:val="0"/>
      <w:marTop w:val="0"/>
      <w:marBottom w:val="0"/>
      <w:divBdr>
        <w:top w:val="none" w:sz="0" w:space="0" w:color="auto"/>
        <w:left w:val="none" w:sz="0" w:space="0" w:color="auto"/>
        <w:bottom w:val="none" w:sz="0" w:space="0" w:color="auto"/>
        <w:right w:val="none" w:sz="0" w:space="0" w:color="auto"/>
      </w:divBdr>
      <w:divsChild>
        <w:div w:id="1013261031">
          <w:marLeft w:val="0"/>
          <w:marRight w:val="0"/>
          <w:marTop w:val="0"/>
          <w:marBottom w:val="0"/>
          <w:divBdr>
            <w:top w:val="none" w:sz="0" w:space="0" w:color="auto"/>
            <w:left w:val="none" w:sz="0" w:space="0" w:color="auto"/>
            <w:bottom w:val="none" w:sz="0" w:space="0" w:color="auto"/>
            <w:right w:val="none" w:sz="0" w:space="0" w:color="auto"/>
          </w:divBdr>
        </w:div>
        <w:div w:id="1237935418">
          <w:marLeft w:val="0"/>
          <w:marRight w:val="0"/>
          <w:marTop w:val="0"/>
          <w:marBottom w:val="0"/>
          <w:divBdr>
            <w:top w:val="none" w:sz="0" w:space="0" w:color="auto"/>
            <w:left w:val="none" w:sz="0" w:space="0" w:color="auto"/>
            <w:bottom w:val="none" w:sz="0" w:space="0" w:color="auto"/>
            <w:right w:val="none" w:sz="0" w:space="0" w:color="auto"/>
          </w:divBdr>
        </w:div>
        <w:div w:id="1145198967">
          <w:marLeft w:val="0"/>
          <w:marRight w:val="0"/>
          <w:marTop w:val="0"/>
          <w:marBottom w:val="0"/>
          <w:divBdr>
            <w:top w:val="none" w:sz="0" w:space="0" w:color="auto"/>
            <w:left w:val="none" w:sz="0" w:space="0" w:color="auto"/>
            <w:bottom w:val="none" w:sz="0" w:space="0" w:color="auto"/>
            <w:right w:val="none" w:sz="0" w:space="0" w:color="auto"/>
          </w:divBdr>
        </w:div>
        <w:div w:id="2026976909">
          <w:marLeft w:val="0"/>
          <w:marRight w:val="0"/>
          <w:marTop w:val="0"/>
          <w:marBottom w:val="0"/>
          <w:divBdr>
            <w:top w:val="none" w:sz="0" w:space="0" w:color="auto"/>
            <w:left w:val="none" w:sz="0" w:space="0" w:color="auto"/>
            <w:bottom w:val="none" w:sz="0" w:space="0" w:color="auto"/>
            <w:right w:val="none" w:sz="0" w:space="0" w:color="auto"/>
          </w:divBdr>
        </w:div>
      </w:divsChild>
    </w:div>
    <w:div w:id="1406999889">
      <w:bodyDiv w:val="1"/>
      <w:marLeft w:val="0"/>
      <w:marRight w:val="0"/>
      <w:marTop w:val="0"/>
      <w:marBottom w:val="0"/>
      <w:divBdr>
        <w:top w:val="none" w:sz="0" w:space="0" w:color="auto"/>
        <w:left w:val="none" w:sz="0" w:space="0" w:color="auto"/>
        <w:bottom w:val="none" w:sz="0" w:space="0" w:color="auto"/>
        <w:right w:val="none" w:sz="0" w:space="0" w:color="auto"/>
      </w:divBdr>
      <w:divsChild>
        <w:div w:id="439573247">
          <w:marLeft w:val="0"/>
          <w:marRight w:val="0"/>
          <w:marTop w:val="0"/>
          <w:marBottom w:val="0"/>
          <w:divBdr>
            <w:top w:val="none" w:sz="0" w:space="0" w:color="auto"/>
            <w:left w:val="none" w:sz="0" w:space="0" w:color="auto"/>
            <w:bottom w:val="none" w:sz="0" w:space="0" w:color="auto"/>
            <w:right w:val="none" w:sz="0" w:space="0" w:color="auto"/>
          </w:divBdr>
        </w:div>
        <w:div w:id="1436290009">
          <w:marLeft w:val="0"/>
          <w:marRight w:val="0"/>
          <w:marTop w:val="0"/>
          <w:marBottom w:val="0"/>
          <w:divBdr>
            <w:top w:val="none" w:sz="0" w:space="0" w:color="auto"/>
            <w:left w:val="none" w:sz="0" w:space="0" w:color="auto"/>
            <w:bottom w:val="none" w:sz="0" w:space="0" w:color="auto"/>
            <w:right w:val="none" w:sz="0" w:space="0" w:color="auto"/>
          </w:divBdr>
        </w:div>
        <w:div w:id="1860854086">
          <w:marLeft w:val="0"/>
          <w:marRight w:val="0"/>
          <w:marTop w:val="0"/>
          <w:marBottom w:val="0"/>
          <w:divBdr>
            <w:top w:val="none" w:sz="0" w:space="0" w:color="auto"/>
            <w:left w:val="none" w:sz="0" w:space="0" w:color="auto"/>
            <w:bottom w:val="none" w:sz="0" w:space="0" w:color="auto"/>
            <w:right w:val="none" w:sz="0" w:space="0" w:color="auto"/>
          </w:divBdr>
        </w:div>
        <w:div w:id="1135023501">
          <w:marLeft w:val="0"/>
          <w:marRight w:val="0"/>
          <w:marTop w:val="0"/>
          <w:marBottom w:val="0"/>
          <w:divBdr>
            <w:top w:val="none" w:sz="0" w:space="0" w:color="auto"/>
            <w:left w:val="none" w:sz="0" w:space="0" w:color="auto"/>
            <w:bottom w:val="none" w:sz="0" w:space="0" w:color="auto"/>
            <w:right w:val="none" w:sz="0" w:space="0" w:color="auto"/>
          </w:divBdr>
        </w:div>
      </w:divsChild>
    </w:div>
    <w:div w:id="1411660229">
      <w:bodyDiv w:val="1"/>
      <w:marLeft w:val="0"/>
      <w:marRight w:val="0"/>
      <w:marTop w:val="0"/>
      <w:marBottom w:val="0"/>
      <w:divBdr>
        <w:top w:val="none" w:sz="0" w:space="0" w:color="auto"/>
        <w:left w:val="none" w:sz="0" w:space="0" w:color="auto"/>
        <w:bottom w:val="none" w:sz="0" w:space="0" w:color="auto"/>
        <w:right w:val="none" w:sz="0" w:space="0" w:color="auto"/>
      </w:divBdr>
      <w:divsChild>
        <w:div w:id="205223012">
          <w:marLeft w:val="0"/>
          <w:marRight w:val="0"/>
          <w:marTop w:val="0"/>
          <w:marBottom w:val="0"/>
          <w:divBdr>
            <w:top w:val="none" w:sz="0" w:space="0" w:color="auto"/>
            <w:left w:val="none" w:sz="0" w:space="0" w:color="auto"/>
            <w:bottom w:val="none" w:sz="0" w:space="0" w:color="auto"/>
            <w:right w:val="none" w:sz="0" w:space="0" w:color="auto"/>
          </w:divBdr>
        </w:div>
        <w:div w:id="1437096039">
          <w:marLeft w:val="0"/>
          <w:marRight w:val="0"/>
          <w:marTop w:val="0"/>
          <w:marBottom w:val="0"/>
          <w:divBdr>
            <w:top w:val="none" w:sz="0" w:space="0" w:color="auto"/>
            <w:left w:val="none" w:sz="0" w:space="0" w:color="auto"/>
            <w:bottom w:val="none" w:sz="0" w:space="0" w:color="auto"/>
            <w:right w:val="none" w:sz="0" w:space="0" w:color="auto"/>
          </w:divBdr>
        </w:div>
        <w:div w:id="955870088">
          <w:marLeft w:val="0"/>
          <w:marRight w:val="0"/>
          <w:marTop w:val="0"/>
          <w:marBottom w:val="0"/>
          <w:divBdr>
            <w:top w:val="none" w:sz="0" w:space="0" w:color="auto"/>
            <w:left w:val="none" w:sz="0" w:space="0" w:color="auto"/>
            <w:bottom w:val="none" w:sz="0" w:space="0" w:color="auto"/>
            <w:right w:val="none" w:sz="0" w:space="0" w:color="auto"/>
          </w:divBdr>
        </w:div>
        <w:div w:id="1837915642">
          <w:marLeft w:val="0"/>
          <w:marRight w:val="0"/>
          <w:marTop w:val="0"/>
          <w:marBottom w:val="0"/>
          <w:divBdr>
            <w:top w:val="none" w:sz="0" w:space="0" w:color="auto"/>
            <w:left w:val="none" w:sz="0" w:space="0" w:color="auto"/>
            <w:bottom w:val="none" w:sz="0" w:space="0" w:color="auto"/>
            <w:right w:val="none" w:sz="0" w:space="0" w:color="auto"/>
          </w:divBdr>
        </w:div>
      </w:divsChild>
    </w:div>
    <w:div w:id="1411804108">
      <w:bodyDiv w:val="1"/>
      <w:marLeft w:val="0"/>
      <w:marRight w:val="0"/>
      <w:marTop w:val="0"/>
      <w:marBottom w:val="0"/>
      <w:divBdr>
        <w:top w:val="none" w:sz="0" w:space="0" w:color="auto"/>
        <w:left w:val="none" w:sz="0" w:space="0" w:color="auto"/>
        <w:bottom w:val="none" w:sz="0" w:space="0" w:color="auto"/>
        <w:right w:val="none" w:sz="0" w:space="0" w:color="auto"/>
      </w:divBdr>
      <w:divsChild>
        <w:div w:id="1786922208">
          <w:marLeft w:val="0"/>
          <w:marRight w:val="0"/>
          <w:marTop w:val="0"/>
          <w:marBottom w:val="0"/>
          <w:divBdr>
            <w:top w:val="none" w:sz="0" w:space="0" w:color="auto"/>
            <w:left w:val="none" w:sz="0" w:space="0" w:color="auto"/>
            <w:bottom w:val="none" w:sz="0" w:space="0" w:color="auto"/>
            <w:right w:val="none" w:sz="0" w:space="0" w:color="auto"/>
          </w:divBdr>
        </w:div>
        <w:div w:id="1608200272">
          <w:marLeft w:val="0"/>
          <w:marRight w:val="0"/>
          <w:marTop w:val="0"/>
          <w:marBottom w:val="0"/>
          <w:divBdr>
            <w:top w:val="none" w:sz="0" w:space="0" w:color="auto"/>
            <w:left w:val="none" w:sz="0" w:space="0" w:color="auto"/>
            <w:bottom w:val="none" w:sz="0" w:space="0" w:color="auto"/>
            <w:right w:val="none" w:sz="0" w:space="0" w:color="auto"/>
          </w:divBdr>
        </w:div>
        <w:div w:id="748162217">
          <w:marLeft w:val="0"/>
          <w:marRight w:val="0"/>
          <w:marTop w:val="0"/>
          <w:marBottom w:val="0"/>
          <w:divBdr>
            <w:top w:val="none" w:sz="0" w:space="0" w:color="auto"/>
            <w:left w:val="none" w:sz="0" w:space="0" w:color="auto"/>
            <w:bottom w:val="none" w:sz="0" w:space="0" w:color="auto"/>
            <w:right w:val="none" w:sz="0" w:space="0" w:color="auto"/>
          </w:divBdr>
        </w:div>
        <w:div w:id="627513795">
          <w:marLeft w:val="0"/>
          <w:marRight w:val="0"/>
          <w:marTop w:val="0"/>
          <w:marBottom w:val="0"/>
          <w:divBdr>
            <w:top w:val="none" w:sz="0" w:space="0" w:color="auto"/>
            <w:left w:val="none" w:sz="0" w:space="0" w:color="auto"/>
            <w:bottom w:val="none" w:sz="0" w:space="0" w:color="auto"/>
            <w:right w:val="none" w:sz="0" w:space="0" w:color="auto"/>
          </w:divBdr>
        </w:div>
      </w:divsChild>
    </w:div>
    <w:div w:id="1422410896">
      <w:bodyDiv w:val="1"/>
      <w:marLeft w:val="0"/>
      <w:marRight w:val="0"/>
      <w:marTop w:val="0"/>
      <w:marBottom w:val="0"/>
      <w:divBdr>
        <w:top w:val="none" w:sz="0" w:space="0" w:color="auto"/>
        <w:left w:val="none" w:sz="0" w:space="0" w:color="auto"/>
        <w:bottom w:val="none" w:sz="0" w:space="0" w:color="auto"/>
        <w:right w:val="none" w:sz="0" w:space="0" w:color="auto"/>
      </w:divBdr>
      <w:divsChild>
        <w:div w:id="360712215">
          <w:marLeft w:val="0"/>
          <w:marRight w:val="0"/>
          <w:marTop w:val="0"/>
          <w:marBottom w:val="0"/>
          <w:divBdr>
            <w:top w:val="none" w:sz="0" w:space="0" w:color="auto"/>
            <w:left w:val="none" w:sz="0" w:space="0" w:color="auto"/>
            <w:bottom w:val="none" w:sz="0" w:space="0" w:color="auto"/>
            <w:right w:val="none" w:sz="0" w:space="0" w:color="auto"/>
          </w:divBdr>
        </w:div>
        <w:div w:id="1354722776">
          <w:marLeft w:val="0"/>
          <w:marRight w:val="0"/>
          <w:marTop w:val="0"/>
          <w:marBottom w:val="0"/>
          <w:divBdr>
            <w:top w:val="none" w:sz="0" w:space="0" w:color="auto"/>
            <w:left w:val="none" w:sz="0" w:space="0" w:color="auto"/>
            <w:bottom w:val="none" w:sz="0" w:space="0" w:color="auto"/>
            <w:right w:val="none" w:sz="0" w:space="0" w:color="auto"/>
          </w:divBdr>
        </w:div>
        <w:div w:id="105006973">
          <w:marLeft w:val="0"/>
          <w:marRight w:val="0"/>
          <w:marTop w:val="0"/>
          <w:marBottom w:val="0"/>
          <w:divBdr>
            <w:top w:val="none" w:sz="0" w:space="0" w:color="auto"/>
            <w:left w:val="none" w:sz="0" w:space="0" w:color="auto"/>
            <w:bottom w:val="none" w:sz="0" w:space="0" w:color="auto"/>
            <w:right w:val="none" w:sz="0" w:space="0" w:color="auto"/>
          </w:divBdr>
        </w:div>
        <w:div w:id="501899990">
          <w:marLeft w:val="0"/>
          <w:marRight w:val="0"/>
          <w:marTop w:val="0"/>
          <w:marBottom w:val="0"/>
          <w:divBdr>
            <w:top w:val="none" w:sz="0" w:space="0" w:color="auto"/>
            <w:left w:val="none" w:sz="0" w:space="0" w:color="auto"/>
            <w:bottom w:val="none" w:sz="0" w:space="0" w:color="auto"/>
            <w:right w:val="none" w:sz="0" w:space="0" w:color="auto"/>
          </w:divBdr>
        </w:div>
      </w:divsChild>
    </w:div>
    <w:div w:id="1422873590">
      <w:bodyDiv w:val="1"/>
      <w:marLeft w:val="0"/>
      <w:marRight w:val="0"/>
      <w:marTop w:val="0"/>
      <w:marBottom w:val="0"/>
      <w:divBdr>
        <w:top w:val="none" w:sz="0" w:space="0" w:color="auto"/>
        <w:left w:val="none" w:sz="0" w:space="0" w:color="auto"/>
        <w:bottom w:val="none" w:sz="0" w:space="0" w:color="auto"/>
        <w:right w:val="none" w:sz="0" w:space="0" w:color="auto"/>
      </w:divBdr>
      <w:divsChild>
        <w:div w:id="477966054">
          <w:marLeft w:val="0"/>
          <w:marRight w:val="0"/>
          <w:marTop w:val="0"/>
          <w:marBottom w:val="0"/>
          <w:divBdr>
            <w:top w:val="none" w:sz="0" w:space="0" w:color="auto"/>
            <w:left w:val="none" w:sz="0" w:space="0" w:color="auto"/>
            <w:bottom w:val="none" w:sz="0" w:space="0" w:color="auto"/>
            <w:right w:val="none" w:sz="0" w:space="0" w:color="auto"/>
          </w:divBdr>
        </w:div>
        <w:div w:id="113640990">
          <w:marLeft w:val="0"/>
          <w:marRight w:val="0"/>
          <w:marTop w:val="0"/>
          <w:marBottom w:val="0"/>
          <w:divBdr>
            <w:top w:val="none" w:sz="0" w:space="0" w:color="auto"/>
            <w:left w:val="none" w:sz="0" w:space="0" w:color="auto"/>
            <w:bottom w:val="none" w:sz="0" w:space="0" w:color="auto"/>
            <w:right w:val="none" w:sz="0" w:space="0" w:color="auto"/>
          </w:divBdr>
        </w:div>
        <w:div w:id="1038818742">
          <w:marLeft w:val="0"/>
          <w:marRight w:val="0"/>
          <w:marTop w:val="0"/>
          <w:marBottom w:val="0"/>
          <w:divBdr>
            <w:top w:val="none" w:sz="0" w:space="0" w:color="auto"/>
            <w:left w:val="none" w:sz="0" w:space="0" w:color="auto"/>
            <w:bottom w:val="none" w:sz="0" w:space="0" w:color="auto"/>
            <w:right w:val="none" w:sz="0" w:space="0" w:color="auto"/>
          </w:divBdr>
        </w:div>
        <w:div w:id="1980725275">
          <w:marLeft w:val="0"/>
          <w:marRight w:val="0"/>
          <w:marTop w:val="0"/>
          <w:marBottom w:val="0"/>
          <w:divBdr>
            <w:top w:val="none" w:sz="0" w:space="0" w:color="auto"/>
            <w:left w:val="none" w:sz="0" w:space="0" w:color="auto"/>
            <w:bottom w:val="none" w:sz="0" w:space="0" w:color="auto"/>
            <w:right w:val="none" w:sz="0" w:space="0" w:color="auto"/>
          </w:divBdr>
        </w:div>
      </w:divsChild>
    </w:div>
    <w:div w:id="1439712432">
      <w:bodyDiv w:val="1"/>
      <w:marLeft w:val="0"/>
      <w:marRight w:val="0"/>
      <w:marTop w:val="0"/>
      <w:marBottom w:val="0"/>
      <w:divBdr>
        <w:top w:val="none" w:sz="0" w:space="0" w:color="auto"/>
        <w:left w:val="none" w:sz="0" w:space="0" w:color="auto"/>
        <w:bottom w:val="none" w:sz="0" w:space="0" w:color="auto"/>
        <w:right w:val="none" w:sz="0" w:space="0" w:color="auto"/>
      </w:divBdr>
      <w:divsChild>
        <w:div w:id="219949049">
          <w:marLeft w:val="0"/>
          <w:marRight w:val="0"/>
          <w:marTop w:val="0"/>
          <w:marBottom w:val="0"/>
          <w:divBdr>
            <w:top w:val="none" w:sz="0" w:space="0" w:color="auto"/>
            <w:left w:val="none" w:sz="0" w:space="0" w:color="auto"/>
            <w:bottom w:val="none" w:sz="0" w:space="0" w:color="auto"/>
            <w:right w:val="none" w:sz="0" w:space="0" w:color="auto"/>
          </w:divBdr>
        </w:div>
        <w:div w:id="1373530885">
          <w:marLeft w:val="0"/>
          <w:marRight w:val="0"/>
          <w:marTop w:val="0"/>
          <w:marBottom w:val="0"/>
          <w:divBdr>
            <w:top w:val="none" w:sz="0" w:space="0" w:color="auto"/>
            <w:left w:val="none" w:sz="0" w:space="0" w:color="auto"/>
            <w:bottom w:val="none" w:sz="0" w:space="0" w:color="auto"/>
            <w:right w:val="none" w:sz="0" w:space="0" w:color="auto"/>
          </w:divBdr>
        </w:div>
        <w:div w:id="919825055">
          <w:marLeft w:val="0"/>
          <w:marRight w:val="0"/>
          <w:marTop w:val="0"/>
          <w:marBottom w:val="0"/>
          <w:divBdr>
            <w:top w:val="none" w:sz="0" w:space="0" w:color="auto"/>
            <w:left w:val="none" w:sz="0" w:space="0" w:color="auto"/>
            <w:bottom w:val="none" w:sz="0" w:space="0" w:color="auto"/>
            <w:right w:val="none" w:sz="0" w:space="0" w:color="auto"/>
          </w:divBdr>
        </w:div>
        <w:div w:id="2122263264">
          <w:marLeft w:val="0"/>
          <w:marRight w:val="0"/>
          <w:marTop w:val="0"/>
          <w:marBottom w:val="0"/>
          <w:divBdr>
            <w:top w:val="none" w:sz="0" w:space="0" w:color="auto"/>
            <w:left w:val="none" w:sz="0" w:space="0" w:color="auto"/>
            <w:bottom w:val="none" w:sz="0" w:space="0" w:color="auto"/>
            <w:right w:val="none" w:sz="0" w:space="0" w:color="auto"/>
          </w:divBdr>
        </w:div>
      </w:divsChild>
    </w:div>
    <w:div w:id="1446852198">
      <w:bodyDiv w:val="1"/>
      <w:marLeft w:val="0"/>
      <w:marRight w:val="0"/>
      <w:marTop w:val="0"/>
      <w:marBottom w:val="0"/>
      <w:divBdr>
        <w:top w:val="none" w:sz="0" w:space="0" w:color="auto"/>
        <w:left w:val="none" w:sz="0" w:space="0" w:color="auto"/>
        <w:bottom w:val="none" w:sz="0" w:space="0" w:color="auto"/>
        <w:right w:val="none" w:sz="0" w:space="0" w:color="auto"/>
      </w:divBdr>
      <w:divsChild>
        <w:div w:id="85464974">
          <w:marLeft w:val="0"/>
          <w:marRight w:val="0"/>
          <w:marTop w:val="0"/>
          <w:marBottom w:val="0"/>
          <w:divBdr>
            <w:top w:val="none" w:sz="0" w:space="0" w:color="auto"/>
            <w:left w:val="none" w:sz="0" w:space="0" w:color="auto"/>
            <w:bottom w:val="none" w:sz="0" w:space="0" w:color="auto"/>
            <w:right w:val="none" w:sz="0" w:space="0" w:color="auto"/>
          </w:divBdr>
        </w:div>
        <w:div w:id="1432968638">
          <w:marLeft w:val="0"/>
          <w:marRight w:val="0"/>
          <w:marTop w:val="0"/>
          <w:marBottom w:val="0"/>
          <w:divBdr>
            <w:top w:val="none" w:sz="0" w:space="0" w:color="auto"/>
            <w:left w:val="none" w:sz="0" w:space="0" w:color="auto"/>
            <w:bottom w:val="none" w:sz="0" w:space="0" w:color="auto"/>
            <w:right w:val="none" w:sz="0" w:space="0" w:color="auto"/>
          </w:divBdr>
        </w:div>
        <w:div w:id="620570620">
          <w:marLeft w:val="0"/>
          <w:marRight w:val="0"/>
          <w:marTop w:val="0"/>
          <w:marBottom w:val="0"/>
          <w:divBdr>
            <w:top w:val="none" w:sz="0" w:space="0" w:color="auto"/>
            <w:left w:val="none" w:sz="0" w:space="0" w:color="auto"/>
            <w:bottom w:val="none" w:sz="0" w:space="0" w:color="auto"/>
            <w:right w:val="none" w:sz="0" w:space="0" w:color="auto"/>
          </w:divBdr>
        </w:div>
        <w:div w:id="1409577774">
          <w:marLeft w:val="0"/>
          <w:marRight w:val="0"/>
          <w:marTop w:val="0"/>
          <w:marBottom w:val="0"/>
          <w:divBdr>
            <w:top w:val="none" w:sz="0" w:space="0" w:color="auto"/>
            <w:left w:val="none" w:sz="0" w:space="0" w:color="auto"/>
            <w:bottom w:val="none" w:sz="0" w:space="0" w:color="auto"/>
            <w:right w:val="none" w:sz="0" w:space="0" w:color="auto"/>
          </w:divBdr>
        </w:div>
      </w:divsChild>
    </w:div>
    <w:div w:id="1447237931">
      <w:bodyDiv w:val="1"/>
      <w:marLeft w:val="0"/>
      <w:marRight w:val="0"/>
      <w:marTop w:val="0"/>
      <w:marBottom w:val="0"/>
      <w:divBdr>
        <w:top w:val="none" w:sz="0" w:space="0" w:color="auto"/>
        <w:left w:val="none" w:sz="0" w:space="0" w:color="auto"/>
        <w:bottom w:val="none" w:sz="0" w:space="0" w:color="auto"/>
        <w:right w:val="none" w:sz="0" w:space="0" w:color="auto"/>
      </w:divBdr>
      <w:divsChild>
        <w:div w:id="995845135">
          <w:marLeft w:val="0"/>
          <w:marRight w:val="0"/>
          <w:marTop w:val="0"/>
          <w:marBottom w:val="0"/>
          <w:divBdr>
            <w:top w:val="none" w:sz="0" w:space="0" w:color="auto"/>
            <w:left w:val="none" w:sz="0" w:space="0" w:color="auto"/>
            <w:bottom w:val="none" w:sz="0" w:space="0" w:color="auto"/>
            <w:right w:val="none" w:sz="0" w:space="0" w:color="auto"/>
          </w:divBdr>
        </w:div>
        <w:div w:id="1559511085">
          <w:marLeft w:val="0"/>
          <w:marRight w:val="0"/>
          <w:marTop w:val="0"/>
          <w:marBottom w:val="0"/>
          <w:divBdr>
            <w:top w:val="none" w:sz="0" w:space="0" w:color="auto"/>
            <w:left w:val="none" w:sz="0" w:space="0" w:color="auto"/>
            <w:bottom w:val="none" w:sz="0" w:space="0" w:color="auto"/>
            <w:right w:val="none" w:sz="0" w:space="0" w:color="auto"/>
          </w:divBdr>
        </w:div>
        <w:div w:id="805581860">
          <w:marLeft w:val="0"/>
          <w:marRight w:val="0"/>
          <w:marTop w:val="0"/>
          <w:marBottom w:val="0"/>
          <w:divBdr>
            <w:top w:val="none" w:sz="0" w:space="0" w:color="auto"/>
            <w:left w:val="none" w:sz="0" w:space="0" w:color="auto"/>
            <w:bottom w:val="none" w:sz="0" w:space="0" w:color="auto"/>
            <w:right w:val="none" w:sz="0" w:space="0" w:color="auto"/>
          </w:divBdr>
        </w:div>
        <w:div w:id="1243836679">
          <w:marLeft w:val="0"/>
          <w:marRight w:val="0"/>
          <w:marTop w:val="0"/>
          <w:marBottom w:val="0"/>
          <w:divBdr>
            <w:top w:val="none" w:sz="0" w:space="0" w:color="auto"/>
            <w:left w:val="none" w:sz="0" w:space="0" w:color="auto"/>
            <w:bottom w:val="none" w:sz="0" w:space="0" w:color="auto"/>
            <w:right w:val="none" w:sz="0" w:space="0" w:color="auto"/>
          </w:divBdr>
        </w:div>
      </w:divsChild>
    </w:div>
    <w:div w:id="1448694933">
      <w:bodyDiv w:val="1"/>
      <w:marLeft w:val="0"/>
      <w:marRight w:val="0"/>
      <w:marTop w:val="0"/>
      <w:marBottom w:val="0"/>
      <w:divBdr>
        <w:top w:val="none" w:sz="0" w:space="0" w:color="auto"/>
        <w:left w:val="none" w:sz="0" w:space="0" w:color="auto"/>
        <w:bottom w:val="none" w:sz="0" w:space="0" w:color="auto"/>
        <w:right w:val="none" w:sz="0" w:space="0" w:color="auto"/>
      </w:divBdr>
      <w:divsChild>
        <w:div w:id="854003363">
          <w:marLeft w:val="0"/>
          <w:marRight w:val="0"/>
          <w:marTop w:val="0"/>
          <w:marBottom w:val="0"/>
          <w:divBdr>
            <w:top w:val="none" w:sz="0" w:space="0" w:color="auto"/>
            <w:left w:val="none" w:sz="0" w:space="0" w:color="auto"/>
            <w:bottom w:val="none" w:sz="0" w:space="0" w:color="auto"/>
            <w:right w:val="none" w:sz="0" w:space="0" w:color="auto"/>
          </w:divBdr>
        </w:div>
        <w:div w:id="205025836">
          <w:marLeft w:val="0"/>
          <w:marRight w:val="0"/>
          <w:marTop w:val="0"/>
          <w:marBottom w:val="0"/>
          <w:divBdr>
            <w:top w:val="none" w:sz="0" w:space="0" w:color="auto"/>
            <w:left w:val="none" w:sz="0" w:space="0" w:color="auto"/>
            <w:bottom w:val="none" w:sz="0" w:space="0" w:color="auto"/>
            <w:right w:val="none" w:sz="0" w:space="0" w:color="auto"/>
          </w:divBdr>
        </w:div>
        <w:div w:id="699748728">
          <w:marLeft w:val="0"/>
          <w:marRight w:val="0"/>
          <w:marTop w:val="0"/>
          <w:marBottom w:val="0"/>
          <w:divBdr>
            <w:top w:val="none" w:sz="0" w:space="0" w:color="auto"/>
            <w:left w:val="none" w:sz="0" w:space="0" w:color="auto"/>
            <w:bottom w:val="none" w:sz="0" w:space="0" w:color="auto"/>
            <w:right w:val="none" w:sz="0" w:space="0" w:color="auto"/>
          </w:divBdr>
        </w:div>
        <w:div w:id="1512455835">
          <w:marLeft w:val="0"/>
          <w:marRight w:val="0"/>
          <w:marTop w:val="0"/>
          <w:marBottom w:val="0"/>
          <w:divBdr>
            <w:top w:val="none" w:sz="0" w:space="0" w:color="auto"/>
            <w:left w:val="none" w:sz="0" w:space="0" w:color="auto"/>
            <w:bottom w:val="none" w:sz="0" w:space="0" w:color="auto"/>
            <w:right w:val="none" w:sz="0" w:space="0" w:color="auto"/>
          </w:divBdr>
        </w:div>
      </w:divsChild>
    </w:div>
    <w:div w:id="1452479228">
      <w:bodyDiv w:val="1"/>
      <w:marLeft w:val="0"/>
      <w:marRight w:val="0"/>
      <w:marTop w:val="0"/>
      <w:marBottom w:val="0"/>
      <w:divBdr>
        <w:top w:val="none" w:sz="0" w:space="0" w:color="auto"/>
        <w:left w:val="none" w:sz="0" w:space="0" w:color="auto"/>
        <w:bottom w:val="none" w:sz="0" w:space="0" w:color="auto"/>
        <w:right w:val="none" w:sz="0" w:space="0" w:color="auto"/>
      </w:divBdr>
      <w:divsChild>
        <w:div w:id="437064369">
          <w:marLeft w:val="0"/>
          <w:marRight w:val="0"/>
          <w:marTop w:val="0"/>
          <w:marBottom w:val="0"/>
          <w:divBdr>
            <w:top w:val="none" w:sz="0" w:space="0" w:color="auto"/>
            <w:left w:val="none" w:sz="0" w:space="0" w:color="auto"/>
            <w:bottom w:val="none" w:sz="0" w:space="0" w:color="auto"/>
            <w:right w:val="none" w:sz="0" w:space="0" w:color="auto"/>
          </w:divBdr>
        </w:div>
        <w:div w:id="1347175028">
          <w:marLeft w:val="0"/>
          <w:marRight w:val="0"/>
          <w:marTop w:val="0"/>
          <w:marBottom w:val="0"/>
          <w:divBdr>
            <w:top w:val="none" w:sz="0" w:space="0" w:color="auto"/>
            <w:left w:val="none" w:sz="0" w:space="0" w:color="auto"/>
            <w:bottom w:val="none" w:sz="0" w:space="0" w:color="auto"/>
            <w:right w:val="none" w:sz="0" w:space="0" w:color="auto"/>
          </w:divBdr>
        </w:div>
        <w:div w:id="1042099739">
          <w:marLeft w:val="0"/>
          <w:marRight w:val="0"/>
          <w:marTop w:val="0"/>
          <w:marBottom w:val="0"/>
          <w:divBdr>
            <w:top w:val="none" w:sz="0" w:space="0" w:color="auto"/>
            <w:left w:val="none" w:sz="0" w:space="0" w:color="auto"/>
            <w:bottom w:val="none" w:sz="0" w:space="0" w:color="auto"/>
            <w:right w:val="none" w:sz="0" w:space="0" w:color="auto"/>
          </w:divBdr>
        </w:div>
        <w:div w:id="451483235">
          <w:marLeft w:val="0"/>
          <w:marRight w:val="0"/>
          <w:marTop w:val="0"/>
          <w:marBottom w:val="0"/>
          <w:divBdr>
            <w:top w:val="none" w:sz="0" w:space="0" w:color="auto"/>
            <w:left w:val="none" w:sz="0" w:space="0" w:color="auto"/>
            <w:bottom w:val="none" w:sz="0" w:space="0" w:color="auto"/>
            <w:right w:val="none" w:sz="0" w:space="0" w:color="auto"/>
          </w:divBdr>
        </w:div>
      </w:divsChild>
    </w:div>
    <w:div w:id="1457794285">
      <w:bodyDiv w:val="1"/>
      <w:marLeft w:val="0"/>
      <w:marRight w:val="0"/>
      <w:marTop w:val="0"/>
      <w:marBottom w:val="0"/>
      <w:divBdr>
        <w:top w:val="none" w:sz="0" w:space="0" w:color="auto"/>
        <w:left w:val="none" w:sz="0" w:space="0" w:color="auto"/>
        <w:bottom w:val="none" w:sz="0" w:space="0" w:color="auto"/>
        <w:right w:val="none" w:sz="0" w:space="0" w:color="auto"/>
      </w:divBdr>
    </w:div>
    <w:div w:id="1460998684">
      <w:bodyDiv w:val="1"/>
      <w:marLeft w:val="0"/>
      <w:marRight w:val="0"/>
      <w:marTop w:val="0"/>
      <w:marBottom w:val="0"/>
      <w:divBdr>
        <w:top w:val="none" w:sz="0" w:space="0" w:color="auto"/>
        <w:left w:val="none" w:sz="0" w:space="0" w:color="auto"/>
        <w:bottom w:val="none" w:sz="0" w:space="0" w:color="auto"/>
        <w:right w:val="none" w:sz="0" w:space="0" w:color="auto"/>
      </w:divBdr>
      <w:divsChild>
        <w:div w:id="1636988714">
          <w:marLeft w:val="0"/>
          <w:marRight w:val="0"/>
          <w:marTop w:val="0"/>
          <w:marBottom w:val="0"/>
          <w:divBdr>
            <w:top w:val="none" w:sz="0" w:space="0" w:color="auto"/>
            <w:left w:val="none" w:sz="0" w:space="0" w:color="auto"/>
            <w:bottom w:val="none" w:sz="0" w:space="0" w:color="auto"/>
            <w:right w:val="none" w:sz="0" w:space="0" w:color="auto"/>
          </w:divBdr>
        </w:div>
        <w:div w:id="253635614">
          <w:marLeft w:val="0"/>
          <w:marRight w:val="0"/>
          <w:marTop w:val="0"/>
          <w:marBottom w:val="0"/>
          <w:divBdr>
            <w:top w:val="none" w:sz="0" w:space="0" w:color="auto"/>
            <w:left w:val="none" w:sz="0" w:space="0" w:color="auto"/>
            <w:bottom w:val="none" w:sz="0" w:space="0" w:color="auto"/>
            <w:right w:val="none" w:sz="0" w:space="0" w:color="auto"/>
          </w:divBdr>
        </w:div>
        <w:div w:id="1574508411">
          <w:marLeft w:val="0"/>
          <w:marRight w:val="0"/>
          <w:marTop w:val="0"/>
          <w:marBottom w:val="0"/>
          <w:divBdr>
            <w:top w:val="none" w:sz="0" w:space="0" w:color="auto"/>
            <w:left w:val="none" w:sz="0" w:space="0" w:color="auto"/>
            <w:bottom w:val="none" w:sz="0" w:space="0" w:color="auto"/>
            <w:right w:val="none" w:sz="0" w:space="0" w:color="auto"/>
          </w:divBdr>
        </w:div>
        <w:div w:id="1100955818">
          <w:marLeft w:val="0"/>
          <w:marRight w:val="0"/>
          <w:marTop w:val="0"/>
          <w:marBottom w:val="0"/>
          <w:divBdr>
            <w:top w:val="none" w:sz="0" w:space="0" w:color="auto"/>
            <w:left w:val="none" w:sz="0" w:space="0" w:color="auto"/>
            <w:bottom w:val="none" w:sz="0" w:space="0" w:color="auto"/>
            <w:right w:val="none" w:sz="0" w:space="0" w:color="auto"/>
          </w:divBdr>
        </w:div>
      </w:divsChild>
    </w:div>
    <w:div w:id="1465780904">
      <w:bodyDiv w:val="1"/>
      <w:marLeft w:val="0"/>
      <w:marRight w:val="0"/>
      <w:marTop w:val="0"/>
      <w:marBottom w:val="0"/>
      <w:divBdr>
        <w:top w:val="none" w:sz="0" w:space="0" w:color="auto"/>
        <w:left w:val="none" w:sz="0" w:space="0" w:color="auto"/>
        <w:bottom w:val="none" w:sz="0" w:space="0" w:color="auto"/>
        <w:right w:val="none" w:sz="0" w:space="0" w:color="auto"/>
      </w:divBdr>
      <w:divsChild>
        <w:div w:id="1915242049">
          <w:marLeft w:val="0"/>
          <w:marRight w:val="0"/>
          <w:marTop w:val="0"/>
          <w:marBottom w:val="0"/>
          <w:divBdr>
            <w:top w:val="none" w:sz="0" w:space="0" w:color="auto"/>
            <w:left w:val="none" w:sz="0" w:space="0" w:color="auto"/>
            <w:bottom w:val="none" w:sz="0" w:space="0" w:color="auto"/>
            <w:right w:val="none" w:sz="0" w:space="0" w:color="auto"/>
          </w:divBdr>
        </w:div>
        <w:div w:id="2022966894">
          <w:marLeft w:val="0"/>
          <w:marRight w:val="0"/>
          <w:marTop w:val="0"/>
          <w:marBottom w:val="0"/>
          <w:divBdr>
            <w:top w:val="none" w:sz="0" w:space="0" w:color="auto"/>
            <w:left w:val="none" w:sz="0" w:space="0" w:color="auto"/>
            <w:bottom w:val="none" w:sz="0" w:space="0" w:color="auto"/>
            <w:right w:val="none" w:sz="0" w:space="0" w:color="auto"/>
          </w:divBdr>
        </w:div>
        <w:div w:id="631597189">
          <w:marLeft w:val="0"/>
          <w:marRight w:val="0"/>
          <w:marTop w:val="0"/>
          <w:marBottom w:val="0"/>
          <w:divBdr>
            <w:top w:val="none" w:sz="0" w:space="0" w:color="auto"/>
            <w:left w:val="none" w:sz="0" w:space="0" w:color="auto"/>
            <w:bottom w:val="none" w:sz="0" w:space="0" w:color="auto"/>
            <w:right w:val="none" w:sz="0" w:space="0" w:color="auto"/>
          </w:divBdr>
        </w:div>
        <w:div w:id="279461067">
          <w:marLeft w:val="0"/>
          <w:marRight w:val="0"/>
          <w:marTop w:val="0"/>
          <w:marBottom w:val="0"/>
          <w:divBdr>
            <w:top w:val="none" w:sz="0" w:space="0" w:color="auto"/>
            <w:left w:val="none" w:sz="0" w:space="0" w:color="auto"/>
            <w:bottom w:val="none" w:sz="0" w:space="0" w:color="auto"/>
            <w:right w:val="none" w:sz="0" w:space="0" w:color="auto"/>
          </w:divBdr>
        </w:div>
      </w:divsChild>
    </w:div>
    <w:div w:id="1467357527">
      <w:bodyDiv w:val="1"/>
      <w:marLeft w:val="0"/>
      <w:marRight w:val="0"/>
      <w:marTop w:val="0"/>
      <w:marBottom w:val="0"/>
      <w:divBdr>
        <w:top w:val="none" w:sz="0" w:space="0" w:color="auto"/>
        <w:left w:val="none" w:sz="0" w:space="0" w:color="auto"/>
        <w:bottom w:val="none" w:sz="0" w:space="0" w:color="auto"/>
        <w:right w:val="none" w:sz="0" w:space="0" w:color="auto"/>
      </w:divBdr>
      <w:divsChild>
        <w:div w:id="356388260">
          <w:marLeft w:val="0"/>
          <w:marRight w:val="0"/>
          <w:marTop w:val="0"/>
          <w:marBottom w:val="0"/>
          <w:divBdr>
            <w:top w:val="none" w:sz="0" w:space="0" w:color="auto"/>
            <w:left w:val="none" w:sz="0" w:space="0" w:color="auto"/>
            <w:bottom w:val="none" w:sz="0" w:space="0" w:color="auto"/>
            <w:right w:val="none" w:sz="0" w:space="0" w:color="auto"/>
          </w:divBdr>
        </w:div>
        <w:div w:id="1816026996">
          <w:marLeft w:val="0"/>
          <w:marRight w:val="0"/>
          <w:marTop w:val="0"/>
          <w:marBottom w:val="0"/>
          <w:divBdr>
            <w:top w:val="none" w:sz="0" w:space="0" w:color="auto"/>
            <w:left w:val="none" w:sz="0" w:space="0" w:color="auto"/>
            <w:bottom w:val="none" w:sz="0" w:space="0" w:color="auto"/>
            <w:right w:val="none" w:sz="0" w:space="0" w:color="auto"/>
          </w:divBdr>
        </w:div>
        <w:div w:id="698235393">
          <w:marLeft w:val="0"/>
          <w:marRight w:val="0"/>
          <w:marTop w:val="0"/>
          <w:marBottom w:val="0"/>
          <w:divBdr>
            <w:top w:val="none" w:sz="0" w:space="0" w:color="auto"/>
            <w:left w:val="none" w:sz="0" w:space="0" w:color="auto"/>
            <w:bottom w:val="none" w:sz="0" w:space="0" w:color="auto"/>
            <w:right w:val="none" w:sz="0" w:space="0" w:color="auto"/>
          </w:divBdr>
        </w:div>
        <w:div w:id="944189829">
          <w:marLeft w:val="0"/>
          <w:marRight w:val="0"/>
          <w:marTop w:val="0"/>
          <w:marBottom w:val="0"/>
          <w:divBdr>
            <w:top w:val="none" w:sz="0" w:space="0" w:color="auto"/>
            <w:left w:val="none" w:sz="0" w:space="0" w:color="auto"/>
            <w:bottom w:val="none" w:sz="0" w:space="0" w:color="auto"/>
            <w:right w:val="none" w:sz="0" w:space="0" w:color="auto"/>
          </w:divBdr>
        </w:div>
      </w:divsChild>
    </w:div>
    <w:div w:id="1467699832">
      <w:bodyDiv w:val="1"/>
      <w:marLeft w:val="0"/>
      <w:marRight w:val="0"/>
      <w:marTop w:val="0"/>
      <w:marBottom w:val="0"/>
      <w:divBdr>
        <w:top w:val="none" w:sz="0" w:space="0" w:color="auto"/>
        <w:left w:val="none" w:sz="0" w:space="0" w:color="auto"/>
        <w:bottom w:val="none" w:sz="0" w:space="0" w:color="auto"/>
        <w:right w:val="none" w:sz="0" w:space="0" w:color="auto"/>
      </w:divBdr>
      <w:divsChild>
        <w:div w:id="1473866455">
          <w:marLeft w:val="0"/>
          <w:marRight w:val="0"/>
          <w:marTop w:val="0"/>
          <w:marBottom w:val="0"/>
          <w:divBdr>
            <w:top w:val="none" w:sz="0" w:space="0" w:color="auto"/>
            <w:left w:val="none" w:sz="0" w:space="0" w:color="auto"/>
            <w:bottom w:val="none" w:sz="0" w:space="0" w:color="auto"/>
            <w:right w:val="none" w:sz="0" w:space="0" w:color="auto"/>
          </w:divBdr>
        </w:div>
        <w:div w:id="939020834">
          <w:marLeft w:val="0"/>
          <w:marRight w:val="0"/>
          <w:marTop w:val="0"/>
          <w:marBottom w:val="0"/>
          <w:divBdr>
            <w:top w:val="none" w:sz="0" w:space="0" w:color="auto"/>
            <w:left w:val="none" w:sz="0" w:space="0" w:color="auto"/>
            <w:bottom w:val="none" w:sz="0" w:space="0" w:color="auto"/>
            <w:right w:val="none" w:sz="0" w:space="0" w:color="auto"/>
          </w:divBdr>
        </w:div>
        <w:div w:id="1003628754">
          <w:marLeft w:val="0"/>
          <w:marRight w:val="0"/>
          <w:marTop w:val="0"/>
          <w:marBottom w:val="0"/>
          <w:divBdr>
            <w:top w:val="none" w:sz="0" w:space="0" w:color="auto"/>
            <w:left w:val="none" w:sz="0" w:space="0" w:color="auto"/>
            <w:bottom w:val="none" w:sz="0" w:space="0" w:color="auto"/>
            <w:right w:val="none" w:sz="0" w:space="0" w:color="auto"/>
          </w:divBdr>
        </w:div>
        <w:div w:id="1009872759">
          <w:marLeft w:val="0"/>
          <w:marRight w:val="0"/>
          <w:marTop w:val="0"/>
          <w:marBottom w:val="0"/>
          <w:divBdr>
            <w:top w:val="none" w:sz="0" w:space="0" w:color="auto"/>
            <w:left w:val="none" w:sz="0" w:space="0" w:color="auto"/>
            <w:bottom w:val="none" w:sz="0" w:space="0" w:color="auto"/>
            <w:right w:val="none" w:sz="0" w:space="0" w:color="auto"/>
          </w:divBdr>
        </w:div>
      </w:divsChild>
    </w:div>
    <w:div w:id="1469009081">
      <w:bodyDiv w:val="1"/>
      <w:marLeft w:val="0"/>
      <w:marRight w:val="0"/>
      <w:marTop w:val="0"/>
      <w:marBottom w:val="0"/>
      <w:divBdr>
        <w:top w:val="none" w:sz="0" w:space="0" w:color="auto"/>
        <w:left w:val="none" w:sz="0" w:space="0" w:color="auto"/>
        <w:bottom w:val="none" w:sz="0" w:space="0" w:color="auto"/>
        <w:right w:val="none" w:sz="0" w:space="0" w:color="auto"/>
      </w:divBdr>
      <w:divsChild>
        <w:div w:id="70936250">
          <w:marLeft w:val="0"/>
          <w:marRight w:val="0"/>
          <w:marTop w:val="0"/>
          <w:marBottom w:val="0"/>
          <w:divBdr>
            <w:top w:val="none" w:sz="0" w:space="0" w:color="auto"/>
            <w:left w:val="none" w:sz="0" w:space="0" w:color="auto"/>
            <w:bottom w:val="none" w:sz="0" w:space="0" w:color="auto"/>
            <w:right w:val="none" w:sz="0" w:space="0" w:color="auto"/>
          </w:divBdr>
        </w:div>
        <w:div w:id="516041403">
          <w:marLeft w:val="0"/>
          <w:marRight w:val="0"/>
          <w:marTop w:val="0"/>
          <w:marBottom w:val="0"/>
          <w:divBdr>
            <w:top w:val="none" w:sz="0" w:space="0" w:color="auto"/>
            <w:left w:val="none" w:sz="0" w:space="0" w:color="auto"/>
            <w:bottom w:val="none" w:sz="0" w:space="0" w:color="auto"/>
            <w:right w:val="none" w:sz="0" w:space="0" w:color="auto"/>
          </w:divBdr>
        </w:div>
        <w:div w:id="1329597020">
          <w:marLeft w:val="0"/>
          <w:marRight w:val="0"/>
          <w:marTop w:val="0"/>
          <w:marBottom w:val="0"/>
          <w:divBdr>
            <w:top w:val="none" w:sz="0" w:space="0" w:color="auto"/>
            <w:left w:val="none" w:sz="0" w:space="0" w:color="auto"/>
            <w:bottom w:val="none" w:sz="0" w:space="0" w:color="auto"/>
            <w:right w:val="none" w:sz="0" w:space="0" w:color="auto"/>
          </w:divBdr>
        </w:div>
        <w:div w:id="2018581805">
          <w:marLeft w:val="0"/>
          <w:marRight w:val="0"/>
          <w:marTop w:val="0"/>
          <w:marBottom w:val="0"/>
          <w:divBdr>
            <w:top w:val="none" w:sz="0" w:space="0" w:color="auto"/>
            <w:left w:val="none" w:sz="0" w:space="0" w:color="auto"/>
            <w:bottom w:val="none" w:sz="0" w:space="0" w:color="auto"/>
            <w:right w:val="none" w:sz="0" w:space="0" w:color="auto"/>
          </w:divBdr>
        </w:div>
      </w:divsChild>
    </w:div>
    <w:div w:id="1473985752">
      <w:bodyDiv w:val="1"/>
      <w:marLeft w:val="0"/>
      <w:marRight w:val="0"/>
      <w:marTop w:val="0"/>
      <w:marBottom w:val="0"/>
      <w:divBdr>
        <w:top w:val="none" w:sz="0" w:space="0" w:color="auto"/>
        <w:left w:val="none" w:sz="0" w:space="0" w:color="auto"/>
        <w:bottom w:val="none" w:sz="0" w:space="0" w:color="auto"/>
        <w:right w:val="none" w:sz="0" w:space="0" w:color="auto"/>
      </w:divBdr>
      <w:divsChild>
        <w:div w:id="1534033225">
          <w:marLeft w:val="0"/>
          <w:marRight w:val="0"/>
          <w:marTop w:val="0"/>
          <w:marBottom w:val="0"/>
          <w:divBdr>
            <w:top w:val="none" w:sz="0" w:space="0" w:color="auto"/>
            <w:left w:val="none" w:sz="0" w:space="0" w:color="auto"/>
            <w:bottom w:val="none" w:sz="0" w:space="0" w:color="auto"/>
            <w:right w:val="none" w:sz="0" w:space="0" w:color="auto"/>
          </w:divBdr>
        </w:div>
        <w:div w:id="1894153142">
          <w:marLeft w:val="0"/>
          <w:marRight w:val="0"/>
          <w:marTop w:val="0"/>
          <w:marBottom w:val="0"/>
          <w:divBdr>
            <w:top w:val="none" w:sz="0" w:space="0" w:color="auto"/>
            <w:left w:val="none" w:sz="0" w:space="0" w:color="auto"/>
            <w:bottom w:val="none" w:sz="0" w:space="0" w:color="auto"/>
            <w:right w:val="none" w:sz="0" w:space="0" w:color="auto"/>
          </w:divBdr>
        </w:div>
        <w:div w:id="760176226">
          <w:marLeft w:val="0"/>
          <w:marRight w:val="0"/>
          <w:marTop w:val="0"/>
          <w:marBottom w:val="0"/>
          <w:divBdr>
            <w:top w:val="none" w:sz="0" w:space="0" w:color="auto"/>
            <w:left w:val="none" w:sz="0" w:space="0" w:color="auto"/>
            <w:bottom w:val="none" w:sz="0" w:space="0" w:color="auto"/>
            <w:right w:val="none" w:sz="0" w:space="0" w:color="auto"/>
          </w:divBdr>
        </w:div>
        <w:div w:id="1895849025">
          <w:marLeft w:val="0"/>
          <w:marRight w:val="0"/>
          <w:marTop w:val="0"/>
          <w:marBottom w:val="0"/>
          <w:divBdr>
            <w:top w:val="none" w:sz="0" w:space="0" w:color="auto"/>
            <w:left w:val="none" w:sz="0" w:space="0" w:color="auto"/>
            <w:bottom w:val="none" w:sz="0" w:space="0" w:color="auto"/>
            <w:right w:val="none" w:sz="0" w:space="0" w:color="auto"/>
          </w:divBdr>
        </w:div>
      </w:divsChild>
    </w:div>
    <w:div w:id="1476875310">
      <w:bodyDiv w:val="1"/>
      <w:marLeft w:val="0"/>
      <w:marRight w:val="0"/>
      <w:marTop w:val="0"/>
      <w:marBottom w:val="0"/>
      <w:divBdr>
        <w:top w:val="none" w:sz="0" w:space="0" w:color="auto"/>
        <w:left w:val="none" w:sz="0" w:space="0" w:color="auto"/>
        <w:bottom w:val="none" w:sz="0" w:space="0" w:color="auto"/>
        <w:right w:val="none" w:sz="0" w:space="0" w:color="auto"/>
      </w:divBdr>
      <w:divsChild>
        <w:div w:id="408232115">
          <w:marLeft w:val="0"/>
          <w:marRight w:val="0"/>
          <w:marTop w:val="0"/>
          <w:marBottom w:val="0"/>
          <w:divBdr>
            <w:top w:val="none" w:sz="0" w:space="0" w:color="auto"/>
            <w:left w:val="none" w:sz="0" w:space="0" w:color="auto"/>
            <w:bottom w:val="none" w:sz="0" w:space="0" w:color="auto"/>
            <w:right w:val="none" w:sz="0" w:space="0" w:color="auto"/>
          </w:divBdr>
        </w:div>
        <w:div w:id="2055419318">
          <w:marLeft w:val="0"/>
          <w:marRight w:val="0"/>
          <w:marTop w:val="0"/>
          <w:marBottom w:val="0"/>
          <w:divBdr>
            <w:top w:val="none" w:sz="0" w:space="0" w:color="auto"/>
            <w:left w:val="none" w:sz="0" w:space="0" w:color="auto"/>
            <w:bottom w:val="none" w:sz="0" w:space="0" w:color="auto"/>
            <w:right w:val="none" w:sz="0" w:space="0" w:color="auto"/>
          </w:divBdr>
        </w:div>
        <w:div w:id="368995897">
          <w:marLeft w:val="0"/>
          <w:marRight w:val="0"/>
          <w:marTop w:val="0"/>
          <w:marBottom w:val="0"/>
          <w:divBdr>
            <w:top w:val="none" w:sz="0" w:space="0" w:color="auto"/>
            <w:left w:val="none" w:sz="0" w:space="0" w:color="auto"/>
            <w:bottom w:val="none" w:sz="0" w:space="0" w:color="auto"/>
            <w:right w:val="none" w:sz="0" w:space="0" w:color="auto"/>
          </w:divBdr>
        </w:div>
        <w:div w:id="5642758">
          <w:marLeft w:val="0"/>
          <w:marRight w:val="0"/>
          <w:marTop w:val="0"/>
          <w:marBottom w:val="0"/>
          <w:divBdr>
            <w:top w:val="none" w:sz="0" w:space="0" w:color="auto"/>
            <w:left w:val="none" w:sz="0" w:space="0" w:color="auto"/>
            <w:bottom w:val="none" w:sz="0" w:space="0" w:color="auto"/>
            <w:right w:val="none" w:sz="0" w:space="0" w:color="auto"/>
          </w:divBdr>
        </w:div>
      </w:divsChild>
    </w:div>
    <w:div w:id="1477840554">
      <w:bodyDiv w:val="1"/>
      <w:marLeft w:val="0"/>
      <w:marRight w:val="0"/>
      <w:marTop w:val="0"/>
      <w:marBottom w:val="0"/>
      <w:divBdr>
        <w:top w:val="none" w:sz="0" w:space="0" w:color="auto"/>
        <w:left w:val="none" w:sz="0" w:space="0" w:color="auto"/>
        <w:bottom w:val="none" w:sz="0" w:space="0" w:color="auto"/>
        <w:right w:val="none" w:sz="0" w:space="0" w:color="auto"/>
      </w:divBdr>
      <w:divsChild>
        <w:div w:id="1901943984">
          <w:marLeft w:val="0"/>
          <w:marRight w:val="0"/>
          <w:marTop w:val="0"/>
          <w:marBottom w:val="0"/>
          <w:divBdr>
            <w:top w:val="none" w:sz="0" w:space="0" w:color="auto"/>
            <w:left w:val="none" w:sz="0" w:space="0" w:color="auto"/>
            <w:bottom w:val="none" w:sz="0" w:space="0" w:color="auto"/>
            <w:right w:val="none" w:sz="0" w:space="0" w:color="auto"/>
          </w:divBdr>
        </w:div>
        <w:div w:id="783694704">
          <w:marLeft w:val="0"/>
          <w:marRight w:val="0"/>
          <w:marTop w:val="0"/>
          <w:marBottom w:val="0"/>
          <w:divBdr>
            <w:top w:val="none" w:sz="0" w:space="0" w:color="auto"/>
            <w:left w:val="none" w:sz="0" w:space="0" w:color="auto"/>
            <w:bottom w:val="none" w:sz="0" w:space="0" w:color="auto"/>
            <w:right w:val="none" w:sz="0" w:space="0" w:color="auto"/>
          </w:divBdr>
        </w:div>
        <w:div w:id="2080982956">
          <w:marLeft w:val="0"/>
          <w:marRight w:val="0"/>
          <w:marTop w:val="0"/>
          <w:marBottom w:val="0"/>
          <w:divBdr>
            <w:top w:val="none" w:sz="0" w:space="0" w:color="auto"/>
            <w:left w:val="none" w:sz="0" w:space="0" w:color="auto"/>
            <w:bottom w:val="none" w:sz="0" w:space="0" w:color="auto"/>
            <w:right w:val="none" w:sz="0" w:space="0" w:color="auto"/>
          </w:divBdr>
        </w:div>
        <w:div w:id="1886796282">
          <w:marLeft w:val="0"/>
          <w:marRight w:val="0"/>
          <w:marTop w:val="0"/>
          <w:marBottom w:val="0"/>
          <w:divBdr>
            <w:top w:val="none" w:sz="0" w:space="0" w:color="auto"/>
            <w:left w:val="none" w:sz="0" w:space="0" w:color="auto"/>
            <w:bottom w:val="none" w:sz="0" w:space="0" w:color="auto"/>
            <w:right w:val="none" w:sz="0" w:space="0" w:color="auto"/>
          </w:divBdr>
        </w:div>
      </w:divsChild>
    </w:div>
    <w:div w:id="1485201834">
      <w:bodyDiv w:val="1"/>
      <w:marLeft w:val="0"/>
      <w:marRight w:val="0"/>
      <w:marTop w:val="0"/>
      <w:marBottom w:val="0"/>
      <w:divBdr>
        <w:top w:val="none" w:sz="0" w:space="0" w:color="auto"/>
        <w:left w:val="none" w:sz="0" w:space="0" w:color="auto"/>
        <w:bottom w:val="none" w:sz="0" w:space="0" w:color="auto"/>
        <w:right w:val="none" w:sz="0" w:space="0" w:color="auto"/>
      </w:divBdr>
      <w:divsChild>
        <w:div w:id="195196288">
          <w:marLeft w:val="0"/>
          <w:marRight w:val="0"/>
          <w:marTop w:val="0"/>
          <w:marBottom w:val="0"/>
          <w:divBdr>
            <w:top w:val="none" w:sz="0" w:space="0" w:color="auto"/>
            <w:left w:val="none" w:sz="0" w:space="0" w:color="auto"/>
            <w:bottom w:val="none" w:sz="0" w:space="0" w:color="auto"/>
            <w:right w:val="none" w:sz="0" w:space="0" w:color="auto"/>
          </w:divBdr>
        </w:div>
        <w:div w:id="720594512">
          <w:marLeft w:val="0"/>
          <w:marRight w:val="0"/>
          <w:marTop w:val="0"/>
          <w:marBottom w:val="0"/>
          <w:divBdr>
            <w:top w:val="none" w:sz="0" w:space="0" w:color="auto"/>
            <w:left w:val="none" w:sz="0" w:space="0" w:color="auto"/>
            <w:bottom w:val="none" w:sz="0" w:space="0" w:color="auto"/>
            <w:right w:val="none" w:sz="0" w:space="0" w:color="auto"/>
          </w:divBdr>
        </w:div>
        <w:div w:id="115606651">
          <w:marLeft w:val="0"/>
          <w:marRight w:val="0"/>
          <w:marTop w:val="0"/>
          <w:marBottom w:val="0"/>
          <w:divBdr>
            <w:top w:val="none" w:sz="0" w:space="0" w:color="auto"/>
            <w:left w:val="none" w:sz="0" w:space="0" w:color="auto"/>
            <w:bottom w:val="none" w:sz="0" w:space="0" w:color="auto"/>
            <w:right w:val="none" w:sz="0" w:space="0" w:color="auto"/>
          </w:divBdr>
        </w:div>
        <w:div w:id="219638380">
          <w:marLeft w:val="0"/>
          <w:marRight w:val="0"/>
          <w:marTop w:val="0"/>
          <w:marBottom w:val="0"/>
          <w:divBdr>
            <w:top w:val="none" w:sz="0" w:space="0" w:color="auto"/>
            <w:left w:val="none" w:sz="0" w:space="0" w:color="auto"/>
            <w:bottom w:val="none" w:sz="0" w:space="0" w:color="auto"/>
            <w:right w:val="none" w:sz="0" w:space="0" w:color="auto"/>
          </w:divBdr>
        </w:div>
      </w:divsChild>
    </w:div>
    <w:div w:id="1486122167">
      <w:bodyDiv w:val="1"/>
      <w:marLeft w:val="0"/>
      <w:marRight w:val="0"/>
      <w:marTop w:val="0"/>
      <w:marBottom w:val="0"/>
      <w:divBdr>
        <w:top w:val="none" w:sz="0" w:space="0" w:color="auto"/>
        <w:left w:val="none" w:sz="0" w:space="0" w:color="auto"/>
        <w:bottom w:val="none" w:sz="0" w:space="0" w:color="auto"/>
        <w:right w:val="none" w:sz="0" w:space="0" w:color="auto"/>
      </w:divBdr>
      <w:divsChild>
        <w:div w:id="104346077">
          <w:marLeft w:val="0"/>
          <w:marRight w:val="0"/>
          <w:marTop w:val="0"/>
          <w:marBottom w:val="0"/>
          <w:divBdr>
            <w:top w:val="none" w:sz="0" w:space="0" w:color="auto"/>
            <w:left w:val="none" w:sz="0" w:space="0" w:color="auto"/>
            <w:bottom w:val="none" w:sz="0" w:space="0" w:color="auto"/>
            <w:right w:val="none" w:sz="0" w:space="0" w:color="auto"/>
          </w:divBdr>
        </w:div>
        <w:div w:id="260995521">
          <w:marLeft w:val="0"/>
          <w:marRight w:val="0"/>
          <w:marTop w:val="0"/>
          <w:marBottom w:val="0"/>
          <w:divBdr>
            <w:top w:val="none" w:sz="0" w:space="0" w:color="auto"/>
            <w:left w:val="none" w:sz="0" w:space="0" w:color="auto"/>
            <w:bottom w:val="none" w:sz="0" w:space="0" w:color="auto"/>
            <w:right w:val="none" w:sz="0" w:space="0" w:color="auto"/>
          </w:divBdr>
        </w:div>
        <w:div w:id="166017993">
          <w:marLeft w:val="0"/>
          <w:marRight w:val="0"/>
          <w:marTop w:val="0"/>
          <w:marBottom w:val="0"/>
          <w:divBdr>
            <w:top w:val="none" w:sz="0" w:space="0" w:color="auto"/>
            <w:left w:val="none" w:sz="0" w:space="0" w:color="auto"/>
            <w:bottom w:val="none" w:sz="0" w:space="0" w:color="auto"/>
            <w:right w:val="none" w:sz="0" w:space="0" w:color="auto"/>
          </w:divBdr>
        </w:div>
        <w:div w:id="407775727">
          <w:marLeft w:val="0"/>
          <w:marRight w:val="0"/>
          <w:marTop w:val="0"/>
          <w:marBottom w:val="0"/>
          <w:divBdr>
            <w:top w:val="none" w:sz="0" w:space="0" w:color="auto"/>
            <w:left w:val="none" w:sz="0" w:space="0" w:color="auto"/>
            <w:bottom w:val="none" w:sz="0" w:space="0" w:color="auto"/>
            <w:right w:val="none" w:sz="0" w:space="0" w:color="auto"/>
          </w:divBdr>
        </w:div>
      </w:divsChild>
    </w:div>
    <w:div w:id="1487431015">
      <w:bodyDiv w:val="1"/>
      <w:marLeft w:val="0"/>
      <w:marRight w:val="0"/>
      <w:marTop w:val="0"/>
      <w:marBottom w:val="0"/>
      <w:divBdr>
        <w:top w:val="none" w:sz="0" w:space="0" w:color="auto"/>
        <w:left w:val="none" w:sz="0" w:space="0" w:color="auto"/>
        <w:bottom w:val="none" w:sz="0" w:space="0" w:color="auto"/>
        <w:right w:val="none" w:sz="0" w:space="0" w:color="auto"/>
      </w:divBdr>
    </w:div>
    <w:div w:id="1491942942">
      <w:bodyDiv w:val="1"/>
      <w:marLeft w:val="0"/>
      <w:marRight w:val="0"/>
      <w:marTop w:val="0"/>
      <w:marBottom w:val="0"/>
      <w:divBdr>
        <w:top w:val="none" w:sz="0" w:space="0" w:color="auto"/>
        <w:left w:val="none" w:sz="0" w:space="0" w:color="auto"/>
        <w:bottom w:val="none" w:sz="0" w:space="0" w:color="auto"/>
        <w:right w:val="none" w:sz="0" w:space="0" w:color="auto"/>
      </w:divBdr>
      <w:divsChild>
        <w:div w:id="692800119">
          <w:marLeft w:val="0"/>
          <w:marRight w:val="0"/>
          <w:marTop w:val="0"/>
          <w:marBottom w:val="0"/>
          <w:divBdr>
            <w:top w:val="none" w:sz="0" w:space="0" w:color="auto"/>
            <w:left w:val="none" w:sz="0" w:space="0" w:color="auto"/>
            <w:bottom w:val="none" w:sz="0" w:space="0" w:color="auto"/>
            <w:right w:val="none" w:sz="0" w:space="0" w:color="auto"/>
          </w:divBdr>
        </w:div>
        <w:div w:id="1951231742">
          <w:marLeft w:val="0"/>
          <w:marRight w:val="0"/>
          <w:marTop w:val="0"/>
          <w:marBottom w:val="0"/>
          <w:divBdr>
            <w:top w:val="none" w:sz="0" w:space="0" w:color="auto"/>
            <w:left w:val="none" w:sz="0" w:space="0" w:color="auto"/>
            <w:bottom w:val="none" w:sz="0" w:space="0" w:color="auto"/>
            <w:right w:val="none" w:sz="0" w:space="0" w:color="auto"/>
          </w:divBdr>
        </w:div>
        <w:div w:id="1192647396">
          <w:marLeft w:val="0"/>
          <w:marRight w:val="0"/>
          <w:marTop w:val="0"/>
          <w:marBottom w:val="0"/>
          <w:divBdr>
            <w:top w:val="none" w:sz="0" w:space="0" w:color="auto"/>
            <w:left w:val="none" w:sz="0" w:space="0" w:color="auto"/>
            <w:bottom w:val="none" w:sz="0" w:space="0" w:color="auto"/>
            <w:right w:val="none" w:sz="0" w:space="0" w:color="auto"/>
          </w:divBdr>
        </w:div>
        <w:div w:id="1078097023">
          <w:marLeft w:val="0"/>
          <w:marRight w:val="0"/>
          <w:marTop w:val="0"/>
          <w:marBottom w:val="0"/>
          <w:divBdr>
            <w:top w:val="none" w:sz="0" w:space="0" w:color="auto"/>
            <w:left w:val="none" w:sz="0" w:space="0" w:color="auto"/>
            <w:bottom w:val="none" w:sz="0" w:space="0" w:color="auto"/>
            <w:right w:val="none" w:sz="0" w:space="0" w:color="auto"/>
          </w:divBdr>
        </w:div>
      </w:divsChild>
    </w:div>
    <w:div w:id="1497573549">
      <w:bodyDiv w:val="1"/>
      <w:marLeft w:val="0"/>
      <w:marRight w:val="0"/>
      <w:marTop w:val="0"/>
      <w:marBottom w:val="0"/>
      <w:divBdr>
        <w:top w:val="none" w:sz="0" w:space="0" w:color="auto"/>
        <w:left w:val="none" w:sz="0" w:space="0" w:color="auto"/>
        <w:bottom w:val="none" w:sz="0" w:space="0" w:color="auto"/>
        <w:right w:val="none" w:sz="0" w:space="0" w:color="auto"/>
      </w:divBdr>
      <w:divsChild>
        <w:div w:id="265427462">
          <w:marLeft w:val="0"/>
          <w:marRight w:val="0"/>
          <w:marTop w:val="0"/>
          <w:marBottom w:val="0"/>
          <w:divBdr>
            <w:top w:val="none" w:sz="0" w:space="0" w:color="auto"/>
            <w:left w:val="none" w:sz="0" w:space="0" w:color="auto"/>
            <w:bottom w:val="none" w:sz="0" w:space="0" w:color="auto"/>
            <w:right w:val="none" w:sz="0" w:space="0" w:color="auto"/>
          </w:divBdr>
        </w:div>
        <w:div w:id="1885290765">
          <w:marLeft w:val="0"/>
          <w:marRight w:val="0"/>
          <w:marTop w:val="0"/>
          <w:marBottom w:val="0"/>
          <w:divBdr>
            <w:top w:val="none" w:sz="0" w:space="0" w:color="auto"/>
            <w:left w:val="none" w:sz="0" w:space="0" w:color="auto"/>
            <w:bottom w:val="none" w:sz="0" w:space="0" w:color="auto"/>
            <w:right w:val="none" w:sz="0" w:space="0" w:color="auto"/>
          </w:divBdr>
        </w:div>
        <w:div w:id="2083596217">
          <w:marLeft w:val="0"/>
          <w:marRight w:val="0"/>
          <w:marTop w:val="0"/>
          <w:marBottom w:val="0"/>
          <w:divBdr>
            <w:top w:val="none" w:sz="0" w:space="0" w:color="auto"/>
            <w:left w:val="none" w:sz="0" w:space="0" w:color="auto"/>
            <w:bottom w:val="none" w:sz="0" w:space="0" w:color="auto"/>
            <w:right w:val="none" w:sz="0" w:space="0" w:color="auto"/>
          </w:divBdr>
        </w:div>
        <w:div w:id="580993358">
          <w:marLeft w:val="0"/>
          <w:marRight w:val="0"/>
          <w:marTop w:val="0"/>
          <w:marBottom w:val="0"/>
          <w:divBdr>
            <w:top w:val="none" w:sz="0" w:space="0" w:color="auto"/>
            <w:left w:val="none" w:sz="0" w:space="0" w:color="auto"/>
            <w:bottom w:val="none" w:sz="0" w:space="0" w:color="auto"/>
            <w:right w:val="none" w:sz="0" w:space="0" w:color="auto"/>
          </w:divBdr>
        </w:div>
      </w:divsChild>
    </w:div>
    <w:div w:id="1499228845">
      <w:bodyDiv w:val="1"/>
      <w:marLeft w:val="0"/>
      <w:marRight w:val="0"/>
      <w:marTop w:val="0"/>
      <w:marBottom w:val="0"/>
      <w:divBdr>
        <w:top w:val="none" w:sz="0" w:space="0" w:color="auto"/>
        <w:left w:val="none" w:sz="0" w:space="0" w:color="auto"/>
        <w:bottom w:val="none" w:sz="0" w:space="0" w:color="auto"/>
        <w:right w:val="none" w:sz="0" w:space="0" w:color="auto"/>
      </w:divBdr>
      <w:divsChild>
        <w:div w:id="2056269612">
          <w:marLeft w:val="0"/>
          <w:marRight w:val="0"/>
          <w:marTop w:val="0"/>
          <w:marBottom w:val="0"/>
          <w:divBdr>
            <w:top w:val="none" w:sz="0" w:space="0" w:color="auto"/>
            <w:left w:val="none" w:sz="0" w:space="0" w:color="auto"/>
            <w:bottom w:val="none" w:sz="0" w:space="0" w:color="auto"/>
            <w:right w:val="none" w:sz="0" w:space="0" w:color="auto"/>
          </w:divBdr>
        </w:div>
        <w:div w:id="668486673">
          <w:marLeft w:val="0"/>
          <w:marRight w:val="0"/>
          <w:marTop w:val="0"/>
          <w:marBottom w:val="0"/>
          <w:divBdr>
            <w:top w:val="none" w:sz="0" w:space="0" w:color="auto"/>
            <w:left w:val="none" w:sz="0" w:space="0" w:color="auto"/>
            <w:bottom w:val="none" w:sz="0" w:space="0" w:color="auto"/>
            <w:right w:val="none" w:sz="0" w:space="0" w:color="auto"/>
          </w:divBdr>
        </w:div>
        <w:div w:id="1779593423">
          <w:marLeft w:val="0"/>
          <w:marRight w:val="0"/>
          <w:marTop w:val="0"/>
          <w:marBottom w:val="0"/>
          <w:divBdr>
            <w:top w:val="none" w:sz="0" w:space="0" w:color="auto"/>
            <w:left w:val="none" w:sz="0" w:space="0" w:color="auto"/>
            <w:bottom w:val="none" w:sz="0" w:space="0" w:color="auto"/>
            <w:right w:val="none" w:sz="0" w:space="0" w:color="auto"/>
          </w:divBdr>
        </w:div>
        <w:div w:id="716048036">
          <w:marLeft w:val="0"/>
          <w:marRight w:val="0"/>
          <w:marTop w:val="0"/>
          <w:marBottom w:val="0"/>
          <w:divBdr>
            <w:top w:val="none" w:sz="0" w:space="0" w:color="auto"/>
            <w:left w:val="none" w:sz="0" w:space="0" w:color="auto"/>
            <w:bottom w:val="none" w:sz="0" w:space="0" w:color="auto"/>
            <w:right w:val="none" w:sz="0" w:space="0" w:color="auto"/>
          </w:divBdr>
        </w:div>
      </w:divsChild>
    </w:div>
    <w:div w:id="1507593249">
      <w:bodyDiv w:val="1"/>
      <w:marLeft w:val="0"/>
      <w:marRight w:val="0"/>
      <w:marTop w:val="0"/>
      <w:marBottom w:val="0"/>
      <w:divBdr>
        <w:top w:val="none" w:sz="0" w:space="0" w:color="auto"/>
        <w:left w:val="none" w:sz="0" w:space="0" w:color="auto"/>
        <w:bottom w:val="none" w:sz="0" w:space="0" w:color="auto"/>
        <w:right w:val="none" w:sz="0" w:space="0" w:color="auto"/>
      </w:divBdr>
      <w:divsChild>
        <w:div w:id="1376811943">
          <w:marLeft w:val="0"/>
          <w:marRight w:val="0"/>
          <w:marTop w:val="0"/>
          <w:marBottom w:val="0"/>
          <w:divBdr>
            <w:top w:val="none" w:sz="0" w:space="0" w:color="auto"/>
            <w:left w:val="none" w:sz="0" w:space="0" w:color="auto"/>
            <w:bottom w:val="none" w:sz="0" w:space="0" w:color="auto"/>
            <w:right w:val="none" w:sz="0" w:space="0" w:color="auto"/>
          </w:divBdr>
        </w:div>
        <w:div w:id="1790078535">
          <w:marLeft w:val="0"/>
          <w:marRight w:val="0"/>
          <w:marTop w:val="0"/>
          <w:marBottom w:val="0"/>
          <w:divBdr>
            <w:top w:val="none" w:sz="0" w:space="0" w:color="auto"/>
            <w:left w:val="none" w:sz="0" w:space="0" w:color="auto"/>
            <w:bottom w:val="none" w:sz="0" w:space="0" w:color="auto"/>
            <w:right w:val="none" w:sz="0" w:space="0" w:color="auto"/>
          </w:divBdr>
        </w:div>
        <w:div w:id="1868329045">
          <w:marLeft w:val="0"/>
          <w:marRight w:val="0"/>
          <w:marTop w:val="0"/>
          <w:marBottom w:val="0"/>
          <w:divBdr>
            <w:top w:val="none" w:sz="0" w:space="0" w:color="auto"/>
            <w:left w:val="none" w:sz="0" w:space="0" w:color="auto"/>
            <w:bottom w:val="none" w:sz="0" w:space="0" w:color="auto"/>
            <w:right w:val="none" w:sz="0" w:space="0" w:color="auto"/>
          </w:divBdr>
        </w:div>
        <w:div w:id="1283416083">
          <w:marLeft w:val="0"/>
          <w:marRight w:val="0"/>
          <w:marTop w:val="0"/>
          <w:marBottom w:val="0"/>
          <w:divBdr>
            <w:top w:val="none" w:sz="0" w:space="0" w:color="auto"/>
            <w:left w:val="none" w:sz="0" w:space="0" w:color="auto"/>
            <w:bottom w:val="none" w:sz="0" w:space="0" w:color="auto"/>
            <w:right w:val="none" w:sz="0" w:space="0" w:color="auto"/>
          </w:divBdr>
        </w:div>
      </w:divsChild>
    </w:div>
    <w:div w:id="1508399050">
      <w:bodyDiv w:val="1"/>
      <w:marLeft w:val="0"/>
      <w:marRight w:val="0"/>
      <w:marTop w:val="0"/>
      <w:marBottom w:val="0"/>
      <w:divBdr>
        <w:top w:val="none" w:sz="0" w:space="0" w:color="auto"/>
        <w:left w:val="none" w:sz="0" w:space="0" w:color="auto"/>
        <w:bottom w:val="none" w:sz="0" w:space="0" w:color="auto"/>
        <w:right w:val="none" w:sz="0" w:space="0" w:color="auto"/>
      </w:divBdr>
      <w:divsChild>
        <w:div w:id="559243636">
          <w:marLeft w:val="0"/>
          <w:marRight w:val="0"/>
          <w:marTop w:val="0"/>
          <w:marBottom w:val="0"/>
          <w:divBdr>
            <w:top w:val="none" w:sz="0" w:space="0" w:color="auto"/>
            <w:left w:val="none" w:sz="0" w:space="0" w:color="auto"/>
            <w:bottom w:val="none" w:sz="0" w:space="0" w:color="auto"/>
            <w:right w:val="none" w:sz="0" w:space="0" w:color="auto"/>
          </w:divBdr>
        </w:div>
        <w:div w:id="1079328322">
          <w:marLeft w:val="0"/>
          <w:marRight w:val="0"/>
          <w:marTop w:val="0"/>
          <w:marBottom w:val="0"/>
          <w:divBdr>
            <w:top w:val="none" w:sz="0" w:space="0" w:color="auto"/>
            <w:left w:val="none" w:sz="0" w:space="0" w:color="auto"/>
            <w:bottom w:val="none" w:sz="0" w:space="0" w:color="auto"/>
            <w:right w:val="none" w:sz="0" w:space="0" w:color="auto"/>
          </w:divBdr>
        </w:div>
        <w:div w:id="529337533">
          <w:marLeft w:val="0"/>
          <w:marRight w:val="0"/>
          <w:marTop w:val="0"/>
          <w:marBottom w:val="0"/>
          <w:divBdr>
            <w:top w:val="none" w:sz="0" w:space="0" w:color="auto"/>
            <w:left w:val="none" w:sz="0" w:space="0" w:color="auto"/>
            <w:bottom w:val="none" w:sz="0" w:space="0" w:color="auto"/>
            <w:right w:val="none" w:sz="0" w:space="0" w:color="auto"/>
          </w:divBdr>
        </w:div>
        <w:div w:id="931358399">
          <w:marLeft w:val="0"/>
          <w:marRight w:val="0"/>
          <w:marTop w:val="0"/>
          <w:marBottom w:val="0"/>
          <w:divBdr>
            <w:top w:val="none" w:sz="0" w:space="0" w:color="auto"/>
            <w:left w:val="none" w:sz="0" w:space="0" w:color="auto"/>
            <w:bottom w:val="none" w:sz="0" w:space="0" w:color="auto"/>
            <w:right w:val="none" w:sz="0" w:space="0" w:color="auto"/>
          </w:divBdr>
        </w:div>
      </w:divsChild>
    </w:div>
    <w:div w:id="1511290620">
      <w:bodyDiv w:val="1"/>
      <w:marLeft w:val="0"/>
      <w:marRight w:val="0"/>
      <w:marTop w:val="0"/>
      <w:marBottom w:val="0"/>
      <w:divBdr>
        <w:top w:val="none" w:sz="0" w:space="0" w:color="auto"/>
        <w:left w:val="none" w:sz="0" w:space="0" w:color="auto"/>
        <w:bottom w:val="none" w:sz="0" w:space="0" w:color="auto"/>
        <w:right w:val="none" w:sz="0" w:space="0" w:color="auto"/>
      </w:divBdr>
      <w:divsChild>
        <w:div w:id="885217182">
          <w:marLeft w:val="0"/>
          <w:marRight w:val="0"/>
          <w:marTop w:val="0"/>
          <w:marBottom w:val="0"/>
          <w:divBdr>
            <w:top w:val="none" w:sz="0" w:space="0" w:color="auto"/>
            <w:left w:val="none" w:sz="0" w:space="0" w:color="auto"/>
            <w:bottom w:val="none" w:sz="0" w:space="0" w:color="auto"/>
            <w:right w:val="none" w:sz="0" w:space="0" w:color="auto"/>
          </w:divBdr>
        </w:div>
        <w:div w:id="493450738">
          <w:marLeft w:val="0"/>
          <w:marRight w:val="0"/>
          <w:marTop w:val="0"/>
          <w:marBottom w:val="0"/>
          <w:divBdr>
            <w:top w:val="none" w:sz="0" w:space="0" w:color="auto"/>
            <w:left w:val="none" w:sz="0" w:space="0" w:color="auto"/>
            <w:bottom w:val="none" w:sz="0" w:space="0" w:color="auto"/>
            <w:right w:val="none" w:sz="0" w:space="0" w:color="auto"/>
          </w:divBdr>
        </w:div>
        <w:div w:id="209658626">
          <w:marLeft w:val="0"/>
          <w:marRight w:val="0"/>
          <w:marTop w:val="0"/>
          <w:marBottom w:val="0"/>
          <w:divBdr>
            <w:top w:val="none" w:sz="0" w:space="0" w:color="auto"/>
            <w:left w:val="none" w:sz="0" w:space="0" w:color="auto"/>
            <w:bottom w:val="none" w:sz="0" w:space="0" w:color="auto"/>
            <w:right w:val="none" w:sz="0" w:space="0" w:color="auto"/>
          </w:divBdr>
        </w:div>
        <w:div w:id="120420523">
          <w:marLeft w:val="0"/>
          <w:marRight w:val="0"/>
          <w:marTop w:val="0"/>
          <w:marBottom w:val="0"/>
          <w:divBdr>
            <w:top w:val="none" w:sz="0" w:space="0" w:color="auto"/>
            <w:left w:val="none" w:sz="0" w:space="0" w:color="auto"/>
            <w:bottom w:val="none" w:sz="0" w:space="0" w:color="auto"/>
            <w:right w:val="none" w:sz="0" w:space="0" w:color="auto"/>
          </w:divBdr>
        </w:div>
      </w:divsChild>
    </w:div>
    <w:div w:id="1513104814">
      <w:bodyDiv w:val="1"/>
      <w:marLeft w:val="0"/>
      <w:marRight w:val="0"/>
      <w:marTop w:val="0"/>
      <w:marBottom w:val="0"/>
      <w:divBdr>
        <w:top w:val="none" w:sz="0" w:space="0" w:color="auto"/>
        <w:left w:val="none" w:sz="0" w:space="0" w:color="auto"/>
        <w:bottom w:val="none" w:sz="0" w:space="0" w:color="auto"/>
        <w:right w:val="none" w:sz="0" w:space="0" w:color="auto"/>
      </w:divBdr>
      <w:divsChild>
        <w:div w:id="1942839595">
          <w:marLeft w:val="0"/>
          <w:marRight w:val="0"/>
          <w:marTop w:val="0"/>
          <w:marBottom w:val="0"/>
          <w:divBdr>
            <w:top w:val="none" w:sz="0" w:space="0" w:color="auto"/>
            <w:left w:val="none" w:sz="0" w:space="0" w:color="auto"/>
            <w:bottom w:val="none" w:sz="0" w:space="0" w:color="auto"/>
            <w:right w:val="none" w:sz="0" w:space="0" w:color="auto"/>
          </w:divBdr>
        </w:div>
        <w:div w:id="701396647">
          <w:marLeft w:val="0"/>
          <w:marRight w:val="0"/>
          <w:marTop w:val="0"/>
          <w:marBottom w:val="0"/>
          <w:divBdr>
            <w:top w:val="none" w:sz="0" w:space="0" w:color="auto"/>
            <w:left w:val="none" w:sz="0" w:space="0" w:color="auto"/>
            <w:bottom w:val="none" w:sz="0" w:space="0" w:color="auto"/>
            <w:right w:val="none" w:sz="0" w:space="0" w:color="auto"/>
          </w:divBdr>
        </w:div>
        <w:div w:id="688533512">
          <w:marLeft w:val="0"/>
          <w:marRight w:val="0"/>
          <w:marTop w:val="0"/>
          <w:marBottom w:val="0"/>
          <w:divBdr>
            <w:top w:val="none" w:sz="0" w:space="0" w:color="auto"/>
            <w:left w:val="none" w:sz="0" w:space="0" w:color="auto"/>
            <w:bottom w:val="none" w:sz="0" w:space="0" w:color="auto"/>
            <w:right w:val="none" w:sz="0" w:space="0" w:color="auto"/>
          </w:divBdr>
        </w:div>
        <w:div w:id="1765148034">
          <w:marLeft w:val="0"/>
          <w:marRight w:val="0"/>
          <w:marTop w:val="0"/>
          <w:marBottom w:val="0"/>
          <w:divBdr>
            <w:top w:val="none" w:sz="0" w:space="0" w:color="auto"/>
            <w:left w:val="none" w:sz="0" w:space="0" w:color="auto"/>
            <w:bottom w:val="none" w:sz="0" w:space="0" w:color="auto"/>
            <w:right w:val="none" w:sz="0" w:space="0" w:color="auto"/>
          </w:divBdr>
        </w:div>
      </w:divsChild>
    </w:div>
    <w:div w:id="1513645840">
      <w:bodyDiv w:val="1"/>
      <w:marLeft w:val="0"/>
      <w:marRight w:val="0"/>
      <w:marTop w:val="0"/>
      <w:marBottom w:val="0"/>
      <w:divBdr>
        <w:top w:val="none" w:sz="0" w:space="0" w:color="auto"/>
        <w:left w:val="none" w:sz="0" w:space="0" w:color="auto"/>
        <w:bottom w:val="none" w:sz="0" w:space="0" w:color="auto"/>
        <w:right w:val="none" w:sz="0" w:space="0" w:color="auto"/>
      </w:divBdr>
      <w:divsChild>
        <w:div w:id="184948657">
          <w:marLeft w:val="0"/>
          <w:marRight w:val="0"/>
          <w:marTop w:val="0"/>
          <w:marBottom w:val="0"/>
          <w:divBdr>
            <w:top w:val="none" w:sz="0" w:space="0" w:color="auto"/>
            <w:left w:val="none" w:sz="0" w:space="0" w:color="auto"/>
            <w:bottom w:val="none" w:sz="0" w:space="0" w:color="auto"/>
            <w:right w:val="none" w:sz="0" w:space="0" w:color="auto"/>
          </w:divBdr>
        </w:div>
        <w:div w:id="308482048">
          <w:marLeft w:val="0"/>
          <w:marRight w:val="0"/>
          <w:marTop w:val="0"/>
          <w:marBottom w:val="0"/>
          <w:divBdr>
            <w:top w:val="none" w:sz="0" w:space="0" w:color="auto"/>
            <w:left w:val="none" w:sz="0" w:space="0" w:color="auto"/>
            <w:bottom w:val="none" w:sz="0" w:space="0" w:color="auto"/>
            <w:right w:val="none" w:sz="0" w:space="0" w:color="auto"/>
          </w:divBdr>
          <w:divsChild>
            <w:div w:id="2120441336">
              <w:marLeft w:val="0"/>
              <w:marRight w:val="0"/>
              <w:marTop w:val="0"/>
              <w:marBottom w:val="0"/>
              <w:divBdr>
                <w:top w:val="none" w:sz="0" w:space="0" w:color="auto"/>
                <w:left w:val="none" w:sz="0" w:space="0" w:color="auto"/>
                <w:bottom w:val="none" w:sz="0" w:space="0" w:color="auto"/>
                <w:right w:val="none" w:sz="0" w:space="0" w:color="auto"/>
              </w:divBdr>
            </w:div>
          </w:divsChild>
        </w:div>
        <w:div w:id="740492181">
          <w:marLeft w:val="0"/>
          <w:marRight w:val="0"/>
          <w:marTop w:val="0"/>
          <w:marBottom w:val="0"/>
          <w:divBdr>
            <w:top w:val="none" w:sz="0" w:space="0" w:color="auto"/>
            <w:left w:val="none" w:sz="0" w:space="0" w:color="auto"/>
            <w:bottom w:val="none" w:sz="0" w:space="0" w:color="auto"/>
            <w:right w:val="none" w:sz="0" w:space="0" w:color="auto"/>
          </w:divBdr>
          <w:divsChild>
            <w:div w:id="1446080130">
              <w:marLeft w:val="0"/>
              <w:marRight w:val="0"/>
              <w:marTop w:val="0"/>
              <w:marBottom w:val="0"/>
              <w:divBdr>
                <w:top w:val="none" w:sz="0" w:space="0" w:color="auto"/>
                <w:left w:val="none" w:sz="0" w:space="0" w:color="auto"/>
                <w:bottom w:val="none" w:sz="0" w:space="0" w:color="auto"/>
                <w:right w:val="none" w:sz="0" w:space="0" w:color="auto"/>
              </w:divBdr>
            </w:div>
          </w:divsChild>
        </w:div>
        <w:div w:id="1092121360">
          <w:marLeft w:val="0"/>
          <w:marRight w:val="0"/>
          <w:marTop w:val="0"/>
          <w:marBottom w:val="0"/>
          <w:divBdr>
            <w:top w:val="none" w:sz="0" w:space="0" w:color="auto"/>
            <w:left w:val="none" w:sz="0" w:space="0" w:color="auto"/>
            <w:bottom w:val="none" w:sz="0" w:space="0" w:color="auto"/>
            <w:right w:val="none" w:sz="0" w:space="0" w:color="auto"/>
          </w:divBdr>
          <w:divsChild>
            <w:div w:id="140760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3647">
      <w:bodyDiv w:val="1"/>
      <w:marLeft w:val="0"/>
      <w:marRight w:val="0"/>
      <w:marTop w:val="0"/>
      <w:marBottom w:val="0"/>
      <w:divBdr>
        <w:top w:val="none" w:sz="0" w:space="0" w:color="auto"/>
        <w:left w:val="none" w:sz="0" w:space="0" w:color="auto"/>
        <w:bottom w:val="none" w:sz="0" w:space="0" w:color="auto"/>
        <w:right w:val="none" w:sz="0" w:space="0" w:color="auto"/>
      </w:divBdr>
      <w:divsChild>
        <w:div w:id="1484850589">
          <w:marLeft w:val="0"/>
          <w:marRight w:val="0"/>
          <w:marTop w:val="0"/>
          <w:marBottom w:val="0"/>
          <w:divBdr>
            <w:top w:val="none" w:sz="0" w:space="0" w:color="auto"/>
            <w:left w:val="none" w:sz="0" w:space="0" w:color="auto"/>
            <w:bottom w:val="none" w:sz="0" w:space="0" w:color="auto"/>
            <w:right w:val="none" w:sz="0" w:space="0" w:color="auto"/>
          </w:divBdr>
        </w:div>
        <w:div w:id="1720202521">
          <w:marLeft w:val="0"/>
          <w:marRight w:val="0"/>
          <w:marTop w:val="0"/>
          <w:marBottom w:val="0"/>
          <w:divBdr>
            <w:top w:val="none" w:sz="0" w:space="0" w:color="auto"/>
            <w:left w:val="none" w:sz="0" w:space="0" w:color="auto"/>
            <w:bottom w:val="none" w:sz="0" w:space="0" w:color="auto"/>
            <w:right w:val="none" w:sz="0" w:space="0" w:color="auto"/>
          </w:divBdr>
        </w:div>
        <w:div w:id="194462879">
          <w:marLeft w:val="0"/>
          <w:marRight w:val="0"/>
          <w:marTop w:val="0"/>
          <w:marBottom w:val="0"/>
          <w:divBdr>
            <w:top w:val="none" w:sz="0" w:space="0" w:color="auto"/>
            <w:left w:val="none" w:sz="0" w:space="0" w:color="auto"/>
            <w:bottom w:val="none" w:sz="0" w:space="0" w:color="auto"/>
            <w:right w:val="none" w:sz="0" w:space="0" w:color="auto"/>
          </w:divBdr>
        </w:div>
        <w:div w:id="1665544131">
          <w:marLeft w:val="0"/>
          <w:marRight w:val="0"/>
          <w:marTop w:val="0"/>
          <w:marBottom w:val="0"/>
          <w:divBdr>
            <w:top w:val="none" w:sz="0" w:space="0" w:color="auto"/>
            <w:left w:val="none" w:sz="0" w:space="0" w:color="auto"/>
            <w:bottom w:val="none" w:sz="0" w:space="0" w:color="auto"/>
            <w:right w:val="none" w:sz="0" w:space="0" w:color="auto"/>
          </w:divBdr>
        </w:div>
      </w:divsChild>
    </w:div>
    <w:div w:id="1524051197">
      <w:bodyDiv w:val="1"/>
      <w:marLeft w:val="0"/>
      <w:marRight w:val="0"/>
      <w:marTop w:val="0"/>
      <w:marBottom w:val="0"/>
      <w:divBdr>
        <w:top w:val="none" w:sz="0" w:space="0" w:color="auto"/>
        <w:left w:val="none" w:sz="0" w:space="0" w:color="auto"/>
        <w:bottom w:val="none" w:sz="0" w:space="0" w:color="auto"/>
        <w:right w:val="none" w:sz="0" w:space="0" w:color="auto"/>
      </w:divBdr>
      <w:divsChild>
        <w:div w:id="934821926">
          <w:marLeft w:val="0"/>
          <w:marRight w:val="0"/>
          <w:marTop w:val="0"/>
          <w:marBottom w:val="0"/>
          <w:divBdr>
            <w:top w:val="none" w:sz="0" w:space="0" w:color="auto"/>
            <w:left w:val="none" w:sz="0" w:space="0" w:color="auto"/>
            <w:bottom w:val="none" w:sz="0" w:space="0" w:color="auto"/>
            <w:right w:val="none" w:sz="0" w:space="0" w:color="auto"/>
          </w:divBdr>
        </w:div>
        <w:div w:id="1254900810">
          <w:marLeft w:val="0"/>
          <w:marRight w:val="0"/>
          <w:marTop w:val="0"/>
          <w:marBottom w:val="0"/>
          <w:divBdr>
            <w:top w:val="none" w:sz="0" w:space="0" w:color="auto"/>
            <w:left w:val="none" w:sz="0" w:space="0" w:color="auto"/>
            <w:bottom w:val="none" w:sz="0" w:space="0" w:color="auto"/>
            <w:right w:val="none" w:sz="0" w:space="0" w:color="auto"/>
          </w:divBdr>
        </w:div>
        <w:div w:id="1131095885">
          <w:marLeft w:val="0"/>
          <w:marRight w:val="0"/>
          <w:marTop w:val="0"/>
          <w:marBottom w:val="0"/>
          <w:divBdr>
            <w:top w:val="none" w:sz="0" w:space="0" w:color="auto"/>
            <w:left w:val="none" w:sz="0" w:space="0" w:color="auto"/>
            <w:bottom w:val="none" w:sz="0" w:space="0" w:color="auto"/>
            <w:right w:val="none" w:sz="0" w:space="0" w:color="auto"/>
          </w:divBdr>
        </w:div>
        <w:div w:id="545259552">
          <w:marLeft w:val="0"/>
          <w:marRight w:val="0"/>
          <w:marTop w:val="0"/>
          <w:marBottom w:val="0"/>
          <w:divBdr>
            <w:top w:val="none" w:sz="0" w:space="0" w:color="auto"/>
            <w:left w:val="none" w:sz="0" w:space="0" w:color="auto"/>
            <w:bottom w:val="none" w:sz="0" w:space="0" w:color="auto"/>
            <w:right w:val="none" w:sz="0" w:space="0" w:color="auto"/>
          </w:divBdr>
          <w:divsChild>
            <w:div w:id="1401291702">
              <w:marLeft w:val="0"/>
              <w:marRight w:val="0"/>
              <w:marTop w:val="0"/>
              <w:marBottom w:val="0"/>
              <w:divBdr>
                <w:top w:val="none" w:sz="0" w:space="0" w:color="auto"/>
                <w:left w:val="none" w:sz="0" w:space="0" w:color="auto"/>
                <w:bottom w:val="none" w:sz="0" w:space="0" w:color="auto"/>
                <w:right w:val="none" w:sz="0" w:space="0" w:color="auto"/>
              </w:divBdr>
            </w:div>
            <w:div w:id="1676493747">
              <w:marLeft w:val="0"/>
              <w:marRight w:val="0"/>
              <w:marTop w:val="0"/>
              <w:marBottom w:val="0"/>
              <w:divBdr>
                <w:top w:val="none" w:sz="0" w:space="0" w:color="auto"/>
                <w:left w:val="none" w:sz="0" w:space="0" w:color="auto"/>
                <w:bottom w:val="none" w:sz="0" w:space="0" w:color="auto"/>
                <w:right w:val="none" w:sz="0" w:space="0" w:color="auto"/>
              </w:divBdr>
            </w:div>
            <w:div w:id="1027759382">
              <w:marLeft w:val="0"/>
              <w:marRight w:val="0"/>
              <w:marTop w:val="0"/>
              <w:marBottom w:val="0"/>
              <w:divBdr>
                <w:top w:val="none" w:sz="0" w:space="0" w:color="auto"/>
                <w:left w:val="none" w:sz="0" w:space="0" w:color="auto"/>
                <w:bottom w:val="none" w:sz="0" w:space="0" w:color="auto"/>
                <w:right w:val="none" w:sz="0" w:space="0" w:color="auto"/>
              </w:divBdr>
            </w:div>
            <w:div w:id="1155612569">
              <w:marLeft w:val="0"/>
              <w:marRight w:val="0"/>
              <w:marTop w:val="0"/>
              <w:marBottom w:val="0"/>
              <w:divBdr>
                <w:top w:val="none" w:sz="0" w:space="0" w:color="auto"/>
                <w:left w:val="none" w:sz="0" w:space="0" w:color="auto"/>
                <w:bottom w:val="none" w:sz="0" w:space="0" w:color="auto"/>
                <w:right w:val="none" w:sz="0" w:space="0" w:color="auto"/>
              </w:divBdr>
            </w:div>
            <w:div w:id="1949198821">
              <w:marLeft w:val="0"/>
              <w:marRight w:val="0"/>
              <w:marTop w:val="0"/>
              <w:marBottom w:val="0"/>
              <w:divBdr>
                <w:top w:val="none" w:sz="0" w:space="0" w:color="auto"/>
                <w:left w:val="none" w:sz="0" w:space="0" w:color="auto"/>
                <w:bottom w:val="none" w:sz="0" w:space="0" w:color="auto"/>
                <w:right w:val="none" w:sz="0" w:space="0" w:color="auto"/>
              </w:divBdr>
            </w:div>
            <w:div w:id="517548932">
              <w:marLeft w:val="0"/>
              <w:marRight w:val="0"/>
              <w:marTop w:val="0"/>
              <w:marBottom w:val="0"/>
              <w:divBdr>
                <w:top w:val="none" w:sz="0" w:space="0" w:color="auto"/>
                <w:left w:val="none" w:sz="0" w:space="0" w:color="auto"/>
                <w:bottom w:val="none" w:sz="0" w:space="0" w:color="auto"/>
                <w:right w:val="none" w:sz="0" w:space="0" w:color="auto"/>
              </w:divBdr>
            </w:div>
            <w:div w:id="212544279">
              <w:marLeft w:val="0"/>
              <w:marRight w:val="0"/>
              <w:marTop w:val="0"/>
              <w:marBottom w:val="0"/>
              <w:divBdr>
                <w:top w:val="none" w:sz="0" w:space="0" w:color="auto"/>
                <w:left w:val="none" w:sz="0" w:space="0" w:color="auto"/>
                <w:bottom w:val="none" w:sz="0" w:space="0" w:color="auto"/>
                <w:right w:val="none" w:sz="0" w:space="0" w:color="auto"/>
              </w:divBdr>
            </w:div>
            <w:div w:id="4229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05657">
      <w:bodyDiv w:val="1"/>
      <w:marLeft w:val="0"/>
      <w:marRight w:val="0"/>
      <w:marTop w:val="0"/>
      <w:marBottom w:val="0"/>
      <w:divBdr>
        <w:top w:val="none" w:sz="0" w:space="0" w:color="auto"/>
        <w:left w:val="none" w:sz="0" w:space="0" w:color="auto"/>
        <w:bottom w:val="none" w:sz="0" w:space="0" w:color="auto"/>
        <w:right w:val="none" w:sz="0" w:space="0" w:color="auto"/>
      </w:divBdr>
      <w:divsChild>
        <w:div w:id="440536727">
          <w:marLeft w:val="0"/>
          <w:marRight w:val="0"/>
          <w:marTop w:val="0"/>
          <w:marBottom w:val="0"/>
          <w:divBdr>
            <w:top w:val="none" w:sz="0" w:space="0" w:color="auto"/>
            <w:left w:val="none" w:sz="0" w:space="0" w:color="auto"/>
            <w:bottom w:val="none" w:sz="0" w:space="0" w:color="auto"/>
            <w:right w:val="none" w:sz="0" w:space="0" w:color="auto"/>
          </w:divBdr>
        </w:div>
        <w:div w:id="301812492">
          <w:marLeft w:val="0"/>
          <w:marRight w:val="0"/>
          <w:marTop w:val="0"/>
          <w:marBottom w:val="0"/>
          <w:divBdr>
            <w:top w:val="none" w:sz="0" w:space="0" w:color="auto"/>
            <w:left w:val="none" w:sz="0" w:space="0" w:color="auto"/>
            <w:bottom w:val="none" w:sz="0" w:space="0" w:color="auto"/>
            <w:right w:val="none" w:sz="0" w:space="0" w:color="auto"/>
          </w:divBdr>
        </w:div>
        <w:div w:id="208540567">
          <w:marLeft w:val="0"/>
          <w:marRight w:val="0"/>
          <w:marTop w:val="0"/>
          <w:marBottom w:val="0"/>
          <w:divBdr>
            <w:top w:val="none" w:sz="0" w:space="0" w:color="auto"/>
            <w:left w:val="none" w:sz="0" w:space="0" w:color="auto"/>
            <w:bottom w:val="none" w:sz="0" w:space="0" w:color="auto"/>
            <w:right w:val="none" w:sz="0" w:space="0" w:color="auto"/>
          </w:divBdr>
        </w:div>
        <w:div w:id="1588491101">
          <w:marLeft w:val="0"/>
          <w:marRight w:val="0"/>
          <w:marTop w:val="0"/>
          <w:marBottom w:val="0"/>
          <w:divBdr>
            <w:top w:val="none" w:sz="0" w:space="0" w:color="auto"/>
            <w:left w:val="none" w:sz="0" w:space="0" w:color="auto"/>
            <w:bottom w:val="none" w:sz="0" w:space="0" w:color="auto"/>
            <w:right w:val="none" w:sz="0" w:space="0" w:color="auto"/>
          </w:divBdr>
        </w:div>
      </w:divsChild>
    </w:div>
    <w:div w:id="1527207003">
      <w:bodyDiv w:val="1"/>
      <w:marLeft w:val="0"/>
      <w:marRight w:val="0"/>
      <w:marTop w:val="0"/>
      <w:marBottom w:val="0"/>
      <w:divBdr>
        <w:top w:val="none" w:sz="0" w:space="0" w:color="auto"/>
        <w:left w:val="none" w:sz="0" w:space="0" w:color="auto"/>
        <w:bottom w:val="none" w:sz="0" w:space="0" w:color="auto"/>
        <w:right w:val="none" w:sz="0" w:space="0" w:color="auto"/>
      </w:divBdr>
      <w:divsChild>
        <w:div w:id="22944136">
          <w:marLeft w:val="0"/>
          <w:marRight w:val="0"/>
          <w:marTop w:val="0"/>
          <w:marBottom w:val="0"/>
          <w:divBdr>
            <w:top w:val="none" w:sz="0" w:space="0" w:color="auto"/>
            <w:left w:val="none" w:sz="0" w:space="0" w:color="auto"/>
            <w:bottom w:val="none" w:sz="0" w:space="0" w:color="auto"/>
            <w:right w:val="none" w:sz="0" w:space="0" w:color="auto"/>
          </w:divBdr>
        </w:div>
        <w:div w:id="986665919">
          <w:marLeft w:val="0"/>
          <w:marRight w:val="0"/>
          <w:marTop w:val="0"/>
          <w:marBottom w:val="0"/>
          <w:divBdr>
            <w:top w:val="none" w:sz="0" w:space="0" w:color="auto"/>
            <w:left w:val="none" w:sz="0" w:space="0" w:color="auto"/>
            <w:bottom w:val="none" w:sz="0" w:space="0" w:color="auto"/>
            <w:right w:val="none" w:sz="0" w:space="0" w:color="auto"/>
          </w:divBdr>
        </w:div>
        <w:div w:id="1869905129">
          <w:marLeft w:val="0"/>
          <w:marRight w:val="0"/>
          <w:marTop w:val="0"/>
          <w:marBottom w:val="0"/>
          <w:divBdr>
            <w:top w:val="none" w:sz="0" w:space="0" w:color="auto"/>
            <w:left w:val="none" w:sz="0" w:space="0" w:color="auto"/>
            <w:bottom w:val="none" w:sz="0" w:space="0" w:color="auto"/>
            <w:right w:val="none" w:sz="0" w:space="0" w:color="auto"/>
          </w:divBdr>
        </w:div>
        <w:div w:id="10841341">
          <w:marLeft w:val="0"/>
          <w:marRight w:val="0"/>
          <w:marTop w:val="0"/>
          <w:marBottom w:val="0"/>
          <w:divBdr>
            <w:top w:val="none" w:sz="0" w:space="0" w:color="auto"/>
            <w:left w:val="none" w:sz="0" w:space="0" w:color="auto"/>
            <w:bottom w:val="none" w:sz="0" w:space="0" w:color="auto"/>
            <w:right w:val="none" w:sz="0" w:space="0" w:color="auto"/>
          </w:divBdr>
        </w:div>
      </w:divsChild>
    </w:div>
    <w:div w:id="1528715097">
      <w:bodyDiv w:val="1"/>
      <w:marLeft w:val="0"/>
      <w:marRight w:val="0"/>
      <w:marTop w:val="0"/>
      <w:marBottom w:val="0"/>
      <w:divBdr>
        <w:top w:val="none" w:sz="0" w:space="0" w:color="auto"/>
        <w:left w:val="none" w:sz="0" w:space="0" w:color="auto"/>
        <w:bottom w:val="none" w:sz="0" w:space="0" w:color="auto"/>
        <w:right w:val="none" w:sz="0" w:space="0" w:color="auto"/>
      </w:divBdr>
      <w:divsChild>
        <w:div w:id="773787918">
          <w:marLeft w:val="0"/>
          <w:marRight w:val="0"/>
          <w:marTop w:val="0"/>
          <w:marBottom w:val="0"/>
          <w:divBdr>
            <w:top w:val="none" w:sz="0" w:space="0" w:color="auto"/>
            <w:left w:val="none" w:sz="0" w:space="0" w:color="auto"/>
            <w:bottom w:val="none" w:sz="0" w:space="0" w:color="auto"/>
            <w:right w:val="none" w:sz="0" w:space="0" w:color="auto"/>
          </w:divBdr>
        </w:div>
        <w:div w:id="230387159">
          <w:marLeft w:val="0"/>
          <w:marRight w:val="0"/>
          <w:marTop w:val="0"/>
          <w:marBottom w:val="0"/>
          <w:divBdr>
            <w:top w:val="none" w:sz="0" w:space="0" w:color="auto"/>
            <w:left w:val="none" w:sz="0" w:space="0" w:color="auto"/>
            <w:bottom w:val="none" w:sz="0" w:space="0" w:color="auto"/>
            <w:right w:val="none" w:sz="0" w:space="0" w:color="auto"/>
          </w:divBdr>
        </w:div>
        <w:div w:id="987245164">
          <w:marLeft w:val="0"/>
          <w:marRight w:val="0"/>
          <w:marTop w:val="0"/>
          <w:marBottom w:val="0"/>
          <w:divBdr>
            <w:top w:val="none" w:sz="0" w:space="0" w:color="auto"/>
            <w:left w:val="none" w:sz="0" w:space="0" w:color="auto"/>
            <w:bottom w:val="none" w:sz="0" w:space="0" w:color="auto"/>
            <w:right w:val="none" w:sz="0" w:space="0" w:color="auto"/>
          </w:divBdr>
        </w:div>
        <w:div w:id="42870912">
          <w:marLeft w:val="0"/>
          <w:marRight w:val="0"/>
          <w:marTop w:val="0"/>
          <w:marBottom w:val="0"/>
          <w:divBdr>
            <w:top w:val="none" w:sz="0" w:space="0" w:color="auto"/>
            <w:left w:val="none" w:sz="0" w:space="0" w:color="auto"/>
            <w:bottom w:val="none" w:sz="0" w:space="0" w:color="auto"/>
            <w:right w:val="none" w:sz="0" w:space="0" w:color="auto"/>
          </w:divBdr>
        </w:div>
      </w:divsChild>
    </w:div>
    <w:div w:id="1532063174">
      <w:bodyDiv w:val="1"/>
      <w:marLeft w:val="0"/>
      <w:marRight w:val="0"/>
      <w:marTop w:val="0"/>
      <w:marBottom w:val="0"/>
      <w:divBdr>
        <w:top w:val="none" w:sz="0" w:space="0" w:color="auto"/>
        <w:left w:val="none" w:sz="0" w:space="0" w:color="auto"/>
        <w:bottom w:val="none" w:sz="0" w:space="0" w:color="auto"/>
        <w:right w:val="none" w:sz="0" w:space="0" w:color="auto"/>
      </w:divBdr>
    </w:div>
    <w:div w:id="1532648818">
      <w:bodyDiv w:val="1"/>
      <w:marLeft w:val="0"/>
      <w:marRight w:val="0"/>
      <w:marTop w:val="0"/>
      <w:marBottom w:val="0"/>
      <w:divBdr>
        <w:top w:val="none" w:sz="0" w:space="0" w:color="auto"/>
        <w:left w:val="none" w:sz="0" w:space="0" w:color="auto"/>
        <w:bottom w:val="none" w:sz="0" w:space="0" w:color="auto"/>
        <w:right w:val="none" w:sz="0" w:space="0" w:color="auto"/>
      </w:divBdr>
      <w:divsChild>
        <w:div w:id="1136722643">
          <w:marLeft w:val="0"/>
          <w:marRight w:val="0"/>
          <w:marTop w:val="0"/>
          <w:marBottom w:val="0"/>
          <w:divBdr>
            <w:top w:val="none" w:sz="0" w:space="0" w:color="auto"/>
            <w:left w:val="none" w:sz="0" w:space="0" w:color="auto"/>
            <w:bottom w:val="none" w:sz="0" w:space="0" w:color="auto"/>
            <w:right w:val="none" w:sz="0" w:space="0" w:color="auto"/>
          </w:divBdr>
        </w:div>
        <w:div w:id="1674334561">
          <w:marLeft w:val="0"/>
          <w:marRight w:val="0"/>
          <w:marTop w:val="0"/>
          <w:marBottom w:val="0"/>
          <w:divBdr>
            <w:top w:val="none" w:sz="0" w:space="0" w:color="auto"/>
            <w:left w:val="none" w:sz="0" w:space="0" w:color="auto"/>
            <w:bottom w:val="none" w:sz="0" w:space="0" w:color="auto"/>
            <w:right w:val="none" w:sz="0" w:space="0" w:color="auto"/>
          </w:divBdr>
        </w:div>
        <w:div w:id="1365251190">
          <w:marLeft w:val="0"/>
          <w:marRight w:val="0"/>
          <w:marTop w:val="0"/>
          <w:marBottom w:val="0"/>
          <w:divBdr>
            <w:top w:val="none" w:sz="0" w:space="0" w:color="auto"/>
            <w:left w:val="none" w:sz="0" w:space="0" w:color="auto"/>
            <w:bottom w:val="none" w:sz="0" w:space="0" w:color="auto"/>
            <w:right w:val="none" w:sz="0" w:space="0" w:color="auto"/>
          </w:divBdr>
        </w:div>
        <w:div w:id="43482834">
          <w:marLeft w:val="0"/>
          <w:marRight w:val="0"/>
          <w:marTop w:val="0"/>
          <w:marBottom w:val="0"/>
          <w:divBdr>
            <w:top w:val="none" w:sz="0" w:space="0" w:color="auto"/>
            <w:left w:val="none" w:sz="0" w:space="0" w:color="auto"/>
            <w:bottom w:val="none" w:sz="0" w:space="0" w:color="auto"/>
            <w:right w:val="none" w:sz="0" w:space="0" w:color="auto"/>
          </w:divBdr>
        </w:div>
      </w:divsChild>
    </w:div>
    <w:div w:id="1533566817">
      <w:bodyDiv w:val="1"/>
      <w:marLeft w:val="0"/>
      <w:marRight w:val="0"/>
      <w:marTop w:val="0"/>
      <w:marBottom w:val="0"/>
      <w:divBdr>
        <w:top w:val="none" w:sz="0" w:space="0" w:color="auto"/>
        <w:left w:val="none" w:sz="0" w:space="0" w:color="auto"/>
        <w:bottom w:val="none" w:sz="0" w:space="0" w:color="auto"/>
        <w:right w:val="none" w:sz="0" w:space="0" w:color="auto"/>
      </w:divBdr>
      <w:divsChild>
        <w:div w:id="2011832508">
          <w:marLeft w:val="0"/>
          <w:marRight w:val="0"/>
          <w:marTop w:val="0"/>
          <w:marBottom w:val="0"/>
          <w:divBdr>
            <w:top w:val="none" w:sz="0" w:space="0" w:color="auto"/>
            <w:left w:val="none" w:sz="0" w:space="0" w:color="auto"/>
            <w:bottom w:val="none" w:sz="0" w:space="0" w:color="auto"/>
            <w:right w:val="none" w:sz="0" w:space="0" w:color="auto"/>
          </w:divBdr>
        </w:div>
        <w:div w:id="1752391204">
          <w:marLeft w:val="0"/>
          <w:marRight w:val="0"/>
          <w:marTop w:val="0"/>
          <w:marBottom w:val="0"/>
          <w:divBdr>
            <w:top w:val="none" w:sz="0" w:space="0" w:color="auto"/>
            <w:left w:val="none" w:sz="0" w:space="0" w:color="auto"/>
            <w:bottom w:val="none" w:sz="0" w:space="0" w:color="auto"/>
            <w:right w:val="none" w:sz="0" w:space="0" w:color="auto"/>
          </w:divBdr>
        </w:div>
        <w:div w:id="1287276990">
          <w:marLeft w:val="0"/>
          <w:marRight w:val="0"/>
          <w:marTop w:val="0"/>
          <w:marBottom w:val="0"/>
          <w:divBdr>
            <w:top w:val="none" w:sz="0" w:space="0" w:color="auto"/>
            <w:left w:val="none" w:sz="0" w:space="0" w:color="auto"/>
            <w:bottom w:val="none" w:sz="0" w:space="0" w:color="auto"/>
            <w:right w:val="none" w:sz="0" w:space="0" w:color="auto"/>
          </w:divBdr>
        </w:div>
        <w:div w:id="780035542">
          <w:marLeft w:val="0"/>
          <w:marRight w:val="0"/>
          <w:marTop w:val="0"/>
          <w:marBottom w:val="0"/>
          <w:divBdr>
            <w:top w:val="none" w:sz="0" w:space="0" w:color="auto"/>
            <w:left w:val="none" w:sz="0" w:space="0" w:color="auto"/>
            <w:bottom w:val="none" w:sz="0" w:space="0" w:color="auto"/>
            <w:right w:val="none" w:sz="0" w:space="0" w:color="auto"/>
          </w:divBdr>
        </w:div>
      </w:divsChild>
    </w:div>
    <w:div w:id="1534415955">
      <w:bodyDiv w:val="1"/>
      <w:marLeft w:val="0"/>
      <w:marRight w:val="0"/>
      <w:marTop w:val="0"/>
      <w:marBottom w:val="0"/>
      <w:divBdr>
        <w:top w:val="none" w:sz="0" w:space="0" w:color="auto"/>
        <w:left w:val="none" w:sz="0" w:space="0" w:color="auto"/>
        <w:bottom w:val="none" w:sz="0" w:space="0" w:color="auto"/>
        <w:right w:val="none" w:sz="0" w:space="0" w:color="auto"/>
      </w:divBdr>
      <w:divsChild>
        <w:div w:id="1786147870">
          <w:marLeft w:val="0"/>
          <w:marRight w:val="0"/>
          <w:marTop w:val="0"/>
          <w:marBottom w:val="0"/>
          <w:divBdr>
            <w:top w:val="none" w:sz="0" w:space="0" w:color="auto"/>
            <w:left w:val="none" w:sz="0" w:space="0" w:color="auto"/>
            <w:bottom w:val="none" w:sz="0" w:space="0" w:color="auto"/>
            <w:right w:val="none" w:sz="0" w:space="0" w:color="auto"/>
          </w:divBdr>
        </w:div>
        <w:div w:id="1286110319">
          <w:marLeft w:val="0"/>
          <w:marRight w:val="0"/>
          <w:marTop w:val="0"/>
          <w:marBottom w:val="0"/>
          <w:divBdr>
            <w:top w:val="none" w:sz="0" w:space="0" w:color="auto"/>
            <w:left w:val="none" w:sz="0" w:space="0" w:color="auto"/>
            <w:bottom w:val="none" w:sz="0" w:space="0" w:color="auto"/>
            <w:right w:val="none" w:sz="0" w:space="0" w:color="auto"/>
          </w:divBdr>
        </w:div>
        <w:div w:id="986470520">
          <w:marLeft w:val="0"/>
          <w:marRight w:val="0"/>
          <w:marTop w:val="0"/>
          <w:marBottom w:val="0"/>
          <w:divBdr>
            <w:top w:val="none" w:sz="0" w:space="0" w:color="auto"/>
            <w:left w:val="none" w:sz="0" w:space="0" w:color="auto"/>
            <w:bottom w:val="none" w:sz="0" w:space="0" w:color="auto"/>
            <w:right w:val="none" w:sz="0" w:space="0" w:color="auto"/>
          </w:divBdr>
        </w:div>
        <w:div w:id="272330165">
          <w:marLeft w:val="0"/>
          <w:marRight w:val="0"/>
          <w:marTop w:val="0"/>
          <w:marBottom w:val="0"/>
          <w:divBdr>
            <w:top w:val="none" w:sz="0" w:space="0" w:color="auto"/>
            <w:left w:val="none" w:sz="0" w:space="0" w:color="auto"/>
            <w:bottom w:val="none" w:sz="0" w:space="0" w:color="auto"/>
            <w:right w:val="none" w:sz="0" w:space="0" w:color="auto"/>
          </w:divBdr>
        </w:div>
      </w:divsChild>
    </w:div>
    <w:div w:id="1534491923">
      <w:bodyDiv w:val="1"/>
      <w:marLeft w:val="0"/>
      <w:marRight w:val="0"/>
      <w:marTop w:val="0"/>
      <w:marBottom w:val="0"/>
      <w:divBdr>
        <w:top w:val="none" w:sz="0" w:space="0" w:color="auto"/>
        <w:left w:val="none" w:sz="0" w:space="0" w:color="auto"/>
        <w:bottom w:val="none" w:sz="0" w:space="0" w:color="auto"/>
        <w:right w:val="none" w:sz="0" w:space="0" w:color="auto"/>
      </w:divBdr>
      <w:divsChild>
        <w:div w:id="76752735">
          <w:marLeft w:val="0"/>
          <w:marRight w:val="0"/>
          <w:marTop w:val="0"/>
          <w:marBottom w:val="0"/>
          <w:divBdr>
            <w:top w:val="none" w:sz="0" w:space="0" w:color="auto"/>
            <w:left w:val="none" w:sz="0" w:space="0" w:color="auto"/>
            <w:bottom w:val="none" w:sz="0" w:space="0" w:color="auto"/>
            <w:right w:val="none" w:sz="0" w:space="0" w:color="auto"/>
          </w:divBdr>
        </w:div>
        <w:div w:id="2034184252">
          <w:marLeft w:val="0"/>
          <w:marRight w:val="0"/>
          <w:marTop w:val="0"/>
          <w:marBottom w:val="0"/>
          <w:divBdr>
            <w:top w:val="none" w:sz="0" w:space="0" w:color="auto"/>
            <w:left w:val="none" w:sz="0" w:space="0" w:color="auto"/>
            <w:bottom w:val="none" w:sz="0" w:space="0" w:color="auto"/>
            <w:right w:val="none" w:sz="0" w:space="0" w:color="auto"/>
          </w:divBdr>
        </w:div>
        <w:div w:id="35198763">
          <w:marLeft w:val="0"/>
          <w:marRight w:val="0"/>
          <w:marTop w:val="0"/>
          <w:marBottom w:val="0"/>
          <w:divBdr>
            <w:top w:val="none" w:sz="0" w:space="0" w:color="auto"/>
            <w:left w:val="none" w:sz="0" w:space="0" w:color="auto"/>
            <w:bottom w:val="none" w:sz="0" w:space="0" w:color="auto"/>
            <w:right w:val="none" w:sz="0" w:space="0" w:color="auto"/>
          </w:divBdr>
        </w:div>
        <w:div w:id="1194683779">
          <w:marLeft w:val="0"/>
          <w:marRight w:val="0"/>
          <w:marTop w:val="0"/>
          <w:marBottom w:val="0"/>
          <w:divBdr>
            <w:top w:val="none" w:sz="0" w:space="0" w:color="auto"/>
            <w:left w:val="none" w:sz="0" w:space="0" w:color="auto"/>
            <w:bottom w:val="none" w:sz="0" w:space="0" w:color="auto"/>
            <w:right w:val="none" w:sz="0" w:space="0" w:color="auto"/>
          </w:divBdr>
        </w:div>
      </w:divsChild>
    </w:div>
    <w:div w:id="1535002236">
      <w:bodyDiv w:val="1"/>
      <w:marLeft w:val="0"/>
      <w:marRight w:val="0"/>
      <w:marTop w:val="0"/>
      <w:marBottom w:val="0"/>
      <w:divBdr>
        <w:top w:val="none" w:sz="0" w:space="0" w:color="auto"/>
        <w:left w:val="none" w:sz="0" w:space="0" w:color="auto"/>
        <w:bottom w:val="none" w:sz="0" w:space="0" w:color="auto"/>
        <w:right w:val="none" w:sz="0" w:space="0" w:color="auto"/>
      </w:divBdr>
      <w:divsChild>
        <w:div w:id="846402069">
          <w:marLeft w:val="0"/>
          <w:marRight w:val="0"/>
          <w:marTop w:val="0"/>
          <w:marBottom w:val="0"/>
          <w:divBdr>
            <w:top w:val="none" w:sz="0" w:space="0" w:color="auto"/>
            <w:left w:val="none" w:sz="0" w:space="0" w:color="auto"/>
            <w:bottom w:val="none" w:sz="0" w:space="0" w:color="auto"/>
            <w:right w:val="none" w:sz="0" w:space="0" w:color="auto"/>
          </w:divBdr>
        </w:div>
        <w:div w:id="511726596">
          <w:marLeft w:val="0"/>
          <w:marRight w:val="0"/>
          <w:marTop w:val="0"/>
          <w:marBottom w:val="0"/>
          <w:divBdr>
            <w:top w:val="none" w:sz="0" w:space="0" w:color="auto"/>
            <w:left w:val="none" w:sz="0" w:space="0" w:color="auto"/>
            <w:bottom w:val="none" w:sz="0" w:space="0" w:color="auto"/>
            <w:right w:val="none" w:sz="0" w:space="0" w:color="auto"/>
          </w:divBdr>
        </w:div>
        <w:div w:id="1669677106">
          <w:marLeft w:val="0"/>
          <w:marRight w:val="0"/>
          <w:marTop w:val="0"/>
          <w:marBottom w:val="0"/>
          <w:divBdr>
            <w:top w:val="none" w:sz="0" w:space="0" w:color="auto"/>
            <w:left w:val="none" w:sz="0" w:space="0" w:color="auto"/>
            <w:bottom w:val="none" w:sz="0" w:space="0" w:color="auto"/>
            <w:right w:val="none" w:sz="0" w:space="0" w:color="auto"/>
          </w:divBdr>
        </w:div>
        <w:div w:id="245313155">
          <w:marLeft w:val="0"/>
          <w:marRight w:val="0"/>
          <w:marTop w:val="0"/>
          <w:marBottom w:val="0"/>
          <w:divBdr>
            <w:top w:val="none" w:sz="0" w:space="0" w:color="auto"/>
            <w:left w:val="none" w:sz="0" w:space="0" w:color="auto"/>
            <w:bottom w:val="none" w:sz="0" w:space="0" w:color="auto"/>
            <w:right w:val="none" w:sz="0" w:space="0" w:color="auto"/>
          </w:divBdr>
        </w:div>
      </w:divsChild>
    </w:div>
    <w:div w:id="1539778417">
      <w:bodyDiv w:val="1"/>
      <w:marLeft w:val="0"/>
      <w:marRight w:val="0"/>
      <w:marTop w:val="0"/>
      <w:marBottom w:val="0"/>
      <w:divBdr>
        <w:top w:val="none" w:sz="0" w:space="0" w:color="auto"/>
        <w:left w:val="none" w:sz="0" w:space="0" w:color="auto"/>
        <w:bottom w:val="none" w:sz="0" w:space="0" w:color="auto"/>
        <w:right w:val="none" w:sz="0" w:space="0" w:color="auto"/>
      </w:divBdr>
      <w:divsChild>
        <w:div w:id="986085592">
          <w:marLeft w:val="0"/>
          <w:marRight w:val="0"/>
          <w:marTop w:val="0"/>
          <w:marBottom w:val="0"/>
          <w:divBdr>
            <w:top w:val="none" w:sz="0" w:space="0" w:color="auto"/>
            <w:left w:val="none" w:sz="0" w:space="0" w:color="auto"/>
            <w:bottom w:val="none" w:sz="0" w:space="0" w:color="auto"/>
            <w:right w:val="none" w:sz="0" w:space="0" w:color="auto"/>
          </w:divBdr>
        </w:div>
        <w:div w:id="179589147">
          <w:marLeft w:val="0"/>
          <w:marRight w:val="0"/>
          <w:marTop w:val="0"/>
          <w:marBottom w:val="0"/>
          <w:divBdr>
            <w:top w:val="none" w:sz="0" w:space="0" w:color="auto"/>
            <w:left w:val="none" w:sz="0" w:space="0" w:color="auto"/>
            <w:bottom w:val="none" w:sz="0" w:space="0" w:color="auto"/>
            <w:right w:val="none" w:sz="0" w:space="0" w:color="auto"/>
          </w:divBdr>
        </w:div>
        <w:div w:id="1824080406">
          <w:marLeft w:val="0"/>
          <w:marRight w:val="0"/>
          <w:marTop w:val="0"/>
          <w:marBottom w:val="0"/>
          <w:divBdr>
            <w:top w:val="none" w:sz="0" w:space="0" w:color="auto"/>
            <w:left w:val="none" w:sz="0" w:space="0" w:color="auto"/>
            <w:bottom w:val="none" w:sz="0" w:space="0" w:color="auto"/>
            <w:right w:val="none" w:sz="0" w:space="0" w:color="auto"/>
          </w:divBdr>
        </w:div>
        <w:div w:id="332150700">
          <w:marLeft w:val="0"/>
          <w:marRight w:val="0"/>
          <w:marTop w:val="0"/>
          <w:marBottom w:val="0"/>
          <w:divBdr>
            <w:top w:val="none" w:sz="0" w:space="0" w:color="auto"/>
            <w:left w:val="none" w:sz="0" w:space="0" w:color="auto"/>
            <w:bottom w:val="none" w:sz="0" w:space="0" w:color="auto"/>
            <w:right w:val="none" w:sz="0" w:space="0" w:color="auto"/>
          </w:divBdr>
        </w:div>
      </w:divsChild>
    </w:div>
    <w:div w:id="1543323420">
      <w:bodyDiv w:val="1"/>
      <w:marLeft w:val="0"/>
      <w:marRight w:val="0"/>
      <w:marTop w:val="0"/>
      <w:marBottom w:val="0"/>
      <w:divBdr>
        <w:top w:val="none" w:sz="0" w:space="0" w:color="auto"/>
        <w:left w:val="none" w:sz="0" w:space="0" w:color="auto"/>
        <w:bottom w:val="none" w:sz="0" w:space="0" w:color="auto"/>
        <w:right w:val="none" w:sz="0" w:space="0" w:color="auto"/>
      </w:divBdr>
    </w:div>
    <w:div w:id="1543978763">
      <w:bodyDiv w:val="1"/>
      <w:marLeft w:val="0"/>
      <w:marRight w:val="0"/>
      <w:marTop w:val="0"/>
      <w:marBottom w:val="0"/>
      <w:divBdr>
        <w:top w:val="none" w:sz="0" w:space="0" w:color="auto"/>
        <w:left w:val="none" w:sz="0" w:space="0" w:color="auto"/>
        <w:bottom w:val="none" w:sz="0" w:space="0" w:color="auto"/>
        <w:right w:val="none" w:sz="0" w:space="0" w:color="auto"/>
      </w:divBdr>
      <w:divsChild>
        <w:div w:id="1283801867">
          <w:marLeft w:val="0"/>
          <w:marRight w:val="0"/>
          <w:marTop w:val="0"/>
          <w:marBottom w:val="0"/>
          <w:divBdr>
            <w:top w:val="none" w:sz="0" w:space="0" w:color="auto"/>
            <w:left w:val="none" w:sz="0" w:space="0" w:color="auto"/>
            <w:bottom w:val="none" w:sz="0" w:space="0" w:color="auto"/>
            <w:right w:val="none" w:sz="0" w:space="0" w:color="auto"/>
          </w:divBdr>
        </w:div>
        <w:div w:id="649093772">
          <w:marLeft w:val="0"/>
          <w:marRight w:val="0"/>
          <w:marTop w:val="0"/>
          <w:marBottom w:val="0"/>
          <w:divBdr>
            <w:top w:val="none" w:sz="0" w:space="0" w:color="auto"/>
            <w:left w:val="none" w:sz="0" w:space="0" w:color="auto"/>
            <w:bottom w:val="none" w:sz="0" w:space="0" w:color="auto"/>
            <w:right w:val="none" w:sz="0" w:space="0" w:color="auto"/>
          </w:divBdr>
        </w:div>
        <w:div w:id="1240555293">
          <w:marLeft w:val="0"/>
          <w:marRight w:val="0"/>
          <w:marTop w:val="0"/>
          <w:marBottom w:val="0"/>
          <w:divBdr>
            <w:top w:val="none" w:sz="0" w:space="0" w:color="auto"/>
            <w:left w:val="none" w:sz="0" w:space="0" w:color="auto"/>
            <w:bottom w:val="none" w:sz="0" w:space="0" w:color="auto"/>
            <w:right w:val="none" w:sz="0" w:space="0" w:color="auto"/>
          </w:divBdr>
        </w:div>
        <w:div w:id="1611889785">
          <w:marLeft w:val="0"/>
          <w:marRight w:val="0"/>
          <w:marTop w:val="0"/>
          <w:marBottom w:val="0"/>
          <w:divBdr>
            <w:top w:val="none" w:sz="0" w:space="0" w:color="auto"/>
            <w:left w:val="none" w:sz="0" w:space="0" w:color="auto"/>
            <w:bottom w:val="none" w:sz="0" w:space="0" w:color="auto"/>
            <w:right w:val="none" w:sz="0" w:space="0" w:color="auto"/>
          </w:divBdr>
        </w:div>
      </w:divsChild>
    </w:div>
    <w:div w:id="1545437123">
      <w:bodyDiv w:val="1"/>
      <w:marLeft w:val="0"/>
      <w:marRight w:val="0"/>
      <w:marTop w:val="0"/>
      <w:marBottom w:val="0"/>
      <w:divBdr>
        <w:top w:val="none" w:sz="0" w:space="0" w:color="auto"/>
        <w:left w:val="none" w:sz="0" w:space="0" w:color="auto"/>
        <w:bottom w:val="none" w:sz="0" w:space="0" w:color="auto"/>
        <w:right w:val="none" w:sz="0" w:space="0" w:color="auto"/>
      </w:divBdr>
      <w:divsChild>
        <w:div w:id="1375697484">
          <w:marLeft w:val="0"/>
          <w:marRight w:val="0"/>
          <w:marTop w:val="0"/>
          <w:marBottom w:val="0"/>
          <w:divBdr>
            <w:top w:val="none" w:sz="0" w:space="0" w:color="auto"/>
            <w:left w:val="none" w:sz="0" w:space="0" w:color="auto"/>
            <w:bottom w:val="none" w:sz="0" w:space="0" w:color="auto"/>
            <w:right w:val="none" w:sz="0" w:space="0" w:color="auto"/>
          </w:divBdr>
        </w:div>
        <w:div w:id="1931040714">
          <w:marLeft w:val="0"/>
          <w:marRight w:val="0"/>
          <w:marTop w:val="0"/>
          <w:marBottom w:val="0"/>
          <w:divBdr>
            <w:top w:val="none" w:sz="0" w:space="0" w:color="auto"/>
            <w:left w:val="none" w:sz="0" w:space="0" w:color="auto"/>
            <w:bottom w:val="none" w:sz="0" w:space="0" w:color="auto"/>
            <w:right w:val="none" w:sz="0" w:space="0" w:color="auto"/>
          </w:divBdr>
        </w:div>
        <w:div w:id="2128545781">
          <w:marLeft w:val="0"/>
          <w:marRight w:val="0"/>
          <w:marTop w:val="0"/>
          <w:marBottom w:val="0"/>
          <w:divBdr>
            <w:top w:val="none" w:sz="0" w:space="0" w:color="auto"/>
            <w:left w:val="none" w:sz="0" w:space="0" w:color="auto"/>
            <w:bottom w:val="none" w:sz="0" w:space="0" w:color="auto"/>
            <w:right w:val="none" w:sz="0" w:space="0" w:color="auto"/>
          </w:divBdr>
        </w:div>
        <w:div w:id="1167595457">
          <w:marLeft w:val="0"/>
          <w:marRight w:val="0"/>
          <w:marTop w:val="0"/>
          <w:marBottom w:val="0"/>
          <w:divBdr>
            <w:top w:val="none" w:sz="0" w:space="0" w:color="auto"/>
            <w:left w:val="none" w:sz="0" w:space="0" w:color="auto"/>
            <w:bottom w:val="none" w:sz="0" w:space="0" w:color="auto"/>
            <w:right w:val="none" w:sz="0" w:space="0" w:color="auto"/>
          </w:divBdr>
        </w:div>
      </w:divsChild>
    </w:div>
    <w:div w:id="1548103821">
      <w:bodyDiv w:val="1"/>
      <w:marLeft w:val="0"/>
      <w:marRight w:val="0"/>
      <w:marTop w:val="0"/>
      <w:marBottom w:val="0"/>
      <w:divBdr>
        <w:top w:val="none" w:sz="0" w:space="0" w:color="auto"/>
        <w:left w:val="none" w:sz="0" w:space="0" w:color="auto"/>
        <w:bottom w:val="none" w:sz="0" w:space="0" w:color="auto"/>
        <w:right w:val="none" w:sz="0" w:space="0" w:color="auto"/>
      </w:divBdr>
      <w:divsChild>
        <w:div w:id="650332578">
          <w:marLeft w:val="0"/>
          <w:marRight w:val="0"/>
          <w:marTop w:val="0"/>
          <w:marBottom w:val="0"/>
          <w:divBdr>
            <w:top w:val="none" w:sz="0" w:space="0" w:color="auto"/>
            <w:left w:val="none" w:sz="0" w:space="0" w:color="auto"/>
            <w:bottom w:val="none" w:sz="0" w:space="0" w:color="auto"/>
            <w:right w:val="none" w:sz="0" w:space="0" w:color="auto"/>
          </w:divBdr>
        </w:div>
        <w:div w:id="566116139">
          <w:marLeft w:val="0"/>
          <w:marRight w:val="0"/>
          <w:marTop w:val="0"/>
          <w:marBottom w:val="0"/>
          <w:divBdr>
            <w:top w:val="none" w:sz="0" w:space="0" w:color="auto"/>
            <w:left w:val="none" w:sz="0" w:space="0" w:color="auto"/>
            <w:bottom w:val="none" w:sz="0" w:space="0" w:color="auto"/>
            <w:right w:val="none" w:sz="0" w:space="0" w:color="auto"/>
          </w:divBdr>
        </w:div>
        <w:div w:id="1547913477">
          <w:marLeft w:val="0"/>
          <w:marRight w:val="0"/>
          <w:marTop w:val="0"/>
          <w:marBottom w:val="0"/>
          <w:divBdr>
            <w:top w:val="none" w:sz="0" w:space="0" w:color="auto"/>
            <w:left w:val="none" w:sz="0" w:space="0" w:color="auto"/>
            <w:bottom w:val="none" w:sz="0" w:space="0" w:color="auto"/>
            <w:right w:val="none" w:sz="0" w:space="0" w:color="auto"/>
          </w:divBdr>
        </w:div>
        <w:div w:id="1569463047">
          <w:marLeft w:val="0"/>
          <w:marRight w:val="0"/>
          <w:marTop w:val="0"/>
          <w:marBottom w:val="0"/>
          <w:divBdr>
            <w:top w:val="none" w:sz="0" w:space="0" w:color="auto"/>
            <w:left w:val="none" w:sz="0" w:space="0" w:color="auto"/>
            <w:bottom w:val="none" w:sz="0" w:space="0" w:color="auto"/>
            <w:right w:val="none" w:sz="0" w:space="0" w:color="auto"/>
          </w:divBdr>
        </w:div>
      </w:divsChild>
    </w:div>
    <w:div w:id="1548486563">
      <w:bodyDiv w:val="1"/>
      <w:marLeft w:val="0"/>
      <w:marRight w:val="0"/>
      <w:marTop w:val="0"/>
      <w:marBottom w:val="0"/>
      <w:divBdr>
        <w:top w:val="none" w:sz="0" w:space="0" w:color="auto"/>
        <w:left w:val="none" w:sz="0" w:space="0" w:color="auto"/>
        <w:bottom w:val="none" w:sz="0" w:space="0" w:color="auto"/>
        <w:right w:val="none" w:sz="0" w:space="0" w:color="auto"/>
      </w:divBdr>
      <w:divsChild>
        <w:div w:id="422145487">
          <w:marLeft w:val="0"/>
          <w:marRight w:val="0"/>
          <w:marTop w:val="0"/>
          <w:marBottom w:val="0"/>
          <w:divBdr>
            <w:top w:val="none" w:sz="0" w:space="0" w:color="auto"/>
            <w:left w:val="none" w:sz="0" w:space="0" w:color="auto"/>
            <w:bottom w:val="none" w:sz="0" w:space="0" w:color="auto"/>
            <w:right w:val="none" w:sz="0" w:space="0" w:color="auto"/>
          </w:divBdr>
        </w:div>
        <w:div w:id="1654798818">
          <w:marLeft w:val="0"/>
          <w:marRight w:val="0"/>
          <w:marTop w:val="0"/>
          <w:marBottom w:val="0"/>
          <w:divBdr>
            <w:top w:val="none" w:sz="0" w:space="0" w:color="auto"/>
            <w:left w:val="none" w:sz="0" w:space="0" w:color="auto"/>
            <w:bottom w:val="none" w:sz="0" w:space="0" w:color="auto"/>
            <w:right w:val="none" w:sz="0" w:space="0" w:color="auto"/>
          </w:divBdr>
        </w:div>
        <w:div w:id="1616984071">
          <w:marLeft w:val="0"/>
          <w:marRight w:val="0"/>
          <w:marTop w:val="0"/>
          <w:marBottom w:val="0"/>
          <w:divBdr>
            <w:top w:val="none" w:sz="0" w:space="0" w:color="auto"/>
            <w:left w:val="none" w:sz="0" w:space="0" w:color="auto"/>
            <w:bottom w:val="none" w:sz="0" w:space="0" w:color="auto"/>
            <w:right w:val="none" w:sz="0" w:space="0" w:color="auto"/>
          </w:divBdr>
        </w:div>
        <w:div w:id="681005468">
          <w:marLeft w:val="0"/>
          <w:marRight w:val="0"/>
          <w:marTop w:val="0"/>
          <w:marBottom w:val="0"/>
          <w:divBdr>
            <w:top w:val="none" w:sz="0" w:space="0" w:color="auto"/>
            <w:left w:val="none" w:sz="0" w:space="0" w:color="auto"/>
            <w:bottom w:val="none" w:sz="0" w:space="0" w:color="auto"/>
            <w:right w:val="none" w:sz="0" w:space="0" w:color="auto"/>
          </w:divBdr>
        </w:div>
      </w:divsChild>
    </w:div>
    <w:div w:id="1555431961">
      <w:bodyDiv w:val="1"/>
      <w:marLeft w:val="0"/>
      <w:marRight w:val="0"/>
      <w:marTop w:val="0"/>
      <w:marBottom w:val="0"/>
      <w:divBdr>
        <w:top w:val="none" w:sz="0" w:space="0" w:color="auto"/>
        <w:left w:val="none" w:sz="0" w:space="0" w:color="auto"/>
        <w:bottom w:val="none" w:sz="0" w:space="0" w:color="auto"/>
        <w:right w:val="none" w:sz="0" w:space="0" w:color="auto"/>
      </w:divBdr>
      <w:divsChild>
        <w:div w:id="1011374716">
          <w:marLeft w:val="0"/>
          <w:marRight w:val="0"/>
          <w:marTop w:val="0"/>
          <w:marBottom w:val="0"/>
          <w:divBdr>
            <w:top w:val="none" w:sz="0" w:space="0" w:color="auto"/>
            <w:left w:val="none" w:sz="0" w:space="0" w:color="auto"/>
            <w:bottom w:val="none" w:sz="0" w:space="0" w:color="auto"/>
            <w:right w:val="none" w:sz="0" w:space="0" w:color="auto"/>
          </w:divBdr>
        </w:div>
        <w:div w:id="1188062059">
          <w:marLeft w:val="0"/>
          <w:marRight w:val="0"/>
          <w:marTop w:val="0"/>
          <w:marBottom w:val="0"/>
          <w:divBdr>
            <w:top w:val="none" w:sz="0" w:space="0" w:color="auto"/>
            <w:left w:val="none" w:sz="0" w:space="0" w:color="auto"/>
            <w:bottom w:val="none" w:sz="0" w:space="0" w:color="auto"/>
            <w:right w:val="none" w:sz="0" w:space="0" w:color="auto"/>
          </w:divBdr>
        </w:div>
        <w:div w:id="1492869151">
          <w:marLeft w:val="0"/>
          <w:marRight w:val="0"/>
          <w:marTop w:val="0"/>
          <w:marBottom w:val="0"/>
          <w:divBdr>
            <w:top w:val="none" w:sz="0" w:space="0" w:color="auto"/>
            <w:left w:val="none" w:sz="0" w:space="0" w:color="auto"/>
            <w:bottom w:val="none" w:sz="0" w:space="0" w:color="auto"/>
            <w:right w:val="none" w:sz="0" w:space="0" w:color="auto"/>
          </w:divBdr>
        </w:div>
        <w:div w:id="2003770833">
          <w:marLeft w:val="0"/>
          <w:marRight w:val="0"/>
          <w:marTop w:val="0"/>
          <w:marBottom w:val="0"/>
          <w:divBdr>
            <w:top w:val="none" w:sz="0" w:space="0" w:color="auto"/>
            <w:left w:val="none" w:sz="0" w:space="0" w:color="auto"/>
            <w:bottom w:val="none" w:sz="0" w:space="0" w:color="auto"/>
            <w:right w:val="none" w:sz="0" w:space="0" w:color="auto"/>
          </w:divBdr>
        </w:div>
      </w:divsChild>
    </w:div>
    <w:div w:id="1563566232">
      <w:bodyDiv w:val="1"/>
      <w:marLeft w:val="0"/>
      <w:marRight w:val="0"/>
      <w:marTop w:val="0"/>
      <w:marBottom w:val="0"/>
      <w:divBdr>
        <w:top w:val="none" w:sz="0" w:space="0" w:color="auto"/>
        <w:left w:val="none" w:sz="0" w:space="0" w:color="auto"/>
        <w:bottom w:val="none" w:sz="0" w:space="0" w:color="auto"/>
        <w:right w:val="none" w:sz="0" w:space="0" w:color="auto"/>
      </w:divBdr>
      <w:divsChild>
        <w:div w:id="2107992613">
          <w:marLeft w:val="0"/>
          <w:marRight w:val="0"/>
          <w:marTop w:val="0"/>
          <w:marBottom w:val="0"/>
          <w:divBdr>
            <w:top w:val="none" w:sz="0" w:space="0" w:color="auto"/>
            <w:left w:val="none" w:sz="0" w:space="0" w:color="auto"/>
            <w:bottom w:val="none" w:sz="0" w:space="0" w:color="auto"/>
            <w:right w:val="none" w:sz="0" w:space="0" w:color="auto"/>
          </w:divBdr>
        </w:div>
        <w:div w:id="2038920382">
          <w:marLeft w:val="0"/>
          <w:marRight w:val="0"/>
          <w:marTop w:val="0"/>
          <w:marBottom w:val="0"/>
          <w:divBdr>
            <w:top w:val="none" w:sz="0" w:space="0" w:color="auto"/>
            <w:left w:val="none" w:sz="0" w:space="0" w:color="auto"/>
            <w:bottom w:val="none" w:sz="0" w:space="0" w:color="auto"/>
            <w:right w:val="none" w:sz="0" w:space="0" w:color="auto"/>
          </w:divBdr>
        </w:div>
        <w:div w:id="824050185">
          <w:marLeft w:val="0"/>
          <w:marRight w:val="0"/>
          <w:marTop w:val="0"/>
          <w:marBottom w:val="0"/>
          <w:divBdr>
            <w:top w:val="none" w:sz="0" w:space="0" w:color="auto"/>
            <w:left w:val="none" w:sz="0" w:space="0" w:color="auto"/>
            <w:bottom w:val="none" w:sz="0" w:space="0" w:color="auto"/>
            <w:right w:val="none" w:sz="0" w:space="0" w:color="auto"/>
          </w:divBdr>
        </w:div>
        <w:div w:id="1906644442">
          <w:marLeft w:val="0"/>
          <w:marRight w:val="0"/>
          <w:marTop w:val="0"/>
          <w:marBottom w:val="0"/>
          <w:divBdr>
            <w:top w:val="none" w:sz="0" w:space="0" w:color="auto"/>
            <w:left w:val="none" w:sz="0" w:space="0" w:color="auto"/>
            <w:bottom w:val="none" w:sz="0" w:space="0" w:color="auto"/>
            <w:right w:val="none" w:sz="0" w:space="0" w:color="auto"/>
          </w:divBdr>
        </w:div>
      </w:divsChild>
    </w:div>
    <w:div w:id="1573080257">
      <w:bodyDiv w:val="1"/>
      <w:marLeft w:val="0"/>
      <w:marRight w:val="0"/>
      <w:marTop w:val="0"/>
      <w:marBottom w:val="0"/>
      <w:divBdr>
        <w:top w:val="none" w:sz="0" w:space="0" w:color="auto"/>
        <w:left w:val="none" w:sz="0" w:space="0" w:color="auto"/>
        <w:bottom w:val="none" w:sz="0" w:space="0" w:color="auto"/>
        <w:right w:val="none" w:sz="0" w:space="0" w:color="auto"/>
      </w:divBdr>
      <w:divsChild>
        <w:div w:id="1709069518">
          <w:marLeft w:val="0"/>
          <w:marRight w:val="0"/>
          <w:marTop w:val="0"/>
          <w:marBottom w:val="0"/>
          <w:divBdr>
            <w:top w:val="none" w:sz="0" w:space="0" w:color="auto"/>
            <w:left w:val="none" w:sz="0" w:space="0" w:color="auto"/>
            <w:bottom w:val="none" w:sz="0" w:space="0" w:color="auto"/>
            <w:right w:val="none" w:sz="0" w:space="0" w:color="auto"/>
          </w:divBdr>
        </w:div>
        <w:div w:id="651327920">
          <w:marLeft w:val="0"/>
          <w:marRight w:val="0"/>
          <w:marTop w:val="0"/>
          <w:marBottom w:val="0"/>
          <w:divBdr>
            <w:top w:val="none" w:sz="0" w:space="0" w:color="auto"/>
            <w:left w:val="none" w:sz="0" w:space="0" w:color="auto"/>
            <w:bottom w:val="none" w:sz="0" w:space="0" w:color="auto"/>
            <w:right w:val="none" w:sz="0" w:space="0" w:color="auto"/>
          </w:divBdr>
        </w:div>
        <w:div w:id="1416627591">
          <w:marLeft w:val="0"/>
          <w:marRight w:val="0"/>
          <w:marTop w:val="0"/>
          <w:marBottom w:val="0"/>
          <w:divBdr>
            <w:top w:val="none" w:sz="0" w:space="0" w:color="auto"/>
            <w:left w:val="none" w:sz="0" w:space="0" w:color="auto"/>
            <w:bottom w:val="none" w:sz="0" w:space="0" w:color="auto"/>
            <w:right w:val="none" w:sz="0" w:space="0" w:color="auto"/>
          </w:divBdr>
        </w:div>
        <w:div w:id="1546604665">
          <w:marLeft w:val="0"/>
          <w:marRight w:val="0"/>
          <w:marTop w:val="0"/>
          <w:marBottom w:val="0"/>
          <w:divBdr>
            <w:top w:val="none" w:sz="0" w:space="0" w:color="auto"/>
            <w:left w:val="none" w:sz="0" w:space="0" w:color="auto"/>
            <w:bottom w:val="none" w:sz="0" w:space="0" w:color="auto"/>
            <w:right w:val="none" w:sz="0" w:space="0" w:color="auto"/>
          </w:divBdr>
        </w:div>
      </w:divsChild>
    </w:div>
    <w:div w:id="1573542923">
      <w:bodyDiv w:val="1"/>
      <w:marLeft w:val="0"/>
      <w:marRight w:val="0"/>
      <w:marTop w:val="0"/>
      <w:marBottom w:val="0"/>
      <w:divBdr>
        <w:top w:val="none" w:sz="0" w:space="0" w:color="auto"/>
        <w:left w:val="none" w:sz="0" w:space="0" w:color="auto"/>
        <w:bottom w:val="none" w:sz="0" w:space="0" w:color="auto"/>
        <w:right w:val="none" w:sz="0" w:space="0" w:color="auto"/>
      </w:divBdr>
      <w:divsChild>
        <w:div w:id="1007903686">
          <w:marLeft w:val="0"/>
          <w:marRight w:val="0"/>
          <w:marTop w:val="0"/>
          <w:marBottom w:val="360"/>
          <w:divBdr>
            <w:top w:val="none" w:sz="0" w:space="0" w:color="auto"/>
            <w:left w:val="none" w:sz="0" w:space="0" w:color="auto"/>
            <w:bottom w:val="none" w:sz="0" w:space="0" w:color="auto"/>
            <w:right w:val="none" w:sz="0" w:space="0" w:color="auto"/>
          </w:divBdr>
          <w:divsChild>
            <w:div w:id="1980576072">
              <w:marLeft w:val="0"/>
              <w:marRight w:val="0"/>
              <w:marTop w:val="0"/>
              <w:marBottom w:val="0"/>
              <w:divBdr>
                <w:top w:val="none" w:sz="0" w:space="16" w:color="2E8540"/>
                <w:left w:val="single" w:sz="6" w:space="12" w:color="2E8540"/>
                <w:bottom w:val="single" w:sz="24" w:space="16" w:color="2E8540"/>
                <w:right w:val="single" w:sz="6" w:space="12" w:color="2E8540"/>
              </w:divBdr>
            </w:div>
          </w:divsChild>
        </w:div>
      </w:divsChild>
    </w:div>
    <w:div w:id="1579055556">
      <w:bodyDiv w:val="1"/>
      <w:marLeft w:val="0"/>
      <w:marRight w:val="0"/>
      <w:marTop w:val="0"/>
      <w:marBottom w:val="0"/>
      <w:divBdr>
        <w:top w:val="none" w:sz="0" w:space="0" w:color="auto"/>
        <w:left w:val="none" w:sz="0" w:space="0" w:color="auto"/>
        <w:bottom w:val="none" w:sz="0" w:space="0" w:color="auto"/>
        <w:right w:val="none" w:sz="0" w:space="0" w:color="auto"/>
      </w:divBdr>
      <w:divsChild>
        <w:div w:id="887571069">
          <w:marLeft w:val="0"/>
          <w:marRight w:val="0"/>
          <w:marTop w:val="0"/>
          <w:marBottom w:val="0"/>
          <w:divBdr>
            <w:top w:val="none" w:sz="0" w:space="0" w:color="auto"/>
            <w:left w:val="none" w:sz="0" w:space="0" w:color="auto"/>
            <w:bottom w:val="none" w:sz="0" w:space="0" w:color="auto"/>
            <w:right w:val="none" w:sz="0" w:space="0" w:color="auto"/>
          </w:divBdr>
        </w:div>
        <w:div w:id="1793864625">
          <w:marLeft w:val="0"/>
          <w:marRight w:val="0"/>
          <w:marTop w:val="0"/>
          <w:marBottom w:val="0"/>
          <w:divBdr>
            <w:top w:val="none" w:sz="0" w:space="0" w:color="auto"/>
            <w:left w:val="none" w:sz="0" w:space="0" w:color="auto"/>
            <w:bottom w:val="none" w:sz="0" w:space="0" w:color="auto"/>
            <w:right w:val="none" w:sz="0" w:space="0" w:color="auto"/>
          </w:divBdr>
        </w:div>
        <w:div w:id="22675563">
          <w:marLeft w:val="0"/>
          <w:marRight w:val="0"/>
          <w:marTop w:val="0"/>
          <w:marBottom w:val="0"/>
          <w:divBdr>
            <w:top w:val="none" w:sz="0" w:space="0" w:color="auto"/>
            <w:left w:val="none" w:sz="0" w:space="0" w:color="auto"/>
            <w:bottom w:val="none" w:sz="0" w:space="0" w:color="auto"/>
            <w:right w:val="none" w:sz="0" w:space="0" w:color="auto"/>
          </w:divBdr>
        </w:div>
        <w:div w:id="1153176063">
          <w:marLeft w:val="0"/>
          <w:marRight w:val="0"/>
          <w:marTop w:val="0"/>
          <w:marBottom w:val="0"/>
          <w:divBdr>
            <w:top w:val="none" w:sz="0" w:space="0" w:color="auto"/>
            <w:left w:val="none" w:sz="0" w:space="0" w:color="auto"/>
            <w:bottom w:val="none" w:sz="0" w:space="0" w:color="auto"/>
            <w:right w:val="none" w:sz="0" w:space="0" w:color="auto"/>
          </w:divBdr>
        </w:div>
      </w:divsChild>
    </w:div>
    <w:div w:id="1580016067">
      <w:bodyDiv w:val="1"/>
      <w:marLeft w:val="0"/>
      <w:marRight w:val="0"/>
      <w:marTop w:val="0"/>
      <w:marBottom w:val="0"/>
      <w:divBdr>
        <w:top w:val="none" w:sz="0" w:space="0" w:color="auto"/>
        <w:left w:val="none" w:sz="0" w:space="0" w:color="auto"/>
        <w:bottom w:val="none" w:sz="0" w:space="0" w:color="auto"/>
        <w:right w:val="none" w:sz="0" w:space="0" w:color="auto"/>
      </w:divBdr>
    </w:div>
    <w:div w:id="1581213358">
      <w:bodyDiv w:val="1"/>
      <w:marLeft w:val="0"/>
      <w:marRight w:val="0"/>
      <w:marTop w:val="0"/>
      <w:marBottom w:val="0"/>
      <w:divBdr>
        <w:top w:val="none" w:sz="0" w:space="0" w:color="auto"/>
        <w:left w:val="none" w:sz="0" w:space="0" w:color="auto"/>
        <w:bottom w:val="none" w:sz="0" w:space="0" w:color="auto"/>
        <w:right w:val="none" w:sz="0" w:space="0" w:color="auto"/>
      </w:divBdr>
      <w:divsChild>
        <w:div w:id="141507252">
          <w:marLeft w:val="0"/>
          <w:marRight w:val="0"/>
          <w:marTop w:val="0"/>
          <w:marBottom w:val="0"/>
          <w:divBdr>
            <w:top w:val="none" w:sz="0" w:space="0" w:color="auto"/>
            <w:left w:val="none" w:sz="0" w:space="0" w:color="auto"/>
            <w:bottom w:val="none" w:sz="0" w:space="0" w:color="auto"/>
            <w:right w:val="none" w:sz="0" w:space="0" w:color="auto"/>
          </w:divBdr>
        </w:div>
        <w:div w:id="1450246508">
          <w:marLeft w:val="0"/>
          <w:marRight w:val="0"/>
          <w:marTop w:val="0"/>
          <w:marBottom w:val="0"/>
          <w:divBdr>
            <w:top w:val="none" w:sz="0" w:space="0" w:color="auto"/>
            <w:left w:val="none" w:sz="0" w:space="0" w:color="auto"/>
            <w:bottom w:val="none" w:sz="0" w:space="0" w:color="auto"/>
            <w:right w:val="none" w:sz="0" w:space="0" w:color="auto"/>
          </w:divBdr>
        </w:div>
        <w:div w:id="813137152">
          <w:marLeft w:val="0"/>
          <w:marRight w:val="0"/>
          <w:marTop w:val="0"/>
          <w:marBottom w:val="0"/>
          <w:divBdr>
            <w:top w:val="none" w:sz="0" w:space="0" w:color="auto"/>
            <w:left w:val="none" w:sz="0" w:space="0" w:color="auto"/>
            <w:bottom w:val="none" w:sz="0" w:space="0" w:color="auto"/>
            <w:right w:val="none" w:sz="0" w:space="0" w:color="auto"/>
          </w:divBdr>
        </w:div>
        <w:div w:id="166791184">
          <w:marLeft w:val="0"/>
          <w:marRight w:val="0"/>
          <w:marTop w:val="0"/>
          <w:marBottom w:val="0"/>
          <w:divBdr>
            <w:top w:val="none" w:sz="0" w:space="0" w:color="auto"/>
            <w:left w:val="none" w:sz="0" w:space="0" w:color="auto"/>
            <w:bottom w:val="none" w:sz="0" w:space="0" w:color="auto"/>
            <w:right w:val="none" w:sz="0" w:space="0" w:color="auto"/>
          </w:divBdr>
        </w:div>
      </w:divsChild>
    </w:div>
    <w:div w:id="1590043232">
      <w:bodyDiv w:val="1"/>
      <w:marLeft w:val="0"/>
      <w:marRight w:val="0"/>
      <w:marTop w:val="0"/>
      <w:marBottom w:val="0"/>
      <w:divBdr>
        <w:top w:val="none" w:sz="0" w:space="0" w:color="auto"/>
        <w:left w:val="none" w:sz="0" w:space="0" w:color="auto"/>
        <w:bottom w:val="none" w:sz="0" w:space="0" w:color="auto"/>
        <w:right w:val="none" w:sz="0" w:space="0" w:color="auto"/>
      </w:divBdr>
      <w:divsChild>
        <w:div w:id="571622911">
          <w:marLeft w:val="0"/>
          <w:marRight w:val="0"/>
          <w:marTop w:val="0"/>
          <w:marBottom w:val="0"/>
          <w:divBdr>
            <w:top w:val="none" w:sz="0" w:space="0" w:color="auto"/>
            <w:left w:val="none" w:sz="0" w:space="0" w:color="auto"/>
            <w:bottom w:val="none" w:sz="0" w:space="0" w:color="auto"/>
            <w:right w:val="none" w:sz="0" w:space="0" w:color="auto"/>
          </w:divBdr>
        </w:div>
        <w:div w:id="1071201013">
          <w:marLeft w:val="0"/>
          <w:marRight w:val="0"/>
          <w:marTop w:val="0"/>
          <w:marBottom w:val="0"/>
          <w:divBdr>
            <w:top w:val="none" w:sz="0" w:space="0" w:color="auto"/>
            <w:left w:val="none" w:sz="0" w:space="0" w:color="auto"/>
            <w:bottom w:val="none" w:sz="0" w:space="0" w:color="auto"/>
            <w:right w:val="none" w:sz="0" w:space="0" w:color="auto"/>
          </w:divBdr>
        </w:div>
        <w:div w:id="182523903">
          <w:marLeft w:val="0"/>
          <w:marRight w:val="0"/>
          <w:marTop w:val="0"/>
          <w:marBottom w:val="0"/>
          <w:divBdr>
            <w:top w:val="none" w:sz="0" w:space="0" w:color="auto"/>
            <w:left w:val="none" w:sz="0" w:space="0" w:color="auto"/>
            <w:bottom w:val="none" w:sz="0" w:space="0" w:color="auto"/>
            <w:right w:val="none" w:sz="0" w:space="0" w:color="auto"/>
          </w:divBdr>
        </w:div>
        <w:div w:id="1824658569">
          <w:marLeft w:val="0"/>
          <w:marRight w:val="0"/>
          <w:marTop w:val="0"/>
          <w:marBottom w:val="0"/>
          <w:divBdr>
            <w:top w:val="none" w:sz="0" w:space="0" w:color="auto"/>
            <w:left w:val="none" w:sz="0" w:space="0" w:color="auto"/>
            <w:bottom w:val="none" w:sz="0" w:space="0" w:color="auto"/>
            <w:right w:val="none" w:sz="0" w:space="0" w:color="auto"/>
          </w:divBdr>
        </w:div>
      </w:divsChild>
    </w:div>
    <w:div w:id="1591616121">
      <w:bodyDiv w:val="1"/>
      <w:marLeft w:val="0"/>
      <w:marRight w:val="0"/>
      <w:marTop w:val="0"/>
      <w:marBottom w:val="0"/>
      <w:divBdr>
        <w:top w:val="none" w:sz="0" w:space="0" w:color="auto"/>
        <w:left w:val="none" w:sz="0" w:space="0" w:color="auto"/>
        <w:bottom w:val="none" w:sz="0" w:space="0" w:color="auto"/>
        <w:right w:val="none" w:sz="0" w:space="0" w:color="auto"/>
      </w:divBdr>
      <w:divsChild>
        <w:div w:id="1260330879">
          <w:marLeft w:val="0"/>
          <w:marRight w:val="0"/>
          <w:marTop w:val="0"/>
          <w:marBottom w:val="0"/>
          <w:divBdr>
            <w:top w:val="none" w:sz="0" w:space="0" w:color="auto"/>
            <w:left w:val="none" w:sz="0" w:space="0" w:color="auto"/>
            <w:bottom w:val="none" w:sz="0" w:space="0" w:color="auto"/>
            <w:right w:val="none" w:sz="0" w:space="0" w:color="auto"/>
          </w:divBdr>
        </w:div>
        <w:div w:id="389883077">
          <w:marLeft w:val="0"/>
          <w:marRight w:val="0"/>
          <w:marTop w:val="0"/>
          <w:marBottom w:val="0"/>
          <w:divBdr>
            <w:top w:val="none" w:sz="0" w:space="0" w:color="auto"/>
            <w:left w:val="none" w:sz="0" w:space="0" w:color="auto"/>
            <w:bottom w:val="none" w:sz="0" w:space="0" w:color="auto"/>
            <w:right w:val="none" w:sz="0" w:space="0" w:color="auto"/>
          </w:divBdr>
        </w:div>
        <w:div w:id="12386564">
          <w:marLeft w:val="0"/>
          <w:marRight w:val="0"/>
          <w:marTop w:val="0"/>
          <w:marBottom w:val="0"/>
          <w:divBdr>
            <w:top w:val="none" w:sz="0" w:space="0" w:color="auto"/>
            <w:left w:val="none" w:sz="0" w:space="0" w:color="auto"/>
            <w:bottom w:val="none" w:sz="0" w:space="0" w:color="auto"/>
            <w:right w:val="none" w:sz="0" w:space="0" w:color="auto"/>
          </w:divBdr>
        </w:div>
        <w:div w:id="1078748793">
          <w:marLeft w:val="0"/>
          <w:marRight w:val="0"/>
          <w:marTop w:val="0"/>
          <w:marBottom w:val="0"/>
          <w:divBdr>
            <w:top w:val="none" w:sz="0" w:space="0" w:color="auto"/>
            <w:left w:val="none" w:sz="0" w:space="0" w:color="auto"/>
            <w:bottom w:val="none" w:sz="0" w:space="0" w:color="auto"/>
            <w:right w:val="none" w:sz="0" w:space="0" w:color="auto"/>
          </w:divBdr>
        </w:div>
      </w:divsChild>
    </w:div>
    <w:div w:id="1593122448">
      <w:bodyDiv w:val="1"/>
      <w:marLeft w:val="0"/>
      <w:marRight w:val="0"/>
      <w:marTop w:val="0"/>
      <w:marBottom w:val="0"/>
      <w:divBdr>
        <w:top w:val="none" w:sz="0" w:space="0" w:color="auto"/>
        <w:left w:val="none" w:sz="0" w:space="0" w:color="auto"/>
        <w:bottom w:val="none" w:sz="0" w:space="0" w:color="auto"/>
        <w:right w:val="none" w:sz="0" w:space="0" w:color="auto"/>
      </w:divBdr>
      <w:divsChild>
        <w:div w:id="550310253">
          <w:marLeft w:val="0"/>
          <w:marRight w:val="0"/>
          <w:marTop w:val="0"/>
          <w:marBottom w:val="0"/>
          <w:divBdr>
            <w:top w:val="none" w:sz="0" w:space="0" w:color="auto"/>
            <w:left w:val="none" w:sz="0" w:space="0" w:color="auto"/>
            <w:bottom w:val="none" w:sz="0" w:space="0" w:color="auto"/>
            <w:right w:val="none" w:sz="0" w:space="0" w:color="auto"/>
          </w:divBdr>
        </w:div>
        <w:div w:id="240264347">
          <w:marLeft w:val="0"/>
          <w:marRight w:val="0"/>
          <w:marTop w:val="0"/>
          <w:marBottom w:val="0"/>
          <w:divBdr>
            <w:top w:val="none" w:sz="0" w:space="0" w:color="auto"/>
            <w:left w:val="none" w:sz="0" w:space="0" w:color="auto"/>
            <w:bottom w:val="none" w:sz="0" w:space="0" w:color="auto"/>
            <w:right w:val="none" w:sz="0" w:space="0" w:color="auto"/>
          </w:divBdr>
        </w:div>
        <w:div w:id="1709798770">
          <w:marLeft w:val="0"/>
          <w:marRight w:val="0"/>
          <w:marTop w:val="0"/>
          <w:marBottom w:val="0"/>
          <w:divBdr>
            <w:top w:val="none" w:sz="0" w:space="0" w:color="auto"/>
            <w:left w:val="none" w:sz="0" w:space="0" w:color="auto"/>
            <w:bottom w:val="none" w:sz="0" w:space="0" w:color="auto"/>
            <w:right w:val="none" w:sz="0" w:space="0" w:color="auto"/>
          </w:divBdr>
        </w:div>
        <w:div w:id="1806727759">
          <w:marLeft w:val="0"/>
          <w:marRight w:val="0"/>
          <w:marTop w:val="0"/>
          <w:marBottom w:val="0"/>
          <w:divBdr>
            <w:top w:val="none" w:sz="0" w:space="0" w:color="auto"/>
            <w:left w:val="none" w:sz="0" w:space="0" w:color="auto"/>
            <w:bottom w:val="none" w:sz="0" w:space="0" w:color="auto"/>
            <w:right w:val="none" w:sz="0" w:space="0" w:color="auto"/>
          </w:divBdr>
        </w:div>
      </w:divsChild>
    </w:div>
    <w:div w:id="1602762576">
      <w:bodyDiv w:val="1"/>
      <w:marLeft w:val="0"/>
      <w:marRight w:val="0"/>
      <w:marTop w:val="0"/>
      <w:marBottom w:val="0"/>
      <w:divBdr>
        <w:top w:val="none" w:sz="0" w:space="0" w:color="auto"/>
        <w:left w:val="none" w:sz="0" w:space="0" w:color="auto"/>
        <w:bottom w:val="none" w:sz="0" w:space="0" w:color="auto"/>
        <w:right w:val="none" w:sz="0" w:space="0" w:color="auto"/>
      </w:divBdr>
      <w:divsChild>
        <w:div w:id="277176864">
          <w:marLeft w:val="0"/>
          <w:marRight w:val="0"/>
          <w:marTop w:val="0"/>
          <w:marBottom w:val="0"/>
          <w:divBdr>
            <w:top w:val="none" w:sz="0" w:space="0" w:color="auto"/>
            <w:left w:val="none" w:sz="0" w:space="0" w:color="auto"/>
            <w:bottom w:val="none" w:sz="0" w:space="0" w:color="auto"/>
            <w:right w:val="none" w:sz="0" w:space="0" w:color="auto"/>
          </w:divBdr>
        </w:div>
        <w:div w:id="1476413619">
          <w:marLeft w:val="0"/>
          <w:marRight w:val="0"/>
          <w:marTop w:val="0"/>
          <w:marBottom w:val="0"/>
          <w:divBdr>
            <w:top w:val="none" w:sz="0" w:space="0" w:color="auto"/>
            <w:left w:val="none" w:sz="0" w:space="0" w:color="auto"/>
            <w:bottom w:val="none" w:sz="0" w:space="0" w:color="auto"/>
            <w:right w:val="none" w:sz="0" w:space="0" w:color="auto"/>
          </w:divBdr>
        </w:div>
        <w:div w:id="1621953969">
          <w:marLeft w:val="0"/>
          <w:marRight w:val="0"/>
          <w:marTop w:val="0"/>
          <w:marBottom w:val="0"/>
          <w:divBdr>
            <w:top w:val="none" w:sz="0" w:space="0" w:color="auto"/>
            <w:left w:val="none" w:sz="0" w:space="0" w:color="auto"/>
            <w:bottom w:val="none" w:sz="0" w:space="0" w:color="auto"/>
            <w:right w:val="none" w:sz="0" w:space="0" w:color="auto"/>
          </w:divBdr>
        </w:div>
        <w:div w:id="872957559">
          <w:marLeft w:val="0"/>
          <w:marRight w:val="0"/>
          <w:marTop w:val="0"/>
          <w:marBottom w:val="0"/>
          <w:divBdr>
            <w:top w:val="none" w:sz="0" w:space="0" w:color="auto"/>
            <w:left w:val="none" w:sz="0" w:space="0" w:color="auto"/>
            <w:bottom w:val="none" w:sz="0" w:space="0" w:color="auto"/>
            <w:right w:val="none" w:sz="0" w:space="0" w:color="auto"/>
          </w:divBdr>
        </w:div>
      </w:divsChild>
    </w:div>
    <w:div w:id="1603418247">
      <w:bodyDiv w:val="1"/>
      <w:marLeft w:val="0"/>
      <w:marRight w:val="0"/>
      <w:marTop w:val="0"/>
      <w:marBottom w:val="0"/>
      <w:divBdr>
        <w:top w:val="none" w:sz="0" w:space="0" w:color="auto"/>
        <w:left w:val="none" w:sz="0" w:space="0" w:color="auto"/>
        <w:bottom w:val="none" w:sz="0" w:space="0" w:color="auto"/>
        <w:right w:val="none" w:sz="0" w:space="0" w:color="auto"/>
      </w:divBdr>
      <w:divsChild>
        <w:div w:id="1893619154">
          <w:marLeft w:val="0"/>
          <w:marRight w:val="0"/>
          <w:marTop w:val="0"/>
          <w:marBottom w:val="0"/>
          <w:divBdr>
            <w:top w:val="none" w:sz="0" w:space="0" w:color="auto"/>
            <w:left w:val="none" w:sz="0" w:space="0" w:color="auto"/>
            <w:bottom w:val="none" w:sz="0" w:space="0" w:color="auto"/>
            <w:right w:val="none" w:sz="0" w:space="0" w:color="auto"/>
          </w:divBdr>
        </w:div>
        <w:div w:id="1108551101">
          <w:marLeft w:val="0"/>
          <w:marRight w:val="0"/>
          <w:marTop w:val="0"/>
          <w:marBottom w:val="0"/>
          <w:divBdr>
            <w:top w:val="none" w:sz="0" w:space="0" w:color="auto"/>
            <w:left w:val="none" w:sz="0" w:space="0" w:color="auto"/>
            <w:bottom w:val="none" w:sz="0" w:space="0" w:color="auto"/>
            <w:right w:val="none" w:sz="0" w:space="0" w:color="auto"/>
          </w:divBdr>
        </w:div>
        <w:div w:id="994455570">
          <w:marLeft w:val="0"/>
          <w:marRight w:val="0"/>
          <w:marTop w:val="0"/>
          <w:marBottom w:val="0"/>
          <w:divBdr>
            <w:top w:val="none" w:sz="0" w:space="0" w:color="auto"/>
            <w:left w:val="none" w:sz="0" w:space="0" w:color="auto"/>
            <w:bottom w:val="none" w:sz="0" w:space="0" w:color="auto"/>
            <w:right w:val="none" w:sz="0" w:space="0" w:color="auto"/>
          </w:divBdr>
        </w:div>
        <w:div w:id="1553496322">
          <w:marLeft w:val="0"/>
          <w:marRight w:val="0"/>
          <w:marTop w:val="0"/>
          <w:marBottom w:val="0"/>
          <w:divBdr>
            <w:top w:val="none" w:sz="0" w:space="0" w:color="auto"/>
            <w:left w:val="none" w:sz="0" w:space="0" w:color="auto"/>
            <w:bottom w:val="none" w:sz="0" w:space="0" w:color="auto"/>
            <w:right w:val="none" w:sz="0" w:space="0" w:color="auto"/>
          </w:divBdr>
        </w:div>
      </w:divsChild>
    </w:div>
    <w:div w:id="1606188893">
      <w:bodyDiv w:val="1"/>
      <w:marLeft w:val="0"/>
      <w:marRight w:val="0"/>
      <w:marTop w:val="0"/>
      <w:marBottom w:val="0"/>
      <w:divBdr>
        <w:top w:val="none" w:sz="0" w:space="0" w:color="auto"/>
        <w:left w:val="none" w:sz="0" w:space="0" w:color="auto"/>
        <w:bottom w:val="none" w:sz="0" w:space="0" w:color="auto"/>
        <w:right w:val="none" w:sz="0" w:space="0" w:color="auto"/>
      </w:divBdr>
      <w:divsChild>
        <w:div w:id="1348170955">
          <w:marLeft w:val="0"/>
          <w:marRight w:val="0"/>
          <w:marTop w:val="0"/>
          <w:marBottom w:val="0"/>
          <w:divBdr>
            <w:top w:val="none" w:sz="0" w:space="0" w:color="auto"/>
            <w:left w:val="none" w:sz="0" w:space="0" w:color="auto"/>
            <w:bottom w:val="none" w:sz="0" w:space="0" w:color="auto"/>
            <w:right w:val="none" w:sz="0" w:space="0" w:color="auto"/>
          </w:divBdr>
        </w:div>
        <w:div w:id="990594607">
          <w:marLeft w:val="0"/>
          <w:marRight w:val="0"/>
          <w:marTop w:val="0"/>
          <w:marBottom w:val="0"/>
          <w:divBdr>
            <w:top w:val="none" w:sz="0" w:space="0" w:color="auto"/>
            <w:left w:val="none" w:sz="0" w:space="0" w:color="auto"/>
            <w:bottom w:val="none" w:sz="0" w:space="0" w:color="auto"/>
            <w:right w:val="none" w:sz="0" w:space="0" w:color="auto"/>
          </w:divBdr>
        </w:div>
        <w:div w:id="507138431">
          <w:marLeft w:val="0"/>
          <w:marRight w:val="0"/>
          <w:marTop w:val="0"/>
          <w:marBottom w:val="0"/>
          <w:divBdr>
            <w:top w:val="none" w:sz="0" w:space="0" w:color="auto"/>
            <w:left w:val="none" w:sz="0" w:space="0" w:color="auto"/>
            <w:bottom w:val="none" w:sz="0" w:space="0" w:color="auto"/>
            <w:right w:val="none" w:sz="0" w:space="0" w:color="auto"/>
          </w:divBdr>
        </w:div>
        <w:div w:id="51776105">
          <w:marLeft w:val="0"/>
          <w:marRight w:val="0"/>
          <w:marTop w:val="0"/>
          <w:marBottom w:val="0"/>
          <w:divBdr>
            <w:top w:val="none" w:sz="0" w:space="0" w:color="auto"/>
            <w:left w:val="none" w:sz="0" w:space="0" w:color="auto"/>
            <w:bottom w:val="none" w:sz="0" w:space="0" w:color="auto"/>
            <w:right w:val="none" w:sz="0" w:space="0" w:color="auto"/>
          </w:divBdr>
        </w:div>
      </w:divsChild>
    </w:div>
    <w:div w:id="1608193924">
      <w:bodyDiv w:val="1"/>
      <w:marLeft w:val="0"/>
      <w:marRight w:val="0"/>
      <w:marTop w:val="0"/>
      <w:marBottom w:val="0"/>
      <w:divBdr>
        <w:top w:val="none" w:sz="0" w:space="0" w:color="auto"/>
        <w:left w:val="none" w:sz="0" w:space="0" w:color="auto"/>
        <w:bottom w:val="none" w:sz="0" w:space="0" w:color="auto"/>
        <w:right w:val="none" w:sz="0" w:space="0" w:color="auto"/>
      </w:divBdr>
      <w:divsChild>
        <w:div w:id="1676423359">
          <w:marLeft w:val="0"/>
          <w:marRight w:val="0"/>
          <w:marTop w:val="0"/>
          <w:marBottom w:val="0"/>
          <w:divBdr>
            <w:top w:val="none" w:sz="0" w:space="0" w:color="auto"/>
            <w:left w:val="none" w:sz="0" w:space="0" w:color="auto"/>
            <w:bottom w:val="none" w:sz="0" w:space="0" w:color="auto"/>
            <w:right w:val="none" w:sz="0" w:space="0" w:color="auto"/>
          </w:divBdr>
        </w:div>
        <w:div w:id="77333848">
          <w:marLeft w:val="0"/>
          <w:marRight w:val="0"/>
          <w:marTop w:val="0"/>
          <w:marBottom w:val="0"/>
          <w:divBdr>
            <w:top w:val="none" w:sz="0" w:space="0" w:color="auto"/>
            <w:left w:val="none" w:sz="0" w:space="0" w:color="auto"/>
            <w:bottom w:val="none" w:sz="0" w:space="0" w:color="auto"/>
            <w:right w:val="none" w:sz="0" w:space="0" w:color="auto"/>
          </w:divBdr>
        </w:div>
        <w:div w:id="504055360">
          <w:marLeft w:val="0"/>
          <w:marRight w:val="0"/>
          <w:marTop w:val="0"/>
          <w:marBottom w:val="0"/>
          <w:divBdr>
            <w:top w:val="none" w:sz="0" w:space="0" w:color="auto"/>
            <w:left w:val="none" w:sz="0" w:space="0" w:color="auto"/>
            <w:bottom w:val="none" w:sz="0" w:space="0" w:color="auto"/>
            <w:right w:val="none" w:sz="0" w:space="0" w:color="auto"/>
          </w:divBdr>
        </w:div>
        <w:div w:id="1982147853">
          <w:marLeft w:val="0"/>
          <w:marRight w:val="0"/>
          <w:marTop w:val="0"/>
          <w:marBottom w:val="0"/>
          <w:divBdr>
            <w:top w:val="none" w:sz="0" w:space="0" w:color="auto"/>
            <w:left w:val="none" w:sz="0" w:space="0" w:color="auto"/>
            <w:bottom w:val="none" w:sz="0" w:space="0" w:color="auto"/>
            <w:right w:val="none" w:sz="0" w:space="0" w:color="auto"/>
          </w:divBdr>
        </w:div>
      </w:divsChild>
    </w:div>
    <w:div w:id="1611860618">
      <w:bodyDiv w:val="1"/>
      <w:marLeft w:val="0"/>
      <w:marRight w:val="0"/>
      <w:marTop w:val="0"/>
      <w:marBottom w:val="0"/>
      <w:divBdr>
        <w:top w:val="none" w:sz="0" w:space="0" w:color="auto"/>
        <w:left w:val="none" w:sz="0" w:space="0" w:color="auto"/>
        <w:bottom w:val="none" w:sz="0" w:space="0" w:color="auto"/>
        <w:right w:val="none" w:sz="0" w:space="0" w:color="auto"/>
      </w:divBdr>
      <w:divsChild>
        <w:div w:id="830831161">
          <w:marLeft w:val="0"/>
          <w:marRight w:val="0"/>
          <w:marTop w:val="0"/>
          <w:marBottom w:val="0"/>
          <w:divBdr>
            <w:top w:val="none" w:sz="0" w:space="0" w:color="auto"/>
            <w:left w:val="none" w:sz="0" w:space="0" w:color="auto"/>
            <w:bottom w:val="none" w:sz="0" w:space="0" w:color="auto"/>
            <w:right w:val="none" w:sz="0" w:space="0" w:color="auto"/>
          </w:divBdr>
        </w:div>
        <w:div w:id="800808118">
          <w:marLeft w:val="0"/>
          <w:marRight w:val="0"/>
          <w:marTop w:val="0"/>
          <w:marBottom w:val="0"/>
          <w:divBdr>
            <w:top w:val="none" w:sz="0" w:space="0" w:color="auto"/>
            <w:left w:val="none" w:sz="0" w:space="0" w:color="auto"/>
            <w:bottom w:val="none" w:sz="0" w:space="0" w:color="auto"/>
            <w:right w:val="none" w:sz="0" w:space="0" w:color="auto"/>
          </w:divBdr>
        </w:div>
        <w:div w:id="1520777654">
          <w:marLeft w:val="0"/>
          <w:marRight w:val="0"/>
          <w:marTop w:val="0"/>
          <w:marBottom w:val="0"/>
          <w:divBdr>
            <w:top w:val="none" w:sz="0" w:space="0" w:color="auto"/>
            <w:left w:val="none" w:sz="0" w:space="0" w:color="auto"/>
            <w:bottom w:val="none" w:sz="0" w:space="0" w:color="auto"/>
            <w:right w:val="none" w:sz="0" w:space="0" w:color="auto"/>
          </w:divBdr>
        </w:div>
        <w:div w:id="143744936">
          <w:marLeft w:val="0"/>
          <w:marRight w:val="0"/>
          <w:marTop w:val="0"/>
          <w:marBottom w:val="0"/>
          <w:divBdr>
            <w:top w:val="none" w:sz="0" w:space="0" w:color="auto"/>
            <w:left w:val="none" w:sz="0" w:space="0" w:color="auto"/>
            <w:bottom w:val="none" w:sz="0" w:space="0" w:color="auto"/>
            <w:right w:val="none" w:sz="0" w:space="0" w:color="auto"/>
          </w:divBdr>
        </w:div>
      </w:divsChild>
    </w:div>
    <w:div w:id="1615672797">
      <w:bodyDiv w:val="1"/>
      <w:marLeft w:val="0"/>
      <w:marRight w:val="0"/>
      <w:marTop w:val="0"/>
      <w:marBottom w:val="0"/>
      <w:divBdr>
        <w:top w:val="none" w:sz="0" w:space="0" w:color="auto"/>
        <w:left w:val="none" w:sz="0" w:space="0" w:color="auto"/>
        <w:bottom w:val="none" w:sz="0" w:space="0" w:color="auto"/>
        <w:right w:val="none" w:sz="0" w:space="0" w:color="auto"/>
      </w:divBdr>
      <w:divsChild>
        <w:div w:id="255014930">
          <w:marLeft w:val="0"/>
          <w:marRight w:val="0"/>
          <w:marTop w:val="0"/>
          <w:marBottom w:val="0"/>
          <w:divBdr>
            <w:top w:val="none" w:sz="0" w:space="0" w:color="auto"/>
            <w:left w:val="none" w:sz="0" w:space="0" w:color="auto"/>
            <w:bottom w:val="none" w:sz="0" w:space="0" w:color="auto"/>
            <w:right w:val="none" w:sz="0" w:space="0" w:color="auto"/>
          </w:divBdr>
        </w:div>
        <w:div w:id="678889452">
          <w:marLeft w:val="0"/>
          <w:marRight w:val="0"/>
          <w:marTop w:val="0"/>
          <w:marBottom w:val="0"/>
          <w:divBdr>
            <w:top w:val="none" w:sz="0" w:space="0" w:color="auto"/>
            <w:left w:val="none" w:sz="0" w:space="0" w:color="auto"/>
            <w:bottom w:val="none" w:sz="0" w:space="0" w:color="auto"/>
            <w:right w:val="none" w:sz="0" w:space="0" w:color="auto"/>
          </w:divBdr>
        </w:div>
        <w:div w:id="911696901">
          <w:marLeft w:val="0"/>
          <w:marRight w:val="0"/>
          <w:marTop w:val="0"/>
          <w:marBottom w:val="0"/>
          <w:divBdr>
            <w:top w:val="none" w:sz="0" w:space="0" w:color="auto"/>
            <w:left w:val="none" w:sz="0" w:space="0" w:color="auto"/>
            <w:bottom w:val="none" w:sz="0" w:space="0" w:color="auto"/>
            <w:right w:val="none" w:sz="0" w:space="0" w:color="auto"/>
          </w:divBdr>
        </w:div>
        <w:div w:id="1331371066">
          <w:marLeft w:val="0"/>
          <w:marRight w:val="0"/>
          <w:marTop w:val="0"/>
          <w:marBottom w:val="0"/>
          <w:divBdr>
            <w:top w:val="none" w:sz="0" w:space="0" w:color="auto"/>
            <w:left w:val="none" w:sz="0" w:space="0" w:color="auto"/>
            <w:bottom w:val="none" w:sz="0" w:space="0" w:color="auto"/>
            <w:right w:val="none" w:sz="0" w:space="0" w:color="auto"/>
          </w:divBdr>
        </w:div>
      </w:divsChild>
    </w:div>
    <w:div w:id="1622611728">
      <w:bodyDiv w:val="1"/>
      <w:marLeft w:val="0"/>
      <w:marRight w:val="0"/>
      <w:marTop w:val="0"/>
      <w:marBottom w:val="0"/>
      <w:divBdr>
        <w:top w:val="none" w:sz="0" w:space="0" w:color="auto"/>
        <w:left w:val="none" w:sz="0" w:space="0" w:color="auto"/>
        <w:bottom w:val="none" w:sz="0" w:space="0" w:color="auto"/>
        <w:right w:val="none" w:sz="0" w:space="0" w:color="auto"/>
      </w:divBdr>
      <w:divsChild>
        <w:div w:id="1843934546">
          <w:marLeft w:val="0"/>
          <w:marRight w:val="0"/>
          <w:marTop w:val="0"/>
          <w:marBottom w:val="0"/>
          <w:divBdr>
            <w:top w:val="none" w:sz="0" w:space="0" w:color="auto"/>
            <w:left w:val="none" w:sz="0" w:space="0" w:color="auto"/>
            <w:bottom w:val="none" w:sz="0" w:space="0" w:color="auto"/>
            <w:right w:val="none" w:sz="0" w:space="0" w:color="auto"/>
          </w:divBdr>
        </w:div>
        <w:div w:id="1814566301">
          <w:marLeft w:val="0"/>
          <w:marRight w:val="0"/>
          <w:marTop w:val="0"/>
          <w:marBottom w:val="0"/>
          <w:divBdr>
            <w:top w:val="none" w:sz="0" w:space="0" w:color="auto"/>
            <w:left w:val="none" w:sz="0" w:space="0" w:color="auto"/>
            <w:bottom w:val="none" w:sz="0" w:space="0" w:color="auto"/>
            <w:right w:val="none" w:sz="0" w:space="0" w:color="auto"/>
          </w:divBdr>
        </w:div>
        <w:div w:id="777988334">
          <w:marLeft w:val="0"/>
          <w:marRight w:val="0"/>
          <w:marTop w:val="0"/>
          <w:marBottom w:val="0"/>
          <w:divBdr>
            <w:top w:val="none" w:sz="0" w:space="0" w:color="auto"/>
            <w:left w:val="none" w:sz="0" w:space="0" w:color="auto"/>
            <w:bottom w:val="none" w:sz="0" w:space="0" w:color="auto"/>
            <w:right w:val="none" w:sz="0" w:space="0" w:color="auto"/>
          </w:divBdr>
        </w:div>
        <w:div w:id="1690986255">
          <w:marLeft w:val="0"/>
          <w:marRight w:val="0"/>
          <w:marTop w:val="0"/>
          <w:marBottom w:val="0"/>
          <w:divBdr>
            <w:top w:val="none" w:sz="0" w:space="0" w:color="auto"/>
            <w:left w:val="none" w:sz="0" w:space="0" w:color="auto"/>
            <w:bottom w:val="none" w:sz="0" w:space="0" w:color="auto"/>
            <w:right w:val="none" w:sz="0" w:space="0" w:color="auto"/>
          </w:divBdr>
        </w:div>
      </w:divsChild>
    </w:div>
    <w:div w:id="1624264653">
      <w:bodyDiv w:val="1"/>
      <w:marLeft w:val="0"/>
      <w:marRight w:val="0"/>
      <w:marTop w:val="0"/>
      <w:marBottom w:val="0"/>
      <w:divBdr>
        <w:top w:val="none" w:sz="0" w:space="0" w:color="auto"/>
        <w:left w:val="none" w:sz="0" w:space="0" w:color="auto"/>
        <w:bottom w:val="none" w:sz="0" w:space="0" w:color="auto"/>
        <w:right w:val="none" w:sz="0" w:space="0" w:color="auto"/>
      </w:divBdr>
      <w:divsChild>
        <w:div w:id="833491721">
          <w:marLeft w:val="0"/>
          <w:marRight w:val="0"/>
          <w:marTop w:val="0"/>
          <w:marBottom w:val="0"/>
          <w:divBdr>
            <w:top w:val="none" w:sz="0" w:space="0" w:color="auto"/>
            <w:left w:val="none" w:sz="0" w:space="0" w:color="auto"/>
            <w:bottom w:val="none" w:sz="0" w:space="0" w:color="auto"/>
            <w:right w:val="none" w:sz="0" w:space="0" w:color="auto"/>
          </w:divBdr>
        </w:div>
        <w:div w:id="1812168556">
          <w:marLeft w:val="0"/>
          <w:marRight w:val="0"/>
          <w:marTop w:val="0"/>
          <w:marBottom w:val="0"/>
          <w:divBdr>
            <w:top w:val="none" w:sz="0" w:space="0" w:color="auto"/>
            <w:left w:val="none" w:sz="0" w:space="0" w:color="auto"/>
            <w:bottom w:val="none" w:sz="0" w:space="0" w:color="auto"/>
            <w:right w:val="none" w:sz="0" w:space="0" w:color="auto"/>
          </w:divBdr>
        </w:div>
        <w:div w:id="450898834">
          <w:marLeft w:val="0"/>
          <w:marRight w:val="0"/>
          <w:marTop w:val="0"/>
          <w:marBottom w:val="0"/>
          <w:divBdr>
            <w:top w:val="none" w:sz="0" w:space="0" w:color="auto"/>
            <w:left w:val="none" w:sz="0" w:space="0" w:color="auto"/>
            <w:bottom w:val="none" w:sz="0" w:space="0" w:color="auto"/>
            <w:right w:val="none" w:sz="0" w:space="0" w:color="auto"/>
          </w:divBdr>
        </w:div>
        <w:div w:id="365563484">
          <w:marLeft w:val="0"/>
          <w:marRight w:val="0"/>
          <w:marTop w:val="0"/>
          <w:marBottom w:val="0"/>
          <w:divBdr>
            <w:top w:val="none" w:sz="0" w:space="0" w:color="auto"/>
            <w:left w:val="none" w:sz="0" w:space="0" w:color="auto"/>
            <w:bottom w:val="none" w:sz="0" w:space="0" w:color="auto"/>
            <w:right w:val="none" w:sz="0" w:space="0" w:color="auto"/>
          </w:divBdr>
        </w:div>
      </w:divsChild>
    </w:div>
    <w:div w:id="1624847331">
      <w:bodyDiv w:val="1"/>
      <w:marLeft w:val="0"/>
      <w:marRight w:val="0"/>
      <w:marTop w:val="0"/>
      <w:marBottom w:val="0"/>
      <w:divBdr>
        <w:top w:val="none" w:sz="0" w:space="0" w:color="auto"/>
        <w:left w:val="none" w:sz="0" w:space="0" w:color="auto"/>
        <w:bottom w:val="none" w:sz="0" w:space="0" w:color="auto"/>
        <w:right w:val="none" w:sz="0" w:space="0" w:color="auto"/>
      </w:divBdr>
      <w:divsChild>
        <w:div w:id="1477604879">
          <w:marLeft w:val="0"/>
          <w:marRight w:val="0"/>
          <w:marTop w:val="0"/>
          <w:marBottom w:val="0"/>
          <w:divBdr>
            <w:top w:val="none" w:sz="0" w:space="0" w:color="auto"/>
            <w:left w:val="none" w:sz="0" w:space="0" w:color="auto"/>
            <w:bottom w:val="none" w:sz="0" w:space="0" w:color="auto"/>
            <w:right w:val="none" w:sz="0" w:space="0" w:color="auto"/>
          </w:divBdr>
        </w:div>
        <w:div w:id="138231815">
          <w:marLeft w:val="0"/>
          <w:marRight w:val="0"/>
          <w:marTop w:val="0"/>
          <w:marBottom w:val="0"/>
          <w:divBdr>
            <w:top w:val="none" w:sz="0" w:space="0" w:color="auto"/>
            <w:left w:val="none" w:sz="0" w:space="0" w:color="auto"/>
            <w:bottom w:val="none" w:sz="0" w:space="0" w:color="auto"/>
            <w:right w:val="none" w:sz="0" w:space="0" w:color="auto"/>
          </w:divBdr>
        </w:div>
        <w:div w:id="1305159711">
          <w:marLeft w:val="0"/>
          <w:marRight w:val="0"/>
          <w:marTop w:val="0"/>
          <w:marBottom w:val="0"/>
          <w:divBdr>
            <w:top w:val="none" w:sz="0" w:space="0" w:color="auto"/>
            <w:left w:val="none" w:sz="0" w:space="0" w:color="auto"/>
            <w:bottom w:val="none" w:sz="0" w:space="0" w:color="auto"/>
            <w:right w:val="none" w:sz="0" w:space="0" w:color="auto"/>
          </w:divBdr>
        </w:div>
        <w:div w:id="2101636877">
          <w:marLeft w:val="0"/>
          <w:marRight w:val="0"/>
          <w:marTop w:val="0"/>
          <w:marBottom w:val="0"/>
          <w:divBdr>
            <w:top w:val="none" w:sz="0" w:space="0" w:color="auto"/>
            <w:left w:val="none" w:sz="0" w:space="0" w:color="auto"/>
            <w:bottom w:val="none" w:sz="0" w:space="0" w:color="auto"/>
            <w:right w:val="none" w:sz="0" w:space="0" w:color="auto"/>
          </w:divBdr>
        </w:div>
      </w:divsChild>
    </w:div>
    <w:div w:id="1627589022">
      <w:bodyDiv w:val="1"/>
      <w:marLeft w:val="0"/>
      <w:marRight w:val="0"/>
      <w:marTop w:val="0"/>
      <w:marBottom w:val="0"/>
      <w:divBdr>
        <w:top w:val="none" w:sz="0" w:space="0" w:color="auto"/>
        <w:left w:val="none" w:sz="0" w:space="0" w:color="auto"/>
        <w:bottom w:val="none" w:sz="0" w:space="0" w:color="auto"/>
        <w:right w:val="none" w:sz="0" w:space="0" w:color="auto"/>
      </w:divBdr>
      <w:divsChild>
        <w:div w:id="928544214">
          <w:marLeft w:val="0"/>
          <w:marRight w:val="0"/>
          <w:marTop w:val="0"/>
          <w:marBottom w:val="0"/>
          <w:divBdr>
            <w:top w:val="none" w:sz="0" w:space="0" w:color="auto"/>
            <w:left w:val="none" w:sz="0" w:space="0" w:color="auto"/>
            <w:bottom w:val="none" w:sz="0" w:space="0" w:color="auto"/>
            <w:right w:val="none" w:sz="0" w:space="0" w:color="auto"/>
          </w:divBdr>
        </w:div>
        <w:div w:id="447546022">
          <w:marLeft w:val="0"/>
          <w:marRight w:val="0"/>
          <w:marTop w:val="0"/>
          <w:marBottom w:val="0"/>
          <w:divBdr>
            <w:top w:val="none" w:sz="0" w:space="0" w:color="auto"/>
            <w:left w:val="none" w:sz="0" w:space="0" w:color="auto"/>
            <w:bottom w:val="none" w:sz="0" w:space="0" w:color="auto"/>
            <w:right w:val="none" w:sz="0" w:space="0" w:color="auto"/>
          </w:divBdr>
        </w:div>
        <w:div w:id="1708794351">
          <w:marLeft w:val="0"/>
          <w:marRight w:val="0"/>
          <w:marTop w:val="0"/>
          <w:marBottom w:val="0"/>
          <w:divBdr>
            <w:top w:val="none" w:sz="0" w:space="0" w:color="auto"/>
            <w:left w:val="none" w:sz="0" w:space="0" w:color="auto"/>
            <w:bottom w:val="none" w:sz="0" w:space="0" w:color="auto"/>
            <w:right w:val="none" w:sz="0" w:space="0" w:color="auto"/>
          </w:divBdr>
        </w:div>
        <w:div w:id="1013842716">
          <w:marLeft w:val="0"/>
          <w:marRight w:val="0"/>
          <w:marTop w:val="0"/>
          <w:marBottom w:val="0"/>
          <w:divBdr>
            <w:top w:val="none" w:sz="0" w:space="0" w:color="auto"/>
            <w:left w:val="none" w:sz="0" w:space="0" w:color="auto"/>
            <w:bottom w:val="none" w:sz="0" w:space="0" w:color="auto"/>
            <w:right w:val="none" w:sz="0" w:space="0" w:color="auto"/>
          </w:divBdr>
        </w:div>
      </w:divsChild>
    </w:div>
    <w:div w:id="1633559388">
      <w:bodyDiv w:val="1"/>
      <w:marLeft w:val="0"/>
      <w:marRight w:val="0"/>
      <w:marTop w:val="0"/>
      <w:marBottom w:val="0"/>
      <w:divBdr>
        <w:top w:val="none" w:sz="0" w:space="0" w:color="auto"/>
        <w:left w:val="none" w:sz="0" w:space="0" w:color="auto"/>
        <w:bottom w:val="none" w:sz="0" w:space="0" w:color="auto"/>
        <w:right w:val="none" w:sz="0" w:space="0" w:color="auto"/>
      </w:divBdr>
      <w:divsChild>
        <w:div w:id="713425763">
          <w:marLeft w:val="0"/>
          <w:marRight w:val="0"/>
          <w:marTop w:val="0"/>
          <w:marBottom w:val="0"/>
          <w:divBdr>
            <w:top w:val="none" w:sz="0" w:space="0" w:color="auto"/>
            <w:left w:val="none" w:sz="0" w:space="0" w:color="auto"/>
            <w:bottom w:val="none" w:sz="0" w:space="0" w:color="auto"/>
            <w:right w:val="none" w:sz="0" w:space="0" w:color="auto"/>
          </w:divBdr>
        </w:div>
        <w:div w:id="366031558">
          <w:marLeft w:val="0"/>
          <w:marRight w:val="0"/>
          <w:marTop w:val="0"/>
          <w:marBottom w:val="0"/>
          <w:divBdr>
            <w:top w:val="none" w:sz="0" w:space="0" w:color="auto"/>
            <w:left w:val="none" w:sz="0" w:space="0" w:color="auto"/>
            <w:bottom w:val="none" w:sz="0" w:space="0" w:color="auto"/>
            <w:right w:val="none" w:sz="0" w:space="0" w:color="auto"/>
          </w:divBdr>
        </w:div>
        <w:div w:id="439953775">
          <w:marLeft w:val="0"/>
          <w:marRight w:val="0"/>
          <w:marTop w:val="0"/>
          <w:marBottom w:val="0"/>
          <w:divBdr>
            <w:top w:val="none" w:sz="0" w:space="0" w:color="auto"/>
            <w:left w:val="none" w:sz="0" w:space="0" w:color="auto"/>
            <w:bottom w:val="none" w:sz="0" w:space="0" w:color="auto"/>
            <w:right w:val="none" w:sz="0" w:space="0" w:color="auto"/>
          </w:divBdr>
        </w:div>
        <w:div w:id="1708607215">
          <w:marLeft w:val="0"/>
          <w:marRight w:val="0"/>
          <w:marTop w:val="0"/>
          <w:marBottom w:val="0"/>
          <w:divBdr>
            <w:top w:val="none" w:sz="0" w:space="0" w:color="auto"/>
            <w:left w:val="none" w:sz="0" w:space="0" w:color="auto"/>
            <w:bottom w:val="none" w:sz="0" w:space="0" w:color="auto"/>
            <w:right w:val="none" w:sz="0" w:space="0" w:color="auto"/>
          </w:divBdr>
        </w:div>
      </w:divsChild>
    </w:div>
    <w:div w:id="1634098261">
      <w:bodyDiv w:val="1"/>
      <w:marLeft w:val="0"/>
      <w:marRight w:val="0"/>
      <w:marTop w:val="0"/>
      <w:marBottom w:val="0"/>
      <w:divBdr>
        <w:top w:val="none" w:sz="0" w:space="0" w:color="auto"/>
        <w:left w:val="none" w:sz="0" w:space="0" w:color="auto"/>
        <w:bottom w:val="none" w:sz="0" w:space="0" w:color="auto"/>
        <w:right w:val="none" w:sz="0" w:space="0" w:color="auto"/>
      </w:divBdr>
      <w:divsChild>
        <w:div w:id="1665475889">
          <w:marLeft w:val="0"/>
          <w:marRight w:val="0"/>
          <w:marTop w:val="0"/>
          <w:marBottom w:val="0"/>
          <w:divBdr>
            <w:top w:val="none" w:sz="0" w:space="0" w:color="auto"/>
            <w:left w:val="none" w:sz="0" w:space="0" w:color="auto"/>
            <w:bottom w:val="none" w:sz="0" w:space="0" w:color="auto"/>
            <w:right w:val="none" w:sz="0" w:space="0" w:color="auto"/>
          </w:divBdr>
        </w:div>
        <w:div w:id="1558856002">
          <w:marLeft w:val="0"/>
          <w:marRight w:val="0"/>
          <w:marTop w:val="0"/>
          <w:marBottom w:val="0"/>
          <w:divBdr>
            <w:top w:val="none" w:sz="0" w:space="0" w:color="auto"/>
            <w:left w:val="none" w:sz="0" w:space="0" w:color="auto"/>
            <w:bottom w:val="none" w:sz="0" w:space="0" w:color="auto"/>
            <w:right w:val="none" w:sz="0" w:space="0" w:color="auto"/>
          </w:divBdr>
        </w:div>
        <w:div w:id="1718621470">
          <w:marLeft w:val="0"/>
          <w:marRight w:val="0"/>
          <w:marTop w:val="0"/>
          <w:marBottom w:val="0"/>
          <w:divBdr>
            <w:top w:val="none" w:sz="0" w:space="0" w:color="auto"/>
            <w:left w:val="none" w:sz="0" w:space="0" w:color="auto"/>
            <w:bottom w:val="none" w:sz="0" w:space="0" w:color="auto"/>
            <w:right w:val="none" w:sz="0" w:space="0" w:color="auto"/>
          </w:divBdr>
        </w:div>
        <w:div w:id="2034573370">
          <w:marLeft w:val="0"/>
          <w:marRight w:val="0"/>
          <w:marTop w:val="0"/>
          <w:marBottom w:val="0"/>
          <w:divBdr>
            <w:top w:val="none" w:sz="0" w:space="0" w:color="auto"/>
            <w:left w:val="none" w:sz="0" w:space="0" w:color="auto"/>
            <w:bottom w:val="none" w:sz="0" w:space="0" w:color="auto"/>
            <w:right w:val="none" w:sz="0" w:space="0" w:color="auto"/>
          </w:divBdr>
        </w:div>
      </w:divsChild>
    </w:div>
    <w:div w:id="1635260103">
      <w:bodyDiv w:val="1"/>
      <w:marLeft w:val="0"/>
      <w:marRight w:val="0"/>
      <w:marTop w:val="0"/>
      <w:marBottom w:val="0"/>
      <w:divBdr>
        <w:top w:val="none" w:sz="0" w:space="0" w:color="auto"/>
        <w:left w:val="none" w:sz="0" w:space="0" w:color="auto"/>
        <w:bottom w:val="none" w:sz="0" w:space="0" w:color="auto"/>
        <w:right w:val="none" w:sz="0" w:space="0" w:color="auto"/>
      </w:divBdr>
      <w:divsChild>
        <w:div w:id="1118597029">
          <w:marLeft w:val="0"/>
          <w:marRight w:val="0"/>
          <w:marTop w:val="0"/>
          <w:marBottom w:val="0"/>
          <w:divBdr>
            <w:top w:val="none" w:sz="0" w:space="0" w:color="auto"/>
            <w:left w:val="none" w:sz="0" w:space="0" w:color="auto"/>
            <w:bottom w:val="none" w:sz="0" w:space="0" w:color="auto"/>
            <w:right w:val="none" w:sz="0" w:space="0" w:color="auto"/>
          </w:divBdr>
        </w:div>
        <w:div w:id="1969779491">
          <w:marLeft w:val="0"/>
          <w:marRight w:val="0"/>
          <w:marTop w:val="0"/>
          <w:marBottom w:val="0"/>
          <w:divBdr>
            <w:top w:val="none" w:sz="0" w:space="0" w:color="auto"/>
            <w:left w:val="none" w:sz="0" w:space="0" w:color="auto"/>
            <w:bottom w:val="none" w:sz="0" w:space="0" w:color="auto"/>
            <w:right w:val="none" w:sz="0" w:space="0" w:color="auto"/>
          </w:divBdr>
        </w:div>
        <w:div w:id="1529024729">
          <w:marLeft w:val="0"/>
          <w:marRight w:val="0"/>
          <w:marTop w:val="0"/>
          <w:marBottom w:val="0"/>
          <w:divBdr>
            <w:top w:val="none" w:sz="0" w:space="0" w:color="auto"/>
            <w:left w:val="none" w:sz="0" w:space="0" w:color="auto"/>
            <w:bottom w:val="none" w:sz="0" w:space="0" w:color="auto"/>
            <w:right w:val="none" w:sz="0" w:space="0" w:color="auto"/>
          </w:divBdr>
        </w:div>
        <w:div w:id="176819010">
          <w:marLeft w:val="0"/>
          <w:marRight w:val="0"/>
          <w:marTop w:val="0"/>
          <w:marBottom w:val="0"/>
          <w:divBdr>
            <w:top w:val="none" w:sz="0" w:space="0" w:color="auto"/>
            <w:left w:val="none" w:sz="0" w:space="0" w:color="auto"/>
            <w:bottom w:val="none" w:sz="0" w:space="0" w:color="auto"/>
            <w:right w:val="none" w:sz="0" w:space="0" w:color="auto"/>
          </w:divBdr>
        </w:div>
      </w:divsChild>
    </w:div>
    <w:div w:id="1645424492">
      <w:bodyDiv w:val="1"/>
      <w:marLeft w:val="0"/>
      <w:marRight w:val="0"/>
      <w:marTop w:val="0"/>
      <w:marBottom w:val="0"/>
      <w:divBdr>
        <w:top w:val="none" w:sz="0" w:space="0" w:color="auto"/>
        <w:left w:val="none" w:sz="0" w:space="0" w:color="auto"/>
        <w:bottom w:val="none" w:sz="0" w:space="0" w:color="auto"/>
        <w:right w:val="none" w:sz="0" w:space="0" w:color="auto"/>
      </w:divBdr>
    </w:div>
    <w:div w:id="1651905079">
      <w:bodyDiv w:val="1"/>
      <w:marLeft w:val="0"/>
      <w:marRight w:val="0"/>
      <w:marTop w:val="0"/>
      <w:marBottom w:val="0"/>
      <w:divBdr>
        <w:top w:val="none" w:sz="0" w:space="0" w:color="auto"/>
        <w:left w:val="none" w:sz="0" w:space="0" w:color="auto"/>
        <w:bottom w:val="none" w:sz="0" w:space="0" w:color="auto"/>
        <w:right w:val="none" w:sz="0" w:space="0" w:color="auto"/>
      </w:divBdr>
      <w:divsChild>
        <w:div w:id="2029208454">
          <w:marLeft w:val="0"/>
          <w:marRight w:val="0"/>
          <w:marTop w:val="0"/>
          <w:marBottom w:val="0"/>
          <w:divBdr>
            <w:top w:val="none" w:sz="0" w:space="0" w:color="auto"/>
            <w:left w:val="none" w:sz="0" w:space="0" w:color="auto"/>
            <w:bottom w:val="none" w:sz="0" w:space="0" w:color="auto"/>
            <w:right w:val="none" w:sz="0" w:space="0" w:color="auto"/>
          </w:divBdr>
        </w:div>
        <w:div w:id="1979871363">
          <w:marLeft w:val="0"/>
          <w:marRight w:val="0"/>
          <w:marTop w:val="0"/>
          <w:marBottom w:val="0"/>
          <w:divBdr>
            <w:top w:val="none" w:sz="0" w:space="0" w:color="auto"/>
            <w:left w:val="none" w:sz="0" w:space="0" w:color="auto"/>
            <w:bottom w:val="none" w:sz="0" w:space="0" w:color="auto"/>
            <w:right w:val="none" w:sz="0" w:space="0" w:color="auto"/>
          </w:divBdr>
        </w:div>
        <w:div w:id="1528250694">
          <w:marLeft w:val="0"/>
          <w:marRight w:val="0"/>
          <w:marTop w:val="0"/>
          <w:marBottom w:val="0"/>
          <w:divBdr>
            <w:top w:val="none" w:sz="0" w:space="0" w:color="auto"/>
            <w:left w:val="none" w:sz="0" w:space="0" w:color="auto"/>
            <w:bottom w:val="none" w:sz="0" w:space="0" w:color="auto"/>
            <w:right w:val="none" w:sz="0" w:space="0" w:color="auto"/>
          </w:divBdr>
        </w:div>
        <w:div w:id="280305148">
          <w:marLeft w:val="0"/>
          <w:marRight w:val="0"/>
          <w:marTop w:val="0"/>
          <w:marBottom w:val="0"/>
          <w:divBdr>
            <w:top w:val="none" w:sz="0" w:space="0" w:color="auto"/>
            <w:left w:val="none" w:sz="0" w:space="0" w:color="auto"/>
            <w:bottom w:val="none" w:sz="0" w:space="0" w:color="auto"/>
            <w:right w:val="none" w:sz="0" w:space="0" w:color="auto"/>
          </w:divBdr>
        </w:div>
      </w:divsChild>
    </w:div>
    <w:div w:id="1657998110">
      <w:bodyDiv w:val="1"/>
      <w:marLeft w:val="0"/>
      <w:marRight w:val="0"/>
      <w:marTop w:val="0"/>
      <w:marBottom w:val="0"/>
      <w:divBdr>
        <w:top w:val="none" w:sz="0" w:space="0" w:color="auto"/>
        <w:left w:val="none" w:sz="0" w:space="0" w:color="auto"/>
        <w:bottom w:val="none" w:sz="0" w:space="0" w:color="auto"/>
        <w:right w:val="none" w:sz="0" w:space="0" w:color="auto"/>
      </w:divBdr>
      <w:divsChild>
        <w:div w:id="1151672421">
          <w:marLeft w:val="0"/>
          <w:marRight w:val="0"/>
          <w:marTop w:val="0"/>
          <w:marBottom w:val="0"/>
          <w:divBdr>
            <w:top w:val="none" w:sz="0" w:space="0" w:color="auto"/>
            <w:left w:val="none" w:sz="0" w:space="0" w:color="auto"/>
            <w:bottom w:val="none" w:sz="0" w:space="0" w:color="auto"/>
            <w:right w:val="none" w:sz="0" w:space="0" w:color="auto"/>
          </w:divBdr>
        </w:div>
        <w:div w:id="1876112337">
          <w:marLeft w:val="0"/>
          <w:marRight w:val="0"/>
          <w:marTop w:val="0"/>
          <w:marBottom w:val="0"/>
          <w:divBdr>
            <w:top w:val="none" w:sz="0" w:space="0" w:color="auto"/>
            <w:left w:val="none" w:sz="0" w:space="0" w:color="auto"/>
            <w:bottom w:val="none" w:sz="0" w:space="0" w:color="auto"/>
            <w:right w:val="none" w:sz="0" w:space="0" w:color="auto"/>
          </w:divBdr>
        </w:div>
        <w:div w:id="1235437895">
          <w:marLeft w:val="0"/>
          <w:marRight w:val="0"/>
          <w:marTop w:val="0"/>
          <w:marBottom w:val="0"/>
          <w:divBdr>
            <w:top w:val="none" w:sz="0" w:space="0" w:color="auto"/>
            <w:left w:val="none" w:sz="0" w:space="0" w:color="auto"/>
            <w:bottom w:val="none" w:sz="0" w:space="0" w:color="auto"/>
            <w:right w:val="none" w:sz="0" w:space="0" w:color="auto"/>
          </w:divBdr>
        </w:div>
        <w:div w:id="1069964874">
          <w:marLeft w:val="0"/>
          <w:marRight w:val="0"/>
          <w:marTop w:val="0"/>
          <w:marBottom w:val="0"/>
          <w:divBdr>
            <w:top w:val="none" w:sz="0" w:space="0" w:color="auto"/>
            <w:left w:val="none" w:sz="0" w:space="0" w:color="auto"/>
            <w:bottom w:val="none" w:sz="0" w:space="0" w:color="auto"/>
            <w:right w:val="none" w:sz="0" w:space="0" w:color="auto"/>
          </w:divBdr>
        </w:div>
      </w:divsChild>
    </w:div>
    <w:div w:id="1662470062">
      <w:bodyDiv w:val="1"/>
      <w:marLeft w:val="0"/>
      <w:marRight w:val="0"/>
      <w:marTop w:val="0"/>
      <w:marBottom w:val="0"/>
      <w:divBdr>
        <w:top w:val="none" w:sz="0" w:space="0" w:color="auto"/>
        <w:left w:val="none" w:sz="0" w:space="0" w:color="auto"/>
        <w:bottom w:val="none" w:sz="0" w:space="0" w:color="auto"/>
        <w:right w:val="none" w:sz="0" w:space="0" w:color="auto"/>
      </w:divBdr>
      <w:divsChild>
        <w:div w:id="957491994">
          <w:marLeft w:val="0"/>
          <w:marRight w:val="0"/>
          <w:marTop w:val="0"/>
          <w:marBottom w:val="0"/>
          <w:divBdr>
            <w:top w:val="none" w:sz="0" w:space="0" w:color="auto"/>
            <w:left w:val="none" w:sz="0" w:space="0" w:color="auto"/>
            <w:bottom w:val="none" w:sz="0" w:space="0" w:color="auto"/>
            <w:right w:val="none" w:sz="0" w:space="0" w:color="auto"/>
          </w:divBdr>
        </w:div>
        <w:div w:id="482281616">
          <w:marLeft w:val="0"/>
          <w:marRight w:val="0"/>
          <w:marTop w:val="0"/>
          <w:marBottom w:val="0"/>
          <w:divBdr>
            <w:top w:val="none" w:sz="0" w:space="0" w:color="auto"/>
            <w:left w:val="none" w:sz="0" w:space="0" w:color="auto"/>
            <w:bottom w:val="none" w:sz="0" w:space="0" w:color="auto"/>
            <w:right w:val="none" w:sz="0" w:space="0" w:color="auto"/>
          </w:divBdr>
        </w:div>
        <w:div w:id="1263221923">
          <w:marLeft w:val="0"/>
          <w:marRight w:val="0"/>
          <w:marTop w:val="0"/>
          <w:marBottom w:val="0"/>
          <w:divBdr>
            <w:top w:val="none" w:sz="0" w:space="0" w:color="auto"/>
            <w:left w:val="none" w:sz="0" w:space="0" w:color="auto"/>
            <w:bottom w:val="none" w:sz="0" w:space="0" w:color="auto"/>
            <w:right w:val="none" w:sz="0" w:space="0" w:color="auto"/>
          </w:divBdr>
        </w:div>
        <w:div w:id="2040159281">
          <w:marLeft w:val="0"/>
          <w:marRight w:val="0"/>
          <w:marTop w:val="0"/>
          <w:marBottom w:val="0"/>
          <w:divBdr>
            <w:top w:val="none" w:sz="0" w:space="0" w:color="auto"/>
            <w:left w:val="none" w:sz="0" w:space="0" w:color="auto"/>
            <w:bottom w:val="none" w:sz="0" w:space="0" w:color="auto"/>
            <w:right w:val="none" w:sz="0" w:space="0" w:color="auto"/>
          </w:divBdr>
        </w:div>
      </w:divsChild>
    </w:div>
    <w:div w:id="1670712552">
      <w:bodyDiv w:val="1"/>
      <w:marLeft w:val="0"/>
      <w:marRight w:val="0"/>
      <w:marTop w:val="0"/>
      <w:marBottom w:val="0"/>
      <w:divBdr>
        <w:top w:val="none" w:sz="0" w:space="0" w:color="auto"/>
        <w:left w:val="none" w:sz="0" w:space="0" w:color="auto"/>
        <w:bottom w:val="none" w:sz="0" w:space="0" w:color="auto"/>
        <w:right w:val="none" w:sz="0" w:space="0" w:color="auto"/>
      </w:divBdr>
      <w:divsChild>
        <w:div w:id="177280794">
          <w:marLeft w:val="0"/>
          <w:marRight w:val="0"/>
          <w:marTop w:val="0"/>
          <w:marBottom w:val="0"/>
          <w:divBdr>
            <w:top w:val="none" w:sz="0" w:space="0" w:color="auto"/>
            <w:left w:val="none" w:sz="0" w:space="0" w:color="auto"/>
            <w:bottom w:val="none" w:sz="0" w:space="0" w:color="auto"/>
            <w:right w:val="none" w:sz="0" w:space="0" w:color="auto"/>
          </w:divBdr>
        </w:div>
        <w:div w:id="429858064">
          <w:marLeft w:val="0"/>
          <w:marRight w:val="0"/>
          <w:marTop w:val="0"/>
          <w:marBottom w:val="0"/>
          <w:divBdr>
            <w:top w:val="none" w:sz="0" w:space="0" w:color="auto"/>
            <w:left w:val="none" w:sz="0" w:space="0" w:color="auto"/>
            <w:bottom w:val="none" w:sz="0" w:space="0" w:color="auto"/>
            <w:right w:val="none" w:sz="0" w:space="0" w:color="auto"/>
          </w:divBdr>
        </w:div>
        <w:div w:id="187303728">
          <w:marLeft w:val="0"/>
          <w:marRight w:val="0"/>
          <w:marTop w:val="0"/>
          <w:marBottom w:val="0"/>
          <w:divBdr>
            <w:top w:val="none" w:sz="0" w:space="0" w:color="auto"/>
            <w:left w:val="none" w:sz="0" w:space="0" w:color="auto"/>
            <w:bottom w:val="none" w:sz="0" w:space="0" w:color="auto"/>
            <w:right w:val="none" w:sz="0" w:space="0" w:color="auto"/>
          </w:divBdr>
        </w:div>
        <w:div w:id="2096320964">
          <w:marLeft w:val="0"/>
          <w:marRight w:val="0"/>
          <w:marTop w:val="0"/>
          <w:marBottom w:val="0"/>
          <w:divBdr>
            <w:top w:val="none" w:sz="0" w:space="0" w:color="auto"/>
            <w:left w:val="none" w:sz="0" w:space="0" w:color="auto"/>
            <w:bottom w:val="none" w:sz="0" w:space="0" w:color="auto"/>
            <w:right w:val="none" w:sz="0" w:space="0" w:color="auto"/>
          </w:divBdr>
        </w:div>
      </w:divsChild>
    </w:div>
    <w:div w:id="1671761174">
      <w:bodyDiv w:val="1"/>
      <w:marLeft w:val="0"/>
      <w:marRight w:val="0"/>
      <w:marTop w:val="0"/>
      <w:marBottom w:val="0"/>
      <w:divBdr>
        <w:top w:val="none" w:sz="0" w:space="0" w:color="auto"/>
        <w:left w:val="none" w:sz="0" w:space="0" w:color="auto"/>
        <w:bottom w:val="none" w:sz="0" w:space="0" w:color="auto"/>
        <w:right w:val="none" w:sz="0" w:space="0" w:color="auto"/>
      </w:divBdr>
      <w:divsChild>
        <w:div w:id="999848209">
          <w:marLeft w:val="0"/>
          <w:marRight w:val="0"/>
          <w:marTop w:val="0"/>
          <w:marBottom w:val="0"/>
          <w:divBdr>
            <w:top w:val="none" w:sz="0" w:space="0" w:color="auto"/>
            <w:left w:val="none" w:sz="0" w:space="0" w:color="auto"/>
            <w:bottom w:val="none" w:sz="0" w:space="0" w:color="auto"/>
            <w:right w:val="none" w:sz="0" w:space="0" w:color="auto"/>
          </w:divBdr>
        </w:div>
        <w:div w:id="1753504920">
          <w:marLeft w:val="0"/>
          <w:marRight w:val="0"/>
          <w:marTop w:val="0"/>
          <w:marBottom w:val="0"/>
          <w:divBdr>
            <w:top w:val="none" w:sz="0" w:space="0" w:color="auto"/>
            <w:left w:val="none" w:sz="0" w:space="0" w:color="auto"/>
            <w:bottom w:val="none" w:sz="0" w:space="0" w:color="auto"/>
            <w:right w:val="none" w:sz="0" w:space="0" w:color="auto"/>
          </w:divBdr>
        </w:div>
        <w:div w:id="1429693554">
          <w:marLeft w:val="0"/>
          <w:marRight w:val="0"/>
          <w:marTop w:val="0"/>
          <w:marBottom w:val="0"/>
          <w:divBdr>
            <w:top w:val="none" w:sz="0" w:space="0" w:color="auto"/>
            <w:left w:val="none" w:sz="0" w:space="0" w:color="auto"/>
            <w:bottom w:val="none" w:sz="0" w:space="0" w:color="auto"/>
            <w:right w:val="none" w:sz="0" w:space="0" w:color="auto"/>
          </w:divBdr>
        </w:div>
        <w:div w:id="896934463">
          <w:marLeft w:val="0"/>
          <w:marRight w:val="0"/>
          <w:marTop w:val="0"/>
          <w:marBottom w:val="0"/>
          <w:divBdr>
            <w:top w:val="none" w:sz="0" w:space="0" w:color="auto"/>
            <w:left w:val="none" w:sz="0" w:space="0" w:color="auto"/>
            <w:bottom w:val="none" w:sz="0" w:space="0" w:color="auto"/>
            <w:right w:val="none" w:sz="0" w:space="0" w:color="auto"/>
          </w:divBdr>
        </w:div>
      </w:divsChild>
    </w:div>
    <w:div w:id="1674602753">
      <w:bodyDiv w:val="1"/>
      <w:marLeft w:val="0"/>
      <w:marRight w:val="0"/>
      <w:marTop w:val="0"/>
      <w:marBottom w:val="0"/>
      <w:divBdr>
        <w:top w:val="none" w:sz="0" w:space="0" w:color="auto"/>
        <w:left w:val="none" w:sz="0" w:space="0" w:color="auto"/>
        <w:bottom w:val="none" w:sz="0" w:space="0" w:color="auto"/>
        <w:right w:val="none" w:sz="0" w:space="0" w:color="auto"/>
      </w:divBdr>
      <w:divsChild>
        <w:div w:id="95294499">
          <w:marLeft w:val="0"/>
          <w:marRight w:val="0"/>
          <w:marTop w:val="0"/>
          <w:marBottom w:val="0"/>
          <w:divBdr>
            <w:top w:val="none" w:sz="0" w:space="0" w:color="auto"/>
            <w:left w:val="none" w:sz="0" w:space="0" w:color="auto"/>
            <w:bottom w:val="none" w:sz="0" w:space="0" w:color="auto"/>
            <w:right w:val="none" w:sz="0" w:space="0" w:color="auto"/>
          </w:divBdr>
        </w:div>
        <w:div w:id="1024332418">
          <w:marLeft w:val="0"/>
          <w:marRight w:val="0"/>
          <w:marTop w:val="0"/>
          <w:marBottom w:val="0"/>
          <w:divBdr>
            <w:top w:val="none" w:sz="0" w:space="0" w:color="auto"/>
            <w:left w:val="none" w:sz="0" w:space="0" w:color="auto"/>
            <w:bottom w:val="none" w:sz="0" w:space="0" w:color="auto"/>
            <w:right w:val="none" w:sz="0" w:space="0" w:color="auto"/>
          </w:divBdr>
        </w:div>
        <w:div w:id="327369347">
          <w:marLeft w:val="0"/>
          <w:marRight w:val="0"/>
          <w:marTop w:val="0"/>
          <w:marBottom w:val="0"/>
          <w:divBdr>
            <w:top w:val="none" w:sz="0" w:space="0" w:color="auto"/>
            <w:left w:val="none" w:sz="0" w:space="0" w:color="auto"/>
            <w:bottom w:val="none" w:sz="0" w:space="0" w:color="auto"/>
            <w:right w:val="none" w:sz="0" w:space="0" w:color="auto"/>
          </w:divBdr>
        </w:div>
        <w:div w:id="956906559">
          <w:marLeft w:val="0"/>
          <w:marRight w:val="0"/>
          <w:marTop w:val="0"/>
          <w:marBottom w:val="0"/>
          <w:divBdr>
            <w:top w:val="none" w:sz="0" w:space="0" w:color="auto"/>
            <w:left w:val="none" w:sz="0" w:space="0" w:color="auto"/>
            <w:bottom w:val="none" w:sz="0" w:space="0" w:color="auto"/>
            <w:right w:val="none" w:sz="0" w:space="0" w:color="auto"/>
          </w:divBdr>
        </w:div>
      </w:divsChild>
    </w:div>
    <w:div w:id="1676609343">
      <w:bodyDiv w:val="1"/>
      <w:marLeft w:val="0"/>
      <w:marRight w:val="0"/>
      <w:marTop w:val="0"/>
      <w:marBottom w:val="0"/>
      <w:divBdr>
        <w:top w:val="none" w:sz="0" w:space="0" w:color="auto"/>
        <w:left w:val="none" w:sz="0" w:space="0" w:color="auto"/>
        <w:bottom w:val="none" w:sz="0" w:space="0" w:color="auto"/>
        <w:right w:val="none" w:sz="0" w:space="0" w:color="auto"/>
      </w:divBdr>
      <w:divsChild>
        <w:div w:id="936526335">
          <w:marLeft w:val="0"/>
          <w:marRight w:val="0"/>
          <w:marTop w:val="0"/>
          <w:marBottom w:val="0"/>
          <w:divBdr>
            <w:top w:val="none" w:sz="0" w:space="0" w:color="auto"/>
            <w:left w:val="none" w:sz="0" w:space="0" w:color="auto"/>
            <w:bottom w:val="none" w:sz="0" w:space="0" w:color="auto"/>
            <w:right w:val="none" w:sz="0" w:space="0" w:color="auto"/>
          </w:divBdr>
        </w:div>
        <w:div w:id="602614001">
          <w:marLeft w:val="0"/>
          <w:marRight w:val="0"/>
          <w:marTop w:val="0"/>
          <w:marBottom w:val="0"/>
          <w:divBdr>
            <w:top w:val="none" w:sz="0" w:space="0" w:color="auto"/>
            <w:left w:val="none" w:sz="0" w:space="0" w:color="auto"/>
            <w:bottom w:val="none" w:sz="0" w:space="0" w:color="auto"/>
            <w:right w:val="none" w:sz="0" w:space="0" w:color="auto"/>
          </w:divBdr>
        </w:div>
        <w:div w:id="1781606333">
          <w:marLeft w:val="0"/>
          <w:marRight w:val="0"/>
          <w:marTop w:val="0"/>
          <w:marBottom w:val="0"/>
          <w:divBdr>
            <w:top w:val="none" w:sz="0" w:space="0" w:color="auto"/>
            <w:left w:val="none" w:sz="0" w:space="0" w:color="auto"/>
            <w:bottom w:val="none" w:sz="0" w:space="0" w:color="auto"/>
            <w:right w:val="none" w:sz="0" w:space="0" w:color="auto"/>
          </w:divBdr>
        </w:div>
        <w:div w:id="1129400855">
          <w:marLeft w:val="0"/>
          <w:marRight w:val="0"/>
          <w:marTop w:val="0"/>
          <w:marBottom w:val="0"/>
          <w:divBdr>
            <w:top w:val="none" w:sz="0" w:space="0" w:color="auto"/>
            <w:left w:val="none" w:sz="0" w:space="0" w:color="auto"/>
            <w:bottom w:val="none" w:sz="0" w:space="0" w:color="auto"/>
            <w:right w:val="none" w:sz="0" w:space="0" w:color="auto"/>
          </w:divBdr>
        </w:div>
      </w:divsChild>
    </w:div>
    <w:div w:id="1677076825">
      <w:bodyDiv w:val="1"/>
      <w:marLeft w:val="0"/>
      <w:marRight w:val="0"/>
      <w:marTop w:val="0"/>
      <w:marBottom w:val="0"/>
      <w:divBdr>
        <w:top w:val="none" w:sz="0" w:space="0" w:color="auto"/>
        <w:left w:val="none" w:sz="0" w:space="0" w:color="auto"/>
        <w:bottom w:val="none" w:sz="0" w:space="0" w:color="auto"/>
        <w:right w:val="none" w:sz="0" w:space="0" w:color="auto"/>
      </w:divBdr>
      <w:divsChild>
        <w:div w:id="937635657">
          <w:marLeft w:val="0"/>
          <w:marRight w:val="0"/>
          <w:marTop w:val="0"/>
          <w:marBottom w:val="0"/>
          <w:divBdr>
            <w:top w:val="none" w:sz="0" w:space="0" w:color="auto"/>
            <w:left w:val="none" w:sz="0" w:space="0" w:color="auto"/>
            <w:bottom w:val="none" w:sz="0" w:space="0" w:color="auto"/>
            <w:right w:val="none" w:sz="0" w:space="0" w:color="auto"/>
          </w:divBdr>
        </w:div>
        <w:div w:id="1016544915">
          <w:marLeft w:val="0"/>
          <w:marRight w:val="0"/>
          <w:marTop w:val="0"/>
          <w:marBottom w:val="0"/>
          <w:divBdr>
            <w:top w:val="none" w:sz="0" w:space="0" w:color="auto"/>
            <w:left w:val="none" w:sz="0" w:space="0" w:color="auto"/>
            <w:bottom w:val="none" w:sz="0" w:space="0" w:color="auto"/>
            <w:right w:val="none" w:sz="0" w:space="0" w:color="auto"/>
          </w:divBdr>
        </w:div>
        <w:div w:id="1646471584">
          <w:marLeft w:val="0"/>
          <w:marRight w:val="0"/>
          <w:marTop w:val="0"/>
          <w:marBottom w:val="0"/>
          <w:divBdr>
            <w:top w:val="none" w:sz="0" w:space="0" w:color="auto"/>
            <w:left w:val="none" w:sz="0" w:space="0" w:color="auto"/>
            <w:bottom w:val="none" w:sz="0" w:space="0" w:color="auto"/>
            <w:right w:val="none" w:sz="0" w:space="0" w:color="auto"/>
          </w:divBdr>
        </w:div>
        <w:div w:id="1033387178">
          <w:marLeft w:val="0"/>
          <w:marRight w:val="0"/>
          <w:marTop w:val="0"/>
          <w:marBottom w:val="0"/>
          <w:divBdr>
            <w:top w:val="none" w:sz="0" w:space="0" w:color="auto"/>
            <w:left w:val="none" w:sz="0" w:space="0" w:color="auto"/>
            <w:bottom w:val="none" w:sz="0" w:space="0" w:color="auto"/>
            <w:right w:val="none" w:sz="0" w:space="0" w:color="auto"/>
          </w:divBdr>
        </w:div>
      </w:divsChild>
    </w:div>
    <w:div w:id="1685202319">
      <w:bodyDiv w:val="1"/>
      <w:marLeft w:val="0"/>
      <w:marRight w:val="0"/>
      <w:marTop w:val="0"/>
      <w:marBottom w:val="0"/>
      <w:divBdr>
        <w:top w:val="none" w:sz="0" w:space="0" w:color="auto"/>
        <w:left w:val="none" w:sz="0" w:space="0" w:color="auto"/>
        <w:bottom w:val="none" w:sz="0" w:space="0" w:color="auto"/>
        <w:right w:val="none" w:sz="0" w:space="0" w:color="auto"/>
      </w:divBdr>
      <w:divsChild>
        <w:div w:id="1531647968">
          <w:marLeft w:val="0"/>
          <w:marRight w:val="0"/>
          <w:marTop w:val="0"/>
          <w:marBottom w:val="0"/>
          <w:divBdr>
            <w:top w:val="none" w:sz="0" w:space="0" w:color="auto"/>
            <w:left w:val="none" w:sz="0" w:space="0" w:color="auto"/>
            <w:bottom w:val="none" w:sz="0" w:space="0" w:color="auto"/>
            <w:right w:val="none" w:sz="0" w:space="0" w:color="auto"/>
          </w:divBdr>
        </w:div>
        <w:div w:id="1726562267">
          <w:marLeft w:val="0"/>
          <w:marRight w:val="0"/>
          <w:marTop w:val="0"/>
          <w:marBottom w:val="0"/>
          <w:divBdr>
            <w:top w:val="none" w:sz="0" w:space="0" w:color="auto"/>
            <w:left w:val="none" w:sz="0" w:space="0" w:color="auto"/>
            <w:bottom w:val="none" w:sz="0" w:space="0" w:color="auto"/>
            <w:right w:val="none" w:sz="0" w:space="0" w:color="auto"/>
          </w:divBdr>
        </w:div>
        <w:div w:id="123038479">
          <w:marLeft w:val="0"/>
          <w:marRight w:val="0"/>
          <w:marTop w:val="0"/>
          <w:marBottom w:val="0"/>
          <w:divBdr>
            <w:top w:val="none" w:sz="0" w:space="0" w:color="auto"/>
            <w:left w:val="none" w:sz="0" w:space="0" w:color="auto"/>
            <w:bottom w:val="none" w:sz="0" w:space="0" w:color="auto"/>
            <w:right w:val="none" w:sz="0" w:space="0" w:color="auto"/>
          </w:divBdr>
        </w:div>
        <w:div w:id="397215790">
          <w:marLeft w:val="0"/>
          <w:marRight w:val="0"/>
          <w:marTop w:val="0"/>
          <w:marBottom w:val="0"/>
          <w:divBdr>
            <w:top w:val="none" w:sz="0" w:space="0" w:color="auto"/>
            <w:left w:val="none" w:sz="0" w:space="0" w:color="auto"/>
            <w:bottom w:val="none" w:sz="0" w:space="0" w:color="auto"/>
            <w:right w:val="none" w:sz="0" w:space="0" w:color="auto"/>
          </w:divBdr>
        </w:div>
      </w:divsChild>
    </w:div>
    <w:div w:id="1686011231">
      <w:bodyDiv w:val="1"/>
      <w:marLeft w:val="0"/>
      <w:marRight w:val="0"/>
      <w:marTop w:val="0"/>
      <w:marBottom w:val="0"/>
      <w:divBdr>
        <w:top w:val="none" w:sz="0" w:space="0" w:color="auto"/>
        <w:left w:val="none" w:sz="0" w:space="0" w:color="auto"/>
        <w:bottom w:val="none" w:sz="0" w:space="0" w:color="auto"/>
        <w:right w:val="none" w:sz="0" w:space="0" w:color="auto"/>
      </w:divBdr>
      <w:divsChild>
        <w:div w:id="1885750104">
          <w:marLeft w:val="0"/>
          <w:marRight w:val="0"/>
          <w:marTop w:val="0"/>
          <w:marBottom w:val="0"/>
          <w:divBdr>
            <w:top w:val="none" w:sz="0" w:space="0" w:color="auto"/>
            <w:left w:val="none" w:sz="0" w:space="0" w:color="auto"/>
            <w:bottom w:val="none" w:sz="0" w:space="0" w:color="auto"/>
            <w:right w:val="none" w:sz="0" w:space="0" w:color="auto"/>
          </w:divBdr>
        </w:div>
        <w:div w:id="421024316">
          <w:marLeft w:val="0"/>
          <w:marRight w:val="0"/>
          <w:marTop w:val="0"/>
          <w:marBottom w:val="0"/>
          <w:divBdr>
            <w:top w:val="none" w:sz="0" w:space="0" w:color="auto"/>
            <w:left w:val="none" w:sz="0" w:space="0" w:color="auto"/>
            <w:bottom w:val="none" w:sz="0" w:space="0" w:color="auto"/>
            <w:right w:val="none" w:sz="0" w:space="0" w:color="auto"/>
          </w:divBdr>
        </w:div>
        <w:div w:id="675575169">
          <w:marLeft w:val="0"/>
          <w:marRight w:val="0"/>
          <w:marTop w:val="0"/>
          <w:marBottom w:val="0"/>
          <w:divBdr>
            <w:top w:val="none" w:sz="0" w:space="0" w:color="auto"/>
            <w:left w:val="none" w:sz="0" w:space="0" w:color="auto"/>
            <w:bottom w:val="none" w:sz="0" w:space="0" w:color="auto"/>
            <w:right w:val="none" w:sz="0" w:space="0" w:color="auto"/>
          </w:divBdr>
        </w:div>
        <w:div w:id="1248072865">
          <w:marLeft w:val="0"/>
          <w:marRight w:val="0"/>
          <w:marTop w:val="0"/>
          <w:marBottom w:val="0"/>
          <w:divBdr>
            <w:top w:val="none" w:sz="0" w:space="0" w:color="auto"/>
            <w:left w:val="none" w:sz="0" w:space="0" w:color="auto"/>
            <w:bottom w:val="none" w:sz="0" w:space="0" w:color="auto"/>
            <w:right w:val="none" w:sz="0" w:space="0" w:color="auto"/>
          </w:divBdr>
        </w:div>
      </w:divsChild>
    </w:div>
    <w:div w:id="1689213522">
      <w:bodyDiv w:val="1"/>
      <w:marLeft w:val="0"/>
      <w:marRight w:val="0"/>
      <w:marTop w:val="0"/>
      <w:marBottom w:val="0"/>
      <w:divBdr>
        <w:top w:val="none" w:sz="0" w:space="0" w:color="auto"/>
        <w:left w:val="none" w:sz="0" w:space="0" w:color="auto"/>
        <w:bottom w:val="none" w:sz="0" w:space="0" w:color="auto"/>
        <w:right w:val="none" w:sz="0" w:space="0" w:color="auto"/>
      </w:divBdr>
      <w:divsChild>
        <w:div w:id="797181999">
          <w:marLeft w:val="0"/>
          <w:marRight w:val="0"/>
          <w:marTop w:val="0"/>
          <w:marBottom w:val="0"/>
          <w:divBdr>
            <w:top w:val="none" w:sz="0" w:space="0" w:color="auto"/>
            <w:left w:val="none" w:sz="0" w:space="0" w:color="auto"/>
            <w:bottom w:val="none" w:sz="0" w:space="0" w:color="auto"/>
            <w:right w:val="none" w:sz="0" w:space="0" w:color="auto"/>
          </w:divBdr>
        </w:div>
        <w:div w:id="1158688115">
          <w:marLeft w:val="0"/>
          <w:marRight w:val="0"/>
          <w:marTop w:val="0"/>
          <w:marBottom w:val="0"/>
          <w:divBdr>
            <w:top w:val="none" w:sz="0" w:space="0" w:color="auto"/>
            <w:left w:val="none" w:sz="0" w:space="0" w:color="auto"/>
            <w:bottom w:val="none" w:sz="0" w:space="0" w:color="auto"/>
            <w:right w:val="none" w:sz="0" w:space="0" w:color="auto"/>
          </w:divBdr>
        </w:div>
        <w:div w:id="981424625">
          <w:marLeft w:val="0"/>
          <w:marRight w:val="0"/>
          <w:marTop w:val="0"/>
          <w:marBottom w:val="0"/>
          <w:divBdr>
            <w:top w:val="none" w:sz="0" w:space="0" w:color="auto"/>
            <w:left w:val="none" w:sz="0" w:space="0" w:color="auto"/>
            <w:bottom w:val="none" w:sz="0" w:space="0" w:color="auto"/>
            <w:right w:val="none" w:sz="0" w:space="0" w:color="auto"/>
          </w:divBdr>
        </w:div>
        <w:div w:id="1259604795">
          <w:marLeft w:val="0"/>
          <w:marRight w:val="0"/>
          <w:marTop w:val="0"/>
          <w:marBottom w:val="0"/>
          <w:divBdr>
            <w:top w:val="none" w:sz="0" w:space="0" w:color="auto"/>
            <w:left w:val="none" w:sz="0" w:space="0" w:color="auto"/>
            <w:bottom w:val="none" w:sz="0" w:space="0" w:color="auto"/>
            <w:right w:val="none" w:sz="0" w:space="0" w:color="auto"/>
          </w:divBdr>
        </w:div>
      </w:divsChild>
    </w:div>
    <w:div w:id="1690836591">
      <w:bodyDiv w:val="1"/>
      <w:marLeft w:val="0"/>
      <w:marRight w:val="0"/>
      <w:marTop w:val="0"/>
      <w:marBottom w:val="0"/>
      <w:divBdr>
        <w:top w:val="none" w:sz="0" w:space="0" w:color="auto"/>
        <w:left w:val="none" w:sz="0" w:space="0" w:color="auto"/>
        <w:bottom w:val="none" w:sz="0" w:space="0" w:color="auto"/>
        <w:right w:val="none" w:sz="0" w:space="0" w:color="auto"/>
      </w:divBdr>
      <w:divsChild>
        <w:div w:id="325786059">
          <w:marLeft w:val="0"/>
          <w:marRight w:val="0"/>
          <w:marTop w:val="0"/>
          <w:marBottom w:val="0"/>
          <w:divBdr>
            <w:top w:val="none" w:sz="0" w:space="0" w:color="auto"/>
            <w:left w:val="none" w:sz="0" w:space="0" w:color="auto"/>
            <w:bottom w:val="none" w:sz="0" w:space="0" w:color="auto"/>
            <w:right w:val="none" w:sz="0" w:space="0" w:color="auto"/>
          </w:divBdr>
        </w:div>
        <w:div w:id="385110743">
          <w:marLeft w:val="0"/>
          <w:marRight w:val="0"/>
          <w:marTop w:val="0"/>
          <w:marBottom w:val="0"/>
          <w:divBdr>
            <w:top w:val="none" w:sz="0" w:space="0" w:color="auto"/>
            <w:left w:val="none" w:sz="0" w:space="0" w:color="auto"/>
            <w:bottom w:val="none" w:sz="0" w:space="0" w:color="auto"/>
            <w:right w:val="none" w:sz="0" w:space="0" w:color="auto"/>
          </w:divBdr>
        </w:div>
        <w:div w:id="1598247856">
          <w:marLeft w:val="0"/>
          <w:marRight w:val="0"/>
          <w:marTop w:val="0"/>
          <w:marBottom w:val="0"/>
          <w:divBdr>
            <w:top w:val="none" w:sz="0" w:space="0" w:color="auto"/>
            <w:left w:val="none" w:sz="0" w:space="0" w:color="auto"/>
            <w:bottom w:val="none" w:sz="0" w:space="0" w:color="auto"/>
            <w:right w:val="none" w:sz="0" w:space="0" w:color="auto"/>
          </w:divBdr>
        </w:div>
        <w:div w:id="966085853">
          <w:marLeft w:val="0"/>
          <w:marRight w:val="0"/>
          <w:marTop w:val="0"/>
          <w:marBottom w:val="0"/>
          <w:divBdr>
            <w:top w:val="none" w:sz="0" w:space="0" w:color="auto"/>
            <w:left w:val="none" w:sz="0" w:space="0" w:color="auto"/>
            <w:bottom w:val="none" w:sz="0" w:space="0" w:color="auto"/>
            <w:right w:val="none" w:sz="0" w:space="0" w:color="auto"/>
          </w:divBdr>
        </w:div>
      </w:divsChild>
    </w:div>
    <w:div w:id="1691446145">
      <w:bodyDiv w:val="1"/>
      <w:marLeft w:val="0"/>
      <w:marRight w:val="0"/>
      <w:marTop w:val="0"/>
      <w:marBottom w:val="0"/>
      <w:divBdr>
        <w:top w:val="none" w:sz="0" w:space="0" w:color="auto"/>
        <w:left w:val="none" w:sz="0" w:space="0" w:color="auto"/>
        <w:bottom w:val="none" w:sz="0" w:space="0" w:color="auto"/>
        <w:right w:val="none" w:sz="0" w:space="0" w:color="auto"/>
      </w:divBdr>
      <w:divsChild>
        <w:div w:id="587495463">
          <w:marLeft w:val="0"/>
          <w:marRight w:val="0"/>
          <w:marTop w:val="0"/>
          <w:marBottom w:val="0"/>
          <w:divBdr>
            <w:top w:val="none" w:sz="0" w:space="0" w:color="auto"/>
            <w:left w:val="none" w:sz="0" w:space="0" w:color="auto"/>
            <w:bottom w:val="none" w:sz="0" w:space="0" w:color="auto"/>
            <w:right w:val="none" w:sz="0" w:space="0" w:color="auto"/>
          </w:divBdr>
        </w:div>
        <w:div w:id="1566994210">
          <w:marLeft w:val="0"/>
          <w:marRight w:val="0"/>
          <w:marTop w:val="0"/>
          <w:marBottom w:val="0"/>
          <w:divBdr>
            <w:top w:val="none" w:sz="0" w:space="0" w:color="auto"/>
            <w:left w:val="none" w:sz="0" w:space="0" w:color="auto"/>
            <w:bottom w:val="none" w:sz="0" w:space="0" w:color="auto"/>
            <w:right w:val="none" w:sz="0" w:space="0" w:color="auto"/>
          </w:divBdr>
        </w:div>
        <w:div w:id="1148478961">
          <w:marLeft w:val="0"/>
          <w:marRight w:val="0"/>
          <w:marTop w:val="0"/>
          <w:marBottom w:val="0"/>
          <w:divBdr>
            <w:top w:val="none" w:sz="0" w:space="0" w:color="auto"/>
            <w:left w:val="none" w:sz="0" w:space="0" w:color="auto"/>
            <w:bottom w:val="none" w:sz="0" w:space="0" w:color="auto"/>
            <w:right w:val="none" w:sz="0" w:space="0" w:color="auto"/>
          </w:divBdr>
        </w:div>
        <w:div w:id="877814687">
          <w:marLeft w:val="0"/>
          <w:marRight w:val="0"/>
          <w:marTop w:val="0"/>
          <w:marBottom w:val="0"/>
          <w:divBdr>
            <w:top w:val="none" w:sz="0" w:space="0" w:color="auto"/>
            <w:left w:val="none" w:sz="0" w:space="0" w:color="auto"/>
            <w:bottom w:val="none" w:sz="0" w:space="0" w:color="auto"/>
            <w:right w:val="none" w:sz="0" w:space="0" w:color="auto"/>
          </w:divBdr>
        </w:div>
      </w:divsChild>
    </w:div>
    <w:div w:id="1708792157">
      <w:bodyDiv w:val="1"/>
      <w:marLeft w:val="0"/>
      <w:marRight w:val="0"/>
      <w:marTop w:val="0"/>
      <w:marBottom w:val="0"/>
      <w:divBdr>
        <w:top w:val="none" w:sz="0" w:space="0" w:color="auto"/>
        <w:left w:val="none" w:sz="0" w:space="0" w:color="auto"/>
        <w:bottom w:val="none" w:sz="0" w:space="0" w:color="auto"/>
        <w:right w:val="none" w:sz="0" w:space="0" w:color="auto"/>
      </w:divBdr>
      <w:divsChild>
        <w:div w:id="1414666935">
          <w:marLeft w:val="0"/>
          <w:marRight w:val="0"/>
          <w:marTop w:val="0"/>
          <w:marBottom w:val="0"/>
          <w:divBdr>
            <w:top w:val="none" w:sz="0" w:space="0" w:color="auto"/>
            <w:left w:val="none" w:sz="0" w:space="0" w:color="auto"/>
            <w:bottom w:val="none" w:sz="0" w:space="0" w:color="auto"/>
            <w:right w:val="none" w:sz="0" w:space="0" w:color="auto"/>
          </w:divBdr>
        </w:div>
        <w:div w:id="123624985">
          <w:marLeft w:val="0"/>
          <w:marRight w:val="0"/>
          <w:marTop w:val="0"/>
          <w:marBottom w:val="0"/>
          <w:divBdr>
            <w:top w:val="none" w:sz="0" w:space="0" w:color="auto"/>
            <w:left w:val="none" w:sz="0" w:space="0" w:color="auto"/>
            <w:bottom w:val="none" w:sz="0" w:space="0" w:color="auto"/>
            <w:right w:val="none" w:sz="0" w:space="0" w:color="auto"/>
          </w:divBdr>
        </w:div>
        <w:div w:id="1860577876">
          <w:marLeft w:val="0"/>
          <w:marRight w:val="0"/>
          <w:marTop w:val="0"/>
          <w:marBottom w:val="0"/>
          <w:divBdr>
            <w:top w:val="none" w:sz="0" w:space="0" w:color="auto"/>
            <w:left w:val="none" w:sz="0" w:space="0" w:color="auto"/>
            <w:bottom w:val="none" w:sz="0" w:space="0" w:color="auto"/>
            <w:right w:val="none" w:sz="0" w:space="0" w:color="auto"/>
          </w:divBdr>
        </w:div>
        <w:div w:id="521944531">
          <w:marLeft w:val="0"/>
          <w:marRight w:val="0"/>
          <w:marTop w:val="0"/>
          <w:marBottom w:val="0"/>
          <w:divBdr>
            <w:top w:val="none" w:sz="0" w:space="0" w:color="auto"/>
            <w:left w:val="none" w:sz="0" w:space="0" w:color="auto"/>
            <w:bottom w:val="none" w:sz="0" w:space="0" w:color="auto"/>
            <w:right w:val="none" w:sz="0" w:space="0" w:color="auto"/>
          </w:divBdr>
        </w:div>
      </w:divsChild>
    </w:div>
    <w:div w:id="1725837870">
      <w:bodyDiv w:val="1"/>
      <w:marLeft w:val="0"/>
      <w:marRight w:val="0"/>
      <w:marTop w:val="0"/>
      <w:marBottom w:val="0"/>
      <w:divBdr>
        <w:top w:val="none" w:sz="0" w:space="0" w:color="auto"/>
        <w:left w:val="none" w:sz="0" w:space="0" w:color="auto"/>
        <w:bottom w:val="none" w:sz="0" w:space="0" w:color="auto"/>
        <w:right w:val="none" w:sz="0" w:space="0" w:color="auto"/>
      </w:divBdr>
      <w:divsChild>
        <w:div w:id="2003508302">
          <w:marLeft w:val="0"/>
          <w:marRight w:val="0"/>
          <w:marTop w:val="0"/>
          <w:marBottom w:val="0"/>
          <w:divBdr>
            <w:top w:val="none" w:sz="0" w:space="0" w:color="auto"/>
            <w:left w:val="none" w:sz="0" w:space="0" w:color="auto"/>
            <w:bottom w:val="none" w:sz="0" w:space="0" w:color="auto"/>
            <w:right w:val="none" w:sz="0" w:space="0" w:color="auto"/>
          </w:divBdr>
        </w:div>
        <w:div w:id="634792400">
          <w:marLeft w:val="0"/>
          <w:marRight w:val="0"/>
          <w:marTop w:val="0"/>
          <w:marBottom w:val="0"/>
          <w:divBdr>
            <w:top w:val="none" w:sz="0" w:space="0" w:color="auto"/>
            <w:left w:val="none" w:sz="0" w:space="0" w:color="auto"/>
            <w:bottom w:val="none" w:sz="0" w:space="0" w:color="auto"/>
            <w:right w:val="none" w:sz="0" w:space="0" w:color="auto"/>
          </w:divBdr>
        </w:div>
        <w:div w:id="89203130">
          <w:marLeft w:val="0"/>
          <w:marRight w:val="0"/>
          <w:marTop w:val="0"/>
          <w:marBottom w:val="0"/>
          <w:divBdr>
            <w:top w:val="none" w:sz="0" w:space="0" w:color="auto"/>
            <w:left w:val="none" w:sz="0" w:space="0" w:color="auto"/>
            <w:bottom w:val="none" w:sz="0" w:space="0" w:color="auto"/>
            <w:right w:val="none" w:sz="0" w:space="0" w:color="auto"/>
          </w:divBdr>
        </w:div>
        <w:div w:id="510144461">
          <w:marLeft w:val="0"/>
          <w:marRight w:val="0"/>
          <w:marTop w:val="0"/>
          <w:marBottom w:val="0"/>
          <w:divBdr>
            <w:top w:val="none" w:sz="0" w:space="0" w:color="auto"/>
            <w:left w:val="none" w:sz="0" w:space="0" w:color="auto"/>
            <w:bottom w:val="none" w:sz="0" w:space="0" w:color="auto"/>
            <w:right w:val="none" w:sz="0" w:space="0" w:color="auto"/>
          </w:divBdr>
        </w:div>
      </w:divsChild>
    </w:div>
    <w:div w:id="1729644016">
      <w:bodyDiv w:val="1"/>
      <w:marLeft w:val="0"/>
      <w:marRight w:val="0"/>
      <w:marTop w:val="0"/>
      <w:marBottom w:val="0"/>
      <w:divBdr>
        <w:top w:val="none" w:sz="0" w:space="0" w:color="auto"/>
        <w:left w:val="none" w:sz="0" w:space="0" w:color="auto"/>
        <w:bottom w:val="none" w:sz="0" w:space="0" w:color="auto"/>
        <w:right w:val="none" w:sz="0" w:space="0" w:color="auto"/>
      </w:divBdr>
      <w:divsChild>
        <w:div w:id="779227864">
          <w:marLeft w:val="0"/>
          <w:marRight w:val="0"/>
          <w:marTop w:val="0"/>
          <w:marBottom w:val="0"/>
          <w:divBdr>
            <w:top w:val="none" w:sz="0" w:space="0" w:color="auto"/>
            <w:left w:val="none" w:sz="0" w:space="0" w:color="auto"/>
            <w:bottom w:val="none" w:sz="0" w:space="0" w:color="auto"/>
            <w:right w:val="none" w:sz="0" w:space="0" w:color="auto"/>
          </w:divBdr>
        </w:div>
        <w:div w:id="461851161">
          <w:marLeft w:val="0"/>
          <w:marRight w:val="0"/>
          <w:marTop w:val="0"/>
          <w:marBottom w:val="0"/>
          <w:divBdr>
            <w:top w:val="none" w:sz="0" w:space="0" w:color="auto"/>
            <w:left w:val="none" w:sz="0" w:space="0" w:color="auto"/>
            <w:bottom w:val="none" w:sz="0" w:space="0" w:color="auto"/>
            <w:right w:val="none" w:sz="0" w:space="0" w:color="auto"/>
          </w:divBdr>
        </w:div>
        <w:div w:id="1818648572">
          <w:marLeft w:val="0"/>
          <w:marRight w:val="0"/>
          <w:marTop w:val="0"/>
          <w:marBottom w:val="0"/>
          <w:divBdr>
            <w:top w:val="none" w:sz="0" w:space="0" w:color="auto"/>
            <w:left w:val="none" w:sz="0" w:space="0" w:color="auto"/>
            <w:bottom w:val="none" w:sz="0" w:space="0" w:color="auto"/>
            <w:right w:val="none" w:sz="0" w:space="0" w:color="auto"/>
          </w:divBdr>
        </w:div>
        <w:div w:id="1992099589">
          <w:marLeft w:val="0"/>
          <w:marRight w:val="0"/>
          <w:marTop w:val="0"/>
          <w:marBottom w:val="0"/>
          <w:divBdr>
            <w:top w:val="none" w:sz="0" w:space="0" w:color="auto"/>
            <w:left w:val="none" w:sz="0" w:space="0" w:color="auto"/>
            <w:bottom w:val="none" w:sz="0" w:space="0" w:color="auto"/>
            <w:right w:val="none" w:sz="0" w:space="0" w:color="auto"/>
          </w:divBdr>
        </w:div>
      </w:divsChild>
    </w:div>
    <w:div w:id="1730494331">
      <w:bodyDiv w:val="1"/>
      <w:marLeft w:val="0"/>
      <w:marRight w:val="0"/>
      <w:marTop w:val="0"/>
      <w:marBottom w:val="0"/>
      <w:divBdr>
        <w:top w:val="none" w:sz="0" w:space="0" w:color="auto"/>
        <w:left w:val="none" w:sz="0" w:space="0" w:color="auto"/>
        <w:bottom w:val="none" w:sz="0" w:space="0" w:color="auto"/>
        <w:right w:val="none" w:sz="0" w:space="0" w:color="auto"/>
      </w:divBdr>
      <w:divsChild>
        <w:div w:id="1160997919">
          <w:marLeft w:val="0"/>
          <w:marRight w:val="0"/>
          <w:marTop w:val="0"/>
          <w:marBottom w:val="0"/>
          <w:divBdr>
            <w:top w:val="none" w:sz="0" w:space="0" w:color="auto"/>
            <w:left w:val="none" w:sz="0" w:space="0" w:color="auto"/>
            <w:bottom w:val="none" w:sz="0" w:space="0" w:color="auto"/>
            <w:right w:val="none" w:sz="0" w:space="0" w:color="auto"/>
          </w:divBdr>
        </w:div>
        <w:div w:id="1702825419">
          <w:marLeft w:val="0"/>
          <w:marRight w:val="0"/>
          <w:marTop w:val="0"/>
          <w:marBottom w:val="0"/>
          <w:divBdr>
            <w:top w:val="none" w:sz="0" w:space="0" w:color="auto"/>
            <w:left w:val="none" w:sz="0" w:space="0" w:color="auto"/>
            <w:bottom w:val="none" w:sz="0" w:space="0" w:color="auto"/>
            <w:right w:val="none" w:sz="0" w:space="0" w:color="auto"/>
          </w:divBdr>
        </w:div>
        <w:div w:id="1293828583">
          <w:marLeft w:val="0"/>
          <w:marRight w:val="0"/>
          <w:marTop w:val="0"/>
          <w:marBottom w:val="0"/>
          <w:divBdr>
            <w:top w:val="none" w:sz="0" w:space="0" w:color="auto"/>
            <w:left w:val="none" w:sz="0" w:space="0" w:color="auto"/>
            <w:bottom w:val="none" w:sz="0" w:space="0" w:color="auto"/>
            <w:right w:val="none" w:sz="0" w:space="0" w:color="auto"/>
          </w:divBdr>
        </w:div>
        <w:div w:id="957372808">
          <w:marLeft w:val="0"/>
          <w:marRight w:val="0"/>
          <w:marTop w:val="0"/>
          <w:marBottom w:val="0"/>
          <w:divBdr>
            <w:top w:val="none" w:sz="0" w:space="0" w:color="auto"/>
            <w:left w:val="none" w:sz="0" w:space="0" w:color="auto"/>
            <w:bottom w:val="none" w:sz="0" w:space="0" w:color="auto"/>
            <w:right w:val="none" w:sz="0" w:space="0" w:color="auto"/>
          </w:divBdr>
        </w:div>
      </w:divsChild>
    </w:div>
    <w:div w:id="1733692062">
      <w:bodyDiv w:val="1"/>
      <w:marLeft w:val="0"/>
      <w:marRight w:val="0"/>
      <w:marTop w:val="0"/>
      <w:marBottom w:val="0"/>
      <w:divBdr>
        <w:top w:val="none" w:sz="0" w:space="0" w:color="auto"/>
        <w:left w:val="none" w:sz="0" w:space="0" w:color="auto"/>
        <w:bottom w:val="none" w:sz="0" w:space="0" w:color="auto"/>
        <w:right w:val="none" w:sz="0" w:space="0" w:color="auto"/>
      </w:divBdr>
      <w:divsChild>
        <w:div w:id="353845029">
          <w:marLeft w:val="0"/>
          <w:marRight w:val="0"/>
          <w:marTop w:val="0"/>
          <w:marBottom w:val="0"/>
          <w:divBdr>
            <w:top w:val="none" w:sz="0" w:space="0" w:color="auto"/>
            <w:left w:val="none" w:sz="0" w:space="0" w:color="auto"/>
            <w:bottom w:val="none" w:sz="0" w:space="0" w:color="auto"/>
            <w:right w:val="none" w:sz="0" w:space="0" w:color="auto"/>
          </w:divBdr>
        </w:div>
        <w:div w:id="1444618269">
          <w:marLeft w:val="0"/>
          <w:marRight w:val="0"/>
          <w:marTop w:val="0"/>
          <w:marBottom w:val="0"/>
          <w:divBdr>
            <w:top w:val="none" w:sz="0" w:space="0" w:color="auto"/>
            <w:left w:val="none" w:sz="0" w:space="0" w:color="auto"/>
            <w:bottom w:val="none" w:sz="0" w:space="0" w:color="auto"/>
            <w:right w:val="none" w:sz="0" w:space="0" w:color="auto"/>
          </w:divBdr>
        </w:div>
        <w:div w:id="199250325">
          <w:marLeft w:val="0"/>
          <w:marRight w:val="0"/>
          <w:marTop w:val="0"/>
          <w:marBottom w:val="0"/>
          <w:divBdr>
            <w:top w:val="none" w:sz="0" w:space="0" w:color="auto"/>
            <w:left w:val="none" w:sz="0" w:space="0" w:color="auto"/>
            <w:bottom w:val="none" w:sz="0" w:space="0" w:color="auto"/>
            <w:right w:val="none" w:sz="0" w:space="0" w:color="auto"/>
          </w:divBdr>
        </w:div>
        <w:div w:id="1926104961">
          <w:marLeft w:val="0"/>
          <w:marRight w:val="0"/>
          <w:marTop w:val="0"/>
          <w:marBottom w:val="0"/>
          <w:divBdr>
            <w:top w:val="none" w:sz="0" w:space="0" w:color="auto"/>
            <w:left w:val="none" w:sz="0" w:space="0" w:color="auto"/>
            <w:bottom w:val="none" w:sz="0" w:space="0" w:color="auto"/>
            <w:right w:val="none" w:sz="0" w:space="0" w:color="auto"/>
          </w:divBdr>
        </w:div>
      </w:divsChild>
    </w:div>
    <w:div w:id="1736197510">
      <w:bodyDiv w:val="1"/>
      <w:marLeft w:val="0"/>
      <w:marRight w:val="0"/>
      <w:marTop w:val="0"/>
      <w:marBottom w:val="0"/>
      <w:divBdr>
        <w:top w:val="none" w:sz="0" w:space="0" w:color="auto"/>
        <w:left w:val="none" w:sz="0" w:space="0" w:color="auto"/>
        <w:bottom w:val="none" w:sz="0" w:space="0" w:color="auto"/>
        <w:right w:val="none" w:sz="0" w:space="0" w:color="auto"/>
      </w:divBdr>
      <w:divsChild>
        <w:div w:id="1645282344">
          <w:marLeft w:val="0"/>
          <w:marRight w:val="0"/>
          <w:marTop w:val="0"/>
          <w:marBottom w:val="0"/>
          <w:divBdr>
            <w:top w:val="none" w:sz="0" w:space="0" w:color="auto"/>
            <w:left w:val="none" w:sz="0" w:space="0" w:color="auto"/>
            <w:bottom w:val="none" w:sz="0" w:space="0" w:color="auto"/>
            <w:right w:val="none" w:sz="0" w:space="0" w:color="auto"/>
          </w:divBdr>
        </w:div>
        <w:div w:id="35550614">
          <w:marLeft w:val="0"/>
          <w:marRight w:val="0"/>
          <w:marTop w:val="0"/>
          <w:marBottom w:val="0"/>
          <w:divBdr>
            <w:top w:val="none" w:sz="0" w:space="0" w:color="auto"/>
            <w:left w:val="none" w:sz="0" w:space="0" w:color="auto"/>
            <w:bottom w:val="none" w:sz="0" w:space="0" w:color="auto"/>
            <w:right w:val="none" w:sz="0" w:space="0" w:color="auto"/>
          </w:divBdr>
        </w:div>
        <w:div w:id="1833255590">
          <w:marLeft w:val="0"/>
          <w:marRight w:val="0"/>
          <w:marTop w:val="0"/>
          <w:marBottom w:val="0"/>
          <w:divBdr>
            <w:top w:val="none" w:sz="0" w:space="0" w:color="auto"/>
            <w:left w:val="none" w:sz="0" w:space="0" w:color="auto"/>
            <w:bottom w:val="none" w:sz="0" w:space="0" w:color="auto"/>
            <w:right w:val="none" w:sz="0" w:space="0" w:color="auto"/>
          </w:divBdr>
        </w:div>
        <w:div w:id="1427849620">
          <w:marLeft w:val="0"/>
          <w:marRight w:val="0"/>
          <w:marTop w:val="0"/>
          <w:marBottom w:val="0"/>
          <w:divBdr>
            <w:top w:val="none" w:sz="0" w:space="0" w:color="auto"/>
            <w:left w:val="none" w:sz="0" w:space="0" w:color="auto"/>
            <w:bottom w:val="none" w:sz="0" w:space="0" w:color="auto"/>
            <w:right w:val="none" w:sz="0" w:space="0" w:color="auto"/>
          </w:divBdr>
        </w:div>
      </w:divsChild>
    </w:div>
    <w:div w:id="1752701203">
      <w:bodyDiv w:val="1"/>
      <w:marLeft w:val="0"/>
      <w:marRight w:val="0"/>
      <w:marTop w:val="0"/>
      <w:marBottom w:val="0"/>
      <w:divBdr>
        <w:top w:val="none" w:sz="0" w:space="0" w:color="auto"/>
        <w:left w:val="none" w:sz="0" w:space="0" w:color="auto"/>
        <w:bottom w:val="none" w:sz="0" w:space="0" w:color="auto"/>
        <w:right w:val="none" w:sz="0" w:space="0" w:color="auto"/>
      </w:divBdr>
      <w:divsChild>
        <w:div w:id="794910103">
          <w:marLeft w:val="0"/>
          <w:marRight w:val="0"/>
          <w:marTop w:val="0"/>
          <w:marBottom w:val="0"/>
          <w:divBdr>
            <w:top w:val="none" w:sz="0" w:space="0" w:color="auto"/>
            <w:left w:val="none" w:sz="0" w:space="0" w:color="auto"/>
            <w:bottom w:val="none" w:sz="0" w:space="0" w:color="auto"/>
            <w:right w:val="none" w:sz="0" w:space="0" w:color="auto"/>
          </w:divBdr>
        </w:div>
        <w:div w:id="950016266">
          <w:marLeft w:val="0"/>
          <w:marRight w:val="0"/>
          <w:marTop w:val="0"/>
          <w:marBottom w:val="0"/>
          <w:divBdr>
            <w:top w:val="none" w:sz="0" w:space="0" w:color="auto"/>
            <w:left w:val="none" w:sz="0" w:space="0" w:color="auto"/>
            <w:bottom w:val="none" w:sz="0" w:space="0" w:color="auto"/>
            <w:right w:val="none" w:sz="0" w:space="0" w:color="auto"/>
          </w:divBdr>
        </w:div>
        <w:div w:id="714043324">
          <w:marLeft w:val="0"/>
          <w:marRight w:val="0"/>
          <w:marTop w:val="0"/>
          <w:marBottom w:val="0"/>
          <w:divBdr>
            <w:top w:val="none" w:sz="0" w:space="0" w:color="auto"/>
            <w:left w:val="none" w:sz="0" w:space="0" w:color="auto"/>
            <w:bottom w:val="none" w:sz="0" w:space="0" w:color="auto"/>
            <w:right w:val="none" w:sz="0" w:space="0" w:color="auto"/>
          </w:divBdr>
        </w:div>
        <w:div w:id="81798229">
          <w:marLeft w:val="0"/>
          <w:marRight w:val="0"/>
          <w:marTop w:val="0"/>
          <w:marBottom w:val="0"/>
          <w:divBdr>
            <w:top w:val="none" w:sz="0" w:space="0" w:color="auto"/>
            <w:left w:val="none" w:sz="0" w:space="0" w:color="auto"/>
            <w:bottom w:val="none" w:sz="0" w:space="0" w:color="auto"/>
            <w:right w:val="none" w:sz="0" w:space="0" w:color="auto"/>
          </w:divBdr>
        </w:div>
      </w:divsChild>
    </w:div>
    <w:div w:id="1753620496">
      <w:bodyDiv w:val="1"/>
      <w:marLeft w:val="0"/>
      <w:marRight w:val="0"/>
      <w:marTop w:val="0"/>
      <w:marBottom w:val="0"/>
      <w:divBdr>
        <w:top w:val="none" w:sz="0" w:space="0" w:color="auto"/>
        <w:left w:val="none" w:sz="0" w:space="0" w:color="auto"/>
        <w:bottom w:val="none" w:sz="0" w:space="0" w:color="auto"/>
        <w:right w:val="none" w:sz="0" w:space="0" w:color="auto"/>
      </w:divBdr>
      <w:divsChild>
        <w:div w:id="642932166">
          <w:marLeft w:val="0"/>
          <w:marRight w:val="0"/>
          <w:marTop w:val="0"/>
          <w:marBottom w:val="0"/>
          <w:divBdr>
            <w:top w:val="none" w:sz="0" w:space="0" w:color="auto"/>
            <w:left w:val="none" w:sz="0" w:space="0" w:color="auto"/>
            <w:bottom w:val="none" w:sz="0" w:space="0" w:color="auto"/>
            <w:right w:val="none" w:sz="0" w:space="0" w:color="auto"/>
          </w:divBdr>
        </w:div>
        <w:div w:id="1349218249">
          <w:marLeft w:val="0"/>
          <w:marRight w:val="0"/>
          <w:marTop w:val="0"/>
          <w:marBottom w:val="0"/>
          <w:divBdr>
            <w:top w:val="none" w:sz="0" w:space="0" w:color="auto"/>
            <w:left w:val="none" w:sz="0" w:space="0" w:color="auto"/>
            <w:bottom w:val="none" w:sz="0" w:space="0" w:color="auto"/>
            <w:right w:val="none" w:sz="0" w:space="0" w:color="auto"/>
          </w:divBdr>
        </w:div>
        <w:div w:id="65762510">
          <w:marLeft w:val="0"/>
          <w:marRight w:val="0"/>
          <w:marTop w:val="0"/>
          <w:marBottom w:val="0"/>
          <w:divBdr>
            <w:top w:val="none" w:sz="0" w:space="0" w:color="auto"/>
            <w:left w:val="none" w:sz="0" w:space="0" w:color="auto"/>
            <w:bottom w:val="none" w:sz="0" w:space="0" w:color="auto"/>
            <w:right w:val="none" w:sz="0" w:space="0" w:color="auto"/>
          </w:divBdr>
        </w:div>
        <w:div w:id="657735780">
          <w:marLeft w:val="0"/>
          <w:marRight w:val="0"/>
          <w:marTop w:val="0"/>
          <w:marBottom w:val="0"/>
          <w:divBdr>
            <w:top w:val="none" w:sz="0" w:space="0" w:color="auto"/>
            <w:left w:val="none" w:sz="0" w:space="0" w:color="auto"/>
            <w:bottom w:val="none" w:sz="0" w:space="0" w:color="auto"/>
            <w:right w:val="none" w:sz="0" w:space="0" w:color="auto"/>
          </w:divBdr>
        </w:div>
      </w:divsChild>
    </w:div>
    <w:div w:id="1754737680">
      <w:bodyDiv w:val="1"/>
      <w:marLeft w:val="0"/>
      <w:marRight w:val="0"/>
      <w:marTop w:val="0"/>
      <w:marBottom w:val="0"/>
      <w:divBdr>
        <w:top w:val="none" w:sz="0" w:space="0" w:color="auto"/>
        <w:left w:val="none" w:sz="0" w:space="0" w:color="auto"/>
        <w:bottom w:val="none" w:sz="0" w:space="0" w:color="auto"/>
        <w:right w:val="none" w:sz="0" w:space="0" w:color="auto"/>
      </w:divBdr>
      <w:divsChild>
        <w:div w:id="1831481457">
          <w:marLeft w:val="0"/>
          <w:marRight w:val="0"/>
          <w:marTop w:val="0"/>
          <w:marBottom w:val="0"/>
          <w:divBdr>
            <w:top w:val="none" w:sz="0" w:space="0" w:color="auto"/>
            <w:left w:val="none" w:sz="0" w:space="0" w:color="auto"/>
            <w:bottom w:val="none" w:sz="0" w:space="0" w:color="auto"/>
            <w:right w:val="none" w:sz="0" w:space="0" w:color="auto"/>
          </w:divBdr>
        </w:div>
        <w:div w:id="1812818664">
          <w:marLeft w:val="0"/>
          <w:marRight w:val="0"/>
          <w:marTop w:val="0"/>
          <w:marBottom w:val="0"/>
          <w:divBdr>
            <w:top w:val="none" w:sz="0" w:space="0" w:color="auto"/>
            <w:left w:val="none" w:sz="0" w:space="0" w:color="auto"/>
            <w:bottom w:val="none" w:sz="0" w:space="0" w:color="auto"/>
            <w:right w:val="none" w:sz="0" w:space="0" w:color="auto"/>
          </w:divBdr>
        </w:div>
        <w:div w:id="699208387">
          <w:marLeft w:val="0"/>
          <w:marRight w:val="0"/>
          <w:marTop w:val="0"/>
          <w:marBottom w:val="0"/>
          <w:divBdr>
            <w:top w:val="none" w:sz="0" w:space="0" w:color="auto"/>
            <w:left w:val="none" w:sz="0" w:space="0" w:color="auto"/>
            <w:bottom w:val="none" w:sz="0" w:space="0" w:color="auto"/>
            <w:right w:val="none" w:sz="0" w:space="0" w:color="auto"/>
          </w:divBdr>
        </w:div>
        <w:div w:id="1747415074">
          <w:marLeft w:val="0"/>
          <w:marRight w:val="0"/>
          <w:marTop w:val="0"/>
          <w:marBottom w:val="0"/>
          <w:divBdr>
            <w:top w:val="none" w:sz="0" w:space="0" w:color="auto"/>
            <w:left w:val="none" w:sz="0" w:space="0" w:color="auto"/>
            <w:bottom w:val="none" w:sz="0" w:space="0" w:color="auto"/>
            <w:right w:val="none" w:sz="0" w:space="0" w:color="auto"/>
          </w:divBdr>
        </w:div>
      </w:divsChild>
    </w:div>
    <w:div w:id="1755007605">
      <w:bodyDiv w:val="1"/>
      <w:marLeft w:val="0"/>
      <w:marRight w:val="0"/>
      <w:marTop w:val="0"/>
      <w:marBottom w:val="0"/>
      <w:divBdr>
        <w:top w:val="none" w:sz="0" w:space="0" w:color="auto"/>
        <w:left w:val="none" w:sz="0" w:space="0" w:color="auto"/>
        <w:bottom w:val="none" w:sz="0" w:space="0" w:color="auto"/>
        <w:right w:val="none" w:sz="0" w:space="0" w:color="auto"/>
      </w:divBdr>
      <w:divsChild>
        <w:div w:id="327177000">
          <w:marLeft w:val="0"/>
          <w:marRight w:val="0"/>
          <w:marTop w:val="0"/>
          <w:marBottom w:val="0"/>
          <w:divBdr>
            <w:top w:val="none" w:sz="0" w:space="0" w:color="auto"/>
            <w:left w:val="none" w:sz="0" w:space="0" w:color="auto"/>
            <w:bottom w:val="none" w:sz="0" w:space="0" w:color="auto"/>
            <w:right w:val="none" w:sz="0" w:space="0" w:color="auto"/>
          </w:divBdr>
        </w:div>
        <w:div w:id="2064791913">
          <w:marLeft w:val="0"/>
          <w:marRight w:val="0"/>
          <w:marTop w:val="0"/>
          <w:marBottom w:val="0"/>
          <w:divBdr>
            <w:top w:val="none" w:sz="0" w:space="0" w:color="auto"/>
            <w:left w:val="none" w:sz="0" w:space="0" w:color="auto"/>
            <w:bottom w:val="none" w:sz="0" w:space="0" w:color="auto"/>
            <w:right w:val="none" w:sz="0" w:space="0" w:color="auto"/>
          </w:divBdr>
        </w:div>
        <w:div w:id="1148595070">
          <w:marLeft w:val="0"/>
          <w:marRight w:val="0"/>
          <w:marTop w:val="0"/>
          <w:marBottom w:val="0"/>
          <w:divBdr>
            <w:top w:val="none" w:sz="0" w:space="0" w:color="auto"/>
            <w:left w:val="none" w:sz="0" w:space="0" w:color="auto"/>
            <w:bottom w:val="none" w:sz="0" w:space="0" w:color="auto"/>
            <w:right w:val="none" w:sz="0" w:space="0" w:color="auto"/>
          </w:divBdr>
        </w:div>
        <w:div w:id="1816216643">
          <w:marLeft w:val="0"/>
          <w:marRight w:val="0"/>
          <w:marTop w:val="0"/>
          <w:marBottom w:val="0"/>
          <w:divBdr>
            <w:top w:val="none" w:sz="0" w:space="0" w:color="auto"/>
            <w:left w:val="none" w:sz="0" w:space="0" w:color="auto"/>
            <w:bottom w:val="none" w:sz="0" w:space="0" w:color="auto"/>
            <w:right w:val="none" w:sz="0" w:space="0" w:color="auto"/>
          </w:divBdr>
        </w:div>
      </w:divsChild>
    </w:div>
    <w:div w:id="1755391285">
      <w:bodyDiv w:val="1"/>
      <w:marLeft w:val="0"/>
      <w:marRight w:val="0"/>
      <w:marTop w:val="0"/>
      <w:marBottom w:val="0"/>
      <w:divBdr>
        <w:top w:val="none" w:sz="0" w:space="0" w:color="auto"/>
        <w:left w:val="none" w:sz="0" w:space="0" w:color="auto"/>
        <w:bottom w:val="none" w:sz="0" w:space="0" w:color="auto"/>
        <w:right w:val="none" w:sz="0" w:space="0" w:color="auto"/>
      </w:divBdr>
      <w:divsChild>
        <w:div w:id="1021080988">
          <w:marLeft w:val="0"/>
          <w:marRight w:val="0"/>
          <w:marTop w:val="0"/>
          <w:marBottom w:val="0"/>
          <w:divBdr>
            <w:top w:val="none" w:sz="0" w:space="0" w:color="auto"/>
            <w:left w:val="none" w:sz="0" w:space="0" w:color="auto"/>
            <w:bottom w:val="none" w:sz="0" w:space="0" w:color="auto"/>
            <w:right w:val="none" w:sz="0" w:space="0" w:color="auto"/>
          </w:divBdr>
        </w:div>
        <w:div w:id="1827087797">
          <w:marLeft w:val="0"/>
          <w:marRight w:val="0"/>
          <w:marTop w:val="0"/>
          <w:marBottom w:val="0"/>
          <w:divBdr>
            <w:top w:val="none" w:sz="0" w:space="0" w:color="auto"/>
            <w:left w:val="none" w:sz="0" w:space="0" w:color="auto"/>
            <w:bottom w:val="none" w:sz="0" w:space="0" w:color="auto"/>
            <w:right w:val="none" w:sz="0" w:space="0" w:color="auto"/>
          </w:divBdr>
        </w:div>
        <w:div w:id="1953778864">
          <w:marLeft w:val="0"/>
          <w:marRight w:val="0"/>
          <w:marTop w:val="0"/>
          <w:marBottom w:val="0"/>
          <w:divBdr>
            <w:top w:val="none" w:sz="0" w:space="0" w:color="auto"/>
            <w:left w:val="none" w:sz="0" w:space="0" w:color="auto"/>
            <w:bottom w:val="none" w:sz="0" w:space="0" w:color="auto"/>
            <w:right w:val="none" w:sz="0" w:space="0" w:color="auto"/>
          </w:divBdr>
        </w:div>
        <w:div w:id="1444768781">
          <w:marLeft w:val="0"/>
          <w:marRight w:val="0"/>
          <w:marTop w:val="0"/>
          <w:marBottom w:val="0"/>
          <w:divBdr>
            <w:top w:val="none" w:sz="0" w:space="0" w:color="auto"/>
            <w:left w:val="none" w:sz="0" w:space="0" w:color="auto"/>
            <w:bottom w:val="none" w:sz="0" w:space="0" w:color="auto"/>
            <w:right w:val="none" w:sz="0" w:space="0" w:color="auto"/>
          </w:divBdr>
        </w:div>
      </w:divsChild>
    </w:div>
    <w:div w:id="1759868253">
      <w:bodyDiv w:val="1"/>
      <w:marLeft w:val="0"/>
      <w:marRight w:val="0"/>
      <w:marTop w:val="0"/>
      <w:marBottom w:val="0"/>
      <w:divBdr>
        <w:top w:val="none" w:sz="0" w:space="0" w:color="auto"/>
        <w:left w:val="none" w:sz="0" w:space="0" w:color="auto"/>
        <w:bottom w:val="none" w:sz="0" w:space="0" w:color="auto"/>
        <w:right w:val="none" w:sz="0" w:space="0" w:color="auto"/>
      </w:divBdr>
      <w:divsChild>
        <w:div w:id="1131165881">
          <w:marLeft w:val="0"/>
          <w:marRight w:val="0"/>
          <w:marTop w:val="0"/>
          <w:marBottom w:val="0"/>
          <w:divBdr>
            <w:top w:val="none" w:sz="0" w:space="0" w:color="auto"/>
            <w:left w:val="none" w:sz="0" w:space="0" w:color="auto"/>
            <w:bottom w:val="none" w:sz="0" w:space="0" w:color="auto"/>
            <w:right w:val="none" w:sz="0" w:space="0" w:color="auto"/>
          </w:divBdr>
        </w:div>
        <w:div w:id="553203872">
          <w:marLeft w:val="0"/>
          <w:marRight w:val="0"/>
          <w:marTop w:val="0"/>
          <w:marBottom w:val="0"/>
          <w:divBdr>
            <w:top w:val="none" w:sz="0" w:space="0" w:color="auto"/>
            <w:left w:val="none" w:sz="0" w:space="0" w:color="auto"/>
            <w:bottom w:val="none" w:sz="0" w:space="0" w:color="auto"/>
            <w:right w:val="none" w:sz="0" w:space="0" w:color="auto"/>
          </w:divBdr>
        </w:div>
        <w:div w:id="387580844">
          <w:marLeft w:val="0"/>
          <w:marRight w:val="0"/>
          <w:marTop w:val="0"/>
          <w:marBottom w:val="0"/>
          <w:divBdr>
            <w:top w:val="none" w:sz="0" w:space="0" w:color="auto"/>
            <w:left w:val="none" w:sz="0" w:space="0" w:color="auto"/>
            <w:bottom w:val="none" w:sz="0" w:space="0" w:color="auto"/>
            <w:right w:val="none" w:sz="0" w:space="0" w:color="auto"/>
          </w:divBdr>
        </w:div>
        <w:div w:id="591932195">
          <w:marLeft w:val="0"/>
          <w:marRight w:val="0"/>
          <w:marTop w:val="0"/>
          <w:marBottom w:val="0"/>
          <w:divBdr>
            <w:top w:val="none" w:sz="0" w:space="0" w:color="auto"/>
            <w:left w:val="none" w:sz="0" w:space="0" w:color="auto"/>
            <w:bottom w:val="none" w:sz="0" w:space="0" w:color="auto"/>
            <w:right w:val="none" w:sz="0" w:space="0" w:color="auto"/>
          </w:divBdr>
        </w:div>
      </w:divsChild>
    </w:div>
    <w:div w:id="1761214702">
      <w:bodyDiv w:val="1"/>
      <w:marLeft w:val="0"/>
      <w:marRight w:val="0"/>
      <w:marTop w:val="0"/>
      <w:marBottom w:val="0"/>
      <w:divBdr>
        <w:top w:val="none" w:sz="0" w:space="0" w:color="auto"/>
        <w:left w:val="none" w:sz="0" w:space="0" w:color="auto"/>
        <w:bottom w:val="none" w:sz="0" w:space="0" w:color="auto"/>
        <w:right w:val="none" w:sz="0" w:space="0" w:color="auto"/>
      </w:divBdr>
      <w:divsChild>
        <w:div w:id="1207185596">
          <w:marLeft w:val="0"/>
          <w:marRight w:val="0"/>
          <w:marTop w:val="0"/>
          <w:marBottom w:val="0"/>
          <w:divBdr>
            <w:top w:val="none" w:sz="0" w:space="0" w:color="auto"/>
            <w:left w:val="none" w:sz="0" w:space="0" w:color="auto"/>
            <w:bottom w:val="none" w:sz="0" w:space="0" w:color="auto"/>
            <w:right w:val="none" w:sz="0" w:space="0" w:color="auto"/>
          </w:divBdr>
        </w:div>
        <w:div w:id="266498716">
          <w:marLeft w:val="0"/>
          <w:marRight w:val="0"/>
          <w:marTop w:val="0"/>
          <w:marBottom w:val="0"/>
          <w:divBdr>
            <w:top w:val="none" w:sz="0" w:space="0" w:color="auto"/>
            <w:left w:val="none" w:sz="0" w:space="0" w:color="auto"/>
            <w:bottom w:val="none" w:sz="0" w:space="0" w:color="auto"/>
            <w:right w:val="none" w:sz="0" w:space="0" w:color="auto"/>
          </w:divBdr>
        </w:div>
        <w:div w:id="671837769">
          <w:marLeft w:val="0"/>
          <w:marRight w:val="0"/>
          <w:marTop w:val="0"/>
          <w:marBottom w:val="0"/>
          <w:divBdr>
            <w:top w:val="none" w:sz="0" w:space="0" w:color="auto"/>
            <w:left w:val="none" w:sz="0" w:space="0" w:color="auto"/>
            <w:bottom w:val="none" w:sz="0" w:space="0" w:color="auto"/>
            <w:right w:val="none" w:sz="0" w:space="0" w:color="auto"/>
          </w:divBdr>
        </w:div>
        <w:div w:id="112943707">
          <w:marLeft w:val="0"/>
          <w:marRight w:val="0"/>
          <w:marTop w:val="0"/>
          <w:marBottom w:val="0"/>
          <w:divBdr>
            <w:top w:val="none" w:sz="0" w:space="0" w:color="auto"/>
            <w:left w:val="none" w:sz="0" w:space="0" w:color="auto"/>
            <w:bottom w:val="none" w:sz="0" w:space="0" w:color="auto"/>
            <w:right w:val="none" w:sz="0" w:space="0" w:color="auto"/>
          </w:divBdr>
        </w:div>
      </w:divsChild>
    </w:div>
    <w:div w:id="1761296893">
      <w:bodyDiv w:val="1"/>
      <w:marLeft w:val="0"/>
      <w:marRight w:val="0"/>
      <w:marTop w:val="0"/>
      <w:marBottom w:val="0"/>
      <w:divBdr>
        <w:top w:val="none" w:sz="0" w:space="0" w:color="auto"/>
        <w:left w:val="none" w:sz="0" w:space="0" w:color="auto"/>
        <w:bottom w:val="none" w:sz="0" w:space="0" w:color="auto"/>
        <w:right w:val="none" w:sz="0" w:space="0" w:color="auto"/>
      </w:divBdr>
    </w:div>
    <w:div w:id="1770544729">
      <w:bodyDiv w:val="1"/>
      <w:marLeft w:val="0"/>
      <w:marRight w:val="0"/>
      <w:marTop w:val="0"/>
      <w:marBottom w:val="0"/>
      <w:divBdr>
        <w:top w:val="none" w:sz="0" w:space="0" w:color="auto"/>
        <w:left w:val="none" w:sz="0" w:space="0" w:color="auto"/>
        <w:bottom w:val="none" w:sz="0" w:space="0" w:color="auto"/>
        <w:right w:val="none" w:sz="0" w:space="0" w:color="auto"/>
      </w:divBdr>
      <w:divsChild>
        <w:div w:id="1387679326">
          <w:marLeft w:val="0"/>
          <w:marRight w:val="0"/>
          <w:marTop w:val="0"/>
          <w:marBottom w:val="0"/>
          <w:divBdr>
            <w:top w:val="none" w:sz="0" w:space="0" w:color="auto"/>
            <w:left w:val="none" w:sz="0" w:space="0" w:color="auto"/>
            <w:bottom w:val="none" w:sz="0" w:space="0" w:color="auto"/>
            <w:right w:val="none" w:sz="0" w:space="0" w:color="auto"/>
          </w:divBdr>
        </w:div>
        <w:div w:id="730689449">
          <w:marLeft w:val="0"/>
          <w:marRight w:val="0"/>
          <w:marTop w:val="0"/>
          <w:marBottom w:val="0"/>
          <w:divBdr>
            <w:top w:val="none" w:sz="0" w:space="0" w:color="auto"/>
            <w:left w:val="none" w:sz="0" w:space="0" w:color="auto"/>
            <w:bottom w:val="none" w:sz="0" w:space="0" w:color="auto"/>
            <w:right w:val="none" w:sz="0" w:space="0" w:color="auto"/>
          </w:divBdr>
        </w:div>
        <w:div w:id="1293900780">
          <w:marLeft w:val="0"/>
          <w:marRight w:val="0"/>
          <w:marTop w:val="0"/>
          <w:marBottom w:val="0"/>
          <w:divBdr>
            <w:top w:val="none" w:sz="0" w:space="0" w:color="auto"/>
            <w:left w:val="none" w:sz="0" w:space="0" w:color="auto"/>
            <w:bottom w:val="none" w:sz="0" w:space="0" w:color="auto"/>
            <w:right w:val="none" w:sz="0" w:space="0" w:color="auto"/>
          </w:divBdr>
        </w:div>
        <w:div w:id="378942113">
          <w:marLeft w:val="0"/>
          <w:marRight w:val="0"/>
          <w:marTop w:val="0"/>
          <w:marBottom w:val="0"/>
          <w:divBdr>
            <w:top w:val="none" w:sz="0" w:space="0" w:color="auto"/>
            <w:left w:val="none" w:sz="0" w:space="0" w:color="auto"/>
            <w:bottom w:val="none" w:sz="0" w:space="0" w:color="auto"/>
            <w:right w:val="none" w:sz="0" w:space="0" w:color="auto"/>
          </w:divBdr>
        </w:div>
      </w:divsChild>
    </w:div>
    <w:div w:id="1774202574">
      <w:bodyDiv w:val="1"/>
      <w:marLeft w:val="0"/>
      <w:marRight w:val="0"/>
      <w:marTop w:val="0"/>
      <w:marBottom w:val="0"/>
      <w:divBdr>
        <w:top w:val="none" w:sz="0" w:space="0" w:color="auto"/>
        <w:left w:val="none" w:sz="0" w:space="0" w:color="auto"/>
        <w:bottom w:val="none" w:sz="0" w:space="0" w:color="auto"/>
        <w:right w:val="none" w:sz="0" w:space="0" w:color="auto"/>
      </w:divBdr>
      <w:divsChild>
        <w:div w:id="182406040">
          <w:marLeft w:val="0"/>
          <w:marRight w:val="0"/>
          <w:marTop w:val="0"/>
          <w:marBottom w:val="0"/>
          <w:divBdr>
            <w:top w:val="none" w:sz="0" w:space="0" w:color="auto"/>
            <w:left w:val="none" w:sz="0" w:space="0" w:color="auto"/>
            <w:bottom w:val="none" w:sz="0" w:space="0" w:color="auto"/>
            <w:right w:val="none" w:sz="0" w:space="0" w:color="auto"/>
          </w:divBdr>
        </w:div>
        <w:div w:id="1847397736">
          <w:marLeft w:val="0"/>
          <w:marRight w:val="0"/>
          <w:marTop w:val="0"/>
          <w:marBottom w:val="0"/>
          <w:divBdr>
            <w:top w:val="none" w:sz="0" w:space="0" w:color="auto"/>
            <w:left w:val="none" w:sz="0" w:space="0" w:color="auto"/>
            <w:bottom w:val="none" w:sz="0" w:space="0" w:color="auto"/>
            <w:right w:val="none" w:sz="0" w:space="0" w:color="auto"/>
          </w:divBdr>
        </w:div>
        <w:div w:id="1253582491">
          <w:marLeft w:val="0"/>
          <w:marRight w:val="0"/>
          <w:marTop w:val="0"/>
          <w:marBottom w:val="0"/>
          <w:divBdr>
            <w:top w:val="none" w:sz="0" w:space="0" w:color="auto"/>
            <w:left w:val="none" w:sz="0" w:space="0" w:color="auto"/>
            <w:bottom w:val="none" w:sz="0" w:space="0" w:color="auto"/>
            <w:right w:val="none" w:sz="0" w:space="0" w:color="auto"/>
          </w:divBdr>
        </w:div>
        <w:div w:id="12152225">
          <w:marLeft w:val="0"/>
          <w:marRight w:val="0"/>
          <w:marTop w:val="0"/>
          <w:marBottom w:val="0"/>
          <w:divBdr>
            <w:top w:val="none" w:sz="0" w:space="0" w:color="auto"/>
            <w:left w:val="none" w:sz="0" w:space="0" w:color="auto"/>
            <w:bottom w:val="none" w:sz="0" w:space="0" w:color="auto"/>
            <w:right w:val="none" w:sz="0" w:space="0" w:color="auto"/>
          </w:divBdr>
        </w:div>
      </w:divsChild>
    </w:div>
    <w:div w:id="1803571871">
      <w:bodyDiv w:val="1"/>
      <w:marLeft w:val="0"/>
      <w:marRight w:val="0"/>
      <w:marTop w:val="0"/>
      <w:marBottom w:val="0"/>
      <w:divBdr>
        <w:top w:val="none" w:sz="0" w:space="0" w:color="auto"/>
        <w:left w:val="none" w:sz="0" w:space="0" w:color="auto"/>
        <w:bottom w:val="none" w:sz="0" w:space="0" w:color="auto"/>
        <w:right w:val="none" w:sz="0" w:space="0" w:color="auto"/>
      </w:divBdr>
      <w:divsChild>
        <w:div w:id="1779594520">
          <w:marLeft w:val="0"/>
          <w:marRight w:val="0"/>
          <w:marTop w:val="0"/>
          <w:marBottom w:val="0"/>
          <w:divBdr>
            <w:top w:val="none" w:sz="0" w:space="0" w:color="auto"/>
            <w:left w:val="none" w:sz="0" w:space="0" w:color="auto"/>
            <w:bottom w:val="none" w:sz="0" w:space="0" w:color="auto"/>
            <w:right w:val="none" w:sz="0" w:space="0" w:color="auto"/>
          </w:divBdr>
        </w:div>
        <w:div w:id="1959947519">
          <w:marLeft w:val="0"/>
          <w:marRight w:val="0"/>
          <w:marTop w:val="0"/>
          <w:marBottom w:val="0"/>
          <w:divBdr>
            <w:top w:val="none" w:sz="0" w:space="0" w:color="auto"/>
            <w:left w:val="none" w:sz="0" w:space="0" w:color="auto"/>
            <w:bottom w:val="none" w:sz="0" w:space="0" w:color="auto"/>
            <w:right w:val="none" w:sz="0" w:space="0" w:color="auto"/>
          </w:divBdr>
        </w:div>
        <w:div w:id="455637632">
          <w:marLeft w:val="0"/>
          <w:marRight w:val="0"/>
          <w:marTop w:val="0"/>
          <w:marBottom w:val="0"/>
          <w:divBdr>
            <w:top w:val="none" w:sz="0" w:space="0" w:color="auto"/>
            <w:left w:val="none" w:sz="0" w:space="0" w:color="auto"/>
            <w:bottom w:val="none" w:sz="0" w:space="0" w:color="auto"/>
            <w:right w:val="none" w:sz="0" w:space="0" w:color="auto"/>
          </w:divBdr>
        </w:div>
        <w:div w:id="446824974">
          <w:marLeft w:val="0"/>
          <w:marRight w:val="0"/>
          <w:marTop w:val="0"/>
          <w:marBottom w:val="0"/>
          <w:divBdr>
            <w:top w:val="none" w:sz="0" w:space="0" w:color="auto"/>
            <w:left w:val="none" w:sz="0" w:space="0" w:color="auto"/>
            <w:bottom w:val="none" w:sz="0" w:space="0" w:color="auto"/>
            <w:right w:val="none" w:sz="0" w:space="0" w:color="auto"/>
          </w:divBdr>
        </w:div>
      </w:divsChild>
    </w:div>
    <w:div w:id="1805737267">
      <w:bodyDiv w:val="1"/>
      <w:marLeft w:val="0"/>
      <w:marRight w:val="0"/>
      <w:marTop w:val="0"/>
      <w:marBottom w:val="0"/>
      <w:divBdr>
        <w:top w:val="none" w:sz="0" w:space="0" w:color="auto"/>
        <w:left w:val="none" w:sz="0" w:space="0" w:color="auto"/>
        <w:bottom w:val="none" w:sz="0" w:space="0" w:color="auto"/>
        <w:right w:val="none" w:sz="0" w:space="0" w:color="auto"/>
      </w:divBdr>
      <w:divsChild>
        <w:div w:id="1949115455">
          <w:marLeft w:val="0"/>
          <w:marRight w:val="0"/>
          <w:marTop w:val="0"/>
          <w:marBottom w:val="0"/>
          <w:divBdr>
            <w:top w:val="none" w:sz="0" w:space="0" w:color="auto"/>
            <w:left w:val="none" w:sz="0" w:space="0" w:color="auto"/>
            <w:bottom w:val="none" w:sz="0" w:space="0" w:color="auto"/>
            <w:right w:val="none" w:sz="0" w:space="0" w:color="auto"/>
          </w:divBdr>
        </w:div>
        <w:div w:id="1117680982">
          <w:marLeft w:val="0"/>
          <w:marRight w:val="0"/>
          <w:marTop w:val="0"/>
          <w:marBottom w:val="0"/>
          <w:divBdr>
            <w:top w:val="none" w:sz="0" w:space="0" w:color="auto"/>
            <w:left w:val="none" w:sz="0" w:space="0" w:color="auto"/>
            <w:bottom w:val="none" w:sz="0" w:space="0" w:color="auto"/>
            <w:right w:val="none" w:sz="0" w:space="0" w:color="auto"/>
          </w:divBdr>
        </w:div>
        <w:div w:id="854459032">
          <w:marLeft w:val="0"/>
          <w:marRight w:val="0"/>
          <w:marTop w:val="0"/>
          <w:marBottom w:val="0"/>
          <w:divBdr>
            <w:top w:val="none" w:sz="0" w:space="0" w:color="auto"/>
            <w:left w:val="none" w:sz="0" w:space="0" w:color="auto"/>
            <w:bottom w:val="none" w:sz="0" w:space="0" w:color="auto"/>
            <w:right w:val="none" w:sz="0" w:space="0" w:color="auto"/>
          </w:divBdr>
        </w:div>
        <w:div w:id="1163617433">
          <w:marLeft w:val="0"/>
          <w:marRight w:val="0"/>
          <w:marTop w:val="0"/>
          <w:marBottom w:val="0"/>
          <w:divBdr>
            <w:top w:val="none" w:sz="0" w:space="0" w:color="auto"/>
            <w:left w:val="none" w:sz="0" w:space="0" w:color="auto"/>
            <w:bottom w:val="none" w:sz="0" w:space="0" w:color="auto"/>
            <w:right w:val="none" w:sz="0" w:space="0" w:color="auto"/>
          </w:divBdr>
        </w:div>
      </w:divsChild>
    </w:div>
    <w:div w:id="1809207594">
      <w:bodyDiv w:val="1"/>
      <w:marLeft w:val="0"/>
      <w:marRight w:val="0"/>
      <w:marTop w:val="0"/>
      <w:marBottom w:val="0"/>
      <w:divBdr>
        <w:top w:val="none" w:sz="0" w:space="0" w:color="auto"/>
        <w:left w:val="none" w:sz="0" w:space="0" w:color="auto"/>
        <w:bottom w:val="none" w:sz="0" w:space="0" w:color="auto"/>
        <w:right w:val="none" w:sz="0" w:space="0" w:color="auto"/>
      </w:divBdr>
      <w:divsChild>
        <w:div w:id="1913732354">
          <w:marLeft w:val="0"/>
          <w:marRight w:val="0"/>
          <w:marTop w:val="0"/>
          <w:marBottom w:val="0"/>
          <w:divBdr>
            <w:top w:val="none" w:sz="0" w:space="0" w:color="auto"/>
            <w:left w:val="none" w:sz="0" w:space="0" w:color="auto"/>
            <w:bottom w:val="none" w:sz="0" w:space="0" w:color="auto"/>
            <w:right w:val="none" w:sz="0" w:space="0" w:color="auto"/>
          </w:divBdr>
        </w:div>
        <w:div w:id="1820222902">
          <w:marLeft w:val="0"/>
          <w:marRight w:val="0"/>
          <w:marTop w:val="0"/>
          <w:marBottom w:val="0"/>
          <w:divBdr>
            <w:top w:val="none" w:sz="0" w:space="0" w:color="auto"/>
            <w:left w:val="none" w:sz="0" w:space="0" w:color="auto"/>
            <w:bottom w:val="none" w:sz="0" w:space="0" w:color="auto"/>
            <w:right w:val="none" w:sz="0" w:space="0" w:color="auto"/>
          </w:divBdr>
        </w:div>
        <w:div w:id="1033918073">
          <w:marLeft w:val="0"/>
          <w:marRight w:val="0"/>
          <w:marTop w:val="0"/>
          <w:marBottom w:val="0"/>
          <w:divBdr>
            <w:top w:val="none" w:sz="0" w:space="0" w:color="auto"/>
            <w:left w:val="none" w:sz="0" w:space="0" w:color="auto"/>
            <w:bottom w:val="none" w:sz="0" w:space="0" w:color="auto"/>
            <w:right w:val="none" w:sz="0" w:space="0" w:color="auto"/>
          </w:divBdr>
        </w:div>
        <w:div w:id="95291882">
          <w:marLeft w:val="0"/>
          <w:marRight w:val="0"/>
          <w:marTop w:val="0"/>
          <w:marBottom w:val="0"/>
          <w:divBdr>
            <w:top w:val="none" w:sz="0" w:space="0" w:color="auto"/>
            <w:left w:val="none" w:sz="0" w:space="0" w:color="auto"/>
            <w:bottom w:val="none" w:sz="0" w:space="0" w:color="auto"/>
            <w:right w:val="none" w:sz="0" w:space="0" w:color="auto"/>
          </w:divBdr>
        </w:div>
      </w:divsChild>
    </w:div>
    <w:div w:id="1813326213">
      <w:bodyDiv w:val="1"/>
      <w:marLeft w:val="0"/>
      <w:marRight w:val="0"/>
      <w:marTop w:val="0"/>
      <w:marBottom w:val="0"/>
      <w:divBdr>
        <w:top w:val="none" w:sz="0" w:space="0" w:color="auto"/>
        <w:left w:val="none" w:sz="0" w:space="0" w:color="auto"/>
        <w:bottom w:val="none" w:sz="0" w:space="0" w:color="auto"/>
        <w:right w:val="none" w:sz="0" w:space="0" w:color="auto"/>
      </w:divBdr>
      <w:divsChild>
        <w:div w:id="1258633185">
          <w:marLeft w:val="0"/>
          <w:marRight w:val="0"/>
          <w:marTop w:val="0"/>
          <w:marBottom w:val="0"/>
          <w:divBdr>
            <w:top w:val="none" w:sz="0" w:space="0" w:color="auto"/>
            <w:left w:val="none" w:sz="0" w:space="0" w:color="auto"/>
            <w:bottom w:val="none" w:sz="0" w:space="0" w:color="auto"/>
            <w:right w:val="none" w:sz="0" w:space="0" w:color="auto"/>
          </w:divBdr>
        </w:div>
        <w:div w:id="1901864865">
          <w:marLeft w:val="0"/>
          <w:marRight w:val="0"/>
          <w:marTop w:val="0"/>
          <w:marBottom w:val="0"/>
          <w:divBdr>
            <w:top w:val="none" w:sz="0" w:space="0" w:color="auto"/>
            <w:left w:val="none" w:sz="0" w:space="0" w:color="auto"/>
            <w:bottom w:val="none" w:sz="0" w:space="0" w:color="auto"/>
            <w:right w:val="none" w:sz="0" w:space="0" w:color="auto"/>
          </w:divBdr>
        </w:div>
        <w:div w:id="1696492572">
          <w:marLeft w:val="0"/>
          <w:marRight w:val="0"/>
          <w:marTop w:val="0"/>
          <w:marBottom w:val="0"/>
          <w:divBdr>
            <w:top w:val="none" w:sz="0" w:space="0" w:color="auto"/>
            <w:left w:val="none" w:sz="0" w:space="0" w:color="auto"/>
            <w:bottom w:val="none" w:sz="0" w:space="0" w:color="auto"/>
            <w:right w:val="none" w:sz="0" w:space="0" w:color="auto"/>
          </w:divBdr>
        </w:div>
        <w:div w:id="2071146469">
          <w:marLeft w:val="0"/>
          <w:marRight w:val="0"/>
          <w:marTop w:val="0"/>
          <w:marBottom w:val="0"/>
          <w:divBdr>
            <w:top w:val="none" w:sz="0" w:space="0" w:color="auto"/>
            <w:left w:val="none" w:sz="0" w:space="0" w:color="auto"/>
            <w:bottom w:val="none" w:sz="0" w:space="0" w:color="auto"/>
            <w:right w:val="none" w:sz="0" w:space="0" w:color="auto"/>
          </w:divBdr>
        </w:div>
      </w:divsChild>
    </w:div>
    <w:div w:id="1820026544">
      <w:bodyDiv w:val="1"/>
      <w:marLeft w:val="0"/>
      <w:marRight w:val="0"/>
      <w:marTop w:val="0"/>
      <w:marBottom w:val="0"/>
      <w:divBdr>
        <w:top w:val="none" w:sz="0" w:space="0" w:color="auto"/>
        <w:left w:val="none" w:sz="0" w:space="0" w:color="auto"/>
        <w:bottom w:val="none" w:sz="0" w:space="0" w:color="auto"/>
        <w:right w:val="none" w:sz="0" w:space="0" w:color="auto"/>
      </w:divBdr>
    </w:div>
    <w:div w:id="1822580944">
      <w:bodyDiv w:val="1"/>
      <w:marLeft w:val="0"/>
      <w:marRight w:val="0"/>
      <w:marTop w:val="0"/>
      <w:marBottom w:val="0"/>
      <w:divBdr>
        <w:top w:val="none" w:sz="0" w:space="0" w:color="auto"/>
        <w:left w:val="none" w:sz="0" w:space="0" w:color="auto"/>
        <w:bottom w:val="none" w:sz="0" w:space="0" w:color="auto"/>
        <w:right w:val="none" w:sz="0" w:space="0" w:color="auto"/>
      </w:divBdr>
    </w:div>
    <w:div w:id="1828327331">
      <w:bodyDiv w:val="1"/>
      <w:marLeft w:val="0"/>
      <w:marRight w:val="0"/>
      <w:marTop w:val="0"/>
      <w:marBottom w:val="0"/>
      <w:divBdr>
        <w:top w:val="none" w:sz="0" w:space="0" w:color="auto"/>
        <w:left w:val="none" w:sz="0" w:space="0" w:color="auto"/>
        <w:bottom w:val="none" w:sz="0" w:space="0" w:color="auto"/>
        <w:right w:val="none" w:sz="0" w:space="0" w:color="auto"/>
      </w:divBdr>
      <w:divsChild>
        <w:div w:id="977413183">
          <w:marLeft w:val="0"/>
          <w:marRight w:val="0"/>
          <w:marTop w:val="0"/>
          <w:marBottom w:val="0"/>
          <w:divBdr>
            <w:top w:val="none" w:sz="0" w:space="0" w:color="auto"/>
            <w:left w:val="none" w:sz="0" w:space="0" w:color="auto"/>
            <w:bottom w:val="none" w:sz="0" w:space="0" w:color="auto"/>
            <w:right w:val="none" w:sz="0" w:space="0" w:color="auto"/>
          </w:divBdr>
        </w:div>
        <w:div w:id="1001859157">
          <w:marLeft w:val="0"/>
          <w:marRight w:val="0"/>
          <w:marTop w:val="0"/>
          <w:marBottom w:val="0"/>
          <w:divBdr>
            <w:top w:val="none" w:sz="0" w:space="0" w:color="auto"/>
            <w:left w:val="none" w:sz="0" w:space="0" w:color="auto"/>
            <w:bottom w:val="none" w:sz="0" w:space="0" w:color="auto"/>
            <w:right w:val="none" w:sz="0" w:space="0" w:color="auto"/>
          </w:divBdr>
        </w:div>
        <w:div w:id="1079474342">
          <w:marLeft w:val="0"/>
          <w:marRight w:val="0"/>
          <w:marTop w:val="0"/>
          <w:marBottom w:val="0"/>
          <w:divBdr>
            <w:top w:val="none" w:sz="0" w:space="0" w:color="auto"/>
            <w:left w:val="none" w:sz="0" w:space="0" w:color="auto"/>
            <w:bottom w:val="none" w:sz="0" w:space="0" w:color="auto"/>
            <w:right w:val="none" w:sz="0" w:space="0" w:color="auto"/>
          </w:divBdr>
        </w:div>
        <w:div w:id="507910685">
          <w:marLeft w:val="0"/>
          <w:marRight w:val="0"/>
          <w:marTop w:val="0"/>
          <w:marBottom w:val="0"/>
          <w:divBdr>
            <w:top w:val="none" w:sz="0" w:space="0" w:color="auto"/>
            <w:left w:val="none" w:sz="0" w:space="0" w:color="auto"/>
            <w:bottom w:val="none" w:sz="0" w:space="0" w:color="auto"/>
            <w:right w:val="none" w:sz="0" w:space="0" w:color="auto"/>
          </w:divBdr>
        </w:div>
      </w:divsChild>
    </w:div>
    <w:div w:id="1837450973">
      <w:bodyDiv w:val="1"/>
      <w:marLeft w:val="0"/>
      <w:marRight w:val="0"/>
      <w:marTop w:val="0"/>
      <w:marBottom w:val="0"/>
      <w:divBdr>
        <w:top w:val="none" w:sz="0" w:space="0" w:color="auto"/>
        <w:left w:val="none" w:sz="0" w:space="0" w:color="auto"/>
        <w:bottom w:val="none" w:sz="0" w:space="0" w:color="auto"/>
        <w:right w:val="none" w:sz="0" w:space="0" w:color="auto"/>
      </w:divBdr>
      <w:divsChild>
        <w:div w:id="1651595721">
          <w:marLeft w:val="0"/>
          <w:marRight w:val="0"/>
          <w:marTop w:val="0"/>
          <w:marBottom w:val="0"/>
          <w:divBdr>
            <w:top w:val="none" w:sz="0" w:space="0" w:color="auto"/>
            <w:left w:val="none" w:sz="0" w:space="0" w:color="auto"/>
            <w:bottom w:val="none" w:sz="0" w:space="0" w:color="auto"/>
            <w:right w:val="none" w:sz="0" w:space="0" w:color="auto"/>
          </w:divBdr>
        </w:div>
        <w:div w:id="466435907">
          <w:marLeft w:val="0"/>
          <w:marRight w:val="0"/>
          <w:marTop w:val="0"/>
          <w:marBottom w:val="0"/>
          <w:divBdr>
            <w:top w:val="none" w:sz="0" w:space="0" w:color="auto"/>
            <w:left w:val="none" w:sz="0" w:space="0" w:color="auto"/>
            <w:bottom w:val="none" w:sz="0" w:space="0" w:color="auto"/>
            <w:right w:val="none" w:sz="0" w:space="0" w:color="auto"/>
          </w:divBdr>
        </w:div>
        <w:div w:id="164781259">
          <w:marLeft w:val="0"/>
          <w:marRight w:val="0"/>
          <w:marTop w:val="0"/>
          <w:marBottom w:val="0"/>
          <w:divBdr>
            <w:top w:val="none" w:sz="0" w:space="0" w:color="auto"/>
            <w:left w:val="none" w:sz="0" w:space="0" w:color="auto"/>
            <w:bottom w:val="none" w:sz="0" w:space="0" w:color="auto"/>
            <w:right w:val="none" w:sz="0" w:space="0" w:color="auto"/>
          </w:divBdr>
        </w:div>
        <w:div w:id="1898852602">
          <w:marLeft w:val="0"/>
          <w:marRight w:val="0"/>
          <w:marTop w:val="0"/>
          <w:marBottom w:val="0"/>
          <w:divBdr>
            <w:top w:val="none" w:sz="0" w:space="0" w:color="auto"/>
            <w:left w:val="none" w:sz="0" w:space="0" w:color="auto"/>
            <w:bottom w:val="none" w:sz="0" w:space="0" w:color="auto"/>
            <w:right w:val="none" w:sz="0" w:space="0" w:color="auto"/>
          </w:divBdr>
        </w:div>
      </w:divsChild>
    </w:div>
    <w:div w:id="1840071677">
      <w:bodyDiv w:val="1"/>
      <w:marLeft w:val="0"/>
      <w:marRight w:val="0"/>
      <w:marTop w:val="0"/>
      <w:marBottom w:val="0"/>
      <w:divBdr>
        <w:top w:val="none" w:sz="0" w:space="0" w:color="auto"/>
        <w:left w:val="none" w:sz="0" w:space="0" w:color="auto"/>
        <w:bottom w:val="none" w:sz="0" w:space="0" w:color="auto"/>
        <w:right w:val="none" w:sz="0" w:space="0" w:color="auto"/>
      </w:divBdr>
      <w:divsChild>
        <w:div w:id="770855730">
          <w:marLeft w:val="0"/>
          <w:marRight w:val="0"/>
          <w:marTop w:val="0"/>
          <w:marBottom w:val="0"/>
          <w:divBdr>
            <w:top w:val="none" w:sz="0" w:space="0" w:color="auto"/>
            <w:left w:val="none" w:sz="0" w:space="0" w:color="auto"/>
            <w:bottom w:val="none" w:sz="0" w:space="0" w:color="auto"/>
            <w:right w:val="none" w:sz="0" w:space="0" w:color="auto"/>
          </w:divBdr>
        </w:div>
        <w:div w:id="227307381">
          <w:marLeft w:val="0"/>
          <w:marRight w:val="0"/>
          <w:marTop w:val="0"/>
          <w:marBottom w:val="0"/>
          <w:divBdr>
            <w:top w:val="none" w:sz="0" w:space="0" w:color="auto"/>
            <w:left w:val="none" w:sz="0" w:space="0" w:color="auto"/>
            <w:bottom w:val="none" w:sz="0" w:space="0" w:color="auto"/>
            <w:right w:val="none" w:sz="0" w:space="0" w:color="auto"/>
          </w:divBdr>
        </w:div>
        <w:div w:id="2058120232">
          <w:marLeft w:val="0"/>
          <w:marRight w:val="0"/>
          <w:marTop w:val="0"/>
          <w:marBottom w:val="0"/>
          <w:divBdr>
            <w:top w:val="none" w:sz="0" w:space="0" w:color="auto"/>
            <w:left w:val="none" w:sz="0" w:space="0" w:color="auto"/>
            <w:bottom w:val="none" w:sz="0" w:space="0" w:color="auto"/>
            <w:right w:val="none" w:sz="0" w:space="0" w:color="auto"/>
          </w:divBdr>
        </w:div>
        <w:div w:id="928151753">
          <w:marLeft w:val="0"/>
          <w:marRight w:val="0"/>
          <w:marTop w:val="0"/>
          <w:marBottom w:val="0"/>
          <w:divBdr>
            <w:top w:val="none" w:sz="0" w:space="0" w:color="auto"/>
            <w:left w:val="none" w:sz="0" w:space="0" w:color="auto"/>
            <w:bottom w:val="none" w:sz="0" w:space="0" w:color="auto"/>
            <w:right w:val="none" w:sz="0" w:space="0" w:color="auto"/>
          </w:divBdr>
        </w:div>
      </w:divsChild>
    </w:div>
    <w:div w:id="1840582827">
      <w:bodyDiv w:val="1"/>
      <w:marLeft w:val="0"/>
      <w:marRight w:val="0"/>
      <w:marTop w:val="0"/>
      <w:marBottom w:val="0"/>
      <w:divBdr>
        <w:top w:val="none" w:sz="0" w:space="0" w:color="auto"/>
        <w:left w:val="none" w:sz="0" w:space="0" w:color="auto"/>
        <w:bottom w:val="none" w:sz="0" w:space="0" w:color="auto"/>
        <w:right w:val="none" w:sz="0" w:space="0" w:color="auto"/>
      </w:divBdr>
      <w:divsChild>
        <w:div w:id="162362191">
          <w:marLeft w:val="0"/>
          <w:marRight w:val="0"/>
          <w:marTop w:val="0"/>
          <w:marBottom w:val="0"/>
          <w:divBdr>
            <w:top w:val="none" w:sz="0" w:space="0" w:color="auto"/>
            <w:left w:val="none" w:sz="0" w:space="0" w:color="auto"/>
            <w:bottom w:val="none" w:sz="0" w:space="0" w:color="auto"/>
            <w:right w:val="none" w:sz="0" w:space="0" w:color="auto"/>
          </w:divBdr>
        </w:div>
        <w:div w:id="1798259551">
          <w:marLeft w:val="0"/>
          <w:marRight w:val="0"/>
          <w:marTop w:val="0"/>
          <w:marBottom w:val="0"/>
          <w:divBdr>
            <w:top w:val="none" w:sz="0" w:space="0" w:color="auto"/>
            <w:left w:val="none" w:sz="0" w:space="0" w:color="auto"/>
            <w:bottom w:val="none" w:sz="0" w:space="0" w:color="auto"/>
            <w:right w:val="none" w:sz="0" w:space="0" w:color="auto"/>
          </w:divBdr>
        </w:div>
        <w:div w:id="1083378284">
          <w:marLeft w:val="0"/>
          <w:marRight w:val="0"/>
          <w:marTop w:val="0"/>
          <w:marBottom w:val="0"/>
          <w:divBdr>
            <w:top w:val="none" w:sz="0" w:space="0" w:color="auto"/>
            <w:left w:val="none" w:sz="0" w:space="0" w:color="auto"/>
            <w:bottom w:val="none" w:sz="0" w:space="0" w:color="auto"/>
            <w:right w:val="none" w:sz="0" w:space="0" w:color="auto"/>
          </w:divBdr>
        </w:div>
        <w:div w:id="754786396">
          <w:marLeft w:val="0"/>
          <w:marRight w:val="0"/>
          <w:marTop w:val="0"/>
          <w:marBottom w:val="0"/>
          <w:divBdr>
            <w:top w:val="none" w:sz="0" w:space="0" w:color="auto"/>
            <w:left w:val="none" w:sz="0" w:space="0" w:color="auto"/>
            <w:bottom w:val="none" w:sz="0" w:space="0" w:color="auto"/>
            <w:right w:val="none" w:sz="0" w:space="0" w:color="auto"/>
          </w:divBdr>
          <w:divsChild>
            <w:div w:id="18305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098671">
      <w:bodyDiv w:val="1"/>
      <w:marLeft w:val="0"/>
      <w:marRight w:val="0"/>
      <w:marTop w:val="0"/>
      <w:marBottom w:val="0"/>
      <w:divBdr>
        <w:top w:val="none" w:sz="0" w:space="0" w:color="auto"/>
        <w:left w:val="none" w:sz="0" w:space="0" w:color="auto"/>
        <w:bottom w:val="none" w:sz="0" w:space="0" w:color="auto"/>
        <w:right w:val="none" w:sz="0" w:space="0" w:color="auto"/>
      </w:divBdr>
      <w:divsChild>
        <w:div w:id="1625114309">
          <w:marLeft w:val="0"/>
          <w:marRight w:val="0"/>
          <w:marTop w:val="0"/>
          <w:marBottom w:val="0"/>
          <w:divBdr>
            <w:top w:val="none" w:sz="0" w:space="0" w:color="auto"/>
            <w:left w:val="none" w:sz="0" w:space="0" w:color="auto"/>
            <w:bottom w:val="none" w:sz="0" w:space="0" w:color="auto"/>
            <w:right w:val="none" w:sz="0" w:space="0" w:color="auto"/>
          </w:divBdr>
        </w:div>
        <w:div w:id="1781411640">
          <w:marLeft w:val="0"/>
          <w:marRight w:val="0"/>
          <w:marTop w:val="0"/>
          <w:marBottom w:val="0"/>
          <w:divBdr>
            <w:top w:val="none" w:sz="0" w:space="0" w:color="auto"/>
            <w:left w:val="none" w:sz="0" w:space="0" w:color="auto"/>
            <w:bottom w:val="none" w:sz="0" w:space="0" w:color="auto"/>
            <w:right w:val="none" w:sz="0" w:space="0" w:color="auto"/>
          </w:divBdr>
        </w:div>
        <w:div w:id="1779373760">
          <w:marLeft w:val="0"/>
          <w:marRight w:val="0"/>
          <w:marTop w:val="0"/>
          <w:marBottom w:val="0"/>
          <w:divBdr>
            <w:top w:val="none" w:sz="0" w:space="0" w:color="auto"/>
            <w:left w:val="none" w:sz="0" w:space="0" w:color="auto"/>
            <w:bottom w:val="none" w:sz="0" w:space="0" w:color="auto"/>
            <w:right w:val="none" w:sz="0" w:space="0" w:color="auto"/>
          </w:divBdr>
        </w:div>
        <w:div w:id="1333139190">
          <w:marLeft w:val="0"/>
          <w:marRight w:val="0"/>
          <w:marTop w:val="0"/>
          <w:marBottom w:val="0"/>
          <w:divBdr>
            <w:top w:val="none" w:sz="0" w:space="0" w:color="auto"/>
            <w:left w:val="none" w:sz="0" w:space="0" w:color="auto"/>
            <w:bottom w:val="none" w:sz="0" w:space="0" w:color="auto"/>
            <w:right w:val="none" w:sz="0" w:space="0" w:color="auto"/>
          </w:divBdr>
        </w:div>
      </w:divsChild>
    </w:div>
    <w:div w:id="1851874458">
      <w:bodyDiv w:val="1"/>
      <w:marLeft w:val="0"/>
      <w:marRight w:val="0"/>
      <w:marTop w:val="0"/>
      <w:marBottom w:val="0"/>
      <w:divBdr>
        <w:top w:val="none" w:sz="0" w:space="0" w:color="auto"/>
        <w:left w:val="none" w:sz="0" w:space="0" w:color="auto"/>
        <w:bottom w:val="none" w:sz="0" w:space="0" w:color="auto"/>
        <w:right w:val="none" w:sz="0" w:space="0" w:color="auto"/>
      </w:divBdr>
      <w:divsChild>
        <w:div w:id="785082411">
          <w:marLeft w:val="0"/>
          <w:marRight w:val="0"/>
          <w:marTop w:val="0"/>
          <w:marBottom w:val="0"/>
          <w:divBdr>
            <w:top w:val="none" w:sz="0" w:space="0" w:color="auto"/>
            <w:left w:val="none" w:sz="0" w:space="0" w:color="auto"/>
            <w:bottom w:val="none" w:sz="0" w:space="0" w:color="auto"/>
            <w:right w:val="none" w:sz="0" w:space="0" w:color="auto"/>
          </w:divBdr>
        </w:div>
        <w:div w:id="969748498">
          <w:marLeft w:val="0"/>
          <w:marRight w:val="0"/>
          <w:marTop w:val="0"/>
          <w:marBottom w:val="0"/>
          <w:divBdr>
            <w:top w:val="none" w:sz="0" w:space="0" w:color="auto"/>
            <w:left w:val="none" w:sz="0" w:space="0" w:color="auto"/>
            <w:bottom w:val="none" w:sz="0" w:space="0" w:color="auto"/>
            <w:right w:val="none" w:sz="0" w:space="0" w:color="auto"/>
          </w:divBdr>
        </w:div>
        <w:div w:id="904796198">
          <w:marLeft w:val="0"/>
          <w:marRight w:val="0"/>
          <w:marTop w:val="0"/>
          <w:marBottom w:val="0"/>
          <w:divBdr>
            <w:top w:val="none" w:sz="0" w:space="0" w:color="auto"/>
            <w:left w:val="none" w:sz="0" w:space="0" w:color="auto"/>
            <w:bottom w:val="none" w:sz="0" w:space="0" w:color="auto"/>
            <w:right w:val="none" w:sz="0" w:space="0" w:color="auto"/>
          </w:divBdr>
        </w:div>
        <w:div w:id="1631088327">
          <w:marLeft w:val="0"/>
          <w:marRight w:val="0"/>
          <w:marTop w:val="0"/>
          <w:marBottom w:val="0"/>
          <w:divBdr>
            <w:top w:val="none" w:sz="0" w:space="0" w:color="auto"/>
            <w:left w:val="none" w:sz="0" w:space="0" w:color="auto"/>
            <w:bottom w:val="none" w:sz="0" w:space="0" w:color="auto"/>
            <w:right w:val="none" w:sz="0" w:space="0" w:color="auto"/>
          </w:divBdr>
        </w:div>
      </w:divsChild>
    </w:div>
    <w:div w:id="1852337377">
      <w:bodyDiv w:val="1"/>
      <w:marLeft w:val="0"/>
      <w:marRight w:val="0"/>
      <w:marTop w:val="0"/>
      <w:marBottom w:val="0"/>
      <w:divBdr>
        <w:top w:val="none" w:sz="0" w:space="0" w:color="auto"/>
        <w:left w:val="none" w:sz="0" w:space="0" w:color="auto"/>
        <w:bottom w:val="none" w:sz="0" w:space="0" w:color="auto"/>
        <w:right w:val="none" w:sz="0" w:space="0" w:color="auto"/>
      </w:divBdr>
      <w:divsChild>
        <w:div w:id="648049557">
          <w:marLeft w:val="0"/>
          <w:marRight w:val="0"/>
          <w:marTop w:val="0"/>
          <w:marBottom w:val="0"/>
          <w:divBdr>
            <w:top w:val="none" w:sz="0" w:space="0" w:color="auto"/>
            <w:left w:val="none" w:sz="0" w:space="0" w:color="auto"/>
            <w:bottom w:val="none" w:sz="0" w:space="0" w:color="auto"/>
            <w:right w:val="none" w:sz="0" w:space="0" w:color="auto"/>
          </w:divBdr>
        </w:div>
        <w:div w:id="334186555">
          <w:marLeft w:val="0"/>
          <w:marRight w:val="0"/>
          <w:marTop w:val="0"/>
          <w:marBottom w:val="0"/>
          <w:divBdr>
            <w:top w:val="none" w:sz="0" w:space="0" w:color="auto"/>
            <w:left w:val="none" w:sz="0" w:space="0" w:color="auto"/>
            <w:bottom w:val="none" w:sz="0" w:space="0" w:color="auto"/>
            <w:right w:val="none" w:sz="0" w:space="0" w:color="auto"/>
          </w:divBdr>
        </w:div>
        <w:div w:id="132529189">
          <w:marLeft w:val="0"/>
          <w:marRight w:val="0"/>
          <w:marTop w:val="0"/>
          <w:marBottom w:val="0"/>
          <w:divBdr>
            <w:top w:val="none" w:sz="0" w:space="0" w:color="auto"/>
            <w:left w:val="none" w:sz="0" w:space="0" w:color="auto"/>
            <w:bottom w:val="none" w:sz="0" w:space="0" w:color="auto"/>
            <w:right w:val="none" w:sz="0" w:space="0" w:color="auto"/>
          </w:divBdr>
        </w:div>
        <w:div w:id="617764376">
          <w:marLeft w:val="0"/>
          <w:marRight w:val="0"/>
          <w:marTop w:val="0"/>
          <w:marBottom w:val="0"/>
          <w:divBdr>
            <w:top w:val="none" w:sz="0" w:space="0" w:color="auto"/>
            <w:left w:val="none" w:sz="0" w:space="0" w:color="auto"/>
            <w:bottom w:val="none" w:sz="0" w:space="0" w:color="auto"/>
            <w:right w:val="none" w:sz="0" w:space="0" w:color="auto"/>
          </w:divBdr>
        </w:div>
      </w:divsChild>
    </w:div>
    <w:div w:id="1862671153">
      <w:bodyDiv w:val="1"/>
      <w:marLeft w:val="0"/>
      <w:marRight w:val="0"/>
      <w:marTop w:val="0"/>
      <w:marBottom w:val="0"/>
      <w:divBdr>
        <w:top w:val="none" w:sz="0" w:space="0" w:color="auto"/>
        <w:left w:val="none" w:sz="0" w:space="0" w:color="auto"/>
        <w:bottom w:val="none" w:sz="0" w:space="0" w:color="auto"/>
        <w:right w:val="none" w:sz="0" w:space="0" w:color="auto"/>
      </w:divBdr>
      <w:divsChild>
        <w:div w:id="623193651">
          <w:marLeft w:val="0"/>
          <w:marRight w:val="0"/>
          <w:marTop w:val="0"/>
          <w:marBottom w:val="0"/>
          <w:divBdr>
            <w:top w:val="none" w:sz="0" w:space="0" w:color="auto"/>
            <w:left w:val="none" w:sz="0" w:space="0" w:color="auto"/>
            <w:bottom w:val="none" w:sz="0" w:space="0" w:color="auto"/>
            <w:right w:val="none" w:sz="0" w:space="0" w:color="auto"/>
          </w:divBdr>
        </w:div>
        <w:div w:id="838547216">
          <w:marLeft w:val="0"/>
          <w:marRight w:val="0"/>
          <w:marTop w:val="0"/>
          <w:marBottom w:val="0"/>
          <w:divBdr>
            <w:top w:val="none" w:sz="0" w:space="0" w:color="auto"/>
            <w:left w:val="none" w:sz="0" w:space="0" w:color="auto"/>
            <w:bottom w:val="none" w:sz="0" w:space="0" w:color="auto"/>
            <w:right w:val="none" w:sz="0" w:space="0" w:color="auto"/>
          </w:divBdr>
        </w:div>
        <w:div w:id="1452944532">
          <w:marLeft w:val="0"/>
          <w:marRight w:val="0"/>
          <w:marTop w:val="0"/>
          <w:marBottom w:val="0"/>
          <w:divBdr>
            <w:top w:val="none" w:sz="0" w:space="0" w:color="auto"/>
            <w:left w:val="none" w:sz="0" w:space="0" w:color="auto"/>
            <w:bottom w:val="none" w:sz="0" w:space="0" w:color="auto"/>
            <w:right w:val="none" w:sz="0" w:space="0" w:color="auto"/>
          </w:divBdr>
        </w:div>
        <w:div w:id="1497375839">
          <w:marLeft w:val="0"/>
          <w:marRight w:val="0"/>
          <w:marTop w:val="0"/>
          <w:marBottom w:val="0"/>
          <w:divBdr>
            <w:top w:val="none" w:sz="0" w:space="0" w:color="auto"/>
            <w:left w:val="none" w:sz="0" w:space="0" w:color="auto"/>
            <w:bottom w:val="none" w:sz="0" w:space="0" w:color="auto"/>
            <w:right w:val="none" w:sz="0" w:space="0" w:color="auto"/>
          </w:divBdr>
        </w:div>
      </w:divsChild>
    </w:div>
    <w:div w:id="1863661716">
      <w:bodyDiv w:val="1"/>
      <w:marLeft w:val="0"/>
      <w:marRight w:val="0"/>
      <w:marTop w:val="0"/>
      <w:marBottom w:val="0"/>
      <w:divBdr>
        <w:top w:val="none" w:sz="0" w:space="0" w:color="auto"/>
        <w:left w:val="none" w:sz="0" w:space="0" w:color="auto"/>
        <w:bottom w:val="none" w:sz="0" w:space="0" w:color="auto"/>
        <w:right w:val="none" w:sz="0" w:space="0" w:color="auto"/>
      </w:divBdr>
      <w:divsChild>
        <w:div w:id="238289656">
          <w:marLeft w:val="0"/>
          <w:marRight w:val="0"/>
          <w:marTop w:val="0"/>
          <w:marBottom w:val="0"/>
          <w:divBdr>
            <w:top w:val="none" w:sz="0" w:space="0" w:color="auto"/>
            <w:left w:val="none" w:sz="0" w:space="0" w:color="auto"/>
            <w:bottom w:val="none" w:sz="0" w:space="0" w:color="auto"/>
            <w:right w:val="none" w:sz="0" w:space="0" w:color="auto"/>
          </w:divBdr>
        </w:div>
        <w:div w:id="433667758">
          <w:marLeft w:val="0"/>
          <w:marRight w:val="0"/>
          <w:marTop w:val="0"/>
          <w:marBottom w:val="0"/>
          <w:divBdr>
            <w:top w:val="none" w:sz="0" w:space="0" w:color="auto"/>
            <w:left w:val="none" w:sz="0" w:space="0" w:color="auto"/>
            <w:bottom w:val="none" w:sz="0" w:space="0" w:color="auto"/>
            <w:right w:val="none" w:sz="0" w:space="0" w:color="auto"/>
          </w:divBdr>
        </w:div>
        <w:div w:id="395125603">
          <w:marLeft w:val="0"/>
          <w:marRight w:val="0"/>
          <w:marTop w:val="0"/>
          <w:marBottom w:val="0"/>
          <w:divBdr>
            <w:top w:val="none" w:sz="0" w:space="0" w:color="auto"/>
            <w:left w:val="none" w:sz="0" w:space="0" w:color="auto"/>
            <w:bottom w:val="none" w:sz="0" w:space="0" w:color="auto"/>
            <w:right w:val="none" w:sz="0" w:space="0" w:color="auto"/>
          </w:divBdr>
        </w:div>
        <w:div w:id="2031376213">
          <w:marLeft w:val="0"/>
          <w:marRight w:val="0"/>
          <w:marTop w:val="0"/>
          <w:marBottom w:val="0"/>
          <w:divBdr>
            <w:top w:val="none" w:sz="0" w:space="0" w:color="auto"/>
            <w:left w:val="none" w:sz="0" w:space="0" w:color="auto"/>
            <w:bottom w:val="none" w:sz="0" w:space="0" w:color="auto"/>
            <w:right w:val="none" w:sz="0" w:space="0" w:color="auto"/>
          </w:divBdr>
        </w:div>
      </w:divsChild>
    </w:div>
    <w:div w:id="1869753990">
      <w:bodyDiv w:val="1"/>
      <w:marLeft w:val="0"/>
      <w:marRight w:val="0"/>
      <w:marTop w:val="0"/>
      <w:marBottom w:val="0"/>
      <w:divBdr>
        <w:top w:val="none" w:sz="0" w:space="0" w:color="auto"/>
        <w:left w:val="none" w:sz="0" w:space="0" w:color="auto"/>
        <w:bottom w:val="none" w:sz="0" w:space="0" w:color="auto"/>
        <w:right w:val="none" w:sz="0" w:space="0" w:color="auto"/>
      </w:divBdr>
      <w:divsChild>
        <w:div w:id="2144959165">
          <w:marLeft w:val="0"/>
          <w:marRight w:val="0"/>
          <w:marTop w:val="0"/>
          <w:marBottom w:val="0"/>
          <w:divBdr>
            <w:top w:val="none" w:sz="0" w:space="0" w:color="auto"/>
            <w:left w:val="none" w:sz="0" w:space="0" w:color="auto"/>
            <w:bottom w:val="none" w:sz="0" w:space="0" w:color="auto"/>
            <w:right w:val="none" w:sz="0" w:space="0" w:color="auto"/>
          </w:divBdr>
        </w:div>
        <w:div w:id="562331426">
          <w:marLeft w:val="0"/>
          <w:marRight w:val="0"/>
          <w:marTop w:val="0"/>
          <w:marBottom w:val="0"/>
          <w:divBdr>
            <w:top w:val="none" w:sz="0" w:space="0" w:color="auto"/>
            <w:left w:val="none" w:sz="0" w:space="0" w:color="auto"/>
            <w:bottom w:val="none" w:sz="0" w:space="0" w:color="auto"/>
            <w:right w:val="none" w:sz="0" w:space="0" w:color="auto"/>
          </w:divBdr>
        </w:div>
        <w:div w:id="247932606">
          <w:marLeft w:val="0"/>
          <w:marRight w:val="0"/>
          <w:marTop w:val="0"/>
          <w:marBottom w:val="0"/>
          <w:divBdr>
            <w:top w:val="none" w:sz="0" w:space="0" w:color="auto"/>
            <w:left w:val="none" w:sz="0" w:space="0" w:color="auto"/>
            <w:bottom w:val="none" w:sz="0" w:space="0" w:color="auto"/>
            <w:right w:val="none" w:sz="0" w:space="0" w:color="auto"/>
          </w:divBdr>
        </w:div>
        <w:div w:id="1014301148">
          <w:marLeft w:val="0"/>
          <w:marRight w:val="0"/>
          <w:marTop w:val="0"/>
          <w:marBottom w:val="0"/>
          <w:divBdr>
            <w:top w:val="none" w:sz="0" w:space="0" w:color="auto"/>
            <w:left w:val="none" w:sz="0" w:space="0" w:color="auto"/>
            <w:bottom w:val="none" w:sz="0" w:space="0" w:color="auto"/>
            <w:right w:val="none" w:sz="0" w:space="0" w:color="auto"/>
          </w:divBdr>
        </w:div>
      </w:divsChild>
    </w:div>
    <w:div w:id="1870141991">
      <w:bodyDiv w:val="1"/>
      <w:marLeft w:val="0"/>
      <w:marRight w:val="0"/>
      <w:marTop w:val="0"/>
      <w:marBottom w:val="0"/>
      <w:divBdr>
        <w:top w:val="none" w:sz="0" w:space="0" w:color="auto"/>
        <w:left w:val="none" w:sz="0" w:space="0" w:color="auto"/>
        <w:bottom w:val="none" w:sz="0" w:space="0" w:color="auto"/>
        <w:right w:val="none" w:sz="0" w:space="0" w:color="auto"/>
      </w:divBdr>
      <w:divsChild>
        <w:div w:id="1329594622">
          <w:marLeft w:val="0"/>
          <w:marRight w:val="0"/>
          <w:marTop w:val="0"/>
          <w:marBottom w:val="0"/>
          <w:divBdr>
            <w:top w:val="none" w:sz="0" w:space="0" w:color="auto"/>
            <w:left w:val="none" w:sz="0" w:space="0" w:color="auto"/>
            <w:bottom w:val="none" w:sz="0" w:space="0" w:color="auto"/>
            <w:right w:val="none" w:sz="0" w:space="0" w:color="auto"/>
          </w:divBdr>
        </w:div>
        <w:div w:id="815144899">
          <w:marLeft w:val="0"/>
          <w:marRight w:val="0"/>
          <w:marTop w:val="0"/>
          <w:marBottom w:val="0"/>
          <w:divBdr>
            <w:top w:val="none" w:sz="0" w:space="0" w:color="auto"/>
            <w:left w:val="none" w:sz="0" w:space="0" w:color="auto"/>
            <w:bottom w:val="none" w:sz="0" w:space="0" w:color="auto"/>
            <w:right w:val="none" w:sz="0" w:space="0" w:color="auto"/>
          </w:divBdr>
        </w:div>
        <w:div w:id="1786382220">
          <w:marLeft w:val="0"/>
          <w:marRight w:val="0"/>
          <w:marTop w:val="0"/>
          <w:marBottom w:val="0"/>
          <w:divBdr>
            <w:top w:val="none" w:sz="0" w:space="0" w:color="auto"/>
            <w:left w:val="none" w:sz="0" w:space="0" w:color="auto"/>
            <w:bottom w:val="none" w:sz="0" w:space="0" w:color="auto"/>
            <w:right w:val="none" w:sz="0" w:space="0" w:color="auto"/>
          </w:divBdr>
        </w:div>
        <w:div w:id="1289118870">
          <w:marLeft w:val="0"/>
          <w:marRight w:val="0"/>
          <w:marTop w:val="0"/>
          <w:marBottom w:val="0"/>
          <w:divBdr>
            <w:top w:val="none" w:sz="0" w:space="0" w:color="auto"/>
            <w:left w:val="none" w:sz="0" w:space="0" w:color="auto"/>
            <w:bottom w:val="none" w:sz="0" w:space="0" w:color="auto"/>
            <w:right w:val="none" w:sz="0" w:space="0" w:color="auto"/>
          </w:divBdr>
        </w:div>
      </w:divsChild>
    </w:div>
    <w:div w:id="1875338214">
      <w:bodyDiv w:val="1"/>
      <w:marLeft w:val="0"/>
      <w:marRight w:val="0"/>
      <w:marTop w:val="0"/>
      <w:marBottom w:val="0"/>
      <w:divBdr>
        <w:top w:val="none" w:sz="0" w:space="0" w:color="auto"/>
        <w:left w:val="none" w:sz="0" w:space="0" w:color="auto"/>
        <w:bottom w:val="none" w:sz="0" w:space="0" w:color="auto"/>
        <w:right w:val="none" w:sz="0" w:space="0" w:color="auto"/>
      </w:divBdr>
      <w:divsChild>
        <w:div w:id="611405600">
          <w:marLeft w:val="0"/>
          <w:marRight w:val="0"/>
          <w:marTop w:val="0"/>
          <w:marBottom w:val="0"/>
          <w:divBdr>
            <w:top w:val="none" w:sz="0" w:space="0" w:color="auto"/>
            <w:left w:val="none" w:sz="0" w:space="0" w:color="auto"/>
            <w:bottom w:val="none" w:sz="0" w:space="0" w:color="auto"/>
            <w:right w:val="none" w:sz="0" w:space="0" w:color="auto"/>
          </w:divBdr>
        </w:div>
        <w:div w:id="1891108362">
          <w:marLeft w:val="0"/>
          <w:marRight w:val="0"/>
          <w:marTop w:val="0"/>
          <w:marBottom w:val="0"/>
          <w:divBdr>
            <w:top w:val="none" w:sz="0" w:space="0" w:color="auto"/>
            <w:left w:val="none" w:sz="0" w:space="0" w:color="auto"/>
            <w:bottom w:val="none" w:sz="0" w:space="0" w:color="auto"/>
            <w:right w:val="none" w:sz="0" w:space="0" w:color="auto"/>
          </w:divBdr>
        </w:div>
        <w:div w:id="1602106845">
          <w:marLeft w:val="0"/>
          <w:marRight w:val="0"/>
          <w:marTop w:val="0"/>
          <w:marBottom w:val="0"/>
          <w:divBdr>
            <w:top w:val="none" w:sz="0" w:space="0" w:color="auto"/>
            <w:left w:val="none" w:sz="0" w:space="0" w:color="auto"/>
            <w:bottom w:val="none" w:sz="0" w:space="0" w:color="auto"/>
            <w:right w:val="none" w:sz="0" w:space="0" w:color="auto"/>
          </w:divBdr>
        </w:div>
        <w:div w:id="287854724">
          <w:marLeft w:val="0"/>
          <w:marRight w:val="0"/>
          <w:marTop w:val="0"/>
          <w:marBottom w:val="0"/>
          <w:divBdr>
            <w:top w:val="none" w:sz="0" w:space="0" w:color="auto"/>
            <w:left w:val="none" w:sz="0" w:space="0" w:color="auto"/>
            <w:bottom w:val="none" w:sz="0" w:space="0" w:color="auto"/>
            <w:right w:val="none" w:sz="0" w:space="0" w:color="auto"/>
          </w:divBdr>
        </w:div>
      </w:divsChild>
    </w:div>
    <w:div w:id="1880702957">
      <w:bodyDiv w:val="1"/>
      <w:marLeft w:val="0"/>
      <w:marRight w:val="0"/>
      <w:marTop w:val="0"/>
      <w:marBottom w:val="0"/>
      <w:divBdr>
        <w:top w:val="none" w:sz="0" w:space="0" w:color="auto"/>
        <w:left w:val="none" w:sz="0" w:space="0" w:color="auto"/>
        <w:bottom w:val="none" w:sz="0" w:space="0" w:color="auto"/>
        <w:right w:val="none" w:sz="0" w:space="0" w:color="auto"/>
      </w:divBdr>
    </w:div>
    <w:div w:id="1880775850">
      <w:bodyDiv w:val="1"/>
      <w:marLeft w:val="0"/>
      <w:marRight w:val="0"/>
      <w:marTop w:val="0"/>
      <w:marBottom w:val="0"/>
      <w:divBdr>
        <w:top w:val="none" w:sz="0" w:space="0" w:color="auto"/>
        <w:left w:val="none" w:sz="0" w:space="0" w:color="auto"/>
        <w:bottom w:val="none" w:sz="0" w:space="0" w:color="auto"/>
        <w:right w:val="none" w:sz="0" w:space="0" w:color="auto"/>
      </w:divBdr>
      <w:divsChild>
        <w:div w:id="1060786981">
          <w:marLeft w:val="0"/>
          <w:marRight w:val="0"/>
          <w:marTop w:val="0"/>
          <w:marBottom w:val="0"/>
          <w:divBdr>
            <w:top w:val="none" w:sz="0" w:space="0" w:color="auto"/>
            <w:left w:val="none" w:sz="0" w:space="0" w:color="auto"/>
            <w:bottom w:val="none" w:sz="0" w:space="0" w:color="auto"/>
            <w:right w:val="none" w:sz="0" w:space="0" w:color="auto"/>
          </w:divBdr>
        </w:div>
        <w:div w:id="121195084">
          <w:marLeft w:val="0"/>
          <w:marRight w:val="0"/>
          <w:marTop w:val="0"/>
          <w:marBottom w:val="0"/>
          <w:divBdr>
            <w:top w:val="none" w:sz="0" w:space="0" w:color="auto"/>
            <w:left w:val="none" w:sz="0" w:space="0" w:color="auto"/>
            <w:bottom w:val="none" w:sz="0" w:space="0" w:color="auto"/>
            <w:right w:val="none" w:sz="0" w:space="0" w:color="auto"/>
          </w:divBdr>
        </w:div>
        <w:div w:id="582178101">
          <w:marLeft w:val="0"/>
          <w:marRight w:val="0"/>
          <w:marTop w:val="0"/>
          <w:marBottom w:val="0"/>
          <w:divBdr>
            <w:top w:val="none" w:sz="0" w:space="0" w:color="auto"/>
            <w:left w:val="none" w:sz="0" w:space="0" w:color="auto"/>
            <w:bottom w:val="none" w:sz="0" w:space="0" w:color="auto"/>
            <w:right w:val="none" w:sz="0" w:space="0" w:color="auto"/>
          </w:divBdr>
        </w:div>
        <w:div w:id="710500875">
          <w:marLeft w:val="0"/>
          <w:marRight w:val="0"/>
          <w:marTop w:val="0"/>
          <w:marBottom w:val="0"/>
          <w:divBdr>
            <w:top w:val="none" w:sz="0" w:space="0" w:color="auto"/>
            <w:left w:val="none" w:sz="0" w:space="0" w:color="auto"/>
            <w:bottom w:val="none" w:sz="0" w:space="0" w:color="auto"/>
            <w:right w:val="none" w:sz="0" w:space="0" w:color="auto"/>
          </w:divBdr>
        </w:div>
      </w:divsChild>
    </w:div>
    <w:div w:id="1882472098">
      <w:bodyDiv w:val="1"/>
      <w:marLeft w:val="0"/>
      <w:marRight w:val="0"/>
      <w:marTop w:val="0"/>
      <w:marBottom w:val="0"/>
      <w:divBdr>
        <w:top w:val="none" w:sz="0" w:space="0" w:color="auto"/>
        <w:left w:val="none" w:sz="0" w:space="0" w:color="auto"/>
        <w:bottom w:val="none" w:sz="0" w:space="0" w:color="auto"/>
        <w:right w:val="none" w:sz="0" w:space="0" w:color="auto"/>
      </w:divBdr>
      <w:divsChild>
        <w:div w:id="852261733">
          <w:marLeft w:val="0"/>
          <w:marRight w:val="0"/>
          <w:marTop w:val="0"/>
          <w:marBottom w:val="0"/>
          <w:divBdr>
            <w:top w:val="none" w:sz="0" w:space="0" w:color="auto"/>
            <w:left w:val="none" w:sz="0" w:space="0" w:color="auto"/>
            <w:bottom w:val="none" w:sz="0" w:space="0" w:color="auto"/>
            <w:right w:val="none" w:sz="0" w:space="0" w:color="auto"/>
          </w:divBdr>
        </w:div>
        <w:div w:id="1551654393">
          <w:marLeft w:val="0"/>
          <w:marRight w:val="0"/>
          <w:marTop w:val="0"/>
          <w:marBottom w:val="0"/>
          <w:divBdr>
            <w:top w:val="none" w:sz="0" w:space="0" w:color="auto"/>
            <w:left w:val="none" w:sz="0" w:space="0" w:color="auto"/>
            <w:bottom w:val="none" w:sz="0" w:space="0" w:color="auto"/>
            <w:right w:val="none" w:sz="0" w:space="0" w:color="auto"/>
          </w:divBdr>
        </w:div>
        <w:div w:id="26566742">
          <w:marLeft w:val="0"/>
          <w:marRight w:val="0"/>
          <w:marTop w:val="0"/>
          <w:marBottom w:val="0"/>
          <w:divBdr>
            <w:top w:val="none" w:sz="0" w:space="0" w:color="auto"/>
            <w:left w:val="none" w:sz="0" w:space="0" w:color="auto"/>
            <w:bottom w:val="none" w:sz="0" w:space="0" w:color="auto"/>
            <w:right w:val="none" w:sz="0" w:space="0" w:color="auto"/>
          </w:divBdr>
        </w:div>
        <w:div w:id="489561533">
          <w:marLeft w:val="0"/>
          <w:marRight w:val="0"/>
          <w:marTop w:val="0"/>
          <w:marBottom w:val="0"/>
          <w:divBdr>
            <w:top w:val="none" w:sz="0" w:space="0" w:color="auto"/>
            <w:left w:val="none" w:sz="0" w:space="0" w:color="auto"/>
            <w:bottom w:val="none" w:sz="0" w:space="0" w:color="auto"/>
            <w:right w:val="none" w:sz="0" w:space="0" w:color="auto"/>
          </w:divBdr>
        </w:div>
      </w:divsChild>
    </w:div>
    <w:div w:id="1884753910">
      <w:bodyDiv w:val="1"/>
      <w:marLeft w:val="0"/>
      <w:marRight w:val="0"/>
      <w:marTop w:val="0"/>
      <w:marBottom w:val="0"/>
      <w:divBdr>
        <w:top w:val="none" w:sz="0" w:space="0" w:color="auto"/>
        <w:left w:val="none" w:sz="0" w:space="0" w:color="auto"/>
        <w:bottom w:val="none" w:sz="0" w:space="0" w:color="auto"/>
        <w:right w:val="none" w:sz="0" w:space="0" w:color="auto"/>
      </w:divBdr>
      <w:divsChild>
        <w:div w:id="1955791945">
          <w:marLeft w:val="0"/>
          <w:marRight w:val="0"/>
          <w:marTop w:val="0"/>
          <w:marBottom w:val="0"/>
          <w:divBdr>
            <w:top w:val="none" w:sz="0" w:space="0" w:color="auto"/>
            <w:left w:val="none" w:sz="0" w:space="0" w:color="auto"/>
            <w:bottom w:val="none" w:sz="0" w:space="0" w:color="auto"/>
            <w:right w:val="none" w:sz="0" w:space="0" w:color="auto"/>
          </w:divBdr>
        </w:div>
        <w:div w:id="1773284830">
          <w:marLeft w:val="0"/>
          <w:marRight w:val="0"/>
          <w:marTop w:val="0"/>
          <w:marBottom w:val="0"/>
          <w:divBdr>
            <w:top w:val="none" w:sz="0" w:space="0" w:color="auto"/>
            <w:left w:val="none" w:sz="0" w:space="0" w:color="auto"/>
            <w:bottom w:val="none" w:sz="0" w:space="0" w:color="auto"/>
            <w:right w:val="none" w:sz="0" w:space="0" w:color="auto"/>
          </w:divBdr>
        </w:div>
        <w:div w:id="812871870">
          <w:marLeft w:val="0"/>
          <w:marRight w:val="0"/>
          <w:marTop w:val="0"/>
          <w:marBottom w:val="0"/>
          <w:divBdr>
            <w:top w:val="none" w:sz="0" w:space="0" w:color="auto"/>
            <w:left w:val="none" w:sz="0" w:space="0" w:color="auto"/>
            <w:bottom w:val="none" w:sz="0" w:space="0" w:color="auto"/>
            <w:right w:val="none" w:sz="0" w:space="0" w:color="auto"/>
          </w:divBdr>
        </w:div>
        <w:div w:id="977959487">
          <w:marLeft w:val="0"/>
          <w:marRight w:val="0"/>
          <w:marTop w:val="0"/>
          <w:marBottom w:val="0"/>
          <w:divBdr>
            <w:top w:val="none" w:sz="0" w:space="0" w:color="auto"/>
            <w:left w:val="none" w:sz="0" w:space="0" w:color="auto"/>
            <w:bottom w:val="none" w:sz="0" w:space="0" w:color="auto"/>
            <w:right w:val="none" w:sz="0" w:space="0" w:color="auto"/>
          </w:divBdr>
        </w:div>
      </w:divsChild>
    </w:div>
    <w:div w:id="1904635342">
      <w:bodyDiv w:val="1"/>
      <w:marLeft w:val="0"/>
      <w:marRight w:val="0"/>
      <w:marTop w:val="0"/>
      <w:marBottom w:val="0"/>
      <w:divBdr>
        <w:top w:val="none" w:sz="0" w:space="0" w:color="auto"/>
        <w:left w:val="none" w:sz="0" w:space="0" w:color="auto"/>
        <w:bottom w:val="none" w:sz="0" w:space="0" w:color="auto"/>
        <w:right w:val="none" w:sz="0" w:space="0" w:color="auto"/>
      </w:divBdr>
      <w:divsChild>
        <w:div w:id="1488747718">
          <w:marLeft w:val="0"/>
          <w:marRight w:val="0"/>
          <w:marTop w:val="0"/>
          <w:marBottom w:val="0"/>
          <w:divBdr>
            <w:top w:val="none" w:sz="0" w:space="0" w:color="auto"/>
            <w:left w:val="none" w:sz="0" w:space="0" w:color="auto"/>
            <w:bottom w:val="none" w:sz="0" w:space="0" w:color="auto"/>
            <w:right w:val="none" w:sz="0" w:space="0" w:color="auto"/>
          </w:divBdr>
        </w:div>
        <w:div w:id="2023318058">
          <w:marLeft w:val="0"/>
          <w:marRight w:val="0"/>
          <w:marTop w:val="0"/>
          <w:marBottom w:val="0"/>
          <w:divBdr>
            <w:top w:val="none" w:sz="0" w:space="0" w:color="auto"/>
            <w:left w:val="none" w:sz="0" w:space="0" w:color="auto"/>
            <w:bottom w:val="none" w:sz="0" w:space="0" w:color="auto"/>
            <w:right w:val="none" w:sz="0" w:space="0" w:color="auto"/>
          </w:divBdr>
        </w:div>
        <w:div w:id="1956019876">
          <w:marLeft w:val="0"/>
          <w:marRight w:val="0"/>
          <w:marTop w:val="0"/>
          <w:marBottom w:val="0"/>
          <w:divBdr>
            <w:top w:val="none" w:sz="0" w:space="0" w:color="auto"/>
            <w:left w:val="none" w:sz="0" w:space="0" w:color="auto"/>
            <w:bottom w:val="none" w:sz="0" w:space="0" w:color="auto"/>
            <w:right w:val="none" w:sz="0" w:space="0" w:color="auto"/>
          </w:divBdr>
        </w:div>
        <w:div w:id="1203784072">
          <w:marLeft w:val="0"/>
          <w:marRight w:val="0"/>
          <w:marTop w:val="0"/>
          <w:marBottom w:val="0"/>
          <w:divBdr>
            <w:top w:val="none" w:sz="0" w:space="0" w:color="auto"/>
            <w:left w:val="none" w:sz="0" w:space="0" w:color="auto"/>
            <w:bottom w:val="none" w:sz="0" w:space="0" w:color="auto"/>
            <w:right w:val="none" w:sz="0" w:space="0" w:color="auto"/>
          </w:divBdr>
        </w:div>
      </w:divsChild>
    </w:div>
    <w:div w:id="1912543403">
      <w:bodyDiv w:val="1"/>
      <w:marLeft w:val="0"/>
      <w:marRight w:val="0"/>
      <w:marTop w:val="0"/>
      <w:marBottom w:val="0"/>
      <w:divBdr>
        <w:top w:val="none" w:sz="0" w:space="0" w:color="auto"/>
        <w:left w:val="none" w:sz="0" w:space="0" w:color="auto"/>
        <w:bottom w:val="none" w:sz="0" w:space="0" w:color="auto"/>
        <w:right w:val="none" w:sz="0" w:space="0" w:color="auto"/>
      </w:divBdr>
      <w:divsChild>
        <w:div w:id="738016688">
          <w:marLeft w:val="0"/>
          <w:marRight w:val="0"/>
          <w:marTop w:val="0"/>
          <w:marBottom w:val="0"/>
          <w:divBdr>
            <w:top w:val="none" w:sz="0" w:space="0" w:color="auto"/>
            <w:left w:val="none" w:sz="0" w:space="0" w:color="auto"/>
            <w:bottom w:val="none" w:sz="0" w:space="0" w:color="auto"/>
            <w:right w:val="none" w:sz="0" w:space="0" w:color="auto"/>
          </w:divBdr>
        </w:div>
        <w:div w:id="2125029438">
          <w:marLeft w:val="0"/>
          <w:marRight w:val="0"/>
          <w:marTop w:val="0"/>
          <w:marBottom w:val="0"/>
          <w:divBdr>
            <w:top w:val="none" w:sz="0" w:space="0" w:color="auto"/>
            <w:left w:val="none" w:sz="0" w:space="0" w:color="auto"/>
            <w:bottom w:val="none" w:sz="0" w:space="0" w:color="auto"/>
            <w:right w:val="none" w:sz="0" w:space="0" w:color="auto"/>
          </w:divBdr>
        </w:div>
        <w:div w:id="1448505931">
          <w:marLeft w:val="0"/>
          <w:marRight w:val="0"/>
          <w:marTop w:val="0"/>
          <w:marBottom w:val="0"/>
          <w:divBdr>
            <w:top w:val="none" w:sz="0" w:space="0" w:color="auto"/>
            <w:left w:val="none" w:sz="0" w:space="0" w:color="auto"/>
            <w:bottom w:val="none" w:sz="0" w:space="0" w:color="auto"/>
            <w:right w:val="none" w:sz="0" w:space="0" w:color="auto"/>
          </w:divBdr>
        </w:div>
        <w:div w:id="1093360242">
          <w:marLeft w:val="0"/>
          <w:marRight w:val="0"/>
          <w:marTop w:val="0"/>
          <w:marBottom w:val="0"/>
          <w:divBdr>
            <w:top w:val="none" w:sz="0" w:space="0" w:color="auto"/>
            <w:left w:val="none" w:sz="0" w:space="0" w:color="auto"/>
            <w:bottom w:val="none" w:sz="0" w:space="0" w:color="auto"/>
            <w:right w:val="none" w:sz="0" w:space="0" w:color="auto"/>
          </w:divBdr>
        </w:div>
      </w:divsChild>
    </w:div>
    <w:div w:id="1917009315">
      <w:bodyDiv w:val="1"/>
      <w:marLeft w:val="0"/>
      <w:marRight w:val="0"/>
      <w:marTop w:val="0"/>
      <w:marBottom w:val="0"/>
      <w:divBdr>
        <w:top w:val="none" w:sz="0" w:space="0" w:color="auto"/>
        <w:left w:val="none" w:sz="0" w:space="0" w:color="auto"/>
        <w:bottom w:val="none" w:sz="0" w:space="0" w:color="auto"/>
        <w:right w:val="none" w:sz="0" w:space="0" w:color="auto"/>
      </w:divBdr>
      <w:divsChild>
        <w:div w:id="2080473029">
          <w:marLeft w:val="0"/>
          <w:marRight w:val="0"/>
          <w:marTop w:val="0"/>
          <w:marBottom w:val="0"/>
          <w:divBdr>
            <w:top w:val="none" w:sz="0" w:space="0" w:color="auto"/>
            <w:left w:val="none" w:sz="0" w:space="0" w:color="auto"/>
            <w:bottom w:val="none" w:sz="0" w:space="0" w:color="auto"/>
            <w:right w:val="none" w:sz="0" w:space="0" w:color="auto"/>
          </w:divBdr>
        </w:div>
        <w:div w:id="1783768619">
          <w:marLeft w:val="0"/>
          <w:marRight w:val="0"/>
          <w:marTop w:val="0"/>
          <w:marBottom w:val="0"/>
          <w:divBdr>
            <w:top w:val="none" w:sz="0" w:space="0" w:color="auto"/>
            <w:left w:val="none" w:sz="0" w:space="0" w:color="auto"/>
            <w:bottom w:val="none" w:sz="0" w:space="0" w:color="auto"/>
            <w:right w:val="none" w:sz="0" w:space="0" w:color="auto"/>
          </w:divBdr>
        </w:div>
        <w:div w:id="1547058577">
          <w:marLeft w:val="0"/>
          <w:marRight w:val="0"/>
          <w:marTop w:val="0"/>
          <w:marBottom w:val="0"/>
          <w:divBdr>
            <w:top w:val="none" w:sz="0" w:space="0" w:color="auto"/>
            <w:left w:val="none" w:sz="0" w:space="0" w:color="auto"/>
            <w:bottom w:val="none" w:sz="0" w:space="0" w:color="auto"/>
            <w:right w:val="none" w:sz="0" w:space="0" w:color="auto"/>
          </w:divBdr>
        </w:div>
        <w:div w:id="526649491">
          <w:marLeft w:val="0"/>
          <w:marRight w:val="0"/>
          <w:marTop w:val="0"/>
          <w:marBottom w:val="0"/>
          <w:divBdr>
            <w:top w:val="none" w:sz="0" w:space="0" w:color="auto"/>
            <w:left w:val="none" w:sz="0" w:space="0" w:color="auto"/>
            <w:bottom w:val="none" w:sz="0" w:space="0" w:color="auto"/>
            <w:right w:val="none" w:sz="0" w:space="0" w:color="auto"/>
          </w:divBdr>
        </w:div>
      </w:divsChild>
    </w:div>
    <w:div w:id="1920629144">
      <w:bodyDiv w:val="1"/>
      <w:marLeft w:val="0"/>
      <w:marRight w:val="0"/>
      <w:marTop w:val="0"/>
      <w:marBottom w:val="0"/>
      <w:divBdr>
        <w:top w:val="none" w:sz="0" w:space="0" w:color="auto"/>
        <w:left w:val="none" w:sz="0" w:space="0" w:color="auto"/>
        <w:bottom w:val="none" w:sz="0" w:space="0" w:color="auto"/>
        <w:right w:val="none" w:sz="0" w:space="0" w:color="auto"/>
      </w:divBdr>
      <w:divsChild>
        <w:div w:id="1607232240">
          <w:marLeft w:val="0"/>
          <w:marRight w:val="0"/>
          <w:marTop w:val="0"/>
          <w:marBottom w:val="0"/>
          <w:divBdr>
            <w:top w:val="none" w:sz="0" w:space="0" w:color="auto"/>
            <w:left w:val="none" w:sz="0" w:space="0" w:color="auto"/>
            <w:bottom w:val="none" w:sz="0" w:space="0" w:color="auto"/>
            <w:right w:val="none" w:sz="0" w:space="0" w:color="auto"/>
          </w:divBdr>
        </w:div>
        <w:div w:id="2082828980">
          <w:marLeft w:val="0"/>
          <w:marRight w:val="0"/>
          <w:marTop w:val="0"/>
          <w:marBottom w:val="0"/>
          <w:divBdr>
            <w:top w:val="none" w:sz="0" w:space="0" w:color="auto"/>
            <w:left w:val="none" w:sz="0" w:space="0" w:color="auto"/>
            <w:bottom w:val="none" w:sz="0" w:space="0" w:color="auto"/>
            <w:right w:val="none" w:sz="0" w:space="0" w:color="auto"/>
          </w:divBdr>
        </w:div>
        <w:div w:id="947083916">
          <w:marLeft w:val="0"/>
          <w:marRight w:val="0"/>
          <w:marTop w:val="0"/>
          <w:marBottom w:val="0"/>
          <w:divBdr>
            <w:top w:val="none" w:sz="0" w:space="0" w:color="auto"/>
            <w:left w:val="none" w:sz="0" w:space="0" w:color="auto"/>
            <w:bottom w:val="none" w:sz="0" w:space="0" w:color="auto"/>
            <w:right w:val="none" w:sz="0" w:space="0" w:color="auto"/>
          </w:divBdr>
        </w:div>
        <w:div w:id="396248215">
          <w:marLeft w:val="0"/>
          <w:marRight w:val="0"/>
          <w:marTop w:val="0"/>
          <w:marBottom w:val="0"/>
          <w:divBdr>
            <w:top w:val="none" w:sz="0" w:space="0" w:color="auto"/>
            <w:left w:val="none" w:sz="0" w:space="0" w:color="auto"/>
            <w:bottom w:val="none" w:sz="0" w:space="0" w:color="auto"/>
            <w:right w:val="none" w:sz="0" w:space="0" w:color="auto"/>
          </w:divBdr>
        </w:div>
      </w:divsChild>
    </w:div>
    <w:div w:id="1921020639">
      <w:bodyDiv w:val="1"/>
      <w:marLeft w:val="0"/>
      <w:marRight w:val="0"/>
      <w:marTop w:val="0"/>
      <w:marBottom w:val="0"/>
      <w:divBdr>
        <w:top w:val="none" w:sz="0" w:space="0" w:color="auto"/>
        <w:left w:val="none" w:sz="0" w:space="0" w:color="auto"/>
        <w:bottom w:val="none" w:sz="0" w:space="0" w:color="auto"/>
        <w:right w:val="none" w:sz="0" w:space="0" w:color="auto"/>
      </w:divBdr>
      <w:divsChild>
        <w:div w:id="105317174">
          <w:marLeft w:val="0"/>
          <w:marRight w:val="0"/>
          <w:marTop w:val="0"/>
          <w:marBottom w:val="0"/>
          <w:divBdr>
            <w:top w:val="none" w:sz="0" w:space="0" w:color="auto"/>
            <w:left w:val="none" w:sz="0" w:space="0" w:color="auto"/>
            <w:bottom w:val="none" w:sz="0" w:space="0" w:color="auto"/>
            <w:right w:val="none" w:sz="0" w:space="0" w:color="auto"/>
          </w:divBdr>
        </w:div>
        <w:div w:id="1249147149">
          <w:marLeft w:val="0"/>
          <w:marRight w:val="0"/>
          <w:marTop w:val="0"/>
          <w:marBottom w:val="0"/>
          <w:divBdr>
            <w:top w:val="none" w:sz="0" w:space="0" w:color="auto"/>
            <w:left w:val="none" w:sz="0" w:space="0" w:color="auto"/>
            <w:bottom w:val="none" w:sz="0" w:space="0" w:color="auto"/>
            <w:right w:val="none" w:sz="0" w:space="0" w:color="auto"/>
          </w:divBdr>
        </w:div>
        <w:div w:id="949505869">
          <w:marLeft w:val="0"/>
          <w:marRight w:val="0"/>
          <w:marTop w:val="0"/>
          <w:marBottom w:val="0"/>
          <w:divBdr>
            <w:top w:val="none" w:sz="0" w:space="0" w:color="auto"/>
            <w:left w:val="none" w:sz="0" w:space="0" w:color="auto"/>
            <w:bottom w:val="none" w:sz="0" w:space="0" w:color="auto"/>
            <w:right w:val="none" w:sz="0" w:space="0" w:color="auto"/>
          </w:divBdr>
        </w:div>
        <w:div w:id="1536625307">
          <w:marLeft w:val="0"/>
          <w:marRight w:val="0"/>
          <w:marTop w:val="0"/>
          <w:marBottom w:val="0"/>
          <w:divBdr>
            <w:top w:val="none" w:sz="0" w:space="0" w:color="auto"/>
            <w:left w:val="none" w:sz="0" w:space="0" w:color="auto"/>
            <w:bottom w:val="none" w:sz="0" w:space="0" w:color="auto"/>
            <w:right w:val="none" w:sz="0" w:space="0" w:color="auto"/>
          </w:divBdr>
        </w:div>
      </w:divsChild>
    </w:div>
    <w:div w:id="1925413966">
      <w:bodyDiv w:val="1"/>
      <w:marLeft w:val="0"/>
      <w:marRight w:val="0"/>
      <w:marTop w:val="0"/>
      <w:marBottom w:val="0"/>
      <w:divBdr>
        <w:top w:val="none" w:sz="0" w:space="0" w:color="auto"/>
        <w:left w:val="none" w:sz="0" w:space="0" w:color="auto"/>
        <w:bottom w:val="none" w:sz="0" w:space="0" w:color="auto"/>
        <w:right w:val="none" w:sz="0" w:space="0" w:color="auto"/>
      </w:divBdr>
      <w:divsChild>
        <w:div w:id="267666243">
          <w:marLeft w:val="0"/>
          <w:marRight w:val="0"/>
          <w:marTop w:val="0"/>
          <w:marBottom w:val="0"/>
          <w:divBdr>
            <w:top w:val="none" w:sz="0" w:space="0" w:color="auto"/>
            <w:left w:val="none" w:sz="0" w:space="0" w:color="auto"/>
            <w:bottom w:val="none" w:sz="0" w:space="0" w:color="auto"/>
            <w:right w:val="none" w:sz="0" w:space="0" w:color="auto"/>
          </w:divBdr>
        </w:div>
        <w:div w:id="2005889164">
          <w:marLeft w:val="0"/>
          <w:marRight w:val="0"/>
          <w:marTop w:val="0"/>
          <w:marBottom w:val="0"/>
          <w:divBdr>
            <w:top w:val="none" w:sz="0" w:space="0" w:color="auto"/>
            <w:left w:val="none" w:sz="0" w:space="0" w:color="auto"/>
            <w:bottom w:val="none" w:sz="0" w:space="0" w:color="auto"/>
            <w:right w:val="none" w:sz="0" w:space="0" w:color="auto"/>
          </w:divBdr>
        </w:div>
        <w:div w:id="1980112784">
          <w:marLeft w:val="0"/>
          <w:marRight w:val="0"/>
          <w:marTop w:val="0"/>
          <w:marBottom w:val="0"/>
          <w:divBdr>
            <w:top w:val="none" w:sz="0" w:space="0" w:color="auto"/>
            <w:left w:val="none" w:sz="0" w:space="0" w:color="auto"/>
            <w:bottom w:val="none" w:sz="0" w:space="0" w:color="auto"/>
            <w:right w:val="none" w:sz="0" w:space="0" w:color="auto"/>
          </w:divBdr>
        </w:div>
        <w:div w:id="160002603">
          <w:marLeft w:val="0"/>
          <w:marRight w:val="0"/>
          <w:marTop w:val="0"/>
          <w:marBottom w:val="0"/>
          <w:divBdr>
            <w:top w:val="none" w:sz="0" w:space="0" w:color="auto"/>
            <w:left w:val="none" w:sz="0" w:space="0" w:color="auto"/>
            <w:bottom w:val="none" w:sz="0" w:space="0" w:color="auto"/>
            <w:right w:val="none" w:sz="0" w:space="0" w:color="auto"/>
          </w:divBdr>
        </w:div>
      </w:divsChild>
    </w:div>
    <w:div w:id="1928928129">
      <w:bodyDiv w:val="1"/>
      <w:marLeft w:val="0"/>
      <w:marRight w:val="0"/>
      <w:marTop w:val="0"/>
      <w:marBottom w:val="0"/>
      <w:divBdr>
        <w:top w:val="none" w:sz="0" w:space="0" w:color="auto"/>
        <w:left w:val="none" w:sz="0" w:space="0" w:color="auto"/>
        <w:bottom w:val="none" w:sz="0" w:space="0" w:color="auto"/>
        <w:right w:val="none" w:sz="0" w:space="0" w:color="auto"/>
      </w:divBdr>
      <w:divsChild>
        <w:div w:id="914894002">
          <w:marLeft w:val="0"/>
          <w:marRight w:val="0"/>
          <w:marTop w:val="0"/>
          <w:marBottom w:val="0"/>
          <w:divBdr>
            <w:top w:val="none" w:sz="0" w:space="0" w:color="auto"/>
            <w:left w:val="none" w:sz="0" w:space="0" w:color="auto"/>
            <w:bottom w:val="none" w:sz="0" w:space="0" w:color="auto"/>
            <w:right w:val="none" w:sz="0" w:space="0" w:color="auto"/>
          </w:divBdr>
        </w:div>
        <w:div w:id="1018383836">
          <w:marLeft w:val="0"/>
          <w:marRight w:val="0"/>
          <w:marTop w:val="0"/>
          <w:marBottom w:val="0"/>
          <w:divBdr>
            <w:top w:val="none" w:sz="0" w:space="0" w:color="auto"/>
            <w:left w:val="none" w:sz="0" w:space="0" w:color="auto"/>
            <w:bottom w:val="none" w:sz="0" w:space="0" w:color="auto"/>
            <w:right w:val="none" w:sz="0" w:space="0" w:color="auto"/>
          </w:divBdr>
        </w:div>
        <w:div w:id="1963219993">
          <w:marLeft w:val="0"/>
          <w:marRight w:val="0"/>
          <w:marTop w:val="0"/>
          <w:marBottom w:val="0"/>
          <w:divBdr>
            <w:top w:val="none" w:sz="0" w:space="0" w:color="auto"/>
            <w:left w:val="none" w:sz="0" w:space="0" w:color="auto"/>
            <w:bottom w:val="none" w:sz="0" w:space="0" w:color="auto"/>
            <w:right w:val="none" w:sz="0" w:space="0" w:color="auto"/>
          </w:divBdr>
        </w:div>
        <w:div w:id="1673214296">
          <w:marLeft w:val="0"/>
          <w:marRight w:val="0"/>
          <w:marTop w:val="0"/>
          <w:marBottom w:val="0"/>
          <w:divBdr>
            <w:top w:val="none" w:sz="0" w:space="0" w:color="auto"/>
            <w:left w:val="none" w:sz="0" w:space="0" w:color="auto"/>
            <w:bottom w:val="none" w:sz="0" w:space="0" w:color="auto"/>
            <w:right w:val="none" w:sz="0" w:space="0" w:color="auto"/>
          </w:divBdr>
        </w:div>
      </w:divsChild>
    </w:div>
    <w:div w:id="1929970413">
      <w:bodyDiv w:val="1"/>
      <w:marLeft w:val="0"/>
      <w:marRight w:val="0"/>
      <w:marTop w:val="0"/>
      <w:marBottom w:val="0"/>
      <w:divBdr>
        <w:top w:val="none" w:sz="0" w:space="0" w:color="auto"/>
        <w:left w:val="none" w:sz="0" w:space="0" w:color="auto"/>
        <w:bottom w:val="none" w:sz="0" w:space="0" w:color="auto"/>
        <w:right w:val="none" w:sz="0" w:space="0" w:color="auto"/>
      </w:divBdr>
      <w:divsChild>
        <w:div w:id="604771051">
          <w:marLeft w:val="0"/>
          <w:marRight w:val="0"/>
          <w:marTop w:val="0"/>
          <w:marBottom w:val="0"/>
          <w:divBdr>
            <w:top w:val="none" w:sz="0" w:space="0" w:color="auto"/>
            <w:left w:val="none" w:sz="0" w:space="0" w:color="auto"/>
            <w:bottom w:val="none" w:sz="0" w:space="0" w:color="auto"/>
            <w:right w:val="none" w:sz="0" w:space="0" w:color="auto"/>
          </w:divBdr>
        </w:div>
        <w:div w:id="1980183972">
          <w:marLeft w:val="0"/>
          <w:marRight w:val="0"/>
          <w:marTop w:val="0"/>
          <w:marBottom w:val="0"/>
          <w:divBdr>
            <w:top w:val="none" w:sz="0" w:space="0" w:color="auto"/>
            <w:left w:val="none" w:sz="0" w:space="0" w:color="auto"/>
            <w:bottom w:val="none" w:sz="0" w:space="0" w:color="auto"/>
            <w:right w:val="none" w:sz="0" w:space="0" w:color="auto"/>
          </w:divBdr>
        </w:div>
        <w:div w:id="94791261">
          <w:marLeft w:val="0"/>
          <w:marRight w:val="0"/>
          <w:marTop w:val="0"/>
          <w:marBottom w:val="0"/>
          <w:divBdr>
            <w:top w:val="none" w:sz="0" w:space="0" w:color="auto"/>
            <w:left w:val="none" w:sz="0" w:space="0" w:color="auto"/>
            <w:bottom w:val="none" w:sz="0" w:space="0" w:color="auto"/>
            <w:right w:val="none" w:sz="0" w:space="0" w:color="auto"/>
          </w:divBdr>
        </w:div>
        <w:div w:id="446123096">
          <w:marLeft w:val="0"/>
          <w:marRight w:val="0"/>
          <w:marTop w:val="0"/>
          <w:marBottom w:val="0"/>
          <w:divBdr>
            <w:top w:val="none" w:sz="0" w:space="0" w:color="auto"/>
            <w:left w:val="none" w:sz="0" w:space="0" w:color="auto"/>
            <w:bottom w:val="none" w:sz="0" w:space="0" w:color="auto"/>
            <w:right w:val="none" w:sz="0" w:space="0" w:color="auto"/>
          </w:divBdr>
        </w:div>
      </w:divsChild>
    </w:div>
    <w:div w:id="1941715876">
      <w:bodyDiv w:val="1"/>
      <w:marLeft w:val="0"/>
      <w:marRight w:val="0"/>
      <w:marTop w:val="0"/>
      <w:marBottom w:val="0"/>
      <w:divBdr>
        <w:top w:val="none" w:sz="0" w:space="0" w:color="auto"/>
        <w:left w:val="none" w:sz="0" w:space="0" w:color="auto"/>
        <w:bottom w:val="none" w:sz="0" w:space="0" w:color="auto"/>
        <w:right w:val="none" w:sz="0" w:space="0" w:color="auto"/>
      </w:divBdr>
      <w:divsChild>
        <w:div w:id="701134509">
          <w:marLeft w:val="0"/>
          <w:marRight w:val="0"/>
          <w:marTop w:val="0"/>
          <w:marBottom w:val="0"/>
          <w:divBdr>
            <w:top w:val="none" w:sz="0" w:space="0" w:color="auto"/>
            <w:left w:val="none" w:sz="0" w:space="0" w:color="auto"/>
            <w:bottom w:val="none" w:sz="0" w:space="0" w:color="auto"/>
            <w:right w:val="none" w:sz="0" w:space="0" w:color="auto"/>
          </w:divBdr>
        </w:div>
        <w:div w:id="964240232">
          <w:marLeft w:val="0"/>
          <w:marRight w:val="0"/>
          <w:marTop w:val="0"/>
          <w:marBottom w:val="0"/>
          <w:divBdr>
            <w:top w:val="none" w:sz="0" w:space="0" w:color="auto"/>
            <w:left w:val="none" w:sz="0" w:space="0" w:color="auto"/>
            <w:bottom w:val="none" w:sz="0" w:space="0" w:color="auto"/>
            <w:right w:val="none" w:sz="0" w:space="0" w:color="auto"/>
          </w:divBdr>
        </w:div>
        <w:div w:id="1368608100">
          <w:marLeft w:val="0"/>
          <w:marRight w:val="0"/>
          <w:marTop w:val="0"/>
          <w:marBottom w:val="0"/>
          <w:divBdr>
            <w:top w:val="none" w:sz="0" w:space="0" w:color="auto"/>
            <w:left w:val="none" w:sz="0" w:space="0" w:color="auto"/>
            <w:bottom w:val="none" w:sz="0" w:space="0" w:color="auto"/>
            <w:right w:val="none" w:sz="0" w:space="0" w:color="auto"/>
          </w:divBdr>
        </w:div>
        <w:div w:id="1522549901">
          <w:marLeft w:val="0"/>
          <w:marRight w:val="0"/>
          <w:marTop w:val="0"/>
          <w:marBottom w:val="0"/>
          <w:divBdr>
            <w:top w:val="none" w:sz="0" w:space="0" w:color="auto"/>
            <w:left w:val="none" w:sz="0" w:space="0" w:color="auto"/>
            <w:bottom w:val="none" w:sz="0" w:space="0" w:color="auto"/>
            <w:right w:val="none" w:sz="0" w:space="0" w:color="auto"/>
          </w:divBdr>
        </w:div>
      </w:divsChild>
    </w:div>
    <w:div w:id="1950509210">
      <w:bodyDiv w:val="1"/>
      <w:marLeft w:val="0"/>
      <w:marRight w:val="0"/>
      <w:marTop w:val="0"/>
      <w:marBottom w:val="0"/>
      <w:divBdr>
        <w:top w:val="none" w:sz="0" w:space="0" w:color="auto"/>
        <w:left w:val="none" w:sz="0" w:space="0" w:color="auto"/>
        <w:bottom w:val="none" w:sz="0" w:space="0" w:color="auto"/>
        <w:right w:val="none" w:sz="0" w:space="0" w:color="auto"/>
      </w:divBdr>
      <w:divsChild>
        <w:div w:id="314843451">
          <w:marLeft w:val="0"/>
          <w:marRight w:val="0"/>
          <w:marTop w:val="0"/>
          <w:marBottom w:val="0"/>
          <w:divBdr>
            <w:top w:val="none" w:sz="0" w:space="0" w:color="auto"/>
            <w:left w:val="none" w:sz="0" w:space="0" w:color="auto"/>
            <w:bottom w:val="none" w:sz="0" w:space="0" w:color="auto"/>
            <w:right w:val="none" w:sz="0" w:space="0" w:color="auto"/>
          </w:divBdr>
        </w:div>
        <w:div w:id="1606501156">
          <w:marLeft w:val="0"/>
          <w:marRight w:val="0"/>
          <w:marTop w:val="0"/>
          <w:marBottom w:val="0"/>
          <w:divBdr>
            <w:top w:val="none" w:sz="0" w:space="0" w:color="auto"/>
            <w:left w:val="none" w:sz="0" w:space="0" w:color="auto"/>
            <w:bottom w:val="none" w:sz="0" w:space="0" w:color="auto"/>
            <w:right w:val="none" w:sz="0" w:space="0" w:color="auto"/>
          </w:divBdr>
        </w:div>
        <w:div w:id="1098210724">
          <w:marLeft w:val="0"/>
          <w:marRight w:val="0"/>
          <w:marTop w:val="0"/>
          <w:marBottom w:val="0"/>
          <w:divBdr>
            <w:top w:val="none" w:sz="0" w:space="0" w:color="auto"/>
            <w:left w:val="none" w:sz="0" w:space="0" w:color="auto"/>
            <w:bottom w:val="none" w:sz="0" w:space="0" w:color="auto"/>
            <w:right w:val="none" w:sz="0" w:space="0" w:color="auto"/>
          </w:divBdr>
        </w:div>
        <w:div w:id="844445136">
          <w:marLeft w:val="0"/>
          <w:marRight w:val="0"/>
          <w:marTop w:val="0"/>
          <w:marBottom w:val="0"/>
          <w:divBdr>
            <w:top w:val="none" w:sz="0" w:space="0" w:color="auto"/>
            <w:left w:val="none" w:sz="0" w:space="0" w:color="auto"/>
            <w:bottom w:val="none" w:sz="0" w:space="0" w:color="auto"/>
            <w:right w:val="none" w:sz="0" w:space="0" w:color="auto"/>
          </w:divBdr>
          <w:divsChild>
            <w:div w:id="113211548">
              <w:marLeft w:val="0"/>
              <w:marRight w:val="0"/>
              <w:marTop w:val="0"/>
              <w:marBottom w:val="0"/>
              <w:divBdr>
                <w:top w:val="none" w:sz="0" w:space="0" w:color="auto"/>
                <w:left w:val="none" w:sz="0" w:space="0" w:color="auto"/>
                <w:bottom w:val="none" w:sz="0" w:space="0" w:color="auto"/>
                <w:right w:val="none" w:sz="0" w:space="0" w:color="auto"/>
              </w:divBdr>
            </w:div>
            <w:div w:id="432823741">
              <w:marLeft w:val="0"/>
              <w:marRight w:val="0"/>
              <w:marTop w:val="0"/>
              <w:marBottom w:val="0"/>
              <w:divBdr>
                <w:top w:val="none" w:sz="0" w:space="0" w:color="auto"/>
                <w:left w:val="none" w:sz="0" w:space="0" w:color="auto"/>
                <w:bottom w:val="none" w:sz="0" w:space="0" w:color="auto"/>
                <w:right w:val="none" w:sz="0" w:space="0" w:color="auto"/>
              </w:divBdr>
            </w:div>
            <w:div w:id="966155278">
              <w:marLeft w:val="0"/>
              <w:marRight w:val="0"/>
              <w:marTop w:val="0"/>
              <w:marBottom w:val="0"/>
              <w:divBdr>
                <w:top w:val="none" w:sz="0" w:space="0" w:color="auto"/>
                <w:left w:val="none" w:sz="0" w:space="0" w:color="auto"/>
                <w:bottom w:val="none" w:sz="0" w:space="0" w:color="auto"/>
                <w:right w:val="none" w:sz="0" w:space="0" w:color="auto"/>
              </w:divBdr>
            </w:div>
            <w:div w:id="936449150">
              <w:marLeft w:val="0"/>
              <w:marRight w:val="0"/>
              <w:marTop w:val="0"/>
              <w:marBottom w:val="0"/>
              <w:divBdr>
                <w:top w:val="none" w:sz="0" w:space="0" w:color="auto"/>
                <w:left w:val="none" w:sz="0" w:space="0" w:color="auto"/>
                <w:bottom w:val="none" w:sz="0" w:space="0" w:color="auto"/>
                <w:right w:val="none" w:sz="0" w:space="0" w:color="auto"/>
              </w:divBdr>
            </w:div>
            <w:div w:id="766733981">
              <w:marLeft w:val="0"/>
              <w:marRight w:val="0"/>
              <w:marTop w:val="0"/>
              <w:marBottom w:val="0"/>
              <w:divBdr>
                <w:top w:val="none" w:sz="0" w:space="0" w:color="auto"/>
                <w:left w:val="none" w:sz="0" w:space="0" w:color="auto"/>
                <w:bottom w:val="none" w:sz="0" w:space="0" w:color="auto"/>
                <w:right w:val="none" w:sz="0" w:space="0" w:color="auto"/>
              </w:divBdr>
            </w:div>
            <w:div w:id="360475451">
              <w:marLeft w:val="0"/>
              <w:marRight w:val="0"/>
              <w:marTop w:val="0"/>
              <w:marBottom w:val="0"/>
              <w:divBdr>
                <w:top w:val="none" w:sz="0" w:space="0" w:color="auto"/>
                <w:left w:val="none" w:sz="0" w:space="0" w:color="auto"/>
                <w:bottom w:val="none" w:sz="0" w:space="0" w:color="auto"/>
                <w:right w:val="none" w:sz="0" w:space="0" w:color="auto"/>
              </w:divBdr>
            </w:div>
            <w:div w:id="1576167170">
              <w:marLeft w:val="0"/>
              <w:marRight w:val="0"/>
              <w:marTop w:val="0"/>
              <w:marBottom w:val="0"/>
              <w:divBdr>
                <w:top w:val="none" w:sz="0" w:space="0" w:color="auto"/>
                <w:left w:val="none" w:sz="0" w:space="0" w:color="auto"/>
                <w:bottom w:val="none" w:sz="0" w:space="0" w:color="auto"/>
                <w:right w:val="none" w:sz="0" w:space="0" w:color="auto"/>
              </w:divBdr>
            </w:div>
            <w:div w:id="137399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6483">
      <w:bodyDiv w:val="1"/>
      <w:marLeft w:val="0"/>
      <w:marRight w:val="0"/>
      <w:marTop w:val="0"/>
      <w:marBottom w:val="0"/>
      <w:divBdr>
        <w:top w:val="none" w:sz="0" w:space="0" w:color="auto"/>
        <w:left w:val="none" w:sz="0" w:space="0" w:color="auto"/>
        <w:bottom w:val="none" w:sz="0" w:space="0" w:color="auto"/>
        <w:right w:val="none" w:sz="0" w:space="0" w:color="auto"/>
      </w:divBdr>
      <w:divsChild>
        <w:div w:id="893198559">
          <w:marLeft w:val="0"/>
          <w:marRight w:val="0"/>
          <w:marTop w:val="0"/>
          <w:marBottom w:val="0"/>
          <w:divBdr>
            <w:top w:val="none" w:sz="0" w:space="0" w:color="auto"/>
            <w:left w:val="none" w:sz="0" w:space="0" w:color="auto"/>
            <w:bottom w:val="none" w:sz="0" w:space="0" w:color="auto"/>
            <w:right w:val="none" w:sz="0" w:space="0" w:color="auto"/>
          </w:divBdr>
        </w:div>
        <w:div w:id="1617788449">
          <w:marLeft w:val="0"/>
          <w:marRight w:val="0"/>
          <w:marTop w:val="0"/>
          <w:marBottom w:val="0"/>
          <w:divBdr>
            <w:top w:val="none" w:sz="0" w:space="0" w:color="auto"/>
            <w:left w:val="none" w:sz="0" w:space="0" w:color="auto"/>
            <w:bottom w:val="none" w:sz="0" w:space="0" w:color="auto"/>
            <w:right w:val="none" w:sz="0" w:space="0" w:color="auto"/>
          </w:divBdr>
        </w:div>
        <w:div w:id="1021928546">
          <w:marLeft w:val="0"/>
          <w:marRight w:val="0"/>
          <w:marTop w:val="0"/>
          <w:marBottom w:val="0"/>
          <w:divBdr>
            <w:top w:val="none" w:sz="0" w:space="0" w:color="auto"/>
            <w:left w:val="none" w:sz="0" w:space="0" w:color="auto"/>
            <w:bottom w:val="none" w:sz="0" w:space="0" w:color="auto"/>
            <w:right w:val="none" w:sz="0" w:space="0" w:color="auto"/>
          </w:divBdr>
        </w:div>
        <w:div w:id="587351601">
          <w:marLeft w:val="0"/>
          <w:marRight w:val="0"/>
          <w:marTop w:val="0"/>
          <w:marBottom w:val="0"/>
          <w:divBdr>
            <w:top w:val="none" w:sz="0" w:space="0" w:color="auto"/>
            <w:left w:val="none" w:sz="0" w:space="0" w:color="auto"/>
            <w:bottom w:val="none" w:sz="0" w:space="0" w:color="auto"/>
            <w:right w:val="none" w:sz="0" w:space="0" w:color="auto"/>
          </w:divBdr>
        </w:div>
      </w:divsChild>
    </w:div>
    <w:div w:id="1956978422">
      <w:bodyDiv w:val="1"/>
      <w:marLeft w:val="0"/>
      <w:marRight w:val="0"/>
      <w:marTop w:val="0"/>
      <w:marBottom w:val="0"/>
      <w:divBdr>
        <w:top w:val="none" w:sz="0" w:space="0" w:color="auto"/>
        <w:left w:val="none" w:sz="0" w:space="0" w:color="auto"/>
        <w:bottom w:val="none" w:sz="0" w:space="0" w:color="auto"/>
        <w:right w:val="none" w:sz="0" w:space="0" w:color="auto"/>
      </w:divBdr>
      <w:divsChild>
        <w:div w:id="134421929">
          <w:marLeft w:val="0"/>
          <w:marRight w:val="0"/>
          <w:marTop w:val="0"/>
          <w:marBottom w:val="0"/>
          <w:divBdr>
            <w:top w:val="none" w:sz="0" w:space="0" w:color="auto"/>
            <w:left w:val="none" w:sz="0" w:space="0" w:color="auto"/>
            <w:bottom w:val="none" w:sz="0" w:space="0" w:color="auto"/>
            <w:right w:val="none" w:sz="0" w:space="0" w:color="auto"/>
          </w:divBdr>
        </w:div>
        <w:div w:id="1804544960">
          <w:marLeft w:val="0"/>
          <w:marRight w:val="0"/>
          <w:marTop w:val="0"/>
          <w:marBottom w:val="0"/>
          <w:divBdr>
            <w:top w:val="none" w:sz="0" w:space="0" w:color="auto"/>
            <w:left w:val="none" w:sz="0" w:space="0" w:color="auto"/>
            <w:bottom w:val="none" w:sz="0" w:space="0" w:color="auto"/>
            <w:right w:val="none" w:sz="0" w:space="0" w:color="auto"/>
          </w:divBdr>
        </w:div>
        <w:div w:id="1874610601">
          <w:marLeft w:val="0"/>
          <w:marRight w:val="0"/>
          <w:marTop w:val="0"/>
          <w:marBottom w:val="0"/>
          <w:divBdr>
            <w:top w:val="none" w:sz="0" w:space="0" w:color="auto"/>
            <w:left w:val="none" w:sz="0" w:space="0" w:color="auto"/>
            <w:bottom w:val="none" w:sz="0" w:space="0" w:color="auto"/>
            <w:right w:val="none" w:sz="0" w:space="0" w:color="auto"/>
          </w:divBdr>
        </w:div>
        <w:div w:id="867913103">
          <w:marLeft w:val="0"/>
          <w:marRight w:val="0"/>
          <w:marTop w:val="0"/>
          <w:marBottom w:val="0"/>
          <w:divBdr>
            <w:top w:val="none" w:sz="0" w:space="0" w:color="auto"/>
            <w:left w:val="none" w:sz="0" w:space="0" w:color="auto"/>
            <w:bottom w:val="none" w:sz="0" w:space="0" w:color="auto"/>
            <w:right w:val="none" w:sz="0" w:space="0" w:color="auto"/>
          </w:divBdr>
        </w:div>
      </w:divsChild>
    </w:div>
    <w:div w:id="1960069028">
      <w:bodyDiv w:val="1"/>
      <w:marLeft w:val="0"/>
      <w:marRight w:val="0"/>
      <w:marTop w:val="0"/>
      <w:marBottom w:val="0"/>
      <w:divBdr>
        <w:top w:val="none" w:sz="0" w:space="0" w:color="auto"/>
        <w:left w:val="none" w:sz="0" w:space="0" w:color="auto"/>
        <w:bottom w:val="none" w:sz="0" w:space="0" w:color="auto"/>
        <w:right w:val="none" w:sz="0" w:space="0" w:color="auto"/>
      </w:divBdr>
      <w:divsChild>
        <w:div w:id="725841330">
          <w:marLeft w:val="0"/>
          <w:marRight w:val="0"/>
          <w:marTop w:val="0"/>
          <w:marBottom w:val="0"/>
          <w:divBdr>
            <w:top w:val="none" w:sz="0" w:space="0" w:color="auto"/>
            <w:left w:val="none" w:sz="0" w:space="0" w:color="auto"/>
            <w:bottom w:val="none" w:sz="0" w:space="0" w:color="auto"/>
            <w:right w:val="none" w:sz="0" w:space="0" w:color="auto"/>
          </w:divBdr>
        </w:div>
        <w:div w:id="1040128748">
          <w:marLeft w:val="0"/>
          <w:marRight w:val="0"/>
          <w:marTop w:val="0"/>
          <w:marBottom w:val="0"/>
          <w:divBdr>
            <w:top w:val="none" w:sz="0" w:space="0" w:color="auto"/>
            <w:left w:val="none" w:sz="0" w:space="0" w:color="auto"/>
            <w:bottom w:val="none" w:sz="0" w:space="0" w:color="auto"/>
            <w:right w:val="none" w:sz="0" w:space="0" w:color="auto"/>
          </w:divBdr>
        </w:div>
        <w:div w:id="1812867170">
          <w:marLeft w:val="0"/>
          <w:marRight w:val="0"/>
          <w:marTop w:val="0"/>
          <w:marBottom w:val="0"/>
          <w:divBdr>
            <w:top w:val="none" w:sz="0" w:space="0" w:color="auto"/>
            <w:left w:val="none" w:sz="0" w:space="0" w:color="auto"/>
            <w:bottom w:val="none" w:sz="0" w:space="0" w:color="auto"/>
            <w:right w:val="none" w:sz="0" w:space="0" w:color="auto"/>
          </w:divBdr>
        </w:div>
        <w:div w:id="2049720668">
          <w:marLeft w:val="0"/>
          <w:marRight w:val="0"/>
          <w:marTop w:val="0"/>
          <w:marBottom w:val="0"/>
          <w:divBdr>
            <w:top w:val="none" w:sz="0" w:space="0" w:color="auto"/>
            <w:left w:val="none" w:sz="0" w:space="0" w:color="auto"/>
            <w:bottom w:val="none" w:sz="0" w:space="0" w:color="auto"/>
            <w:right w:val="none" w:sz="0" w:space="0" w:color="auto"/>
          </w:divBdr>
        </w:div>
      </w:divsChild>
    </w:div>
    <w:div w:id="1960260674">
      <w:bodyDiv w:val="1"/>
      <w:marLeft w:val="0"/>
      <w:marRight w:val="0"/>
      <w:marTop w:val="0"/>
      <w:marBottom w:val="0"/>
      <w:divBdr>
        <w:top w:val="none" w:sz="0" w:space="0" w:color="auto"/>
        <w:left w:val="none" w:sz="0" w:space="0" w:color="auto"/>
        <w:bottom w:val="none" w:sz="0" w:space="0" w:color="auto"/>
        <w:right w:val="none" w:sz="0" w:space="0" w:color="auto"/>
      </w:divBdr>
      <w:divsChild>
        <w:div w:id="222452527">
          <w:marLeft w:val="0"/>
          <w:marRight w:val="0"/>
          <w:marTop w:val="0"/>
          <w:marBottom w:val="0"/>
          <w:divBdr>
            <w:top w:val="none" w:sz="0" w:space="0" w:color="auto"/>
            <w:left w:val="none" w:sz="0" w:space="0" w:color="auto"/>
            <w:bottom w:val="none" w:sz="0" w:space="0" w:color="auto"/>
            <w:right w:val="none" w:sz="0" w:space="0" w:color="auto"/>
          </w:divBdr>
        </w:div>
        <w:div w:id="1188637334">
          <w:marLeft w:val="0"/>
          <w:marRight w:val="0"/>
          <w:marTop w:val="0"/>
          <w:marBottom w:val="0"/>
          <w:divBdr>
            <w:top w:val="none" w:sz="0" w:space="0" w:color="auto"/>
            <w:left w:val="none" w:sz="0" w:space="0" w:color="auto"/>
            <w:bottom w:val="none" w:sz="0" w:space="0" w:color="auto"/>
            <w:right w:val="none" w:sz="0" w:space="0" w:color="auto"/>
          </w:divBdr>
        </w:div>
        <w:div w:id="174618267">
          <w:marLeft w:val="0"/>
          <w:marRight w:val="0"/>
          <w:marTop w:val="0"/>
          <w:marBottom w:val="0"/>
          <w:divBdr>
            <w:top w:val="none" w:sz="0" w:space="0" w:color="auto"/>
            <w:left w:val="none" w:sz="0" w:space="0" w:color="auto"/>
            <w:bottom w:val="none" w:sz="0" w:space="0" w:color="auto"/>
            <w:right w:val="none" w:sz="0" w:space="0" w:color="auto"/>
          </w:divBdr>
        </w:div>
        <w:div w:id="1548561818">
          <w:marLeft w:val="0"/>
          <w:marRight w:val="0"/>
          <w:marTop w:val="0"/>
          <w:marBottom w:val="0"/>
          <w:divBdr>
            <w:top w:val="none" w:sz="0" w:space="0" w:color="auto"/>
            <w:left w:val="none" w:sz="0" w:space="0" w:color="auto"/>
            <w:bottom w:val="none" w:sz="0" w:space="0" w:color="auto"/>
            <w:right w:val="none" w:sz="0" w:space="0" w:color="auto"/>
          </w:divBdr>
        </w:div>
      </w:divsChild>
    </w:div>
    <w:div w:id="1960646099">
      <w:bodyDiv w:val="1"/>
      <w:marLeft w:val="0"/>
      <w:marRight w:val="0"/>
      <w:marTop w:val="0"/>
      <w:marBottom w:val="0"/>
      <w:divBdr>
        <w:top w:val="none" w:sz="0" w:space="0" w:color="auto"/>
        <w:left w:val="none" w:sz="0" w:space="0" w:color="auto"/>
        <w:bottom w:val="none" w:sz="0" w:space="0" w:color="auto"/>
        <w:right w:val="none" w:sz="0" w:space="0" w:color="auto"/>
      </w:divBdr>
      <w:divsChild>
        <w:div w:id="1482381806">
          <w:marLeft w:val="0"/>
          <w:marRight w:val="0"/>
          <w:marTop w:val="0"/>
          <w:marBottom w:val="0"/>
          <w:divBdr>
            <w:top w:val="none" w:sz="0" w:space="0" w:color="auto"/>
            <w:left w:val="none" w:sz="0" w:space="0" w:color="auto"/>
            <w:bottom w:val="none" w:sz="0" w:space="0" w:color="auto"/>
            <w:right w:val="none" w:sz="0" w:space="0" w:color="auto"/>
          </w:divBdr>
        </w:div>
        <w:div w:id="2083333657">
          <w:marLeft w:val="0"/>
          <w:marRight w:val="0"/>
          <w:marTop w:val="0"/>
          <w:marBottom w:val="0"/>
          <w:divBdr>
            <w:top w:val="none" w:sz="0" w:space="0" w:color="auto"/>
            <w:left w:val="none" w:sz="0" w:space="0" w:color="auto"/>
            <w:bottom w:val="none" w:sz="0" w:space="0" w:color="auto"/>
            <w:right w:val="none" w:sz="0" w:space="0" w:color="auto"/>
          </w:divBdr>
        </w:div>
        <w:div w:id="1553273125">
          <w:marLeft w:val="0"/>
          <w:marRight w:val="0"/>
          <w:marTop w:val="0"/>
          <w:marBottom w:val="0"/>
          <w:divBdr>
            <w:top w:val="none" w:sz="0" w:space="0" w:color="auto"/>
            <w:left w:val="none" w:sz="0" w:space="0" w:color="auto"/>
            <w:bottom w:val="none" w:sz="0" w:space="0" w:color="auto"/>
            <w:right w:val="none" w:sz="0" w:space="0" w:color="auto"/>
          </w:divBdr>
        </w:div>
        <w:div w:id="218513242">
          <w:marLeft w:val="0"/>
          <w:marRight w:val="0"/>
          <w:marTop w:val="0"/>
          <w:marBottom w:val="0"/>
          <w:divBdr>
            <w:top w:val="none" w:sz="0" w:space="0" w:color="auto"/>
            <w:left w:val="none" w:sz="0" w:space="0" w:color="auto"/>
            <w:bottom w:val="none" w:sz="0" w:space="0" w:color="auto"/>
            <w:right w:val="none" w:sz="0" w:space="0" w:color="auto"/>
          </w:divBdr>
        </w:div>
      </w:divsChild>
    </w:div>
    <w:div w:id="1961646713">
      <w:bodyDiv w:val="1"/>
      <w:marLeft w:val="0"/>
      <w:marRight w:val="0"/>
      <w:marTop w:val="0"/>
      <w:marBottom w:val="0"/>
      <w:divBdr>
        <w:top w:val="none" w:sz="0" w:space="0" w:color="auto"/>
        <w:left w:val="none" w:sz="0" w:space="0" w:color="auto"/>
        <w:bottom w:val="none" w:sz="0" w:space="0" w:color="auto"/>
        <w:right w:val="none" w:sz="0" w:space="0" w:color="auto"/>
      </w:divBdr>
      <w:divsChild>
        <w:div w:id="1785231322">
          <w:marLeft w:val="0"/>
          <w:marRight w:val="0"/>
          <w:marTop w:val="0"/>
          <w:marBottom w:val="0"/>
          <w:divBdr>
            <w:top w:val="none" w:sz="0" w:space="0" w:color="auto"/>
            <w:left w:val="none" w:sz="0" w:space="0" w:color="auto"/>
            <w:bottom w:val="none" w:sz="0" w:space="0" w:color="auto"/>
            <w:right w:val="none" w:sz="0" w:space="0" w:color="auto"/>
          </w:divBdr>
        </w:div>
        <w:div w:id="775095982">
          <w:marLeft w:val="0"/>
          <w:marRight w:val="0"/>
          <w:marTop w:val="0"/>
          <w:marBottom w:val="0"/>
          <w:divBdr>
            <w:top w:val="none" w:sz="0" w:space="0" w:color="auto"/>
            <w:left w:val="none" w:sz="0" w:space="0" w:color="auto"/>
            <w:bottom w:val="none" w:sz="0" w:space="0" w:color="auto"/>
            <w:right w:val="none" w:sz="0" w:space="0" w:color="auto"/>
          </w:divBdr>
        </w:div>
        <w:div w:id="1556625064">
          <w:marLeft w:val="0"/>
          <w:marRight w:val="0"/>
          <w:marTop w:val="0"/>
          <w:marBottom w:val="0"/>
          <w:divBdr>
            <w:top w:val="none" w:sz="0" w:space="0" w:color="auto"/>
            <w:left w:val="none" w:sz="0" w:space="0" w:color="auto"/>
            <w:bottom w:val="none" w:sz="0" w:space="0" w:color="auto"/>
            <w:right w:val="none" w:sz="0" w:space="0" w:color="auto"/>
          </w:divBdr>
        </w:div>
        <w:div w:id="1959068031">
          <w:marLeft w:val="0"/>
          <w:marRight w:val="0"/>
          <w:marTop w:val="0"/>
          <w:marBottom w:val="0"/>
          <w:divBdr>
            <w:top w:val="none" w:sz="0" w:space="0" w:color="auto"/>
            <w:left w:val="none" w:sz="0" w:space="0" w:color="auto"/>
            <w:bottom w:val="none" w:sz="0" w:space="0" w:color="auto"/>
            <w:right w:val="none" w:sz="0" w:space="0" w:color="auto"/>
          </w:divBdr>
          <w:divsChild>
            <w:div w:id="1090808374">
              <w:marLeft w:val="0"/>
              <w:marRight w:val="0"/>
              <w:marTop w:val="0"/>
              <w:marBottom w:val="0"/>
              <w:divBdr>
                <w:top w:val="none" w:sz="0" w:space="0" w:color="auto"/>
                <w:left w:val="none" w:sz="0" w:space="0" w:color="auto"/>
                <w:bottom w:val="none" w:sz="0" w:space="0" w:color="auto"/>
                <w:right w:val="none" w:sz="0" w:space="0" w:color="auto"/>
              </w:divBdr>
              <w:divsChild>
                <w:div w:id="1481188961">
                  <w:marLeft w:val="0"/>
                  <w:marRight w:val="0"/>
                  <w:marTop w:val="0"/>
                  <w:marBottom w:val="0"/>
                  <w:divBdr>
                    <w:top w:val="none" w:sz="0" w:space="0" w:color="auto"/>
                    <w:left w:val="none" w:sz="0" w:space="0" w:color="auto"/>
                    <w:bottom w:val="none" w:sz="0" w:space="0" w:color="auto"/>
                    <w:right w:val="none" w:sz="0" w:space="0" w:color="auto"/>
                  </w:divBdr>
                </w:div>
                <w:div w:id="200573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724409">
      <w:bodyDiv w:val="1"/>
      <w:marLeft w:val="0"/>
      <w:marRight w:val="0"/>
      <w:marTop w:val="0"/>
      <w:marBottom w:val="0"/>
      <w:divBdr>
        <w:top w:val="none" w:sz="0" w:space="0" w:color="auto"/>
        <w:left w:val="none" w:sz="0" w:space="0" w:color="auto"/>
        <w:bottom w:val="none" w:sz="0" w:space="0" w:color="auto"/>
        <w:right w:val="none" w:sz="0" w:space="0" w:color="auto"/>
      </w:divBdr>
      <w:divsChild>
        <w:div w:id="1649170142">
          <w:marLeft w:val="0"/>
          <w:marRight w:val="0"/>
          <w:marTop w:val="0"/>
          <w:marBottom w:val="0"/>
          <w:divBdr>
            <w:top w:val="none" w:sz="0" w:space="0" w:color="auto"/>
            <w:left w:val="none" w:sz="0" w:space="0" w:color="auto"/>
            <w:bottom w:val="none" w:sz="0" w:space="0" w:color="auto"/>
            <w:right w:val="none" w:sz="0" w:space="0" w:color="auto"/>
          </w:divBdr>
        </w:div>
        <w:div w:id="1692219811">
          <w:marLeft w:val="0"/>
          <w:marRight w:val="0"/>
          <w:marTop w:val="0"/>
          <w:marBottom w:val="0"/>
          <w:divBdr>
            <w:top w:val="none" w:sz="0" w:space="0" w:color="auto"/>
            <w:left w:val="none" w:sz="0" w:space="0" w:color="auto"/>
            <w:bottom w:val="none" w:sz="0" w:space="0" w:color="auto"/>
            <w:right w:val="none" w:sz="0" w:space="0" w:color="auto"/>
          </w:divBdr>
        </w:div>
        <w:div w:id="350230353">
          <w:marLeft w:val="0"/>
          <w:marRight w:val="0"/>
          <w:marTop w:val="0"/>
          <w:marBottom w:val="0"/>
          <w:divBdr>
            <w:top w:val="none" w:sz="0" w:space="0" w:color="auto"/>
            <w:left w:val="none" w:sz="0" w:space="0" w:color="auto"/>
            <w:bottom w:val="none" w:sz="0" w:space="0" w:color="auto"/>
            <w:right w:val="none" w:sz="0" w:space="0" w:color="auto"/>
          </w:divBdr>
        </w:div>
        <w:div w:id="250892373">
          <w:marLeft w:val="0"/>
          <w:marRight w:val="0"/>
          <w:marTop w:val="0"/>
          <w:marBottom w:val="0"/>
          <w:divBdr>
            <w:top w:val="none" w:sz="0" w:space="0" w:color="auto"/>
            <w:left w:val="none" w:sz="0" w:space="0" w:color="auto"/>
            <w:bottom w:val="none" w:sz="0" w:space="0" w:color="auto"/>
            <w:right w:val="none" w:sz="0" w:space="0" w:color="auto"/>
          </w:divBdr>
        </w:div>
      </w:divsChild>
    </w:div>
    <w:div w:id="1964073265">
      <w:bodyDiv w:val="1"/>
      <w:marLeft w:val="0"/>
      <w:marRight w:val="0"/>
      <w:marTop w:val="0"/>
      <w:marBottom w:val="0"/>
      <w:divBdr>
        <w:top w:val="none" w:sz="0" w:space="0" w:color="auto"/>
        <w:left w:val="none" w:sz="0" w:space="0" w:color="auto"/>
        <w:bottom w:val="none" w:sz="0" w:space="0" w:color="auto"/>
        <w:right w:val="none" w:sz="0" w:space="0" w:color="auto"/>
      </w:divBdr>
      <w:divsChild>
        <w:div w:id="1032728030">
          <w:marLeft w:val="0"/>
          <w:marRight w:val="0"/>
          <w:marTop w:val="0"/>
          <w:marBottom w:val="0"/>
          <w:divBdr>
            <w:top w:val="none" w:sz="0" w:space="0" w:color="auto"/>
            <w:left w:val="none" w:sz="0" w:space="0" w:color="auto"/>
            <w:bottom w:val="none" w:sz="0" w:space="0" w:color="auto"/>
            <w:right w:val="none" w:sz="0" w:space="0" w:color="auto"/>
          </w:divBdr>
        </w:div>
        <w:div w:id="1896550764">
          <w:marLeft w:val="0"/>
          <w:marRight w:val="0"/>
          <w:marTop w:val="0"/>
          <w:marBottom w:val="0"/>
          <w:divBdr>
            <w:top w:val="none" w:sz="0" w:space="0" w:color="auto"/>
            <w:left w:val="none" w:sz="0" w:space="0" w:color="auto"/>
            <w:bottom w:val="none" w:sz="0" w:space="0" w:color="auto"/>
            <w:right w:val="none" w:sz="0" w:space="0" w:color="auto"/>
          </w:divBdr>
        </w:div>
        <w:div w:id="1918633958">
          <w:marLeft w:val="0"/>
          <w:marRight w:val="0"/>
          <w:marTop w:val="0"/>
          <w:marBottom w:val="0"/>
          <w:divBdr>
            <w:top w:val="none" w:sz="0" w:space="0" w:color="auto"/>
            <w:left w:val="none" w:sz="0" w:space="0" w:color="auto"/>
            <w:bottom w:val="none" w:sz="0" w:space="0" w:color="auto"/>
            <w:right w:val="none" w:sz="0" w:space="0" w:color="auto"/>
          </w:divBdr>
        </w:div>
        <w:div w:id="127208061">
          <w:marLeft w:val="0"/>
          <w:marRight w:val="0"/>
          <w:marTop w:val="0"/>
          <w:marBottom w:val="0"/>
          <w:divBdr>
            <w:top w:val="none" w:sz="0" w:space="0" w:color="auto"/>
            <w:left w:val="none" w:sz="0" w:space="0" w:color="auto"/>
            <w:bottom w:val="none" w:sz="0" w:space="0" w:color="auto"/>
            <w:right w:val="none" w:sz="0" w:space="0" w:color="auto"/>
          </w:divBdr>
        </w:div>
      </w:divsChild>
    </w:div>
    <w:div w:id="1973246964">
      <w:bodyDiv w:val="1"/>
      <w:marLeft w:val="0"/>
      <w:marRight w:val="0"/>
      <w:marTop w:val="0"/>
      <w:marBottom w:val="0"/>
      <w:divBdr>
        <w:top w:val="none" w:sz="0" w:space="0" w:color="auto"/>
        <w:left w:val="none" w:sz="0" w:space="0" w:color="auto"/>
        <w:bottom w:val="none" w:sz="0" w:space="0" w:color="auto"/>
        <w:right w:val="none" w:sz="0" w:space="0" w:color="auto"/>
      </w:divBdr>
      <w:divsChild>
        <w:div w:id="1204252533">
          <w:marLeft w:val="0"/>
          <w:marRight w:val="0"/>
          <w:marTop w:val="0"/>
          <w:marBottom w:val="0"/>
          <w:divBdr>
            <w:top w:val="none" w:sz="0" w:space="0" w:color="auto"/>
            <w:left w:val="none" w:sz="0" w:space="0" w:color="auto"/>
            <w:bottom w:val="none" w:sz="0" w:space="0" w:color="auto"/>
            <w:right w:val="none" w:sz="0" w:space="0" w:color="auto"/>
          </w:divBdr>
        </w:div>
        <w:div w:id="1104768043">
          <w:marLeft w:val="0"/>
          <w:marRight w:val="0"/>
          <w:marTop w:val="0"/>
          <w:marBottom w:val="0"/>
          <w:divBdr>
            <w:top w:val="none" w:sz="0" w:space="0" w:color="auto"/>
            <w:left w:val="none" w:sz="0" w:space="0" w:color="auto"/>
            <w:bottom w:val="none" w:sz="0" w:space="0" w:color="auto"/>
            <w:right w:val="none" w:sz="0" w:space="0" w:color="auto"/>
          </w:divBdr>
        </w:div>
        <w:div w:id="87697635">
          <w:marLeft w:val="0"/>
          <w:marRight w:val="0"/>
          <w:marTop w:val="0"/>
          <w:marBottom w:val="0"/>
          <w:divBdr>
            <w:top w:val="none" w:sz="0" w:space="0" w:color="auto"/>
            <w:left w:val="none" w:sz="0" w:space="0" w:color="auto"/>
            <w:bottom w:val="none" w:sz="0" w:space="0" w:color="auto"/>
            <w:right w:val="none" w:sz="0" w:space="0" w:color="auto"/>
          </w:divBdr>
        </w:div>
        <w:div w:id="1138767719">
          <w:marLeft w:val="0"/>
          <w:marRight w:val="0"/>
          <w:marTop w:val="0"/>
          <w:marBottom w:val="0"/>
          <w:divBdr>
            <w:top w:val="none" w:sz="0" w:space="0" w:color="auto"/>
            <w:left w:val="none" w:sz="0" w:space="0" w:color="auto"/>
            <w:bottom w:val="none" w:sz="0" w:space="0" w:color="auto"/>
            <w:right w:val="none" w:sz="0" w:space="0" w:color="auto"/>
          </w:divBdr>
        </w:div>
      </w:divsChild>
    </w:div>
    <w:div w:id="1973290288">
      <w:bodyDiv w:val="1"/>
      <w:marLeft w:val="0"/>
      <w:marRight w:val="0"/>
      <w:marTop w:val="0"/>
      <w:marBottom w:val="0"/>
      <w:divBdr>
        <w:top w:val="none" w:sz="0" w:space="0" w:color="auto"/>
        <w:left w:val="none" w:sz="0" w:space="0" w:color="auto"/>
        <w:bottom w:val="none" w:sz="0" w:space="0" w:color="auto"/>
        <w:right w:val="none" w:sz="0" w:space="0" w:color="auto"/>
      </w:divBdr>
      <w:divsChild>
        <w:div w:id="1309549125">
          <w:marLeft w:val="0"/>
          <w:marRight w:val="0"/>
          <w:marTop w:val="0"/>
          <w:marBottom w:val="0"/>
          <w:divBdr>
            <w:top w:val="none" w:sz="0" w:space="0" w:color="auto"/>
            <w:left w:val="none" w:sz="0" w:space="0" w:color="auto"/>
            <w:bottom w:val="none" w:sz="0" w:space="0" w:color="auto"/>
            <w:right w:val="none" w:sz="0" w:space="0" w:color="auto"/>
          </w:divBdr>
        </w:div>
        <w:div w:id="1976063266">
          <w:marLeft w:val="0"/>
          <w:marRight w:val="0"/>
          <w:marTop w:val="0"/>
          <w:marBottom w:val="0"/>
          <w:divBdr>
            <w:top w:val="none" w:sz="0" w:space="0" w:color="auto"/>
            <w:left w:val="none" w:sz="0" w:space="0" w:color="auto"/>
            <w:bottom w:val="none" w:sz="0" w:space="0" w:color="auto"/>
            <w:right w:val="none" w:sz="0" w:space="0" w:color="auto"/>
          </w:divBdr>
        </w:div>
        <w:div w:id="754975654">
          <w:marLeft w:val="0"/>
          <w:marRight w:val="0"/>
          <w:marTop w:val="0"/>
          <w:marBottom w:val="0"/>
          <w:divBdr>
            <w:top w:val="none" w:sz="0" w:space="0" w:color="auto"/>
            <w:left w:val="none" w:sz="0" w:space="0" w:color="auto"/>
            <w:bottom w:val="none" w:sz="0" w:space="0" w:color="auto"/>
            <w:right w:val="none" w:sz="0" w:space="0" w:color="auto"/>
          </w:divBdr>
        </w:div>
        <w:div w:id="1970277997">
          <w:marLeft w:val="0"/>
          <w:marRight w:val="0"/>
          <w:marTop w:val="0"/>
          <w:marBottom w:val="0"/>
          <w:divBdr>
            <w:top w:val="none" w:sz="0" w:space="0" w:color="auto"/>
            <w:left w:val="none" w:sz="0" w:space="0" w:color="auto"/>
            <w:bottom w:val="none" w:sz="0" w:space="0" w:color="auto"/>
            <w:right w:val="none" w:sz="0" w:space="0" w:color="auto"/>
          </w:divBdr>
        </w:div>
      </w:divsChild>
    </w:div>
    <w:div w:id="1973711527">
      <w:bodyDiv w:val="1"/>
      <w:marLeft w:val="0"/>
      <w:marRight w:val="0"/>
      <w:marTop w:val="0"/>
      <w:marBottom w:val="0"/>
      <w:divBdr>
        <w:top w:val="none" w:sz="0" w:space="0" w:color="auto"/>
        <w:left w:val="none" w:sz="0" w:space="0" w:color="auto"/>
        <w:bottom w:val="none" w:sz="0" w:space="0" w:color="auto"/>
        <w:right w:val="none" w:sz="0" w:space="0" w:color="auto"/>
      </w:divBdr>
      <w:divsChild>
        <w:div w:id="539828531">
          <w:marLeft w:val="0"/>
          <w:marRight w:val="0"/>
          <w:marTop w:val="0"/>
          <w:marBottom w:val="0"/>
          <w:divBdr>
            <w:top w:val="none" w:sz="0" w:space="0" w:color="auto"/>
            <w:left w:val="none" w:sz="0" w:space="0" w:color="auto"/>
            <w:bottom w:val="none" w:sz="0" w:space="0" w:color="auto"/>
            <w:right w:val="none" w:sz="0" w:space="0" w:color="auto"/>
          </w:divBdr>
        </w:div>
        <w:div w:id="2114788694">
          <w:marLeft w:val="0"/>
          <w:marRight w:val="0"/>
          <w:marTop w:val="0"/>
          <w:marBottom w:val="0"/>
          <w:divBdr>
            <w:top w:val="none" w:sz="0" w:space="0" w:color="auto"/>
            <w:left w:val="none" w:sz="0" w:space="0" w:color="auto"/>
            <w:bottom w:val="none" w:sz="0" w:space="0" w:color="auto"/>
            <w:right w:val="none" w:sz="0" w:space="0" w:color="auto"/>
          </w:divBdr>
        </w:div>
        <w:div w:id="212154645">
          <w:marLeft w:val="0"/>
          <w:marRight w:val="0"/>
          <w:marTop w:val="0"/>
          <w:marBottom w:val="0"/>
          <w:divBdr>
            <w:top w:val="none" w:sz="0" w:space="0" w:color="auto"/>
            <w:left w:val="none" w:sz="0" w:space="0" w:color="auto"/>
            <w:bottom w:val="none" w:sz="0" w:space="0" w:color="auto"/>
            <w:right w:val="none" w:sz="0" w:space="0" w:color="auto"/>
          </w:divBdr>
        </w:div>
        <w:div w:id="1989480028">
          <w:marLeft w:val="0"/>
          <w:marRight w:val="0"/>
          <w:marTop w:val="0"/>
          <w:marBottom w:val="0"/>
          <w:divBdr>
            <w:top w:val="none" w:sz="0" w:space="0" w:color="auto"/>
            <w:left w:val="none" w:sz="0" w:space="0" w:color="auto"/>
            <w:bottom w:val="none" w:sz="0" w:space="0" w:color="auto"/>
            <w:right w:val="none" w:sz="0" w:space="0" w:color="auto"/>
          </w:divBdr>
        </w:div>
      </w:divsChild>
    </w:div>
    <w:div w:id="1982535383">
      <w:bodyDiv w:val="1"/>
      <w:marLeft w:val="0"/>
      <w:marRight w:val="0"/>
      <w:marTop w:val="0"/>
      <w:marBottom w:val="0"/>
      <w:divBdr>
        <w:top w:val="none" w:sz="0" w:space="0" w:color="auto"/>
        <w:left w:val="none" w:sz="0" w:space="0" w:color="auto"/>
        <w:bottom w:val="none" w:sz="0" w:space="0" w:color="auto"/>
        <w:right w:val="none" w:sz="0" w:space="0" w:color="auto"/>
      </w:divBdr>
      <w:divsChild>
        <w:div w:id="887380822">
          <w:marLeft w:val="0"/>
          <w:marRight w:val="0"/>
          <w:marTop w:val="0"/>
          <w:marBottom w:val="0"/>
          <w:divBdr>
            <w:top w:val="none" w:sz="0" w:space="0" w:color="auto"/>
            <w:left w:val="none" w:sz="0" w:space="0" w:color="auto"/>
            <w:bottom w:val="none" w:sz="0" w:space="0" w:color="auto"/>
            <w:right w:val="none" w:sz="0" w:space="0" w:color="auto"/>
          </w:divBdr>
        </w:div>
        <w:div w:id="1415324315">
          <w:marLeft w:val="0"/>
          <w:marRight w:val="0"/>
          <w:marTop w:val="0"/>
          <w:marBottom w:val="0"/>
          <w:divBdr>
            <w:top w:val="none" w:sz="0" w:space="0" w:color="auto"/>
            <w:left w:val="none" w:sz="0" w:space="0" w:color="auto"/>
            <w:bottom w:val="none" w:sz="0" w:space="0" w:color="auto"/>
            <w:right w:val="none" w:sz="0" w:space="0" w:color="auto"/>
          </w:divBdr>
        </w:div>
        <w:div w:id="768739718">
          <w:marLeft w:val="0"/>
          <w:marRight w:val="0"/>
          <w:marTop w:val="0"/>
          <w:marBottom w:val="0"/>
          <w:divBdr>
            <w:top w:val="none" w:sz="0" w:space="0" w:color="auto"/>
            <w:left w:val="none" w:sz="0" w:space="0" w:color="auto"/>
            <w:bottom w:val="none" w:sz="0" w:space="0" w:color="auto"/>
            <w:right w:val="none" w:sz="0" w:space="0" w:color="auto"/>
          </w:divBdr>
        </w:div>
        <w:div w:id="1816144128">
          <w:marLeft w:val="0"/>
          <w:marRight w:val="0"/>
          <w:marTop w:val="0"/>
          <w:marBottom w:val="0"/>
          <w:divBdr>
            <w:top w:val="none" w:sz="0" w:space="0" w:color="auto"/>
            <w:left w:val="none" w:sz="0" w:space="0" w:color="auto"/>
            <w:bottom w:val="none" w:sz="0" w:space="0" w:color="auto"/>
            <w:right w:val="none" w:sz="0" w:space="0" w:color="auto"/>
          </w:divBdr>
        </w:div>
      </w:divsChild>
    </w:div>
    <w:div w:id="1985305689">
      <w:bodyDiv w:val="1"/>
      <w:marLeft w:val="0"/>
      <w:marRight w:val="0"/>
      <w:marTop w:val="0"/>
      <w:marBottom w:val="0"/>
      <w:divBdr>
        <w:top w:val="none" w:sz="0" w:space="0" w:color="auto"/>
        <w:left w:val="none" w:sz="0" w:space="0" w:color="auto"/>
        <w:bottom w:val="none" w:sz="0" w:space="0" w:color="auto"/>
        <w:right w:val="none" w:sz="0" w:space="0" w:color="auto"/>
      </w:divBdr>
      <w:divsChild>
        <w:div w:id="933631527">
          <w:marLeft w:val="0"/>
          <w:marRight w:val="0"/>
          <w:marTop w:val="0"/>
          <w:marBottom w:val="0"/>
          <w:divBdr>
            <w:top w:val="none" w:sz="0" w:space="0" w:color="auto"/>
            <w:left w:val="none" w:sz="0" w:space="0" w:color="auto"/>
            <w:bottom w:val="none" w:sz="0" w:space="0" w:color="auto"/>
            <w:right w:val="none" w:sz="0" w:space="0" w:color="auto"/>
          </w:divBdr>
        </w:div>
        <w:div w:id="2035645538">
          <w:marLeft w:val="0"/>
          <w:marRight w:val="0"/>
          <w:marTop w:val="0"/>
          <w:marBottom w:val="0"/>
          <w:divBdr>
            <w:top w:val="none" w:sz="0" w:space="0" w:color="auto"/>
            <w:left w:val="none" w:sz="0" w:space="0" w:color="auto"/>
            <w:bottom w:val="none" w:sz="0" w:space="0" w:color="auto"/>
            <w:right w:val="none" w:sz="0" w:space="0" w:color="auto"/>
          </w:divBdr>
        </w:div>
        <w:div w:id="821196747">
          <w:marLeft w:val="0"/>
          <w:marRight w:val="0"/>
          <w:marTop w:val="0"/>
          <w:marBottom w:val="0"/>
          <w:divBdr>
            <w:top w:val="none" w:sz="0" w:space="0" w:color="auto"/>
            <w:left w:val="none" w:sz="0" w:space="0" w:color="auto"/>
            <w:bottom w:val="none" w:sz="0" w:space="0" w:color="auto"/>
            <w:right w:val="none" w:sz="0" w:space="0" w:color="auto"/>
          </w:divBdr>
        </w:div>
        <w:div w:id="126633378">
          <w:marLeft w:val="0"/>
          <w:marRight w:val="0"/>
          <w:marTop w:val="0"/>
          <w:marBottom w:val="0"/>
          <w:divBdr>
            <w:top w:val="none" w:sz="0" w:space="0" w:color="auto"/>
            <w:left w:val="none" w:sz="0" w:space="0" w:color="auto"/>
            <w:bottom w:val="none" w:sz="0" w:space="0" w:color="auto"/>
            <w:right w:val="none" w:sz="0" w:space="0" w:color="auto"/>
          </w:divBdr>
        </w:div>
      </w:divsChild>
    </w:div>
    <w:div w:id="1988051425">
      <w:bodyDiv w:val="1"/>
      <w:marLeft w:val="0"/>
      <w:marRight w:val="0"/>
      <w:marTop w:val="0"/>
      <w:marBottom w:val="0"/>
      <w:divBdr>
        <w:top w:val="none" w:sz="0" w:space="0" w:color="auto"/>
        <w:left w:val="none" w:sz="0" w:space="0" w:color="auto"/>
        <w:bottom w:val="none" w:sz="0" w:space="0" w:color="auto"/>
        <w:right w:val="none" w:sz="0" w:space="0" w:color="auto"/>
      </w:divBdr>
      <w:divsChild>
        <w:div w:id="253056050">
          <w:marLeft w:val="0"/>
          <w:marRight w:val="0"/>
          <w:marTop w:val="0"/>
          <w:marBottom w:val="0"/>
          <w:divBdr>
            <w:top w:val="none" w:sz="0" w:space="0" w:color="auto"/>
            <w:left w:val="none" w:sz="0" w:space="0" w:color="auto"/>
            <w:bottom w:val="none" w:sz="0" w:space="0" w:color="auto"/>
            <w:right w:val="none" w:sz="0" w:space="0" w:color="auto"/>
          </w:divBdr>
        </w:div>
        <w:div w:id="793720755">
          <w:marLeft w:val="0"/>
          <w:marRight w:val="0"/>
          <w:marTop w:val="0"/>
          <w:marBottom w:val="0"/>
          <w:divBdr>
            <w:top w:val="none" w:sz="0" w:space="0" w:color="auto"/>
            <w:left w:val="none" w:sz="0" w:space="0" w:color="auto"/>
            <w:bottom w:val="none" w:sz="0" w:space="0" w:color="auto"/>
            <w:right w:val="none" w:sz="0" w:space="0" w:color="auto"/>
          </w:divBdr>
        </w:div>
        <w:div w:id="1006709564">
          <w:marLeft w:val="0"/>
          <w:marRight w:val="0"/>
          <w:marTop w:val="0"/>
          <w:marBottom w:val="0"/>
          <w:divBdr>
            <w:top w:val="none" w:sz="0" w:space="0" w:color="auto"/>
            <w:left w:val="none" w:sz="0" w:space="0" w:color="auto"/>
            <w:bottom w:val="none" w:sz="0" w:space="0" w:color="auto"/>
            <w:right w:val="none" w:sz="0" w:space="0" w:color="auto"/>
          </w:divBdr>
        </w:div>
        <w:div w:id="1589387179">
          <w:marLeft w:val="0"/>
          <w:marRight w:val="0"/>
          <w:marTop w:val="0"/>
          <w:marBottom w:val="0"/>
          <w:divBdr>
            <w:top w:val="none" w:sz="0" w:space="0" w:color="auto"/>
            <w:left w:val="none" w:sz="0" w:space="0" w:color="auto"/>
            <w:bottom w:val="none" w:sz="0" w:space="0" w:color="auto"/>
            <w:right w:val="none" w:sz="0" w:space="0" w:color="auto"/>
          </w:divBdr>
        </w:div>
      </w:divsChild>
    </w:div>
    <w:div w:id="1992906489">
      <w:bodyDiv w:val="1"/>
      <w:marLeft w:val="0"/>
      <w:marRight w:val="0"/>
      <w:marTop w:val="0"/>
      <w:marBottom w:val="0"/>
      <w:divBdr>
        <w:top w:val="none" w:sz="0" w:space="0" w:color="auto"/>
        <w:left w:val="none" w:sz="0" w:space="0" w:color="auto"/>
        <w:bottom w:val="none" w:sz="0" w:space="0" w:color="auto"/>
        <w:right w:val="none" w:sz="0" w:space="0" w:color="auto"/>
      </w:divBdr>
      <w:divsChild>
        <w:div w:id="1222445527">
          <w:marLeft w:val="0"/>
          <w:marRight w:val="0"/>
          <w:marTop w:val="0"/>
          <w:marBottom w:val="0"/>
          <w:divBdr>
            <w:top w:val="none" w:sz="0" w:space="0" w:color="auto"/>
            <w:left w:val="none" w:sz="0" w:space="0" w:color="auto"/>
            <w:bottom w:val="none" w:sz="0" w:space="0" w:color="auto"/>
            <w:right w:val="none" w:sz="0" w:space="0" w:color="auto"/>
          </w:divBdr>
        </w:div>
        <w:div w:id="566575095">
          <w:marLeft w:val="0"/>
          <w:marRight w:val="0"/>
          <w:marTop w:val="0"/>
          <w:marBottom w:val="0"/>
          <w:divBdr>
            <w:top w:val="none" w:sz="0" w:space="0" w:color="auto"/>
            <w:left w:val="none" w:sz="0" w:space="0" w:color="auto"/>
            <w:bottom w:val="none" w:sz="0" w:space="0" w:color="auto"/>
            <w:right w:val="none" w:sz="0" w:space="0" w:color="auto"/>
          </w:divBdr>
        </w:div>
        <w:div w:id="1883512377">
          <w:marLeft w:val="0"/>
          <w:marRight w:val="0"/>
          <w:marTop w:val="0"/>
          <w:marBottom w:val="0"/>
          <w:divBdr>
            <w:top w:val="none" w:sz="0" w:space="0" w:color="auto"/>
            <w:left w:val="none" w:sz="0" w:space="0" w:color="auto"/>
            <w:bottom w:val="none" w:sz="0" w:space="0" w:color="auto"/>
            <w:right w:val="none" w:sz="0" w:space="0" w:color="auto"/>
          </w:divBdr>
        </w:div>
        <w:div w:id="1369380668">
          <w:marLeft w:val="0"/>
          <w:marRight w:val="0"/>
          <w:marTop w:val="0"/>
          <w:marBottom w:val="0"/>
          <w:divBdr>
            <w:top w:val="none" w:sz="0" w:space="0" w:color="auto"/>
            <w:left w:val="none" w:sz="0" w:space="0" w:color="auto"/>
            <w:bottom w:val="none" w:sz="0" w:space="0" w:color="auto"/>
            <w:right w:val="none" w:sz="0" w:space="0" w:color="auto"/>
          </w:divBdr>
        </w:div>
      </w:divsChild>
    </w:div>
    <w:div w:id="2002812870">
      <w:bodyDiv w:val="1"/>
      <w:marLeft w:val="0"/>
      <w:marRight w:val="0"/>
      <w:marTop w:val="0"/>
      <w:marBottom w:val="0"/>
      <w:divBdr>
        <w:top w:val="none" w:sz="0" w:space="0" w:color="auto"/>
        <w:left w:val="none" w:sz="0" w:space="0" w:color="auto"/>
        <w:bottom w:val="none" w:sz="0" w:space="0" w:color="auto"/>
        <w:right w:val="none" w:sz="0" w:space="0" w:color="auto"/>
      </w:divBdr>
      <w:divsChild>
        <w:div w:id="137503141">
          <w:marLeft w:val="0"/>
          <w:marRight w:val="0"/>
          <w:marTop w:val="0"/>
          <w:marBottom w:val="0"/>
          <w:divBdr>
            <w:top w:val="none" w:sz="0" w:space="0" w:color="auto"/>
            <w:left w:val="none" w:sz="0" w:space="0" w:color="auto"/>
            <w:bottom w:val="none" w:sz="0" w:space="0" w:color="auto"/>
            <w:right w:val="none" w:sz="0" w:space="0" w:color="auto"/>
          </w:divBdr>
        </w:div>
        <w:div w:id="909463562">
          <w:marLeft w:val="0"/>
          <w:marRight w:val="0"/>
          <w:marTop w:val="0"/>
          <w:marBottom w:val="0"/>
          <w:divBdr>
            <w:top w:val="none" w:sz="0" w:space="0" w:color="auto"/>
            <w:left w:val="none" w:sz="0" w:space="0" w:color="auto"/>
            <w:bottom w:val="none" w:sz="0" w:space="0" w:color="auto"/>
            <w:right w:val="none" w:sz="0" w:space="0" w:color="auto"/>
          </w:divBdr>
        </w:div>
        <w:div w:id="506015617">
          <w:marLeft w:val="0"/>
          <w:marRight w:val="0"/>
          <w:marTop w:val="0"/>
          <w:marBottom w:val="0"/>
          <w:divBdr>
            <w:top w:val="none" w:sz="0" w:space="0" w:color="auto"/>
            <w:left w:val="none" w:sz="0" w:space="0" w:color="auto"/>
            <w:bottom w:val="none" w:sz="0" w:space="0" w:color="auto"/>
            <w:right w:val="none" w:sz="0" w:space="0" w:color="auto"/>
          </w:divBdr>
        </w:div>
        <w:div w:id="347291665">
          <w:marLeft w:val="0"/>
          <w:marRight w:val="0"/>
          <w:marTop w:val="0"/>
          <w:marBottom w:val="0"/>
          <w:divBdr>
            <w:top w:val="none" w:sz="0" w:space="0" w:color="auto"/>
            <w:left w:val="none" w:sz="0" w:space="0" w:color="auto"/>
            <w:bottom w:val="none" w:sz="0" w:space="0" w:color="auto"/>
            <w:right w:val="none" w:sz="0" w:space="0" w:color="auto"/>
          </w:divBdr>
        </w:div>
      </w:divsChild>
    </w:div>
    <w:div w:id="2004621159">
      <w:bodyDiv w:val="1"/>
      <w:marLeft w:val="0"/>
      <w:marRight w:val="0"/>
      <w:marTop w:val="0"/>
      <w:marBottom w:val="0"/>
      <w:divBdr>
        <w:top w:val="none" w:sz="0" w:space="0" w:color="auto"/>
        <w:left w:val="none" w:sz="0" w:space="0" w:color="auto"/>
        <w:bottom w:val="none" w:sz="0" w:space="0" w:color="auto"/>
        <w:right w:val="none" w:sz="0" w:space="0" w:color="auto"/>
      </w:divBdr>
    </w:div>
    <w:div w:id="2005282151">
      <w:bodyDiv w:val="1"/>
      <w:marLeft w:val="0"/>
      <w:marRight w:val="0"/>
      <w:marTop w:val="0"/>
      <w:marBottom w:val="0"/>
      <w:divBdr>
        <w:top w:val="none" w:sz="0" w:space="0" w:color="auto"/>
        <w:left w:val="none" w:sz="0" w:space="0" w:color="auto"/>
        <w:bottom w:val="none" w:sz="0" w:space="0" w:color="auto"/>
        <w:right w:val="none" w:sz="0" w:space="0" w:color="auto"/>
      </w:divBdr>
      <w:divsChild>
        <w:div w:id="1761565696">
          <w:marLeft w:val="0"/>
          <w:marRight w:val="0"/>
          <w:marTop w:val="0"/>
          <w:marBottom w:val="0"/>
          <w:divBdr>
            <w:top w:val="none" w:sz="0" w:space="0" w:color="auto"/>
            <w:left w:val="none" w:sz="0" w:space="0" w:color="auto"/>
            <w:bottom w:val="none" w:sz="0" w:space="0" w:color="auto"/>
            <w:right w:val="none" w:sz="0" w:space="0" w:color="auto"/>
          </w:divBdr>
        </w:div>
        <w:div w:id="1984235737">
          <w:marLeft w:val="0"/>
          <w:marRight w:val="0"/>
          <w:marTop w:val="0"/>
          <w:marBottom w:val="0"/>
          <w:divBdr>
            <w:top w:val="none" w:sz="0" w:space="0" w:color="auto"/>
            <w:left w:val="none" w:sz="0" w:space="0" w:color="auto"/>
            <w:bottom w:val="none" w:sz="0" w:space="0" w:color="auto"/>
            <w:right w:val="none" w:sz="0" w:space="0" w:color="auto"/>
          </w:divBdr>
        </w:div>
        <w:div w:id="448281504">
          <w:marLeft w:val="0"/>
          <w:marRight w:val="0"/>
          <w:marTop w:val="0"/>
          <w:marBottom w:val="0"/>
          <w:divBdr>
            <w:top w:val="none" w:sz="0" w:space="0" w:color="auto"/>
            <w:left w:val="none" w:sz="0" w:space="0" w:color="auto"/>
            <w:bottom w:val="none" w:sz="0" w:space="0" w:color="auto"/>
            <w:right w:val="none" w:sz="0" w:space="0" w:color="auto"/>
          </w:divBdr>
        </w:div>
        <w:div w:id="919751892">
          <w:marLeft w:val="0"/>
          <w:marRight w:val="0"/>
          <w:marTop w:val="0"/>
          <w:marBottom w:val="0"/>
          <w:divBdr>
            <w:top w:val="none" w:sz="0" w:space="0" w:color="auto"/>
            <w:left w:val="none" w:sz="0" w:space="0" w:color="auto"/>
            <w:bottom w:val="none" w:sz="0" w:space="0" w:color="auto"/>
            <w:right w:val="none" w:sz="0" w:space="0" w:color="auto"/>
          </w:divBdr>
        </w:div>
      </w:divsChild>
    </w:div>
    <w:div w:id="2017222101">
      <w:bodyDiv w:val="1"/>
      <w:marLeft w:val="0"/>
      <w:marRight w:val="0"/>
      <w:marTop w:val="0"/>
      <w:marBottom w:val="0"/>
      <w:divBdr>
        <w:top w:val="none" w:sz="0" w:space="0" w:color="auto"/>
        <w:left w:val="none" w:sz="0" w:space="0" w:color="auto"/>
        <w:bottom w:val="none" w:sz="0" w:space="0" w:color="auto"/>
        <w:right w:val="none" w:sz="0" w:space="0" w:color="auto"/>
      </w:divBdr>
      <w:divsChild>
        <w:div w:id="822088198">
          <w:marLeft w:val="0"/>
          <w:marRight w:val="0"/>
          <w:marTop w:val="0"/>
          <w:marBottom w:val="0"/>
          <w:divBdr>
            <w:top w:val="none" w:sz="0" w:space="0" w:color="auto"/>
            <w:left w:val="none" w:sz="0" w:space="0" w:color="auto"/>
            <w:bottom w:val="none" w:sz="0" w:space="0" w:color="auto"/>
            <w:right w:val="none" w:sz="0" w:space="0" w:color="auto"/>
          </w:divBdr>
        </w:div>
        <w:div w:id="1100836752">
          <w:marLeft w:val="0"/>
          <w:marRight w:val="0"/>
          <w:marTop w:val="0"/>
          <w:marBottom w:val="0"/>
          <w:divBdr>
            <w:top w:val="none" w:sz="0" w:space="0" w:color="auto"/>
            <w:left w:val="none" w:sz="0" w:space="0" w:color="auto"/>
            <w:bottom w:val="none" w:sz="0" w:space="0" w:color="auto"/>
            <w:right w:val="none" w:sz="0" w:space="0" w:color="auto"/>
          </w:divBdr>
        </w:div>
        <w:div w:id="737020833">
          <w:marLeft w:val="0"/>
          <w:marRight w:val="0"/>
          <w:marTop w:val="0"/>
          <w:marBottom w:val="0"/>
          <w:divBdr>
            <w:top w:val="none" w:sz="0" w:space="0" w:color="auto"/>
            <w:left w:val="none" w:sz="0" w:space="0" w:color="auto"/>
            <w:bottom w:val="none" w:sz="0" w:space="0" w:color="auto"/>
            <w:right w:val="none" w:sz="0" w:space="0" w:color="auto"/>
          </w:divBdr>
        </w:div>
        <w:div w:id="244732947">
          <w:marLeft w:val="0"/>
          <w:marRight w:val="0"/>
          <w:marTop w:val="0"/>
          <w:marBottom w:val="0"/>
          <w:divBdr>
            <w:top w:val="none" w:sz="0" w:space="0" w:color="auto"/>
            <w:left w:val="none" w:sz="0" w:space="0" w:color="auto"/>
            <w:bottom w:val="none" w:sz="0" w:space="0" w:color="auto"/>
            <w:right w:val="none" w:sz="0" w:space="0" w:color="auto"/>
          </w:divBdr>
        </w:div>
      </w:divsChild>
    </w:div>
    <w:div w:id="2027706794">
      <w:bodyDiv w:val="1"/>
      <w:marLeft w:val="0"/>
      <w:marRight w:val="0"/>
      <w:marTop w:val="0"/>
      <w:marBottom w:val="0"/>
      <w:divBdr>
        <w:top w:val="none" w:sz="0" w:space="0" w:color="auto"/>
        <w:left w:val="none" w:sz="0" w:space="0" w:color="auto"/>
        <w:bottom w:val="none" w:sz="0" w:space="0" w:color="auto"/>
        <w:right w:val="none" w:sz="0" w:space="0" w:color="auto"/>
      </w:divBdr>
      <w:divsChild>
        <w:div w:id="1095444793">
          <w:marLeft w:val="0"/>
          <w:marRight w:val="0"/>
          <w:marTop w:val="0"/>
          <w:marBottom w:val="0"/>
          <w:divBdr>
            <w:top w:val="none" w:sz="0" w:space="0" w:color="auto"/>
            <w:left w:val="none" w:sz="0" w:space="0" w:color="auto"/>
            <w:bottom w:val="none" w:sz="0" w:space="0" w:color="auto"/>
            <w:right w:val="none" w:sz="0" w:space="0" w:color="auto"/>
          </w:divBdr>
        </w:div>
        <w:div w:id="479226347">
          <w:marLeft w:val="0"/>
          <w:marRight w:val="0"/>
          <w:marTop w:val="0"/>
          <w:marBottom w:val="0"/>
          <w:divBdr>
            <w:top w:val="none" w:sz="0" w:space="0" w:color="auto"/>
            <w:left w:val="none" w:sz="0" w:space="0" w:color="auto"/>
            <w:bottom w:val="none" w:sz="0" w:space="0" w:color="auto"/>
            <w:right w:val="none" w:sz="0" w:space="0" w:color="auto"/>
          </w:divBdr>
        </w:div>
        <w:div w:id="895749046">
          <w:marLeft w:val="0"/>
          <w:marRight w:val="0"/>
          <w:marTop w:val="0"/>
          <w:marBottom w:val="0"/>
          <w:divBdr>
            <w:top w:val="none" w:sz="0" w:space="0" w:color="auto"/>
            <w:left w:val="none" w:sz="0" w:space="0" w:color="auto"/>
            <w:bottom w:val="none" w:sz="0" w:space="0" w:color="auto"/>
            <w:right w:val="none" w:sz="0" w:space="0" w:color="auto"/>
          </w:divBdr>
        </w:div>
        <w:div w:id="499931429">
          <w:marLeft w:val="0"/>
          <w:marRight w:val="0"/>
          <w:marTop w:val="0"/>
          <w:marBottom w:val="0"/>
          <w:divBdr>
            <w:top w:val="none" w:sz="0" w:space="0" w:color="auto"/>
            <w:left w:val="none" w:sz="0" w:space="0" w:color="auto"/>
            <w:bottom w:val="none" w:sz="0" w:space="0" w:color="auto"/>
            <w:right w:val="none" w:sz="0" w:space="0" w:color="auto"/>
          </w:divBdr>
        </w:div>
      </w:divsChild>
    </w:div>
    <w:div w:id="2035644061">
      <w:bodyDiv w:val="1"/>
      <w:marLeft w:val="0"/>
      <w:marRight w:val="0"/>
      <w:marTop w:val="0"/>
      <w:marBottom w:val="0"/>
      <w:divBdr>
        <w:top w:val="none" w:sz="0" w:space="0" w:color="auto"/>
        <w:left w:val="none" w:sz="0" w:space="0" w:color="auto"/>
        <w:bottom w:val="none" w:sz="0" w:space="0" w:color="auto"/>
        <w:right w:val="none" w:sz="0" w:space="0" w:color="auto"/>
      </w:divBdr>
      <w:divsChild>
        <w:div w:id="605625067">
          <w:marLeft w:val="0"/>
          <w:marRight w:val="0"/>
          <w:marTop w:val="0"/>
          <w:marBottom w:val="0"/>
          <w:divBdr>
            <w:top w:val="none" w:sz="0" w:space="0" w:color="auto"/>
            <w:left w:val="none" w:sz="0" w:space="0" w:color="auto"/>
            <w:bottom w:val="none" w:sz="0" w:space="0" w:color="auto"/>
            <w:right w:val="none" w:sz="0" w:space="0" w:color="auto"/>
          </w:divBdr>
        </w:div>
        <w:div w:id="1108965313">
          <w:marLeft w:val="0"/>
          <w:marRight w:val="0"/>
          <w:marTop w:val="0"/>
          <w:marBottom w:val="0"/>
          <w:divBdr>
            <w:top w:val="none" w:sz="0" w:space="0" w:color="auto"/>
            <w:left w:val="none" w:sz="0" w:space="0" w:color="auto"/>
            <w:bottom w:val="none" w:sz="0" w:space="0" w:color="auto"/>
            <w:right w:val="none" w:sz="0" w:space="0" w:color="auto"/>
          </w:divBdr>
        </w:div>
        <w:div w:id="873032577">
          <w:marLeft w:val="0"/>
          <w:marRight w:val="0"/>
          <w:marTop w:val="0"/>
          <w:marBottom w:val="0"/>
          <w:divBdr>
            <w:top w:val="none" w:sz="0" w:space="0" w:color="auto"/>
            <w:left w:val="none" w:sz="0" w:space="0" w:color="auto"/>
            <w:bottom w:val="none" w:sz="0" w:space="0" w:color="auto"/>
            <w:right w:val="none" w:sz="0" w:space="0" w:color="auto"/>
          </w:divBdr>
        </w:div>
        <w:div w:id="605966528">
          <w:marLeft w:val="0"/>
          <w:marRight w:val="0"/>
          <w:marTop w:val="0"/>
          <w:marBottom w:val="0"/>
          <w:divBdr>
            <w:top w:val="none" w:sz="0" w:space="0" w:color="auto"/>
            <w:left w:val="none" w:sz="0" w:space="0" w:color="auto"/>
            <w:bottom w:val="none" w:sz="0" w:space="0" w:color="auto"/>
            <w:right w:val="none" w:sz="0" w:space="0" w:color="auto"/>
          </w:divBdr>
        </w:div>
      </w:divsChild>
    </w:div>
    <w:div w:id="2048796179">
      <w:bodyDiv w:val="1"/>
      <w:marLeft w:val="0"/>
      <w:marRight w:val="0"/>
      <w:marTop w:val="0"/>
      <w:marBottom w:val="0"/>
      <w:divBdr>
        <w:top w:val="none" w:sz="0" w:space="0" w:color="auto"/>
        <w:left w:val="none" w:sz="0" w:space="0" w:color="auto"/>
        <w:bottom w:val="none" w:sz="0" w:space="0" w:color="auto"/>
        <w:right w:val="none" w:sz="0" w:space="0" w:color="auto"/>
      </w:divBdr>
      <w:divsChild>
        <w:div w:id="186456509">
          <w:marLeft w:val="0"/>
          <w:marRight w:val="0"/>
          <w:marTop w:val="0"/>
          <w:marBottom w:val="0"/>
          <w:divBdr>
            <w:top w:val="none" w:sz="0" w:space="0" w:color="auto"/>
            <w:left w:val="none" w:sz="0" w:space="0" w:color="auto"/>
            <w:bottom w:val="none" w:sz="0" w:space="0" w:color="auto"/>
            <w:right w:val="none" w:sz="0" w:space="0" w:color="auto"/>
          </w:divBdr>
        </w:div>
        <w:div w:id="349531642">
          <w:marLeft w:val="0"/>
          <w:marRight w:val="0"/>
          <w:marTop w:val="0"/>
          <w:marBottom w:val="0"/>
          <w:divBdr>
            <w:top w:val="none" w:sz="0" w:space="0" w:color="auto"/>
            <w:left w:val="none" w:sz="0" w:space="0" w:color="auto"/>
            <w:bottom w:val="none" w:sz="0" w:space="0" w:color="auto"/>
            <w:right w:val="none" w:sz="0" w:space="0" w:color="auto"/>
          </w:divBdr>
        </w:div>
        <w:div w:id="1646666078">
          <w:marLeft w:val="0"/>
          <w:marRight w:val="0"/>
          <w:marTop w:val="0"/>
          <w:marBottom w:val="0"/>
          <w:divBdr>
            <w:top w:val="none" w:sz="0" w:space="0" w:color="auto"/>
            <w:left w:val="none" w:sz="0" w:space="0" w:color="auto"/>
            <w:bottom w:val="none" w:sz="0" w:space="0" w:color="auto"/>
            <w:right w:val="none" w:sz="0" w:space="0" w:color="auto"/>
          </w:divBdr>
        </w:div>
        <w:div w:id="482700335">
          <w:marLeft w:val="0"/>
          <w:marRight w:val="0"/>
          <w:marTop w:val="0"/>
          <w:marBottom w:val="0"/>
          <w:divBdr>
            <w:top w:val="none" w:sz="0" w:space="0" w:color="auto"/>
            <w:left w:val="none" w:sz="0" w:space="0" w:color="auto"/>
            <w:bottom w:val="none" w:sz="0" w:space="0" w:color="auto"/>
            <w:right w:val="none" w:sz="0" w:space="0" w:color="auto"/>
          </w:divBdr>
        </w:div>
      </w:divsChild>
    </w:div>
    <w:div w:id="2050300685">
      <w:bodyDiv w:val="1"/>
      <w:marLeft w:val="0"/>
      <w:marRight w:val="0"/>
      <w:marTop w:val="0"/>
      <w:marBottom w:val="0"/>
      <w:divBdr>
        <w:top w:val="none" w:sz="0" w:space="0" w:color="auto"/>
        <w:left w:val="none" w:sz="0" w:space="0" w:color="auto"/>
        <w:bottom w:val="none" w:sz="0" w:space="0" w:color="auto"/>
        <w:right w:val="none" w:sz="0" w:space="0" w:color="auto"/>
      </w:divBdr>
      <w:divsChild>
        <w:div w:id="1321040182">
          <w:marLeft w:val="0"/>
          <w:marRight w:val="0"/>
          <w:marTop w:val="0"/>
          <w:marBottom w:val="0"/>
          <w:divBdr>
            <w:top w:val="none" w:sz="0" w:space="0" w:color="auto"/>
            <w:left w:val="none" w:sz="0" w:space="0" w:color="auto"/>
            <w:bottom w:val="none" w:sz="0" w:space="0" w:color="auto"/>
            <w:right w:val="none" w:sz="0" w:space="0" w:color="auto"/>
          </w:divBdr>
        </w:div>
        <w:div w:id="951060699">
          <w:marLeft w:val="0"/>
          <w:marRight w:val="0"/>
          <w:marTop w:val="0"/>
          <w:marBottom w:val="0"/>
          <w:divBdr>
            <w:top w:val="none" w:sz="0" w:space="0" w:color="auto"/>
            <w:left w:val="none" w:sz="0" w:space="0" w:color="auto"/>
            <w:bottom w:val="none" w:sz="0" w:space="0" w:color="auto"/>
            <w:right w:val="none" w:sz="0" w:space="0" w:color="auto"/>
          </w:divBdr>
        </w:div>
        <w:div w:id="1923753055">
          <w:marLeft w:val="0"/>
          <w:marRight w:val="0"/>
          <w:marTop w:val="0"/>
          <w:marBottom w:val="0"/>
          <w:divBdr>
            <w:top w:val="none" w:sz="0" w:space="0" w:color="auto"/>
            <w:left w:val="none" w:sz="0" w:space="0" w:color="auto"/>
            <w:bottom w:val="none" w:sz="0" w:space="0" w:color="auto"/>
            <w:right w:val="none" w:sz="0" w:space="0" w:color="auto"/>
          </w:divBdr>
        </w:div>
        <w:div w:id="461074860">
          <w:marLeft w:val="0"/>
          <w:marRight w:val="0"/>
          <w:marTop w:val="0"/>
          <w:marBottom w:val="0"/>
          <w:divBdr>
            <w:top w:val="none" w:sz="0" w:space="0" w:color="auto"/>
            <w:left w:val="none" w:sz="0" w:space="0" w:color="auto"/>
            <w:bottom w:val="none" w:sz="0" w:space="0" w:color="auto"/>
            <w:right w:val="none" w:sz="0" w:space="0" w:color="auto"/>
          </w:divBdr>
        </w:div>
      </w:divsChild>
    </w:div>
    <w:div w:id="2053311783">
      <w:bodyDiv w:val="1"/>
      <w:marLeft w:val="0"/>
      <w:marRight w:val="0"/>
      <w:marTop w:val="0"/>
      <w:marBottom w:val="0"/>
      <w:divBdr>
        <w:top w:val="none" w:sz="0" w:space="0" w:color="auto"/>
        <w:left w:val="none" w:sz="0" w:space="0" w:color="auto"/>
        <w:bottom w:val="none" w:sz="0" w:space="0" w:color="auto"/>
        <w:right w:val="none" w:sz="0" w:space="0" w:color="auto"/>
      </w:divBdr>
      <w:divsChild>
        <w:div w:id="240138246">
          <w:marLeft w:val="0"/>
          <w:marRight w:val="0"/>
          <w:marTop w:val="0"/>
          <w:marBottom w:val="0"/>
          <w:divBdr>
            <w:top w:val="none" w:sz="0" w:space="0" w:color="auto"/>
            <w:left w:val="none" w:sz="0" w:space="0" w:color="auto"/>
            <w:bottom w:val="none" w:sz="0" w:space="0" w:color="auto"/>
            <w:right w:val="none" w:sz="0" w:space="0" w:color="auto"/>
          </w:divBdr>
        </w:div>
        <w:div w:id="199054827">
          <w:marLeft w:val="0"/>
          <w:marRight w:val="0"/>
          <w:marTop w:val="0"/>
          <w:marBottom w:val="0"/>
          <w:divBdr>
            <w:top w:val="none" w:sz="0" w:space="0" w:color="auto"/>
            <w:left w:val="none" w:sz="0" w:space="0" w:color="auto"/>
            <w:bottom w:val="none" w:sz="0" w:space="0" w:color="auto"/>
            <w:right w:val="none" w:sz="0" w:space="0" w:color="auto"/>
          </w:divBdr>
        </w:div>
        <w:div w:id="923103336">
          <w:marLeft w:val="0"/>
          <w:marRight w:val="0"/>
          <w:marTop w:val="0"/>
          <w:marBottom w:val="0"/>
          <w:divBdr>
            <w:top w:val="none" w:sz="0" w:space="0" w:color="auto"/>
            <w:left w:val="none" w:sz="0" w:space="0" w:color="auto"/>
            <w:bottom w:val="none" w:sz="0" w:space="0" w:color="auto"/>
            <w:right w:val="none" w:sz="0" w:space="0" w:color="auto"/>
          </w:divBdr>
        </w:div>
        <w:div w:id="243146063">
          <w:marLeft w:val="0"/>
          <w:marRight w:val="0"/>
          <w:marTop w:val="0"/>
          <w:marBottom w:val="0"/>
          <w:divBdr>
            <w:top w:val="none" w:sz="0" w:space="0" w:color="auto"/>
            <w:left w:val="none" w:sz="0" w:space="0" w:color="auto"/>
            <w:bottom w:val="none" w:sz="0" w:space="0" w:color="auto"/>
            <w:right w:val="none" w:sz="0" w:space="0" w:color="auto"/>
          </w:divBdr>
        </w:div>
      </w:divsChild>
    </w:div>
    <w:div w:id="2057778093">
      <w:bodyDiv w:val="1"/>
      <w:marLeft w:val="0"/>
      <w:marRight w:val="0"/>
      <w:marTop w:val="0"/>
      <w:marBottom w:val="0"/>
      <w:divBdr>
        <w:top w:val="none" w:sz="0" w:space="0" w:color="auto"/>
        <w:left w:val="none" w:sz="0" w:space="0" w:color="auto"/>
        <w:bottom w:val="none" w:sz="0" w:space="0" w:color="auto"/>
        <w:right w:val="none" w:sz="0" w:space="0" w:color="auto"/>
      </w:divBdr>
      <w:divsChild>
        <w:div w:id="1765613152">
          <w:marLeft w:val="0"/>
          <w:marRight w:val="0"/>
          <w:marTop w:val="0"/>
          <w:marBottom w:val="0"/>
          <w:divBdr>
            <w:top w:val="none" w:sz="0" w:space="0" w:color="auto"/>
            <w:left w:val="none" w:sz="0" w:space="0" w:color="auto"/>
            <w:bottom w:val="none" w:sz="0" w:space="0" w:color="auto"/>
            <w:right w:val="none" w:sz="0" w:space="0" w:color="auto"/>
          </w:divBdr>
        </w:div>
        <w:div w:id="920722761">
          <w:marLeft w:val="0"/>
          <w:marRight w:val="0"/>
          <w:marTop w:val="0"/>
          <w:marBottom w:val="0"/>
          <w:divBdr>
            <w:top w:val="none" w:sz="0" w:space="0" w:color="auto"/>
            <w:left w:val="none" w:sz="0" w:space="0" w:color="auto"/>
            <w:bottom w:val="none" w:sz="0" w:space="0" w:color="auto"/>
            <w:right w:val="none" w:sz="0" w:space="0" w:color="auto"/>
          </w:divBdr>
        </w:div>
        <w:div w:id="2028208705">
          <w:marLeft w:val="0"/>
          <w:marRight w:val="0"/>
          <w:marTop w:val="0"/>
          <w:marBottom w:val="0"/>
          <w:divBdr>
            <w:top w:val="none" w:sz="0" w:space="0" w:color="auto"/>
            <w:left w:val="none" w:sz="0" w:space="0" w:color="auto"/>
            <w:bottom w:val="none" w:sz="0" w:space="0" w:color="auto"/>
            <w:right w:val="none" w:sz="0" w:space="0" w:color="auto"/>
          </w:divBdr>
        </w:div>
        <w:div w:id="1408070811">
          <w:marLeft w:val="0"/>
          <w:marRight w:val="0"/>
          <w:marTop w:val="0"/>
          <w:marBottom w:val="0"/>
          <w:divBdr>
            <w:top w:val="none" w:sz="0" w:space="0" w:color="auto"/>
            <w:left w:val="none" w:sz="0" w:space="0" w:color="auto"/>
            <w:bottom w:val="none" w:sz="0" w:space="0" w:color="auto"/>
            <w:right w:val="none" w:sz="0" w:space="0" w:color="auto"/>
          </w:divBdr>
        </w:div>
      </w:divsChild>
    </w:div>
    <w:div w:id="2060353069">
      <w:bodyDiv w:val="1"/>
      <w:marLeft w:val="0"/>
      <w:marRight w:val="0"/>
      <w:marTop w:val="0"/>
      <w:marBottom w:val="0"/>
      <w:divBdr>
        <w:top w:val="none" w:sz="0" w:space="0" w:color="auto"/>
        <w:left w:val="none" w:sz="0" w:space="0" w:color="auto"/>
        <w:bottom w:val="none" w:sz="0" w:space="0" w:color="auto"/>
        <w:right w:val="none" w:sz="0" w:space="0" w:color="auto"/>
      </w:divBdr>
      <w:divsChild>
        <w:div w:id="260071231">
          <w:marLeft w:val="0"/>
          <w:marRight w:val="0"/>
          <w:marTop w:val="0"/>
          <w:marBottom w:val="0"/>
          <w:divBdr>
            <w:top w:val="none" w:sz="0" w:space="0" w:color="auto"/>
            <w:left w:val="none" w:sz="0" w:space="0" w:color="auto"/>
            <w:bottom w:val="none" w:sz="0" w:space="0" w:color="auto"/>
            <w:right w:val="none" w:sz="0" w:space="0" w:color="auto"/>
          </w:divBdr>
        </w:div>
        <w:div w:id="1172528295">
          <w:marLeft w:val="0"/>
          <w:marRight w:val="0"/>
          <w:marTop w:val="0"/>
          <w:marBottom w:val="0"/>
          <w:divBdr>
            <w:top w:val="none" w:sz="0" w:space="0" w:color="auto"/>
            <w:left w:val="none" w:sz="0" w:space="0" w:color="auto"/>
            <w:bottom w:val="none" w:sz="0" w:space="0" w:color="auto"/>
            <w:right w:val="none" w:sz="0" w:space="0" w:color="auto"/>
          </w:divBdr>
        </w:div>
        <w:div w:id="1059666567">
          <w:marLeft w:val="0"/>
          <w:marRight w:val="0"/>
          <w:marTop w:val="0"/>
          <w:marBottom w:val="0"/>
          <w:divBdr>
            <w:top w:val="none" w:sz="0" w:space="0" w:color="auto"/>
            <w:left w:val="none" w:sz="0" w:space="0" w:color="auto"/>
            <w:bottom w:val="none" w:sz="0" w:space="0" w:color="auto"/>
            <w:right w:val="none" w:sz="0" w:space="0" w:color="auto"/>
          </w:divBdr>
        </w:div>
        <w:div w:id="881401638">
          <w:marLeft w:val="0"/>
          <w:marRight w:val="0"/>
          <w:marTop w:val="0"/>
          <w:marBottom w:val="0"/>
          <w:divBdr>
            <w:top w:val="none" w:sz="0" w:space="0" w:color="auto"/>
            <w:left w:val="none" w:sz="0" w:space="0" w:color="auto"/>
            <w:bottom w:val="none" w:sz="0" w:space="0" w:color="auto"/>
            <w:right w:val="none" w:sz="0" w:space="0" w:color="auto"/>
          </w:divBdr>
        </w:div>
      </w:divsChild>
    </w:div>
    <w:div w:id="2060586657">
      <w:bodyDiv w:val="1"/>
      <w:marLeft w:val="0"/>
      <w:marRight w:val="0"/>
      <w:marTop w:val="0"/>
      <w:marBottom w:val="0"/>
      <w:divBdr>
        <w:top w:val="none" w:sz="0" w:space="0" w:color="auto"/>
        <w:left w:val="none" w:sz="0" w:space="0" w:color="auto"/>
        <w:bottom w:val="none" w:sz="0" w:space="0" w:color="auto"/>
        <w:right w:val="none" w:sz="0" w:space="0" w:color="auto"/>
      </w:divBdr>
      <w:divsChild>
        <w:div w:id="1203831196">
          <w:marLeft w:val="0"/>
          <w:marRight w:val="0"/>
          <w:marTop w:val="0"/>
          <w:marBottom w:val="0"/>
          <w:divBdr>
            <w:top w:val="none" w:sz="0" w:space="0" w:color="auto"/>
            <w:left w:val="none" w:sz="0" w:space="0" w:color="auto"/>
            <w:bottom w:val="none" w:sz="0" w:space="0" w:color="auto"/>
            <w:right w:val="none" w:sz="0" w:space="0" w:color="auto"/>
          </w:divBdr>
        </w:div>
        <w:div w:id="1688412050">
          <w:marLeft w:val="0"/>
          <w:marRight w:val="0"/>
          <w:marTop w:val="0"/>
          <w:marBottom w:val="0"/>
          <w:divBdr>
            <w:top w:val="none" w:sz="0" w:space="0" w:color="auto"/>
            <w:left w:val="none" w:sz="0" w:space="0" w:color="auto"/>
            <w:bottom w:val="none" w:sz="0" w:space="0" w:color="auto"/>
            <w:right w:val="none" w:sz="0" w:space="0" w:color="auto"/>
          </w:divBdr>
        </w:div>
        <w:div w:id="2128423614">
          <w:marLeft w:val="0"/>
          <w:marRight w:val="0"/>
          <w:marTop w:val="0"/>
          <w:marBottom w:val="0"/>
          <w:divBdr>
            <w:top w:val="none" w:sz="0" w:space="0" w:color="auto"/>
            <w:left w:val="none" w:sz="0" w:space="0" w:color="auto"/>
            <w:bottom w:val="none" w:sz="0" w:space="0" w:color="auto"/>
            <w:right w:val="none" w:sz="0" w:space="0" w:color="auto"/>
          </w:divBdr>
        </w:div>
        <w:div w:id="124199768">
          <w:marLeft w:val="0"/>
          <w:marRight w:val="0"/>
          <w:marTop w:val="0"/>
          <w:marBottom w:val="0"/>
          <w:divBdr>
            <w:top w:val="none" w:sz="0" w:space="0" w:color="auto"/>
            <w:left w:val="none" w:sz="0" w:space="0" w:color="auto"/>
            <w:bottom w:val="none" w:sz="0" w:space="0" w:color="auto"/>
            <w:right w:val="none" w:sz="0" w:space="0" w:color="auto"/>
          </w:divBdr>
        </w:div>
      </w:divsChild>
    </w:div>
    <w:div w:id="2062628457">
      <w:bodyDiv w:val="1"/>
      <w:marLeft w:val="0"/>
      <w:marRight w:val="0"/>
      <w:marTop w:val="0"/>
      <w:marBottom w:val="0"/>
      <w:divBdr>
        <w:top w:val="none" w:sz="0" w:space="0" w:color="auto"/>
        <w:left w:val="none" w:sz="0" w:space="0" w:color="auto"/>
        <w:bottom w:val="none" w:sz="0" w:space="0" w:color="auto"/>
        <w:right w:val="none" w:sz="0" w:space="0" w:color="auto"/>
      </w:divBdr>
      <w:divsChild>
        <w:div w:id="2039119774">
          <w:marLeft w:val="0"/>
          <w:marRight w:val="0"/>
          <w:marTop w:val="0"/>
          <w:marBottom w:val="0"/>
          <w:divBdr>
            <w:top w:val="none" w:sz="0" w:space="0" w:color="auto"/>
            <w:left w:val="none" w:sz="0" w:space="0" w:color="auto"/>
            <w:bottom w:val="none" w:sz="0" w:space="0" w:color="auto"/>
            <w:right w:val="none" w:sz="0" w:space="0" w:color="auto"/>
          </w:divBdr>
        </w:div>
        <w:div w:id="329449569">
          <w:marLeft w:val="0"/>
          <w:marRight w:val="0"/>
          <w:marTop w:val="0"/>
          <w:marBottom w:val="0"/>
          <w:divBdr>
            <w:top w:val="none" w:sz="0" w:space="0" w:color="auto"/>
            <w:left w:val="none" w:sz="0" w:space="0" w:color="auto"/>
            <w:bottom w:val="none" w:sz="0" w:space="0" w:color="auto"/>
            <w:right w:val="none" w:sz="0" w:space="0" w:color="auto"/>
          </w:divBdr>
        </w:div>
        <w:div w:id="737172012">
          <w:marLeft w:val="0"/>
          <w:marRight w:val="0"/>
          <w:marTop w:val="0"/>
          <w:marBottom w:val="0"/>
          <w:divBdr>
            <w:top w:val="none" w:sz="0" w:space="0" w:color="auto"/>
            <w:left w:val="none" w:sz="0" w:space="0" w:color="auto"/>
            <w:bottom w:val="none" w:sz="0" w:space="0" w:color="auto"/>
            <w:right w:val="none" w:sz="0" w:space="0" w:color="auto"/>
          </w:divBdr>
        </w:div>
        <w:div w:id="1588073560">
          <w:marLeft w:val="0"/>
          <w:marRight w:val="0"/>
          <w:marTop w:val="0"/>
          <w:marBottom w:val="0"/>
          <w:divBdr>
            <w:top w:val="none" w:sz="0" w:space="0" w:color="auto"/>
            <w:left w:val="none" w:sz="0" w:space="0" w:color="auto"/>
            <w:bottom w:val="none" w:sz="0" w:space="0" w:color="auto"/>
            <w:right w:val="none" w:sz="0" w:space="0" w:color="auto"/>
          </w:divBdr>
        </w:div>
      </w:divsChild>
    </w:div>
    <w:div w:id="2069180000">
      <w:bodyDiv w:val="1"/>
      <w:marLeft w:val="0"/>
      <w:marRight w:val="0"/>
      <w:marTop w:val="0"/>
      <w:marBottom w:val="0"/>
      <w:divBdr>
        <w:top w:val="none" w:sz="0" w:space="0" w:color="auto"/>
        <w:left w:val="none" w:sz="0" w:space="0" w:color="auto"/>
        <w:bottom w:val="none" w:sz="0" w:space="0" w:color="auto"/>
        <w:right w:val="none" w:sz="0" w:space="0" w:color="auto"/>
      </w:divBdr>
      <w:divsChild>
        <w:div w:id="512496021">
          <w:marLeft w:val="0"/>
          <w:marRight w:val="0"/>
          <w:marTop w:val="0"/>
          <w:marBottom w:val="0"/>
          <w:divBdr>
            <w:top w:val="none" w:sz="0" w:space="0" w:color="auto"/>
            <w:left w:val="none" w:sz="0" w:space="0" w:color="auto"/>
            <w:bottom w:val="none" w:sz="0" w:space="0" w:color="auto"/>
            <w:right w:val="none" w:sz="0" w:space="0" w:color="auto"/>
          </w:divBdr>
        </w:div>
        <w:div w:id="772677010">
          <w:marLeft w:val="0"/>
          <w:marRight w:val="0"/>
          <w:marTop w:val="0"/>
          <w:marBottom w:val="0"/>
          <w:divBdr>
            <w:top w:val="none" w:sz="0" w:space="0" w:color="auto"/>
            <w:left w:val="none" w:sz="0" w:space="0" w:color="auto"/>
            <w:bottom w:val="none" w:sz="0" w:space="0" w:color="auto"/>
            <w:right w:val="none" w:sz="0" w:space="0" w:color="auto"/>
          </w:divBdr>
        </w:div>
        <w:div w:id="1012688161">
          <w:marLeft w:val="0"/>
          <w:marRight w:val="0"/>
          <w:marTop w:val="0"/>
          <w:marBottom w:val="0"/>
          <w:divBdr>
            <w:top w:val="none" w:sz="0" w:space="0" w:color="auto"/>
            <w:left w:val="none" w:sz="0" w:space="0" w:color="auto"/>
            <w:bottom w:val="none" w:sz="0" w:space="0" w:color="auto"/>
            <w:right w:val="none" w:sz="0" w:space="0" w:color="auto"/>
          </w:divBdr>
        </w:div>
        <w:div w:id="2084637600">
          <w:marLeft w:val="0"/>
          <w:marRight w:val="0"/>
          <w:marTop w:val="0"/>
          <w:marBottom w:val="0"/>
          <w:divBdr>
            <w:top w:val="none" w:sz="0" w:space="0" w:color="auto"/>
            <w:left w:val="none" w:sz="0" w:space="0" w:color="auto"/>
            <w:bottom w:val="none" w:sz="0" w:space="0" w:color="auto"/>
            <w:right w:val="none" w:sz="0" w:space="0" w:color="auto"/>
          </w:divBdr>
        </w:div>
      </w:divsChild>
    </w:div>
    <w:div w:id="2080056356">
      <w:bodyDiv w:val="1"/>
      <w:marLeft w:val="0"/>
      <w:marRight w:val="0"/>
      <w:marTop w:val="0"/>
      <w:marBottom w:val="0"/>
      <w:divBdr>
        <w:top w:val="none" w:sz="0" w:space="0" w:color="auto"/>
        <w:left w:val="none" w:sz="0" w:space="0" w:color="auto"/>
        <w:bottom w:val="none" w:sz="0" w:space="0" w:color="auto"/>
        <w:right w:val="none" w:sz="0" w:space="0" w:color="auto"/>
      </w:divBdr>
      <w:divsChild>
        <w:div w:id="1366835416">
          <w:marLeft w:val="0"/>
          <w:marRight w:val="0"/>
          <w:marTop w:val="0"/>
          <w:marBottom w:val="0"/>
          <w:divBdr>
            <w:top w:val="none" w:sz="0" w:space="0" w:color="auto"/>
            <w:left w:val="none" w:sz="0" w:space="0" w:color="auto"/>
            <w:bottom w:val="none" w:sz="0" w:space="0" w:color="auto"/>
            <w:right w:val="none" w:sz="0" w:space="0" w:color="auto"/>
          </w:divBdr>
        </w:div>
        <w:div w:id="1028145430">
          <w:marLeft w:val="0"/>
          <w:marRight w:val="0"/>
          <w:marTop w:val="0"/>
          <w:marBottom w:val="0"/>
          <w:divBdr>
            <w:top w:val="none" w:sz="0" w:space="0" w:color="auto"/>
            <w:left w:val="none" w:sz="0" w:space="0" w:color="auto"/>
            <w:bottom w:val="none" w:sz="0" w:space="0" w:color="auto"/>
            <w:right w:val="none" w:sz="0" w:space="0" w:color="auto"/>
          </w:divBdr>
        </w:div>
        <w:div w:id="1494368269">
          <w:marLeft w:val="0"/>
          <w:marRight w:val="0"/>
          <w:marTop w:val="0"/>
          <w:marBottom w:val="0"/>
          <w:divBdr>
            <w:top w:val="none" w:sz="0" w:space="0" w:color="auto"/>
            <w:left w:val="none" w:sz="0" w:space="0" w:color="auto"/>
            <w:bottom w:val="none" w:sz="0" w:space="0" w:color="auto"/>
            <w:right w:val="none" w:sz="0" w:space="0" w:color="auto"/>
          </w:divBdr>
        </w:div>
        <w:div w:id="2128888126">
          <w:marLeft w:val="0"/>
          <w:marRight w:val="0"/>
          <w:marTop w:val="0"/>
          <w:marBottom w:val="0"/>
          <w:divBdr>
            <w:top w:val="none" w:sz="0" w:space="0" w:color="auto"/>
            <w:left w:val="none" w:sz="0" w:space="0" w:color="auto"/>
            <w:bottom w:val="none" w:sz="0" w:space="0" w:color="auto"/>
            <w:right w:val="none" w:sz="0" w:space="0" w:color="auto"/>
          </w:divBdr>
        </w:div>
      </w:divsChild>
    </w:div>
    <w:div w:id="2081168842">
      <w:bodyDiv w:val="1"/>
      <w:marLeft w:val="0"/>
      <w:marRight w:val="0"/>
      <w:marTop w:val="0"/>
      <w:marBottom w:val="0"/>
      <w:divBdr>
        <w:top w:val="none" w:sz="0" w:space="0" w:color="auto"/>
        <w:left w:val="none" w:sz="0" w:space="0" w:color="auto"/>
        <w:bottom w:val="none" w:sz="0" w:space="0" w:color="auto"/>
        <w:right w:val="none" w:sz="0" w:space="0" w:color="auto"/>
      </w:divBdr>
      <w:divsChild>
        <w:div w:id="994601104">
          <w:marLeft w:val="0"/>
          <w:marRight w:val="0"/>
          <w:marTop w:val="0"/>
          <w:marBottom w:val="0"/>
          <w:divBdr>
            <w:top w:val="none" w:sz="0" w:space="0" w:color="auto"/>
            <w:left w:val="none" w:sz="0" w:space="0" w:color="auto"/>
            <w:bottom w:val="none" w:sz="0" w:space="0" w:color="auto"/>
            <w:right w:val="none" w:sz="0" w:space="0" w:color="auto"/>
          </w:divBdr>
        </w:div>
        <w:div w:id="1301959908">
          <w:marLeft w:val="0"/>
          <w:marRight w:val="0"/>
          <w:marTop w:val="0"/>
          <w:marBottom w:val="0"/>
          <w:divBdr>
            <w:top w:val="none" w:sz="0" w:space="0" w:color="auto"/>
            <w:left w:val="none" w:sz="0" w:space="0" w:color="auto"/>
            <w:bottom w:val="none" w:sz="0" w:space="0" w:color="auto"/>
            <w:right w:val="none" w:sz="0" w:space="0" w:color="auto"/>
          </w:divBdr>
        </w:div>
        <w:div w:id="1280913694">
          <w:marLeft w:val="0"/>
          <w:marRight w:val="0"/>
          <w:marTop w:val="0"/>
          <w:marBottom w:val="0"/>
          <w:divBdr>
            <w:top w:val="none" w:sz="0" w:space="0" w:color="auto"/>
            <w:left w:val="none" w:sz="0" w:space="0" w:color="auto"/>
            <w:bottom w:val="none" w:sz="0" w:space="0" w:color="auto"/>
            <w:right w:val="none" w:sz="0" w:space="0" w:color="auto"/>
          </w:divBdr>
        </w:div>
        <w:div w:id="1482574192">
          <w:marLeft w:val="0"/>
          <w:marRight w:val="0"/>
          <w:marTop w:val="0"/>
          <w:marBottom w:val="0"/>
          <w:divBdr>
            <w:top w:val="none" w:sz="0" w:space="0" w:color="auto"/>
            <w:left w:val="none" w:sz="0" w:space="0" w:color="auto"/>
            <w:bottom w:val="none" w:sz="0" w:space="0" w:color="auto"/>
            <w:right w:val="none" w:sz="0" w:space="0" w:color="auto"/>
          </w:divBdr>
        </w:div>
      </w:divsChild>
    </w:div>
    <w:div w:id="2083140078">
      <w:bodyDiv w:val="1"/>
      <w:marLeft w:val="0"/>
      <w:marRight w:val="0"/>
      <w:marTop w:val="0"/>
      <w:marBottom w:val="0"/>
      <w:divBdr>
        <w:top w:val="none" w:sz="0" w:space="0" w:color="auto"/>
        <w:left w:val="none" w:sz="0" w:space="0" w:color="auto"/>
        <w:bottom w:val="none" w:sz="0" w:space="0" w:color="auto"/>
        <w:right w:val="none" w:sz="0" w:space="0" w:color="auto"/>
      </w:divBdr>
      <w:divsChild>
        <w:div w:id="620187754">
          <w:marLeft w:val="0"/>
          <w:marRight w:val="0"/>
          <w:marTop w:val="0"/>
          <w:marBottom w:val="0"/>
          <w:divBdr>
            <w:top w:val="none" w:sz="0" w:space="0" w:color="auto"/>
            <w:left w:val="none" w:sz="0" w:space="0" w:color="auto"/>
            <w:bottom w:val="none" w:sz="0" w:space="0" w:color="auto"/>
            <w:right w:val="none" w:sz="0" w:space="0" w:color="auto"/>
          </w:divBdr>
        </w:div>
        <w:div w:id="1016661246">
          <w:marLeft w:val="0"/>
          <w:marRight w:val="0"/>
          <w:marTop w:val="0"/>
          <w:marBottom w:val="0"/>
          <w:divBdr>
            <w:top w:val="none" w:sz="0" w:space="0" w:color="auto"/>
            <w:left w:val="none" w:sz="0" w:space="0" w:color="auto"/>
            <w:bottom w:val="none" w:sz="0" w:space="0" w:color="auto"/>
            <w:right w:val="none" w:sz="0" w:space="0" w:color="auto"/>
          </w:divBdr>
        </w:div>
        <w:div w:id="602762306">
          <w:marLeft w:val="0"/>
          <w:marRight w:val="0"/>
          <w:marTop w:val="0"/>
          <w:marBottom w:val="0"/>
          <w:divBdr>
            <w:top w:val="none" w:sz="0" w:space="0" w:color="auto"/>
            <w:left w:val="none" w:sz="0" w:space="0" w:color="auto"/>
            <w:bottom w:val="none" w:sz="0" w:space="0" w:color="auto"/>
            <w:right w:val="none" w:sz="0" w:space="0" w:color="auto"/>
          </w:divBdr>
        </w:div>
        <w:div w:id="1509254101">
          <w:marLeft w:val="0"/>
          <w:marRight w:val="0"/>
          <w:marTop w:val="0"/>
          <w:marBottom w:val="0"/>
          <w:divBdr>
            <w:top w:val="none" w:sz="0" w:space="0" w:color="auto"/>
            <w:left w:val="none" w:sz="0" w:space="0" w:color="auto"/>
            <w:bottom w:val="none" w:sz="0" w:space="0" w:color="auto"/>
            <w:right w:val="none" w:sz="0" w:space="0" w:color="auto"/>
          </w:divBdr>
        </w:div>
      </w:divsChild>
    </w:div>
    <w:div w:id="2085637459">
      <w:bodyDiv w:val="1"/>
      <w:marLeft w:val="0"/>
      <w:marRight w:val="0"/>
      <w:marTop w:val="0"/>
      <w:marBottom w:val="0"/>
      <w:divBdr>
        <w:top w:val="none" w:sz="0" w:space="0" w:color="auto"/>
        <w:left w:val="none" w:sz="0" w:space="0" w:color="auto"/>
        <w:bottom w:val="none" w:sz="0" w:space="0" w:color="auto"/>
        <w:right w:val="none" w:sz="0" w:space="0" w:color="auto"/>
      </w:divBdr>
      <w:divsChild>
        <w:div w:id="577446932">
          <w:marLeft w:val="0"/>
          <w:marRight w:val="0"/>
          <w:marTop w:val="0"/>
          <w:marBottom w:val="0"/>
          <w:divBdr>
            <w:top w:val="none" w:sz="0" w:space="0" w:color="auto"/>
            <w:left w:val="none" w:sz="0" w:space="0" w:color="auto"/>
            <w:bottom w:val="none" w:sz="0" w:space="0" w:color="auto"/>
            <w:right w:val="none" w:sz="0" w:space="0" w:color="auto"/>
          </w:divBdr>
        </w:div>
        <w:div w:id="1178543133">
          <w:marLeft w:val="0"/>
          <w:marRight w:val="0"/>
          <w:marTop w:val="0"/>
          <w:marBottom w:val="0"/>
          <w:divBdr>
            <w:top w:val="none" w:sz="0" w:space="0" w:color="auto"/>
            <w:left w:val="none" w:sz="0" w:space="0" w:color="auto"/>
            <w:bottom w:val="none" w:sz="0" w:space="0" w:color="auto"/>
            <w:right w:val="none" w:sz="0" w:space="0" w:color="auto"/>
          </w:divBdr>
        </w:div>
        <w:div w:id="413627613">
          <w:marLeft w:val="0"/>
          <w:marRight w:val="0"/>
          <w:marTop w:val="0"/>
          <w:marBottom w:val="0"/>
          <w:divBdr>
            <w:top w:val="none" w:sz="0" w:space="0" w:color="auto"/>
            <w:left w:val="none" w:sz="0" w:space="0" w:color="auto"/>
            <w:bottom w:val="none" w:sz="0" w:space="0" w:color="auto"/>
            <w:right w:val="none" w:sz="0" w:space="0" w:color="auto"/>
          </w:divBdr>
        </w:div>
        <w:div w:id="794493428">
          <w:marLeft w:val="0"/>
          <w:marRight w:val="0"/>
          <w:marTop w:val="0"/>
          <w:marBottom w:val="0"/>
          <w:divBdr>
            <w:top w:val="none" w:sz="0" w:space="0" w:color="auto"/>
            <w:left w:val="none" w:sz="0" w:space="0" w:color="auto"/>
            <w:bottom w:val="none" w:sz="0" w:space="0" w:color="auto"/>
            <w:right w:val="none" w:sz="0" w:space="0" w:color="auto"/>
          </w:divBdr>
        </w:div>
      </w:divsChild>
    </w:div>
    <w:div w:id="2088728777">
      <w:bodyDiv w:val="1"/>
      <w:marLeft w:val="0"/>
      <w:marRight w:val="0"/>
      <w:marTop w:val="0"/>
      <w:marBottom w:val="0"/>
      <w:divBdr>
        <w:top w:val="none" w:sz="0" w:space="0" w:color="auto"/>
        <w:left w:val="none" w:sz="0" w:space="0" w:color="auto"/>
        <w:bottom w:val="none" w:sz="0" w:space="0" w:color="auto"/>
        <w:right w:val="none" w:sz="0" w:space="0" w:color="auto"/>
      </w:divBdr>
      <w:divsChild>
        <w:div w:id="410201915">
          <w:marLeft w:val="0"/>
          <w:marRight w:val="0"/>
          <w:marTop w:val="0"/>
          <w:marBottom w:val="0"/>
          <w:divBdr>
            <w:top w:val="none" w:sz="0" w:space="0" w:color="auto"/>
            <w:left w:val="none" w:sz="0" w:space="0" w:color="auto"/>
            <w:bottom w:val="none" w:sz="0" w:space="0" w:color="auto"/>
            <w:right w:val="none" w:sz="0" w:space="0" w:color="auto"/>
          </w:divBdr>
        </w:div>
        <w:div w:id="862746688">
          <w:marLeft w:val="0"/>
          <w:marRight w:val="0"/>
          <w:marTop w:val="0"/>
          <w:marBottom w:val="0"/>
          <w:divBdr>
            <w:top w:val="none" w:sz="0" w:space="0" w:color="auto"/>
            <w:left w:val="none" w:sz="0" w:space="0" w:color="auto"/>
            <w:bottom w:val="none" w:sz="0" w:space="0" w:color="auto"/>
            <w:right w:val="none" w:sz="0" w:space="0" w:color="auto"/>
          </w:divBdr>
        </w:div>
        <w:div w:id="1576940904">
          <w:marLeft w:val="0"/>
          <w:marRight w:val="0"/>
          <w:marTop w:val="0"/>
          <w:marBottom w:val="0"/>
          <w:divBdr>
            <w:top w:val="none" w:sz="0" w:space="0" w:color="auto"/>
            <w:left w:val="none" w:sz="0" w:space="0" w:color="auto"/>
            <w:bottom w:val="none" w:sz="0" w:space="0" w:color="auto"/>
            <w:right w:val="none" w:sz="0" w:space="0" w:color="auto"/>
          </w:divBdr>
        </w:div>
        <w:div w:id="1093403454">
          <w:marLeft w:val="0"/>
          <w:marRight w:val="0"/>
          <w:marTop w:val="0"/>
          <w:marBottom w:val="0"/>
          <w:divBdr>
            <w:top w:val="none" w:sz="0" w:space="0" w:color="auto"/>
            <w:left w:val="none" w:sz="0" w:space="0" w:color="auto"/>
            <w:bottom w:val="none" w:sz="0" w:space="0" w:color="auto"/>
            <w:right w:val="none" w:sz="0" w:space="0" w:color="auto"/>
          </w:divBdr>
        </w:div>
      </w:divsChild>
    </w:div>
    <w:div w:id="2093158803">
      <w:bodyDiv w:val="1"/>
      <w:marLeft w:val="0"/>
      <w:marRight w:val="0"/>
      <w:marTop w:val="0"/>
      <w:marBottom w:val="0"/>
      <w:divBdr>
        <w:top w:val="none" w:sz="0" w:space="0" w:color="auto"/>
        <w:left w:val="none" w:sz="0" w:space="0" w:color="auto"/>
        <w:bottom w:val="none" w:sz="0" w:space="0" w:color="auto"/>
        <w:right w:val="none" w:sz="0" w:space="0" w:color="auto"/>
      </w:divBdr>
      <w:divsChild>
        <w:div w:id="15615972">
          <w:marLeft w:val="0"/>
          <w:marRight w:val="0"/>
          <w:marTop w:val="0"/>
          <w:marBottom w:val="0"/>
          <w:divBdr>
            <w:top w:val="none" w:sz="0" w:space="0" w:color="auto"/>
            <w:left w:val="none" w:sz="0" w:space="0" w:color="auto"/>
            <w:bottom w:val="none" w:sz="0" w:space="0" w:color="auto"/>
            <w:right w:val="none" w:sz="0" w:space="0" w:color="auto"/>
          </w:divBdr>
        </w:div>
        <w:div w:id="124932061">
          <w:marLeft w:val="0"/>
          <w:marRight w:val="0"/>
          <w:marTop w:val="0"/>
          <w:marBottom w:val="0"/>
          <w:divBdr>
            <w:top w:val="none" w:sz="0" w:space="0" w:color="auto"/>
            <w:left w:val="none" w:sz="0" w:space="0" w:color="auto"/>
            <w:bottom w:val="none" w:sz="0" w:space="0" w:color="auto"/>
            <w:right w:val="none" w:sz="0" w:space="0" w:color="auto"/>
          </w:divBdr>
        </w:div>
        <w:div w:id="2092971725">
          <w:marLeft w:val="0"/>
          <w:marRight w:val="0"/>
          <w:marTop w:val="0"/>
          <w:marBottom w:val="0"/>
          <w:divBdr>
            <w:top w:val="none" w:sz="0" w:space="0" w:color="auto"/>
            <w:left w:val="none" w:sz="0" w:space="0" w:color="auto"/>
            <w:bottom w:val="none" w:sz="0" w:space="0" w:color="auto"/>
            <w:right w:val="none" w:sz="0" w:space="0" w:color="auto"/>
          </w:divBdr>
        </w:div>
        <w:div w:id="668142769">
          <w:marLeft w:val="0"/>
          <w:marRight w:val="0"/>
          <w:marTop w:val="0"/>
          <w:marBottom w:val="0"/>
          <w:divBdr>
            <w:top w:val="none" w:sz="0" w:space="0" w:color="auto"/>
            <w:left w:val="none" w:sz="0" w:space="0" w:color="auto"/>
            <w:bottom w:val="none" w:sz="0" w:space="0" w:color="auto"/>
            <w:right w:val="none" w:sz="0" w:space="0" w:color="auto"/>
          </w:divBdr>
        </w:div>
      </w:divsChild>
    </w:div>
    <w:div w:id="2093313376">
      <w:bodyDiv w:val="1"/>
      <w:marLeft w:val="0"/>
      <w:marRight w:val="0"/>
      <w:marTop w:val="0"/>
      <w:marBottom w:val="0"/>
      <w:divBdr>
        <w:top w:val="none" w:sz="0" w:space="0" w:color="auto"/>
        <w:left w:val="none" w:sz="0" w:space="0" w:color="auto"/>
        <w:bottom w:val="none" w:sz="0" w:space="0" w:color="auto"/>
        <w:right w:val="none" w:sz="0" w:space="0" w:color="auto"/>
      </w:divBdr>
      <w:divsChild>
        <w:div w:id="2144687923">
          <w:marLeft w:val="0"/>
          <w:marRight w:val="0"/>
          <w:marTop w:val="0"/>
          <w:marBottom w:val="0"/>
          <w:divBdr>
            <w:top w:val="none" w:sz="0" w:space="0" w:color="auto"/>
            <w:left w:val="none" w:sz="0" w:space="0" w:color="auto"/>
            <w:bottom w:val="none" w:sz="0" w:space="0" w:color="auto"/>
            <w:right w:val="none" w:sz="0" w:space="0" w:color="auto"/>
          </w:divBdr>
        </w:div>
        <w:div w:id="1356619083">
          <w:marLeft w:val="0"/>
          <w:marRight w:val="0"/>
          <w:marTop w:val="0"/>
          <w:marBottom w:val="0"/>
          <w:divBdr>
            <w:top w:val="none" w:sz="0" w:space="0" w:color="auto"/>
            <w:left w:val="none" w:sz="0" w:space="0" w:color="auto"/>
            <w:bottom w:val="none" w:sz="0" w:space="0" w:color="auto"/>
            <w:right w:val="none" w:sz="0" w:space="0" w:color="auto"/>
          </w:divBdr>
        </w:div>
        <w:div w:id="1303732627">
          <w:marLeft w:val="0"/>
          <w:marRight w:val="0"/>
          <w:marTop w:val="0"/>
          <w:marBottom w:val="0"/>
          <w:divBdr>
            <w:top w:val="none" w:sz="0" w:space="0" w:color="auto"/>
            <w:left w:val="none" w:sz="0" w:space="0" w:color="auto"/>
            <w:bottom w:val="none" w:sz="0" w:space="0" w:color="auto"/>
            <w:right w:val="none" w:sz="0" w:space="0" w:color="auto"/>
          </w:divBdr>
        </w:div>
        <w:div w:id="1016424996">
          <w:marLeft w:val="0"/>
          <w:marRight w:val="0"/>
          <w:marTop w:val="0"/>
          <w:marBottom w:val="0"/>
          <w:divBdr>
            <w:top w:val="none" w:sz="0" w:space="0" w:color="auto"/>
            <w:left w:val="none" w:sz="0" w:space="0" w:color="auto"/>
            <w:bottom w:val="none" w:sz="0" w:space="0" w:color="auto"/>
            <w:right w:val="none" w:sz="0" w:space="0" w:color="auto"/>
          </w:divBdr>
        </w:div>
      </w:divsChild>
    </w:div>
    <w:div w:id="2107724756">
      <w:bodyDiv w:val="1"/>
      <w:marLeft w:val="0"/>
      <w:marRight w:val="0"/>
      <w:marTop w:val="0"/>
      <w:marBottom w:val="0"/>
      <w:divBdr>
        <w:top w:val="none" w:sz="0" w:space="0" w:color="auto"/>
        <w:left w:val="none" w:sz="0" w:space="0" w:color="auto"/>
        <w:bottom w:val="none" w:sz="0" w:space="0" w:color="auto"/>
        <w:right w:val="none" w:sz="0" w:space="0" w:color="auto"/>
      </w:divBdr>
      <w:divsChild>
        <w:div w:id="1972900435">
          <w:marLeft w:val="0"/>
          <w:marRight w:val="0"/>
          <w:marTop w:val="0"/>
          <w:marBottom w:val="0"/>
          <w:divBdr>
            <w:top w:val="none" w:sz="0" w:space="0" w:color="auto"/>
            <w:left w:val="none" w:sz="0" w:space="0" w:color="auto"/>
            <w:bottom w:val="none" w:sz="0" w:space="0" w:color="auto"/>
            <w:right w:val="none" w:sz="0" w:space="0" w:color="auto"/>
          </w:divBdr>
        </w:div>
        <w:div w:id="287978189">
          <w:marLeft w:val="0"/>
          <w:marRight w:val="0"/>
          <w:marTop w:val="0"/>
          <w:marBottom w:val="0"/>
          <w:divBdr>
            <w:top w:val="none" w:sz="0" w:space="0" w:color="auto"/>
            <w:left w:val="none" w:sz="0" w:space="0" w:color="auto"/>
            <w:bottom w:val="none" w:sz="0" w:space="0" w:color="auto"/>
            <w:right w:val="none" w:sz="0" w:space="0" w:color="auto"/>
          </w:divBdr>
        </w:div>
        <w:div w:id="686831593">
          <w:marLeft w:val="0"/>
          <w:marRight w:val="0"/>
          <w:marTop w:val="0"/>
          <w:marBottom w:val="0"/>
          <w:divBdr>
            <w:top w:val="none" w:sz="0" w:space="0" w:color="auto"/>
            <w:left w:val="none" w:sz="0" w:space="0" w:color="auto"/>
            <w:bottom w:val="none" w:sz="0" w:space="0" w:color="auto"/>
            <w:right w:val="none" w:sz="0" w:space="0" w:color="auto"/>
          </w:divBdr>
        </w:div>
        <w:div w:id="398332899">
          <w:marLeft w:val="0"/>
          <w:marRight w:val="0"/>
          <w:marTop w:val="0"/>
          <w:marBottom w:val="0"/>
          <w:divBdr>
            <w:top w:val="none" w:sz="0" w:space="0" w:color="auto"/>
            <w:left w:val="none" w:sz="0" w:space="0" w:color="auto"/>
            <w:bottom w:val="none" w:sz="0" w:space="0" w:color="auto"/>
            <w:right w:val="none" w:sz="0" w:space="0" w:color="auto"/>
          </w:divBdr>
        </w:div>
      </w:divsChild>
    </w:div>
    <w:div w:id="2109887227">
      <w:bodyDiv w:val="1"/>
      <w:marLeft w:val="0"/>
      <w:marRight w:val="0"/>
      <w:marTop w:val="0"/>
      <w:marBottom w:val="0"/>
      <w:divBdr>
        <w:top w:val="none" w:sz="0" w:space="0" w:color="auto"/>
        <w:left w:val="none" w:sz="0" w:space="0" w:color="auto"/>
        <w:bottom w:val="none" w:sz="0" w:space="0" w:color="auto"/>
        <w:right w:val="none" w:sz="0" w:space="0" w:color="auto"/>
      </w:divBdr>
      <w:divsChild>
        <w:div w:id="1993554880">
          <w:marLeft w:val="0"/>
          <w:marRight w:val="0"/>
          <w:marTop w:val="0"/>
          <w:marBottom w:val="0"/>
          <w:divBdr>
            <w:top w:val="none" w:sz="0" w:space="0" w:color="auto"/>
            <w:left w:val="none" w:sz="0" w:space="0" w:color="auto"/>
            <w:bottom w:val="none" w:sz="0" w:space="0" w:color="auto"/>
            <w:right w:val="none" w:sz="0" w:space="0" w:color="auto"/>
          </w:divBdr>
        </w:div>
        <w:div w:id="1545556202">
          <w:marLeft w:val="0"/>
          <w:marRight w:val="0"/>
          <w:marTop w:val="0"/>
          <w:marBottom w:val="0"/>
          <w:divBdr>
            <w:top w:val="none" w:sz="0" w:space="0" w:color="auto"/>
            <w:left w:val="none" w:sz="0" w:space="0" w:color="auto"/>
            <w:bottom w:val="none" w:sz="0" w:space="0" w:color="auto"/>
            <w:right w:val="none" w:sz="0" w:space="0" w:color="auto"/>
          </w:divBdr>
        </w:div>
        <w:div w:id="1598636598">
          <w:marLeft w:val="0"/>
          <w:marRight w:val="0"/>
          <w:marTop w:val="0"/>
          <w:marBottom w:val="0"/>
          <w:divBdr>
            <w:top w:val="none" w:sz="0" w:space="0" w:color="auto"/>
            <w:left w:val="none" w:sz="0" w:space="0" w:color="auto"/>
            <w:bottom w:val="none" w:sz="0" w:space="0" w:color="auto"/>
            <w:right w:val="none" w:sz="0" w:space="0" w:color="auto"/>
          </w:divBdr>
        </w:div>
        <w:div w:id="402987683">
          <w:marLeft w:val="0"/>
          <w:marRight w:val="0"/>
          <w:marTop w:val="0"/>
          <w:marBottom w:val="0"/>
          <w:divBdr>
            <w:top w:val="none" w:sz="0" w:space="0" w:color="auto"/>
            <w:left w:val="none" w:sz="0" w:space="0" w:color="auto"/>
            <w:bottom w:val="none" w:sz="0" w:space="0" w:color="auto"/>
            <w:right w:val="none" w:sz="0" w:space="0" w:color="auto"/>
          </w:divBdr>
        </w:div>
      </w:divsChild>
    </w:div>
    <w:div w:id="2114544367">
      <w:bodyDiv w:val="1"/>
      <w:marLeft w:val="0"/>
      <w:marRight w:val="0"/>
      <w:marTop w:val="0"/>
      <w:marBottom w:val="0"/>
      <w:divBdr>
        <w:top w:val="none" w:sz="0" w:space="0" w:color="auto"/>
        <w:left w:val="none" w:sz="0" w:space="0" w:color="auto"/>
        <w:bottom w:val="none" w:sz="0" w:space="0" w:color="auto"/>
        <w:right w:val="none" w:sz="0" w:space="0" w:color="auto"/>
      </w:divBdr>
      <w:divsChild>
        <w:div w:id="825439039">
          <w:marLeft w:val="0"/>
          <w:marRight w:val="0"/>
          <w:marTop w:val="0"/>
          <w:marBottom w:val="0"/>
          <w:divBdr>
            <w:top w:val="none" w:sz="0" w:space="0" w:color="auto"/>
            <w:left w:val="none" w:sz="0" w:space="0" w:color="auto"/>
            <w:bottom w:val="none" w:sz="0" w:space="0" w:color="auto"/>
            <w:right w:val="none" w:sz="0" w:space="0" w:color="auto"/>
          </w:divBdr>
        </w:div>
        <w:div w:id="212427483">
          <w:marLeft w:val="0"/>
          <w:marRight w:val="0"/>
          <w:marTop w:val="0"/>
          <w:marBottom w:val="0"/>
          <w:divBdr>
            <w:top w:val="none" w:sz="0" w:space="0" w:color="auto"/>
            <w:left w:val="none" w:sz="0" w:space="0" w:color="auto"/>
            <w:bottom w:val="none" w:sz="0" w:space="0" w:color="auto"/>
            <w:right w:val="none" w:sz="0" w:space="0" w:color="auto"/>
          </w:divBdr>
        </w:div>
        <w:div w:id="403336822">
          <w:marLeft w:val="0"/>
          <w:marRight w:val="0"/>
          <w:marTop w:val="0"/>
          <w:marBottom w:val="0"/>
          <w:divBdr>
            <w:top w:val="none" w:sz="0" w:space="0" w:color="auto"/>
            <w:left w:val="none" w:sz="0" w:space="0" w:color="auto"/>
            <w:bottom w:val="none" w:sz="0" w:space="0" w:color="auto"/>
            <w:right w:val="none" w:sz="0" w:space="0" w:color="auto"/>
          </w:divBdr>
        </w:div>
        <w:div w:id="862087706">
          <w:marLeft w:val="0"/>
          <w:marRight w:val="0"/>
          <w:marTop w:val="0"/>
          <w:marBottom w:val="0"/>
          <w:divBdr>
            <w:top w:val="none" w:sz="0" w:space="0" w:color="auto"/>
            <w:left w:val="none" w:sz="0" w:space="0" w:color="auto"/>
            <w:bottom w:val="none" w:sz="0" w:space="0" w:color="auto"/>
            <w:right w:val="none" w:sz="0" w:space="0" w:color="auto"/>
          </w:divBdr>
        </w:div>
      </w:divsChild>
    </w:div>
    <w:div w:id="2119329536">
      <w:bodyDiv w:val="1"/>
      <w:marLeft w:val="0"/>
      <w:marRight w:val="0"/>
      <w:marTop w:val="0"/>
      <w:marBottom w:val="0"/>
      <w:divBdr>
        <w:top w:val="none" w:sz="0" w:space="0" w:color="auto"/>
        <w:left w:val="none" w:sz="0" w:space="0" w:color="auto"/>
        <w:bottom w:val="none" w:sz="0" w:space="0" w:color="auto"/>
        <w:right w:val="none" w:sz="0" w:space="0" w:color="auto"/>
      </w:divBdr>
      <w:divsChild>
        <w:div w:id="1454862200">
          <w:marLeft w:val="0"/>
          <w:marRight w:val="0"/>
          <w:marTop w:val="0"/>
          <w:marBottom w:val="0"/>
          <w:divBdr>
            <w:top w:val="none" w:sz="0" w:space="0" w:color="auto"/>
            <w:left w:val="none" w:sz="0" w:space="0" w:color="auto"/>
            <w:bottom w:val="none" w:sz="0" w:space="0" w:color="auto"/>
            <w:right w:val="none" w:sz="0" w:space="0" w:color="auto"/>
          </w:divBdr>
        </w:div>
        <w:div w:id="701631473">
          <w:marLeft w:val="0"/>
          <w:marRight w:val="0"/>
          <w:marTop w:val="0"/>
          <w:marBottom w:val="0"/>
          <w:divBdr>
            <w:top w:val="none" w:sz="0" w:space="0" w:color="auto"/>
            <w:left w:val="none" w:sz="0" w:space="0" w:color="auto"/>
            <w:bottom w:val="none" w:sz="0" w:space="0" w:color="auto"/>
            <w:right w:val="none" w:sz="0" w:space="0" w:color="auto"/>
          </w:divBdr>
        </w:div>
        <w:div w:id="1625233336">
          <w:marLeft w:val="0"/>
          <w:marRight w:val="0"/>
          <w:marTop w:val="0"/>
          <w:marBottom w:val="0"/>
          <w:divBdr>
            <w:top w:val="none" w:sz="0" w:space="0" w:color="auto"/>
            <w:left w:val="none" w:sz="0" w:space="0" w:color="auto"/>
            <w:bottom w:val="none" w:sz="0" w:space="0" w:color="auto"/>
            <w:right w:val="none" w:sz="0" w:space="0" w:color="auto"/>
          </w:divBdr>
        </w:div>
        <w:div w:id="1262109584">
          <w:marLeft w:val="0"/>
          <w:marRight w:val="0"/>
          <w:marTop w:val="0"/>
          <w:marBottom w:val="0"/>
          <w:divBdr>
            <w:top w:val="none" w:sz="0" w:space="0" w:color="auto"/>
            <w:left w:val="none" w:sz="0" w:space="0" w:color="auto"/>
            <w:bottom w:val="none" w:sz="0" w:space="0" w:color="auto"/>
            <w:right w:val="none" w:sz="0" w:space="0" w:color="auto"/>
          </w:divBdr>
        </w:div>
      </w:divsChild>
    </w:div>
    <w:div w:id="2124298660">
      <w:bodyDiv w:val="1"/>
      <w:marLeft w:val="0"/>
      <w:marRight w:val="0"/>
      <w:marTop w:val="0"/>
      <w:marBottom w:val="0"/>
      <w:divBdr>
        <w:top w:val="none" w:sz="0" w:space="0" w:color="auto"/>
        <w:left w:val="none" w:sz="0" w:space="0" w:color="auto"/>
        <w:bottom w:val="none" w:sz="0" w:space="0" w:color="auto"/>
        <w:right w:val="none" w:sz="0" w:space="0" w:color="auto"/>
      </w:divBdr>
      <w:divsChild>
        <w:div w:id="37971151">
          <w:marLeft w:val="0"/>
          <w:marRight w:val="0"/>
          <w:marTop w:val="0"/>
          <w:marBottom w:val="0"/>
          <w:divBdr>
            <w:top w:val="none" w:sz="0" w:space="0" w:color="auto"/>
            <w:left w:val="none" w:sz="0" w:space="0" w:color="auto"/>
            <w:bottom w:val="none" w:sz="0" w:space="0" w:color="auto"/>
            <w:right w:val="none" w:sz="0" w:space="0" w:color="auto"/>
          </w:divBdr>
        </w:div>
        <w:div w:id="606237335">
          <w:marLeft w:val="0"/>
          <w:marRight w:val="0"/>
          <w:marTop w:val="0"/>
          <w:marBottom w:val="0"/>
          <w:divBdr>
            <w:top w:val="none" w:sz="0" w:space="0" w:color="auto"/>
            <w:left w:val="none" w:sz="0" w:space="0" w:color="auto"/>
            <w:bottom w:val="none" w:sz="0" w:space="0" w:color="auto"/>
            <w:right w:val="none" w:sz="0" w:space="0" w:color="auto"/>
          </w:divBdr>
        </w:div>
        <w:div w:id="2049604809">
          <w:marLeft w:val="0"/>
          <w:marRight w:val="0"/>
          <w:marTop w:val="0"/>
          <w:marBottom w:val="0"/>
          <w:divBdr>
            <w:top w:val="none" w:sz="0" w:space="0" w:color="auto"/>
            <w:left w:val="none" w:sz="0" w:space="0" w:color="auto"/>
            <w:bottom w:val="none" w:sz="0" w:space="0" w:color="auto"/>
            <w:right w:val="none" w:sz="0" w:space="0" w:color="auto"/>
          </w:divBdr>
        </w:div>
        <w:div w:id="790517839">
          <w:marLeft w:val="0"/>
          <w:marRight w:val="0"/>
          <w:marTop w:val="0"/>
          <w:marBottom w:val="0"/>
          <w:divBdr>
            <w:top w:val="none" w:sz="0" w:space="0" w:color="auto"/>
            <w:left w:val="none" w:sz="0" w:space="0" w:color="auto"/>
            <w:bottom w:val="none" w:sz="0" w:space="0" w:color="auto"/>
            <w:right w:val="none" w:sz="0" w:space="0" w:color="auto"/>
          </w:divBdr>
        </w:div>
      </w:divsChild>
    </w:div>
    <w:div w:id="2124381971">
      <w:bodyDiv w:val="1"/>
      <w:marLeft w:val="0"/>
      <w:marRight w:val="0"/>
      <w:marTop w:val="0"/>
      <w:marBottom w:val="0"/>
      <w:divBdr>
        <w:top w:val="none" w:sz="0" w:space="0" w:color="auto"/>
        <w:left w:val="none" w:sz="0" w:space="0" w:color="auto"/>
        <w:bottom w:val="none" w:sz="0" w:space="0" w:color="auto"/>
        <w:right w:val="none" w:sz="0" w:space="0" w:color="auto"/>
      </w:divBdr>
      <w:divsChild>
        <w:div w:id="647973211">
          <w:marLeft w:val="0"/>
          <w:marRight w:val="0"/>
          <w:marTop w:val="0"/>
          <w:marBottom w:val="0"/>
          <w:divBdr>
            <w:top w:val="none" w:sz="0" w:space="0" w:color="auto"/>
            <w:left w:val="none" w:sz="0" w:space="0" w:color="auto"/>
            <w:bottom w:val="none" w:sz="0" w:space="0" w:color="auto"/>
            <w:right w:val="none" w:sz="0" w:space="0" w:color="auto"/>
          </w:divBdr>
        </w:div>
        <w:div w:id="1929459989">
          <w:marLeft w:val="0"/>
          <w:marRight w:val="0"/>
          <w:marTop w:val="0"/>
          <w:marBottom w:val="0"/>
          <w:divBdr>
            <w:top w:val="none" w:sz="0" w:space="0" w:color="auto"/>
            <w:left w:val="none" w:sz="0" w:space="0" w:color="auto"/>
            <w:bottom w:val="none" w:sz="0" w:space="0" w:color="auto"/>
            <w:right w:val="none" w:sz="0" w:space="0" w:color="auto"/>
          </w:divBdr>
        </w:div>
        <w:div w:id="1053626513">
          <w:marLeft w:val="0"/>
          <w:marRight w:val="0"/>
          <w:marTop w:val="0"/>
          <w:marBottom w:val="0"/>
          <w:divBdr>
            <w:top w:val="none" w:sz="0" w:space="0" w:color="auto"/>
            <w:left w:val="none" w:sz="0" w:space="0" w:color="auto"/>
            <w:bottom w:val="none" w:sz="0" w:space="0" w:color="auto"/>
            <w:right w:val="none" w:sz="0" w:space="0" w:color="auto"/>
          </w:divBdr>
        </w:div>
        <w:div w:id="1209798080">
          <w:marLeft w:val="0"/>
          <w:marRight w:val="0"/>
          <w:marTop w:val="0"/>
          <w:marBottom w:val="0"/>
          <w:divBdr>
            <w:top w:val="none" w:sz="0" w:space="0" w:color="auto"/>
            <w:left w:val="none" w:sz="0" w:space="0" w:color="auto"/>
            <w:bottom w:val="none" w:sz="0" w:space="0" w:color="auto"/>
            <w:right w:val="none" w:sz="0" w:space="0" w:color="auto"/>
          </w:divBdr>
        </w:div>
      </w:divsChild>
    </w:div>
    <w:div w:id="2124809812">
      <w:bodyDiv w:val="1"/>
      <w:marLeft w:val="0"/>
      <w:marRight w:val="0"/>
      <w:marTop w:val="0"/>
      <w:marBottom w:val="0"/>
      <w:divBdr>
        <w:top w:val="none" w:sz="0" w:space="0" w:color="auto"/>
        <w:left w:val="none" w:sz="0" w:space="0" w:color="auto"/>
        <w:bottom w:val="none" w:sz="0" w:space="0" w:color="auto"/>
        <w:right w:val="none" w:sz="0" w:space="0" w:color="auto"/>
      </w:divBdr>
      <w:divsChild>
        <w:div w:id="864439050">
          <w:marLeft w:val="0"/>
          <w:marRight w:val="0"/>
          <w:marTop w:val="0"/>
          <w:marBottom w:val="0"/>
          <w:divBdr>
            <w:top w:val="none" w:sz="0" w:space="0" w:color="auto"/>
            <w:left w:val="none" w:sz="0" w:space="0" w:color="auto"/>
            <w:bottom w:val="none" w:sz="0" w:space="0" w:color="auto"/>
            <w:right w:val="none" w:sz="0" w:space="0" w:color="auto"/>
          </w:divBdr>
        </w:div>
        <w:div w:id="1547906379">
          <w:marLeft w:val="0"/>
          <w:marRight w:val="0"/>
          <w:marTop w:val="0"/>
          <w:marBottom w:val="0"/>
          <w:divBdr>
            <w:top w:val="none" w:sz="0" w:space="0" w:color="auto"/>
            <w:left w:val="none" w:sz="0" w:space="0" w:color="auto"/>
            <w:bottom w:val="none" w:sz="0" w:space="0" w:color="auto"/>
            <w:right w:val="none" w:sz="0" w:space="0" w:color="auto"/>
          </w:divBdr>
        </w:div>
        <w:div w:id="585462988">
          <w:marLeft w:val="0"/>
          <w:marRight w:val="0"/>
          <w:marTop w:val="0"/>
          <w:marBottom w:val="0"/>
          <w:divBdr>
            <w:top w:val="none" w:sz="0" w:space="0" w:color="auto"/>
            <w:left w:val="none" w:sz="0" w:space="0" w:color="auto"/>
            <w:bottom w:val="none" w:sz="0" w:space="0" w:color="auto"/>
            <w:right w:val="none" w:sz="0" w:space="0" w:color="auto"/>
          </w:divBdr>
        </w:div>
        <w:div w:id="1290547857">
          <w:marLeft w:val="0"/>
          <w:marRight w:val="0"/>
          <w:marTop w:val="0"/>
          <w:marBottom w:val="0"/>
          <w:divBdr>
            <w:top w:val="none" w:sz="0" w:space="0" w:color="auto"/>
            <w:left w:val="none" w:sz="0" w:space="0" w:color="auto"/>
            <w:bottom w:val="none" w:sz="0" w:space="0" w:color="auto"/>
            <w:right w:val="none" w:sz="0" w:space="0" w:color="auto"/>
          </w:divBdr>
        </w:div>
      </w:divsChild>
    </w:div>
    <w:div w:id="2130315689">
      <w:bodyDiv w:val="1"/>
      <w:marLeft w:val="0"/>
      <w:marRight w:val="0"/>
      <w:marTop w:val="0"/>
      <w:marBottom w:val="0"/>
      <w:divBdr>
        <w:top w:val="none" w:sz="0" w:space="0" w:color="auto"/>
        <w:left w:val="none" w:sz="0" w:space="0" w:color="auto"/>
        <w:bottom w:val="none" w:sz="0" w:space="0" w:color="auto"/>
        <w:right w:val="none" w:sz="0" w:space="0" w:color="auto"/>
      </w:divBdr>
      <w:divsChild>
        <w:div w:id="258829430">
          <w:marLeft w:val="0"/>
          <w:marRight w:val="0"/>
          <w:marTop w:val="0"/>
          <w:marBottom w:val="0"/>
          <w:divBdr>
            <w:top w:val="none" w:sz="0" w:space="0" w:color="auto"/>
            <w:left w:val="none" w:sz="0" w:space="0" w:color="auto"/>
            <w:bottom w:val="none" w:sz="0" w:space="0" w:color="auto"/>
            <w:right w:val="none" w:sz="0" w:space="0" w:color="auto"/>
          </w:divBdr>
        </w:div>
        <w:div w:id="141504487">
          <w:marLeft w:val="0"/>
          <w:marRight w:val="0"/>
          <w:marTop w:val="0"/>
          <w:marBottom w:val="0"/>
          <w:divBdr>
            <w:top w:val="none" w:sz="0" w:space="0" w:color="auto"/>
            <w:left w:val="none" w:sz="0" w:space="0" w:color="auto"/>
            <w:bottom w:val="none" w:sz="0" w:space="0" w:color="auto"/>
            <w:right w:val="none" w:sz="0" w:space="0" w:color="auto"/>
          </w:divBdr>
        </w:div>
        <w:div w:id="1770463664">
          <w:marLeft w:val="0"/>
          <w:marRight w:val="0"/>
          <w:marTop w:val="0"/>
          <w:marBottom w:val="0"/>
          <w:divBdr>
            <w:top w:val="none" w:sz="0" w:space="0" w:color="auto"/>
            <w:left w:val="none" w:sz="0" w:space="0" w:color="auto"/>
            <w:bottom w:val="none" w:sz="0" w:space="0" w:color="auto"/>
            <w:right w:val="none" w:sz="0" w:space="0" w:color="auto"/>
          </w:divBdr>
        </w:div>
        <w:div w:id="1093360953">
          <w:marLeft w:val="0"/>
          <w:marRight w:val="0"/>
          <w:marTop w:val="0"/>
          <w:marBottom w:val="0"/>
          <w:divBdr>
            <w:top w:val="none" w:sz="0" w:space="0" w:color="auto"/>
            <w:left w:val="none" w:sz="0" w:space="0" w:color="auto"/>
            <w:bottom w:val="none" w:sz="0" w:space="0" w:color="auto"/>
            <w:right w:val="none" w:sz="0" w:space="0" w:color="auto"/>
          </w:divBdr>
        </w:div>
      </w:divsChild>
    </w:div>
    <w:div w:id="2130775925">
      <w:bodyDiv w:val="1"/>
      <w:marLeft w:val="0"/>
      <w:marRight w:val="0"/>
      <w:marTop w:val="0"/>
      <w:marBottom w:val="0"/>
      <w:divBdr>
        <w:top w:val="none" w:sz="0" w:space="0" w:color="auto"/>
        <w:left w:val="none" w:sz="0" w:space="0" w:color="auto"/>
        <w:bottom w:val="none" w:sz="0" w:space="0" w:color="auto"/>
        <w:right w:val="none" w:sz="0" w:space="0" w:color="auto"/>
      </w:divBdr>
      <w:divsChild>
        <w:div w:id="758453847">
          <w:marLeft w:val="0"/>
          <w:marRight w:val="0"/>
          <w:marTop w:val="0"/>
          <w:marBottom w:val="0"/>
          <w:divBdr>
            <w:top w:val="none" w:sz="0" w:space="0" w:color="auto"/>
            <w:left w:val="none" w:sz="0" w:space="0" w:color="auto"/>
            <w:bottom w:val="none" w:sz="0" w:space="0" w:color="auto"/>
            <w:right w:val="none" w:sz="0" w:space="0" w:color="auto"/>
          </w:divBdr>
        </w:div>
        <w:div w:id="259338637">
          <w:marLeft w:val="0"/>
          <w:marRight w:val="0"/>
          <w:marTop w:val="0"/>
          <w:marBottom w:val="0"/>
          <w:divBdr>
            <w:top w:val="none" w:sz="0" w:space="0" w:color="auto"/>
            <w:left w:val="none" w:sz="0" w:space="0" w:color="auto"/>
            <w:bottom w:val="none" w:sz="0" w:space="0" w:color="auto"/>
            <w:right w:val="none" w:sz="0" w:space="0" w:color="auto"/>
          </w:divBdr>
        </w:div>
        <w:div w:id="936400902">
          <w:marLeft w:val="0"/>
          <w:marRight w:val="0"/>
          <w:marTop w:val="0"/>
          <w:marBottom w:val="0"/>
          <w:divBdr>
            <w:top w:val="none" w:sz="0" w:space="0" w:color="auto"/>
            <w:left w:val="none" w:sz="0" w:space="0" w:color="auto"/>
            <w:bottom w:val="none" w:sz="0" w:space="0" w:color="auto"/>
            <w:right w:val="none" w:sz="0" w:space="0" w:color="auto"/>
          </w:divBdr>
        </w:div>
        <w:div w:id="2050445841">
          <w:marLeft w:val="0"/>
          <w:marRight w:val="0"/>
          <w:marTop w:val="0"/>
          <w:marBottom w:val="0"/>
          <w:divBdr>
            <w:top w:val="none" w:sz="0" w:space="0" w:color="auto"/>
            <w:left w:val="none" w:sz="0" w:space="0" w:color="auto"/>
            <w:bottom w:val="none" w:sz="0" w:space="0" w:color="auto"/>
            <w:right w:val="none" w:sz="0" w:space="0" w:color="auto"/>
          </w:divBdr>
        </w:div>
      </w:divsChild>
    </w:div>
    <w:div w:id="2137210250">
      <w:bodyDiv w:val="1"/>
      <w:marLeft w:val="0"/>
      <w:marRight w:val="0"/>
      <w:marTop w:val="0"/>
      <w:marBottom w:val="0"/>
      <w:divBdr>
        <w:top w:val="none" w:sz="0" w:space="0" w:color="auto"/>
        <w:left w:val="none" w:sz="0" w:space="0" w:color="auto"/>
        <w:bottom w:val="none" w:sz="0" w:space="0" w:color="auto"/>
        <w:right w:val="none" w:sz="0" w:space="0" w:color="auto"/>
      </w:divBdr>
      <w:divsChild>
        <w:div w:id="171068151">
          <w:marLeft w:val="0"/>
          <w:marRight w:val="0"/>
          <w:marTop w:val="0"/>
          <w:marBottom w:val="0"/>
          <w:divBdr>
            <w:top w:val="none" w:sz="0" w:space="0" w:color="auto"/>
            <w:left w:val="none" w:sz="0" w:space="0" w:color="auto"/>
            <w:bottom w:val="none" w:sz="0" w:space="0" w:color="auto"/>
            <w:right w:val="none" w:sz="0" w:space="0" w:color="auto"/>
          </w:divBdr>
        </w:div>
        <w:div w:id="807556970">
          <w:marLeft w:val="0"/>
          <w:marRight w:val="0"/>
          <w:marTop w:val="0"/>
          <w:marBottom w:val="0"/>
          <w:divBdr>
            <w:top w:val="none" w:sz="0" w:space="0" w:color="auto"/>
            <w:left w:val="none" w:sz="0" w:space="0" w:color="auto"/>
            <w:bottom w:val="none" w:sz="0" w:space="0" w:color="auto"/>
            <w:right w:val="none" w:sz="0" w:space="0" w:color="auto"/>
          </w:divBdr>
        </w:div>
        <w:div w:id="141653697">
          <w:marLeft w:val="0"/>
          <w:marRight w:val="0"/>
          <w:marTop w:val="0"/>
          <w:marBottom w:val="0"/>
          <w:divBdr>
            <w:top w:val="none" w:sz="0" w:space="0" w:color="auto"/>
            <w:left w:val="none" w:sz="0" w:space="0" w:color="auto"/>
            <w:bottom w:val="none" w:sz="0" w:space="0" w:color="auto"/>
            <w:right w:val="none" w:sz="0" w:space="0" w:color="auto"/>
          </w:divBdr>
        </w:div>
        <w:div w:id="241065130">
          <w:marLeft w:val="0"/>
          <w:marRight w:val="0"/>
          <w:marTop w:val="0"/>
          <w:marBottom w:val="0"/>
          <w:divBdr>
            <w:top w:val="none" w:sz="0" w:space="0" w:color="auto"/>
            <w:left w:val="none" w:sz="0" w:space="0" w:color="auto"/>
            <w:bottom w:val="none" w:sz="0" w:space="0" w:color="auto"/>
            <w:right w:val="none" w:sz="0" w:space="0" w:color="auto"/>
          </w:divBdr>
        </w:div>
      </w:divsChild>
    </w:div>
    <w:div w:id="2140413240">
      <w:bodyDiv w:val="1"/>
      <w:marLeft w:val="0"/>
      <w:marRight w:val="0"/>
      <w:marTop w:val="0"/>
      <w:marBottom w:val="0"/>
      <w:divBdr>
        <w:top w:val="none" w:sz="0" w:space="0" w:color="auto"/>
        <w:left w:val="none" w:sz="0" w:space="0" w:color="auto"/>
        <w:bottom w:val="none" w:sz="0" w:space="0" w:color="auto"/>
        <w:right w:val="none" w:sz="0" w:space="0" w:color="auto"/>
      </w:divBdr>
      <w:divsChild>
        <w:div w:id="1565021750">
          <w:marLeft w:val="0"/>
          <w:marRight w:val="0"/>
          <w:marTop w:val="0"/>
          <w:marBottom w:val="0"/>
          <w:divBdr>
            <w:top w:val="none" w:sz="0" w:space="0" w:color="auto"/>
            <w:left w:val="none" w:sz="0" w:space="0" w:color="auto"/>
            <w:bottom w:val="none" w:sz="0" w:space="0" w:color="auto"/>
            <w:right w:val="none" w:sz="0" w:space="0" w:color="auto"/>
          </w:divBdr>
        </w:div>
        <w:div w:id="43604182">
          <w:marLeft w:val="0"/>
          <w:marRight w:val="0"/>
          <w:marTop w:val="0"/>
          <w:marBottom w:val="0"/>
          <w:divBdr>
            <w:top w:val="none" w:sz="0" w:space="0" w:color="auto"/>
            <w:left w:val="none" w:sz="0" w:space="0" w:color="auto"/>
            <w:bottom w:val="none" w:sz="0" w:space="0" w:color="auto"/>
            <w:right w:val="none" w:sz="0" w:space="0" w:color="auto"/>
          </w:divBdr>
        </w:div>
        <w:div w:id="1401632028">
          <w:marLeft w:val="0"/>
          <w:marRight w:val="0"/>
          <w:marTop w:val="0"/>
          <w:marBottom w:val="0"/>
          <w:divBdr>
            <w:top w:val="none" w:sz="0" w:space="0" w:color="auto"/>
            <w:left w:val="none" w:sz="0" w:space="0" w:color="auto"/>
            <w:bottom w:val="none" w:sz="0" w:space="0" w:color="auto"/>
            <w:right w:val="none" w:sz="0" w:space="0" w:color="auto"/>
          </w:divBdr>
        </w:div>
        <w:div w:id="600143403">
          <w:marLeft w:val="0"/>
          <w:marRight w:val="0"/>
          <w:marTop w:val="0"/>
          <w:marBottom w:val="0"/>
          <w:divBdr>
            <w:top w:val="none" w:sz="0" w:space="0" w:color="auto"/>
            <w:left w:val="none" w:sz="0" w:space="0" w:color="auto"/>
            <w:bottom w:val="none" w:sz="0" w:space="0" w:color="auto"/>
            <w:right w:val="none" w:sz="0" w:space="0" w:color="auto"/>
          </w:divBdr>
          <w:divsChild>
            <w:div w:id="20860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8101">
      <w:bodyDiv w:val="1"/>
      <w:marLeft w:val="0"/>
      <w:marRight w:val="0"/>
      <w:marTop w:val="0"/>
      <w:marBottom w:val="0"/>
      <w:divBdr>
        <w:top w:val="none" w:sz="0" w:space="0" w:color="auto"/>
        <w:left w:val="none" w:sz="0" w:space="0" w:color="auto"/>
        <w:bottom w:val="none" w:sz="0" w:space="0" w:color="auto"/>
        <w:right w:val="none" w:sz="0" w:space="0" w:color="auto"/>
      </w:divBdr>
      <w:divsChild>
        <w:div w:id="176967596">
          <w:marLeft w:val="0"/>
          <w:marRight w:val="0"/>
          <w:marTop w:val="0"/>
          <w:marBottom w:val="0"/>
          <w:divBdr>
            <w:top w:val="none" w:sz="0" w:space="0" w:color="auto"/>
            <w:left w:val="none" w:sz="0" w:space="0" w:color="auto"/>
            <w:bottom w:val="none" w:sz="0" w:space="0" w:color="auto"/>
            <w:right w:val="none" w:sz="0" w:space="0" w:color="auto"/>
          </w:divBdr>
        </w:div>
        <w:div w:id="1615746267">
          <w:marLeft w:val="0"/>
          <w:marRight w:val="0"/>
          <w:marTop w:val="0"/>
          <w:marBottom w:val="0"/>
          <w:divBdr>
            <w:top w:val="none" w:sz="0" w:space="0" w:color="auto"/>
            <w:left w:val="none" w:sz="0" w:space="0" w:color="auto"/>
            <w:bottom w:val="none" w:sz="0" w:space="0" w:color="auto"/>
            <w:right w:val="none" w:sz="0" w:space="0" w:color="auto"/>
          </w:divBdr>
        </w:div>
        <w:div w:id="672537940">
          <w:marLeft w:val="0"/>
          <w:marRight w:val="0"/>
          <w:marTop w:val="0"/>
          <w:marBottom w:val="0"/>
          <w:divBdr>
            <w:top w:val="none" w:sz="0" w:space="0" w:color="auto"/>
            <w:left w:val="none" w:sz="0" w:space="0" w:color="auto"/>
            <w:bottom w:val="none" w:sz="0" w:space="0" w:color="auto"/>
            <w:right w:val="none" w:sz="0" w:space="0" w:color="auto"/>
          </w:divBdr>
        </w:div>
        <w:div w:id="354815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electronic@nifa.usda.gov" TargetMode="External"/><Relationship Id="rId299" Type="http://schemas.openxmlformats.org/officeDocument/2006/relationships/hyperlink" Target="https://www.govinfo.gov/content/pkg/FR-2020-05-04/pdf/2020-09446.pdf" TargetMode="External"/><Relationship Id="rId21" Type="http://schemas.openxmlformats.org/officeDocument/2006/relationships/hyperlink" Target="https://www.sba.gov/page/coronavirus-covid-19-small-business-guidance-loan-resources" TargetMode="External"/><Relationship Id="rId63" Type="http://schemas.openxmlformats.org/officeDocument/2006/relationships/hyperlink" Target="http://www.grants.gov/" TargetMode="External"/><Relationship Id="rId159" Type="http://schemas.openxmlformats.org/officeDocument/2006/relationships/hyperlink" Target="https://www.grants.gov/custom/viewOppDetails.jsp" TargetMode="External"/><Relationship Id="rId324" Type="http://schemas.openxmlformats.org/officeDocument/2006/relationships/hyperlink" Target="http://www.epa.gov/environmentaljustice/state-environmental-justice-cooperative-agreement-program" TargetMode="External"/><Relationship Id="rId366" Type="http://schemas.openxmlformats.org/officeDocument/2006/relationships/hyperlink" Target="https://www.grants.gov/web/grants/view-opportunity.html?oppId=327000" TargetMode="External"/><Relationship Id="rId531" Type="http://schemas.openxmlformats.org/officeDocument/2006/relationships/hyperlink" Target="mailto:preservation@neh.gov" TargetMode="External"/><Relationship Id="rId573" Type="http://schemas.openxmlformats.org/officeDocument/2006/relationships/hyperlink" Target="https://www.grants.gov/web/grants/view-opportunity.html?oppId=327355" TargetMode="External"/><Relationship Id="rId170" Type="http://schemas.openxmlformats.org/officeDocument/2006/relationships/hyperlink" Target="https://www.grants.gov/web/grants/view-opportunity.html?oppId=326583" TargetMode="External"/><Relationship Id="rId226" Type="http://schemas.openxmlformats.org/officeDocument/2006/relationships/hyperlink" Target="https://www.govinfo.gov/content/pkg/FR-2020-04-21/pdf/2020-08390.pdf" TargetMode="External"/><Relationship Id="rId433" Type="http://schemas.openxmlformats.org/officeDocument/2006/relationships/hyperlink" Target="https://www.grants.gov/web/grants/view-opportunity.html?oppId=323101" TargetMode="External"/><Relationship Id="rId268" Type="http://schemas.openxmlformats.org/officeDocument/2006/relationships/hyperlink" Target="http://www.govinfo.gov/content/pkg/FR-2019-02-13/pdf/2019-02206.pdf" TargetMode="External"/><Relationship Id="rId475" Type="http://schemas.openxmlformats.org/officeDocument/2006/relationships/hyperlink" Target="https://www.grants.gov/web/grants/view-opportunity.html?oppId=325616" TargetMode="External"/><Relationship Id="rId32" Type="http://schemas.openxmlformats.org/officeDocument/2006/relationships/hyperlink" Target="mailto:asmith@imls.gov" TargetMode="External"/><Relationship Id="rId74" Type="http://schemas.openxmlformats.org/officeDocument/2006/relationships/hyperlink" Target="https://gcc02.safelinks.protection.outlook.com/?url=https%3A%2F%2Fusdanrcs.adobeconnect.com%2Fezwshvub5tj8%2Fevent%2Fregistration.html&amp;data=02%7C01%7C%7C879b1f5144594190919b08d7f149ed6c%7Ced5b36e701ee4ebc867ee03cfa0d4697%7C0%7C0%7C637243172124232055&amp;sdata=N3Z9dWW%2FBUpgJRlwhQ7kRvAOBzkoNdIFZ%2BIjrQTK4Ew%3D&amp;reserved=0" TargetMode="External"/><Relationship Id="rId128" Type="http://schemas.openxmlformats.org/officeDocument/2006/relationships/hyperlink" Target="https://www.ams.usda.gov/services/grants/fsmip" TargetMode="External"/><Relationship Id="rId335" Type="http://schemas.openxmlformats.org/officeDocument/2006/relationships/hyperlink" Target="https://www.grants.gov/web/grants/view-opportunity.html?oppId=325784" TargetMode="External"/><Relationship Id="rId377" Type="http://schemas.openxmlformats.org/officeDocument/2006/relationships/hyperlink" Target="https://www.grants.gov/web/grants/view-opportunity.html?oppId=326892" TargetMode="External"/><Relationship Id="rId500" Type="http://schemas.openxmlformats.org/officeDocument/2006/relationships/hyperlink" Target="http://www.archives.gov/nhprc/announcement/Collaboratives.html" TargetMode="External"/><Relationship Id="rId542" Type="http://schemas.openxmlformats.org/officeDocument/2006/relationships/hyperlink" Target="https://www.grants.gov/web/grants/view-opportunity.html?oppId=327161" TargetMode="External"/><Relationship Id="rId584" Type="http://schemas.openxmlformats.org/officeDocument/2006/relationships/hyperlink" Target="mailto:HRTG@va.gov" TargetMode="External"/><Relationship Id="rId5" Type="http://schemas.openxmlformats.org/officeDocument/2006/relationships/hyperlink" Target="https://www.coronavirus.gov" TargetMode="External"/><Relationship Id="rId181" Type="http://schemas.openxmlformats.org/officeDocument/2006/relationships/hyperlink" Target="https://www.grants.gov/custom/viewOppDetails.jsp" TargetMode="External"/><Relationship Id="rId237" Type="http://schemas.openxmlformats.org/officeDocument/2006/relationships/hyperlink" Target="https://www2.ed.gov/about/offices/list/ope/caresact.html" TargetMode="External"/><Relationship Id="rId402" Type="http://schemas.openxmlformats.org/officeDocument/2006/relationships/hyperlink" Target="https://www.nehrp.gov/" TargetMode="External"/><Relationship Id="rId279" Type="http://schemas.openxmlformats.org/officeDocument/2006/relationships/hyperlink" Target="https://www.federalregister.gov/citation/84-FR-3768" TargetMode="External"/><Relationship Id="rId444" Type="http://schemas.openxmlformats.org/officeDocument/2006/relationships/hyperlink" Target="mailto:support@grants.gov" TargetMode="External"/><Relationship Id="rId486" Type="http://schemas.openxmlformats.org/officeDocument/2006/relationships/hyperlink" Target="mailto:mcenery.jenifer@dol.gov" TargetMode="External"/><Relationship Id="rId43" Type="http://schemas.openxmlformats.org/officeDocument/2006/relationships/hyperlink" Target="https://www.grants.gov/web/grants/view-opportunity.html?oppId=326946" TargetMode="External"/><Relationship Id="rId139" Type="http://schemas.openxmlformats.org/officeDocument/2006/relationships/hyperlink" Target="https://www.grants.gov/web/grants/view-opportunity.html?oppId=325889" TargetMode="External"/><Relationship Id="rId290" Type="http://schemas.openxmlformats.org/officeDocument/2006/relationships/hyperlink" Target="http://www.access.gpo.gov/nara/index.html" TargetMode="External"/><Relationship Id="rId304" Type="http://schemas.openxmlformats.org/officeDocument/2006/relationships/hyperlink" Target="http://www.govinfo.gov/content/pkg/FR-2019-02-13/pdf/2019-02206.pdf" TargetMode="External"/><Relationship Id="rId346" Type="http://schemas.openxmlformats.org/officeDocument/2006/relationships/hyperlink" Target="https://www.grants.gov/web/grants/view-opportunity.html?oppId=327280" TargetMode="External"/><Relationship Id="rId388" Type="http://schemas.openxmlformats.org/officeDocument/2006/relationships/hyperlink" Target="https://www.grants.gov/web/grants/view-opportunity.html?oppId=326888" TargetMode="External"/><Relationship Id="rId511" Type="http://schemas.openxmlformats.org/officeDocument/2006/relationships/hyperlink" Target="https://www.grants.gov/web/grants/view-opportunity.html?oppId=326793" TargetMode="External"/><Relationship Id="rId553" Type="http://schemas.openxmlformats.org/officeDocument/2006/relationships/hyperlink" Target="https://www.grants.gov/web/grants/view-opportunity.html?oppId=326897" TargetMode="External"/><Relationship Id="rId85" Type="http://schemas.openxmlformats.org/officeDocument/2006/relationships/hyperlink" Target="mailto:kimberly.shields@fns.usda.gov" TargetMode="External"/><Relationship Id="rId150" Type="http://schemas.openxmlformats.org/officeDocument/2006/relationships/hyperlink" Target="https://nifa.usda.gov/program/small-business-innovation-research-program-sbir" TargetMode="External"/><Relationship Id="rId192" Type="http://schemas.openxmlformats.org/officeDocument/2006/relationships/hyperlink" Target="https://www.grants.gov/web/grants/view-opportunity.html?oppId=327242" TargetMode="External"/><Relationship Id="rId206" Type="http://schemas.openxmlformats.org/officeDocument/2006/relationships/hyperlink" Target="https://www.grants.gov/web/grants/view-opportunity.html?oppId=326959" TargetMode="External"/><Relationship Id="rId413" Type="http://schemas.openxmlformats.org/officeDocument/2006/relationships/hyperlink" Target="https://www.hud.gov/program_offices/healthy_homes/hhi/hhts" TargetMode="External"/><Relationship Id="rId248" Type="http://schemas.openxmlformats.org/officeDocument/2006/relationships/hyperlink" Target="http://www.govinfo.gov/content/pkg/FR-2019-02-13/pdf/2019-02206.pdf" TargetMode="External"/><Relationship Id="rId455" Type="http://schemas.openxmlformats.org/officeDocument/2006/relationships/hyperlink" Target="https://bja.ojp.gov/SAFEITR20" TargetMode="External"/><Relationship Id="rId497" Type="http://schemas.openxmlformats.org/officeDocument/2006/relationships/hyperlink" Target="http://www.archives.gov/nhprc/announcement/editions.html" TargetMode="External"/><Relationship Id="rId12" Type="http://schemas.openxmlformats.org/officeDocument/2006/relationships/hyperlink" Target="https://www.hhs.gov/coronavirus/cares-act-provider-relief-fund/index.html" TargetMode="External"/><Relationship Id="rId108" Type="http://schemas.openxmlformats.org/officeDocument/2006/relationships/hyperlink" Target="mailto:kristee.hall@usda.gov" TargetMode="External"/><Relationship Id="rId315" Type="http://schemas.openxmlformats.org/officeDocument/2006/relationships/hyperlink" Target="https://www.grants.gov/web/grants/view-opportunity.html?oppId=327300" TargetMode="External"/><Relationship Id="rId357" Type="http://schemas.openxmlformats.org/officeDocument/2006/relationships/hyperlink" Target="https://www.grants.gov/web/grants/view-opportunity.html?oppId=327419" TargetMode="External"/><Relationship Id="rId522" Type="http://schemas.openxmlformats.org/officeDocument/2006/relationships/hyperlink" Target="mailto:odh@neh.gov" TargetMode="External"/><Relationship Id="rId54" Type="http://schemas.openxmlformats.org/officeDocument/2006/relationships/hyperlink" Target="mailto:eric.bozoian@fas.usda.gov" TargetMode="External"/><Relationship Id="rId96" Type="http://schemas.openxmlformats.org/officeDocument/2006/relationships/hyperlink" Target="https://www.grants.gov/web/grants/view-opportunity.html?oppId=326614" TargetMode="External"/><Relationship Id="rId161" Type="http://schemas.openxmlformats.org/officeDocument/2006/relationships/hyperlink" Target="https://www.grants.gov/web/grants/view-opportunity.html?oppId=327052" TargetMode="External"/><Relationship Id="rId217" Type="http://schemas.openxmlformats.org/officeDocument/2006/relationships/hyperlink" Target="https://www.grants.gov/web/grants/view-opportunity.html?oppId=327296" TargetMode="External"/><Relationship Id="rId399" Type="http://schemas.openxmlformats.org/officeDocument/2006/relationships/hyperlink" Target="https://www.grants.gov/custom/viewOppDetails.jsp" TargetMode="External"/><Relationship Id="rId564" Type="http://schemas.openxmlformats.org/officeDocument/2006/relationships/hyperlink" Target="https://www.grants.gov/web/grants/view-opportunity.html?oppId=327326" TargetMode="External"/><Relationship Id="rId259" Type="http://schemas.openxmlformats.org/officeDocument/2006/relationships/hyperlink" Target="https://www.grants.gov/web/grants/view-opportunity.html?oppId=326628" TargetMode="External"/><Relationship Id="rId424" Type="http://schemas.openxmlformats.org/officeDocument/2006/relationships/hyperlink" Target="https://www.grants.gov/web/grants/view-opportunity.html?oppId=326933" TargetMode="External"/><Relationship Id="rId466" Type="http://schemas.openxmlformats.org/officeDocument/2006/relationships/hyperlink" Target="https://www.grants.gov/web/grants/view-opportunity.html?oppId=327201" TargetMode="External"/><Relationship Id="rId23" Type="http://schemas.openxmlformats.org/officeDocument/2006/relationships/hyperlink" Target="https://www.transportation.gov/coronavirus" TargetMode="External"/><Relationship Id="rId119" Type="http://schemas.openxmlformats.org/officeDocument/2006/relationships/hyperlink" Target="https://www.rd.usda.gov/programs-services/distance-learning-telemedicine-grants" TargetMode="External"/><Relationship Id="rId270" Type="http://schemas.openxmlformats.org/officeDocument/2006/relationships/hyperlink" Target="mailto:Meredith.Larson@ed.gov" TargetMode="External"/><Relationship Id="rId326" Type="http://schemas.openxmlformats.org/officeDocument/2006/relationships/hyperlink" Target="https://www.grants.gov/web/grants/view-opportunity.html?oppId=326650" TargetMode="External"/><Relationship Id="rId533" Type="http://schemas.openxmlformats.org/officeDocument/2006/relationships/hyperlink" Target="https://www.neh.gov/grants/research/summer-stipends" TargetMode="External"/><Relationship Id="rId65" Type="http://schemas.openxmlformats.org/officeDocument/2006/relationships/hyperlink" Target="https://gcc02.safelinks.protection.outlook.com/?url=https%3A%2F%2Fusdanrcs.adobeconnect.com%2Fegfiru3twn9f%2Fevent%2Fevent_info.html&amp;data=02%7C01%7C%7C37c139a3c25e468cc65808d7f05f1d13%7Ced5b36e701ee4ebc867ee03cfa0d4697%7C0%7C0%7C637242163604072397&amp;sdata=8ZU%2BWX67ukPhcULMtLLu8htH4rCav7Wl3mbyD4hEYjI%3D&amp;reserved=0" TargetMode="External"/><Relationship Id="rId130" Type="http://schemas.openxmlformats.org/officeDocument/2006/relationships/hyperlink" Target="https://www.grants.gov/web/grants/view-opportunity.html?oppId=325238" TargetMode="External"/><Relationship Id="rId368" Type="http://schemas.openxmlformats.org/officeDocument/2006/relationships/hyperlink" Target="https://www.grants.gov/web/grants/view-opportunity.html?oppId=327015" TargetMode="External"/><Relationship Id="rId575" Type="http://schemas.openxmlformats.org/officeDocument/2006/relationships/hyperlink" Target="mailto:cmf@cdfi.treas.gov" TargetMode="External"/><Relationship Id="rId172" Type="http://schemas.openxmlformats.org/officeDocument/2006/relationships/hyperlink" Target="mailto:grants@nist.gov" TargetMode="External"/><Relationship Id="rId228" Type="http://schemas.openxmlformats.org/officeDocument/2006/relationships/hyperlink" Target="https://www.grants.gov/web/grants/view-opportunity.html?oppId=326386" TargetMode="External"/><Relationship Id="rId435" Type="http://schemas.openxmlformats.org/officeDocument/2006/relationships/hyperlink" Target="mailto:Stephanie_A_Long@fws.gov" TargetMode="External"/><Relationship Id="rId477" Type="http://schemas.openxmlformats.org/officeDocument/2006/relationships/hyperlink" Target="https://www.grants.gov/web/grants/view-opportunity.html?oppId=299798" TargetMode="External"/><Relationship Id="rId281" Type="http://schemas.openxmlformats.org/officeDocument/2006/relationships/hyperlink" Target="https://www.govinfo.gov/content/pkg/FR-2020-05-04/pdf/2020-09446.pdf" TargetMode="External"/><Relationship Id="rId337" Type="http://schemas.openxmlformats.org/officeDocument/2006/relationships/hyperlink" Target="https://www.grants.gov/web/grants/view-opportunity.html?oppId=326194" TargetMode="External"/><Relationship Id="rId502" Type="http://schemas.openxmlformats.org/officeDocument/2006/relationships/hyperlink" Target="https://www.grants.gov/web/grants/view-opportunity.html?oppId=322945" TargetMode="External"/><Relationship Id="rId34" Type="http://schemas.openxmlformats.org/officeDocument/2006/relationships/hyperlink" Target="https://ami.grantsolutions.gov/HHS-2020-ACF-ANA-NN-1837" TargetMode="External"/><Relationship Id="rId76" Type="http://schemas.openxmlformats.org/officeDocument/2006/relationships/hyperlink" Target="https://www.grants.gov/custom/viewOppDetails.jsp" TargetMode="External"/><Relationship Id="rId141" Type="http://schemas.openxmlformats.org/officeDocument/2006/relationships/hyperlink" Target="https://www.grants.gov/custom/viewOppDetails.jsp" TargetMode="External"/><Relationship Id="rId379" Type="http://schemas.openxmlformats.org/officeDocument/2006/relationships/hyperlink" Target="https://www.grants.gov/web/grants/view-opportunity.html?oppId=326900" TargetMode="External"/><Relationship Id="rId544" Type="http://schemas.openxmlformats.org/officeDocument/2006/relationships/hyperlink" Target="https://www.grants.gov/web/grants/view-opportunity.html?oppId=327047" TargetMode="External"/><Relationship Id="rId586" Type="http://schemas.openxmlformats.org/officeDocument/2006/relationships/fontTable" Target="fontTable.xml"/><Relationship Id="rId7" Type="http://schemas.openxmlformats.org/officeDocument/2006/relationships/hyperlink" Target="https://www.commerce.gov/coronavirus" TargetMode="External"/><Relationship Id="rId183" Type="http://schemas.openxmlformats.org/officeDocument/2006/relationships/hyperlink" Target="https://www.grants.gov/web/grants/view-opportunity.html?oppId=321773" TargetMode="External"/><Relationship Id="rId239" Type="http://schemas.openxmlformats.org/officeDocument/2006/relationships/hyperlink" Target="https://www.grants.gov/web/grants/view-opportunity.html?oppId=326222" TargetMode="External"/><Relationship Id="rId390" Type="http://schemas.openxmlformats.org/officeDocument/2006/relationships/hyperlink" Target="https://www.grants.gov/web/grants/view-opportunity.html?oppId=326923" TargetMode="External"/><Relationship Id="rId404" Type="http://schemas.openxmlformats.org/officeDocument/2006/relationships/hyperlink" Target="https://www.fema.gov/strategic-plan" TargetMode="External"/><Relationship Id="rId446" Type="http://schemas.openxmlformats.org/officeDocument/2006/relationships/hyperlink" Target="https://bja.ojp.gov/PCC20" TargetMode="External"/><Relationship Id="rId250" Type="http://schemas.openxmlformats.org/officeDocument/2006/relationships/hyperlink" Target="mailto:Allen.Ruby@ed.gov" TargetMode="External"/><Relationship Id="rId292" Type="http://schemas.openxmlformats.org/officeDocument/2006/relationships/hyperlink" Target="http://www.govinfo.gov/content/pkg/FR-2019-02-13/pdf/2019-02206.pdf" TargetMode="External"/><Relationship Id="rId306" Type="http://schemas.openxmlformats.org/officeDocument/2006/relationships/hyperlink" Target="mailto:Jacquelyn.Buckley@ed.gov" TargetMode="External"/><Relationship Id="rId488" Type="http://schemas.openxmlformats.org/officeDocument/2006/relationships/hyperlink" Target="https://www.grants.gov/web/grants/view-opportunity.html?oppId=327073" TargetMode="External"/><Relationship Id="rId45" Type="http://schemas.openxmlformats.org/officeDocument/2006/relationships/hyperlink" Target="mailto:electronic@usda.gov" TargetMode="External"/><Relationship Id="rId87" Type="http://schemas.openxmlformats.org/officeDocument/2006/relationships/hyperlink" Target="https://nifa.usda.gov/funding-opportunity/crop-protection-and-pest-management" TargetMode="External"/><Relationship Id="rId110" Type="http://schemas.openxmlformats.org/officeDocument/2006/relationships/hyperlink" Target="https://www.nrcs.usda.gov/wps/portal/nrcs/detailfull/national/programs/farmbill/?cid=nrcseprd362686" TargetMode="External"/><Relationship Id="rId348" Type="http://schemas.openxmlformats.org/officeDocument/2006/relationships/hyperlink" Target="https://www.grants.gov/web/grants/view-opportunity.html?oppId=327279" TargetMode="External"/><Relationship Id="rId513" Type="http://schemas.openxmlformats.org/officeDocument/2006/relationships/hyperlink" Target="mailto:odh@neh.gov" TargetMode="External"/><Relationship Id="rId555" Type="http://schemas.openxmlformats.org/officeDocument/2006/relationships/hyperlink" Target="https://www.grants.gov/web/grants/view-opportunity.html?oppId=327104" TargetMode="External"/><Relationship Id="rId152" Type="http://schemas.openxmlformats.org/officeDocument/2006/relationships/hyperlink" Target="https://www.grants.gov/web/grants/view-opportunity.html?oppId=324292" TargetMode="External"/><Relationship Id="rId194" Type="http://schemas.openxmlformats.org/officeDocument/2006/relationships/hyperlink" Target="https://www.grants.gov/web/grants/view-opportunity.html?oppId=327373" TargetMode="External"/><Relationship Id="rId208" Type="http://schemas.openxmlformats.org/officeDocument/2006/relationships/hyperlink" Target="http://www.govinfo.gov/content/pkg/FR-2019-02-13/pdf/2019-02206.pdf" TargetMode="External"/><Relationship Id="rId415" Type="http://schemas.openxmlformats.org/officeDocument/2006/relationships/hyperlink" Target="https://www.grants.gov/web/grants/view-opportunity.html?oppId=326686" TargetMode="External"/><Relationship Id="rId457" Type="http://schemas.openxmlformats.org/officeDocument/2006/relationships/hyperlink" Target="https://www.grants.gov/web/grants/view-opportunity.html?oppId=326393" TargetMode="External"/><Relationship Id="rId261" Type="http://schemas.openxmlformats.org/officeDocument/2006/relationships/hyperlink" Target="mailto:HEERF@ed.gov" TargetMode="External"/><Relationship Id="rId499" Type="http://schemas.openxmlformats.org/officeDocument/2006/relationships/hyperlink" Target="https://www.grants.gov/web/grants/view-opportunity.html?oppId=322941" TargetMode="External"/><Relationship Id="rId14" Type="http://schemas.openxmlformats.org/officeDocument/2006/relationships/hyperlink" Target="https://www.hud.gov/coronavirus" TargetMode="External"/><Relationship Id="rId56" Type="http://schemas.openxmlformats.org/officeDocument/2006/relationships/hyperlink" Target="mailto:eric.bozoian@fas.usda.gov" TargetMode="External"/><Relationship Id="rId317" Type="http://schemas.openxmlformats.org/officeDocument/2006/relationships/hyperlink" Target="https://www.grants.gov/web/grants/view-opportunity.html?oppId=326687" TargetMode="External"/><Relationship Id="rId359" Type="http://schemas.openxmlformats.org/officeDocument/2006/relationships/hyperlink" Target="https://www.grants.gov/web/grants/view-opportunity.html?oppId=327247" TargetMode="External"/><Relationship Id="rId524" Type="http://schemas.openxmlformats.org/officeDocument/2006/relationships/hyperlink" Target="https://www.neh.gov/grants/odh/digital-humanities-advancement-grants" TargetMode="External"/><Relationship Id="rId566" Type="http://schemas.openxmlformats.org/officeDocument/2006/relationships/hyperlink" Target="https://www.grants.gov/web/grants/view-opportunity.html?oppId=327197" TargetMode="External"/><Relationship Id="rId98" Type="http://schemas.openxmlformats.org/officeDocument/2006/relationships/hyperlink" Target="mailto:pmyers@nifa.usda.gov" TargetMode="External"/><Relationship Id="rId121" Type="http://schemas.openxmlformats.org/officeDocument/2006/relationships/hyperlink" Target="https://www.grants.gov/web/grants/view-opportunity.html?oppId=326343" TargetMode="External"/><Relationship Id="rId163" Type="http://schemas.openxmlformats.org/officeDocument/2006/relationships/hyperlink" Target="mailto:oriana.villar@noaa.gov." TargetMode="External"/><Relationship Id="rId219" Type="http://schemas.openxmlformats.org/officeDocument/2006/relationships/hyperlink" Target="https://www.federalregister.gov/citation/84-FR-3768" TargetMode="External"/><Relationship Id="rId370" Type="http://schemas.openxmlformats.org/officeDocument/2006/relationships/hyperlink" Target="https://www.grants.gov/web/grants/view-opportunity.html?oppId=327045" TargetMode="External"/><Relationship Id="rId426" Type="http://schemas.openxmlformats.org/officeDocument/2006/relationships/hyperlink" Target="mailto:Lori_Bennett@fws.gov" TargetMode="External"/><Relationship Id="rId230" Type="http://schemas.openxmlformats.org/officeDocument/2006/relationships/hyperlink" Target="mailto:HEERF@ed.gov" TargetMode="External"/><Relationship Id="rId468" Type="http://schemas.openxmlformats.org/officeDocument/2006/relationships/hyperlink" Target="mailto:HarwoodGrants@dol.gov" TargetMode="External"/><Relationship Id="rId25" Type="http://schemas.openxmlformats.org/officeDocument/2006/relationships/hyperlink" Target="https://www.usaid.gov/coronavirus" TargetMode="External"/><Relationship Id="rId67" Type="http://schemas.openxmlformats.org/officeDocument/2006/relationships/hyperlink" Target="mailto:michele.devaney@usda.gov" TargetMode="External"/><Relationship Id="rId272" Type="http://schemas.openxmlformats.org/officeDocument/2006/relationships/hyperlink" Target="http://www.access.gpo.gov/nara/index.html" TargetMode="External"/><Relationship Id="rId328" Type="http://schemas.openxmlformats.org/officeDocument/2006/relationships/hyperlink" Target="https://www.grants.gov/web/grants/view-opportunity.html?oppId=321641" TargetMode="External"/><Relationship Id="rId535" Type="http://schemas.openxmlformats.org/officeDocument/2006/relationships/hyperlink" Target="https://www.grants.gov/web/grants/view-opportunity.html?oppId=326771" TargetMode="External"/><Relationship Id="rId577" Type="http://schemas.openxmlformats.org/officeDocument/2006/relationships/hyperlink" Target="https://www.grants.gov/web/grants/view-opportunity.html?oppId=327042" TargetMode="External"/><Relationship Id="rId132" Type="http://schemas.openxmlformats.org/officeDocument/2006/relationships/hyperlink" Target="mailto:electronic@nifa.usda.gov" TargetMode="External"/><Relationship Id="rId174" Type="http://schemas.openxmlformats.org/officeDocument/2006/relationships/hyperlink" Target="https://www.grants.gov/custom/viewOppDetails.jsp" TargetMode="External"/><Relationship Id="rId381" Type="http://schemas.openxmlformats.org/officeDocument/2006/relationships/hyperlink" Target="https://www.grants.gov/web/grants/view-opportunity.html?oppId=327359" TargetMode="External"/><Relationship Id="rId241" Type="http://schemas.openxmlformats.org/officeDocument/2006/relationships/hyperlink" Target="https://www.federalregister.gov/citation/84-FR-3768" TargetMode="External"/><Relationship Id="rId437" Type="http://schemas.openxmlformats.org/officeDocument/2006/relationships/hyperlink" Target="https://bja.ojp.gov/CBCR20" TargetMode="External"/><Relationship Id="rId479" Type="http://schemas.openxmlformats.org/officeDocument/2006/relationships/hyperlink" Target="https://www.grants.gov/web/grants/view-opportunity.html?oppId=326631" TargetMode="External"/><Relationship Id="rId36" Type="http://schemas.openxmlformats.org/officeDocument/2006/relationships/hyperlink" Target="https://www.grants.gov/web/grants/view-opportunity.html?oppId=324274" TargetMode="External"/><Relationship Id="rId283" Type="http://schemas.openxmlformats.org/officeDocument/2006/relationships/hyperlink" Target="https://www.grants.gov/web/grants/view-opportunity.html?oppId=326776" TargetMode="External"/><Relationship Id="rId339" Type="http://schemas.openxmlformats.org/officeDocument/2006/relationships/hyperlink" Target="https://www.grants.gov/web/grants/view-opportunity.html?oppId=326478" TargetMode="External"/><Relationship Id="rId490" Type="http://schemas.openxmlformats.org/officeDocument/2006/relationships/hyperlink" Target="https://www.grants.gov/web/grants/view-opportunity.html?oppId=327422" TargetMode="External"/><Relationship Id="rId504" Type="http://schemas.openxmlformats.org/officeDocument/2006/relationships/hyperlink" Target="mailto:Jeff.delaconcepcion@nara.gov" TargetMode="External"/><Relationship Id="rId546" Type="http://schemas.openxmlformats.org/officeDocument/2006/relationships/hyperlink" Target="mailto:support@grants.gov" TargetMode="External"/><Relationship Id="rId78" Type="http://schemas.openxmlformats.org/officeDocument/2006/relationships/hyperlink" Target="https://www.grants.gov/web/grants/view-opportunity.html?oppId=326961" TargetMode="External"/><Relationship Id="rId101" Type="http://schemas.openxmlformats.org/officeDocument/2006/relationships/hyperlink" Target="mailto:electronic@usda.gov" TargetMode="External"/><Relationship Id="rId143" Type="http://schemas.openxmlformats.org/officeDocument/2006/relationships/hyperlink" Target="https://www.grants.gov/web/grants/view-opportunity.html?oppId=325306" TargetMode="External"/><Relationship Id="rId185" Type="http://schemas.openxmlformats.org/officeDocument/2006/relationships/hyperlink" Target="https://www.grants.gov/web/grants/view-opportunity.html?oppId=327285" TargetMode="External"/><Relationship Id="rId350" Type="http://schemas.openxmlformats.org/officeDocument/2006/relationships/hyperlink" Target="https://www.grants.gov/web/grants/view-opportunity.html?oppId=327245" TargetMode="External"/><Relationship Id="rId406" Type="http://schemas.openxmlformats.org/officeDocument/2006/relationships/hyperlink" Target="mailto:gabriele.javier@fema.dhs.gov" TargetMode="External"/><Relationship Id="rId9" Type="http://schemas.openxmlformats.org/officeDocument/2006/relationships/hyperlink" Target="https://www.ed.gov/coronavirus?%3F=" TargetMode="External"/><Relationship Id="rId210" Type="http://schemas.openxmlformats.org/officeDocument/2006/relationships/hyperlink" Target="mailto:Mia.Howerton@ed.gov%20or%20TQPartnership@ed.gov" TargetMode="External"/><Relationship Id="rId392" Type="http://schemas.openxmlformats.org/officeDocument/2006/relationships/hyperlink" Target="https://www.grants.gov/web/grants/view-opportunity.html?oppId=327383" TargetMode="External"/><Relationship Id="rId448" Type="http://schemas.openxmlformats.org/officeDocument/2006/relationships/hyperlink" Target="https://www.grants.gov/web/grants/view-opportunity.html?oppId=326460" TargetMode="External"/><Relationship Id="rId252" Type="http://schemas.openxmlformats.org/officeDocument/2006/relationships/hyperlink" Target="https://www.federalregister.gov/citation/84-FR-3768" TargetMode="External"/><Relationship Id="rId294" Type="http://schemas.openxmlformats.org/officeDocument/2006/relationships/hyperlink" Target="mailto:Katina.Stapleton@ed.gov" TargetMode="External"/><Relationship Id="rId308" Type="http://schemas.openxmlformats.org/officeDocument/2006/relationships/hyperlink" Target="http://www.access.gpo.gov/nara/index.html" TargetMode="External"/><Relationship Id="rId515" Type="http://schemas.openxmlformats.org/officeDocument/2006/relationships/hyperlink" Target="https://www.neh.gov/grants/listing" TargetMode="External"/><Relationship Id="rId47" Type="http://schemas.openxmlformats.org/officeDocument/2006/relationships/hyperlink" Target="mailto:eric.bozoian@fas.usda.gov" TargetMode="External"/><Relationship Id="rId89" Type="http://schemas.openxmlformats.org/officeDocument/2006/relationships/hyperlink" Target="https://www.grants.gov/web/grants/view-opportunity.html?oppId=326607" TargetMode="External"/><Relationship Id="rId112" Type="http://schemas.openxmlformats.org/officeDocument/2006/relationships/hyperlink" Target="https://www.grants.gov/custom/viewOppDetails.jsp" TargetMode="External"/><Relationship Id="rId154" Type="http://schemas.openxmlformats.org/officeDocument/2006/relationships/hyperlink" Target="mailto:electronic@nifa.usda.gov" TargetMode="External"/><Relationship Id="rId361" Type="http://schemas.openxmlformats.org/officeDocument/2006/relationships/hyperlink" Target="https://www.grants.gov/web/grants/view-opportunity.html?oppId=327215" TargetMode="External"/><Relationship Id="rId557" Type="http://schemas.openxmlformats.org/officeDocument/2006/relationships/hyperlink" Target="https://www.grants.gov/web/grants/view-opportunity.html?oppId=327284" TargetMode="External"/><Relationship Id="rId196" Type="http://schemas.openxmlformats.org/officeDocument/2006/relationships/hyperlink" Target="https://www.grants.gov/web/grants/view-opportunity.html?oppId=327385" TargetMode="External"/><Relationship Id="rId200" Type="http://schemas.openxmlformats.org/officeDocument/2006/relationships/hyperlink" Target="https://www.grants.gov/web/grants/view-opportunity.html?oppId=326915" TargetMode="External"/><Relationship Id="rId382" Type="http://schemas.openxmlformats.org/officeDocument/2006/relationships/hyperlink" Target="https://www.grants.gov/web/grants/view-opportunity.html?oppId=326884" TargetMode="External"/><Relationship Id="rId417" Type="http://schemas.openxmlformats.org/officeDocument/2006/relationships/hyperlink" Target="mailto:Myron.P.Newry@hud.gov" TargetMode="External"/><Relationship Id="rId438" Type="http://schemas.openxmlformats.org/officeDocument/2006/relationships/hyperlink" Target="mailto:support@grants.gov" TargetMode="External"/><Relationship Id="rId459" Type="http://schemas.openxmlformats.org/officeDocument/2006/relationships/hyperlink" Target="mailto:support@grants.gov" TargetMode="External"/><Relationship Id="rId16" Type="http://schemas.openxmlformats.org/officeDocument/2006/relationships/hyperlink" Target="https://www.justice.gov/coronavirus" TargetMode="External"/><Relationship Id="rId221" Type="http://schemas.openxmlformats.org/officeDocument/2006/relationships/hyperlink" Target="https://www.govinfo.gov/content/pkg/FR-2020-05-22/pdf/2020-11047.pdf" TargetMode="External"/><Relationship Id="rId242" Type="http://schemas.openxmlformats.org/officeDocument/2006/relationships/hyperlink" Target="http://www.govinfo.gov/content/pkg/FR-2019-02-13/pdf/2019-02206.pdf" TargetMode="External"/><Relationship Id="rId263" Type="http://schemas.openxmlformats.org/officeDocument/2006/relationships/hyperlink" Target="https://www2.ed.gov/about/offices/list/ope/caresact.html" TargetMode="External"/><Relationship Id="rId284" Type="http://schemas.openxmlformats.org/officeDocument/2006/relationships/hyperlink" Target="http://www.access.gpo.gov/nara/index.html" TargetMode="External"/><Relationship Id="rId319" Type="http://schemas.openxmlformats.org/officeDocument/2006/relationships/hyperlink" Target="mailto:Chris%20Carusiello" TargetMode="External"/><Relationship Id="rId470" Type="http://schemas.openxmlformats.org/officeDocument/2006/relationships/hyperlink" Target="http://www.osha.gov/harwoodgrants" TargetMode="External"/><Relationship Id="rId491" Type="http://schemas.openxmlformats.org/officeDocument/2006/relationships/hyperlink" Target="http://www.archives.gov/nhprc/announcement/archival.html" TargetMode="External"/><Relationship Id="rId505" Type="http://schemas.openxmlformats.org/officeDocument/2006/relationships/hyperlink" Target="https://www.grants.gov/web/grants/view-opportunity.html?oppId=322942" TargetMode="External"/><Relationship Id="rId526" Type="http://schemas.openxmlformats.org/officeDocument/2006/relationships/hyperlink" Target="https://www.grants.gov/web/grants/view-opportunity.html?oppId=322055" TargetMode="External"/><Relationship Id="rId37" Type="http://schemas.openxmlformats.org/officeDocument/2006/relationships/hyperlink" Target="https://basicresearch.defense.gov/Pilots/DEPSCoR-Defense-Established-Program-to-Stimulate-Competitive-Research/" TargetMode="External"/><Relationship Id="rId58" Type="http://schemas.openxmlformats.org/officeDocument/2006/relationships/hyperlink" Target="mailto:eric.bozoian@fas.usda.gov" TargetMode="External"/><Relationship Id="rId79" Type="http://schemas.openxmlformats.org/officeDocument/2006/relationships/hyperlink" Target="https://nifa.usda.gov/funding-opportunity/higher-education-multicultural-scholars-program-msp" TargetMode="External"/><Relationship Id="rId102" Type="http://schemas.openxmlformats.org/officeDocument/2006/relationships/hyperlink" Target="https://www.grants.gov/web/grants/view-opportunity.html?oppId=326388" TargetMode="External"/><Relationship Id="rId123" Type="http://schemas.openxmlformats.org/officeDocument/2006/relationships/hyperlink" Target="mailto:derek.jones@usda.gov" TargetMode="External"/><Relationship Id="rId144" Type="http://schemas.openxmlformats.org/officeDocument/2006/relationships/hyperlink" Target="https://nifa.usda.gov/funding-opportunity/small-business-innovation-research-program-phase-i" TargetMode="External"/><Relationship Id="rId330" Type="http://schemas.openxmlformats.org/officeDocument/2006/relationships/hyperlink" Target="https://www.grants.gov/web/grants/view-opportunity.html?oppId=324635" TargetMode="External"/><Relationship Id="rId547" Type="http://schemas.openxmlformats.org/officeDocument/2006/relationships/hyperlink" Target="https://www.grants.gov/web/grants/view-opportunity.html?oppId=326943" TargetMode="External"/><Relationship Id="rId568" Type="http://schemas.openxmlformats.org/officeDocument/2006/relationships/hyperlink" Target="https://www.grants.gov/web/grants/view-opportunity.html?oppId=327315" TargetMode="External"/><Relationship Id="rId90" Type="http://schemas.openxmlformats.org/officeDocument/2006/relationships/hyperlink" Target="https://nifa.usda.gov/funding-opportunity/equipment-grant-program-egp" TargetMode="External"/><Relationship Id="rId165" Type="http://schemas.openxmlformats.org/officeDocument/2006/relationships/hyperlink" Target="https://www.grants.gov/custom/viewOppDetails.jsp" TargetMode="External"/><Relationship Id="rId186" Type="http://schemas.openxmlformats.org/officeDocument/2006/relationships/hyperlink" Target="https://www.grants.gov/web/grants/view-opportunity.html?oppId=327332" TargetMode="External"/><Relationship Id="rId351" Type="http://schemas.openxmlformats.org/officeDocument/2006/relationships/hyperlink" Target="https://www.grants.gov/web/grants/view-opportunity.html?oppId=327166" TargetMode="External"/><Relationship Id="rId372" Type="http://schemas.openxmlformats.org/officeDocument/2006/relationships/hyperlink" Target="https://www.grants.gov/web/grants/view-opportunity.html?oppId=327096" TargetMode="External"/><Relationship Id="rId393" Type="http://schemas.openxmlformats.org/officeDocument/2006/relationships/hyperlink" Target="https://www.grants.gov/web/grants/view-opportunity.html?oppId=327375" TargetMode="External"/><Relationship Id="rId407" Type="http://schemas.openxmlformats.org/officeDocument/2006/relationships/hyperlink" Target="https://www.grants.gov/web/grants/view-opportunity.html?oppId=327320" TargetMode="External"/><Relationship Id="rId428" Type="http://schemas.openxmlformats.org/officeDocument/2006/relationships/hyperlink" Target="https://www.grants.gov/custom/viewOppDetails.jsp" TargetMode="External"/><Relationship Id="rId449" Type="http://schemas.openxmlformats.org/officeDocument/2006/relationships/hyperlink" Target="https://bja.ojp.gov/PTDNA20" TargetMode="External"/><Relationship Id="rId211" Type="http://schemas.openxmlformats.org/officeDocument/2006/relationships/hyperlink" Target="https://www.grants.gov/web/grants/view-opportunity.html?oppId=327044" TargetMode="External"/><Relationship Id="rId232" Type="http://schemas.openxmlformats.org/officeDocument/2006/relationships/hyperlink" Target="https://www.federalregister.gov/citation/84-FR-3768" TargetMode="External"/><Relationship Id="rId253" Type="http://schemas.openxmlformats.org/officeDocument/2006/relationships/hyperlink" Target="http://www.govinfo.gov/%E2%80%8Bcontent/%E2%80%8Bpkg/%E2%80%8BFR-2019-02-13/%E2%80%8Bpdf/%E2%80%8B2019-02206.pdf" TargetMode="External"/><Relationship Id="rId274" Type="http://schemas.openxmlformats.org/officeDocument/2006/relationships/hyperlink" Target="http://www.govinfo.gov/content/pkg/FR-2019-02-13/pdf/2019-02206.pdf" TargetMode="External"/><Relationship Id="rId295" Type="http://schemas.openxmlformats.org/officeDocument/2006/relationships/hyperlink" Target="https://www.grants.gov/web/grants/view-opportunity.html?oppId=326707" TargetMode="External"/><Relationship Id="rId309" Type="http://schemas.openxmlformats.org/officeDocument/2006/relationships/hyperlink" Target="https://www.federalregister.gov/citation/84-FR-3768" TargetMode="External"/><Relationship Id="rId460" Type="http://schemas.openxmlformats.org/officeDocument/2006/relationships/hyperlink" Target="https://www.grants.gov/web/grants/view-opportunity.html?oppId=326350" TargetMode="External"/><Relationship Id="rId481" Type="http://schemas.openxmlformats.org/officeDocument/2006/relationships/hyperlink" Target="https://www.grants.gov/web/grants/view-opportunity.html?oppId=326653" TargetMode="External"/><Relationship Id="rId516" Type="http://schemas.openxmlformats.org/officeDocument/2006/relationships/hyperlink" Target="mailto:hi@neh.gov" TargetMode="External"/><Relationship Id="rId27" Type="http://schemas.openxmlformats.org/officeDocument/2006/relationships/hyperlink" Target="https://www.sba.gov/paycheckprotection/find/" TargetMode="External"/><Relationship Id="rId48" Type="http://schemas.openxmlformats.org/officeDocument/2006/relationships/hyperlink" Target="https://www.grants.gov/web/grants/view-opportunity.html?oppId=326982" TargetMode="External"/><Relationship Id="rId69" Type="http://schemas.openxmlformats.org/officeDocument/2006/relationships/hyperlink" Target="https://gcc02.safelinks.protection.outlook.com/?url=https%3A%2F%2Fwww.grants.gov%2F&amp;data=02%7C01%7C%7Ce22d89138a144223727e08d7f74423b8%7Ced5b36e701ee4ebc867ee03cfa0d4697%7C0%7C0%7C637249744335057496&amp;sdata=2ruEkPnnlxDvQDtxqJLmMJmFqUhHJWTPxIXDcBRK6pg%3D&amp;reserved=0" TargetMode="External"/><Relationship Id="rId113" Type="http://schemas.openxmlformats.org/officeDocument/2006/relationships/hyperlink" Target="mailto:michele.devaney@usda.gov" TargetMode="External"/><Relationship Id="rId134" Type="http://schemas.openxmlformats.org/officeDocument/2006/relationships/hyperlink" Target="https://nifa.usda.gov/funding-opportunity/community-food-projects-cfp-competitive-grants-program" TargetMode="External"/><Relationship Id="rId320" Type="http://schemas.openxmlformats.org/officeDocument/2006/relationships/hyperlink" Target="https://www.grants.gov/web/grants/view-opportunity.html?oppId=326903" TargetMode="External"/><Relationship Id="rId537" Type="http://schemas.openxmlformats.org/officeDocument/2006/relationships/hyperlink" Target="https://www.grants.gov/web/grants/view-opportunity.html?oppId=327083" TargetMode="External"/><Relationship Id="rId558" Type="http://schemas.openxmlformats.org/officeDocument/2006/relationships/hyperlink" Target="https://www.grants.gov/web/grants/view-opportunity.html?oppId=326974" TargetMode="External"/><Relationship Id="rId579" Type="http://schemas.openxmlformats.org/officeDocument/2006/relationships/hyperlink" Target="https://www.grants.gov/web/grants/view-opportunity.html?oppId=327398" TargetMode="External"/><Relationship Id="rId80" Type="http://schemas.openxmlformats.org/officeDocument/2006/relationships/hyperlink" Target="mailto:electronic@nifa.usda.gov" TargetMode="External"/><Relationship Id="rId155" Type="http://schemas.openxmlformats.org/officeDocument/2006/relationships/hyperlink" Target="https://www.grants.gov/web/grants/view-opportunity.html?oppId=323147" TargetMode="External"/><Relationship Id="rId176" Type="http://schemas.openxmlformats.org/officeDocument/2006/relationships/hyperlink" Target="https://www.grants.gov/web/grants/view-opportunity.html?oppId=325740" TargetMode="External"/><Relationship Id="rId197" Type="http://schemas.openxmlformats.org/officeDocument/2006/relationships/hyperlink" Target="https://www.grants.gov/web/grants/view-opportunity.html?oppId=327134" TargetMode="External"/><Relationship Id="rId341" Type="http://schemas.openxmlformats.org/officeDocument/2006/relationships/hyperlink" Target="https://www.grants.gov/web/grants/view-opportunity.html?oppId=325354" TargetMode="External"/><Relationship Id="rId362" Type="http://schemas.openxmlformats.org/officeDocument/2006/relationships/hyperlink" Target="https://www.grants.gov/web/grants/view-opportunity.html?oppId=327198" TargetMode="External"/><Relationship Id="rId383" Type="http://schemas.openxmlformats.org/officeDocument/2006/relationships/hyperlink" Target="https://www.grants.gov/web/grants/view-opportunity.html?oppId=326871" TargetMode="External"/><Relationship Id="rId418" Type="http://schemas.openxmlformats.org/officeDocument/2006/relationships/hyperlink" Target="https://www.grants.gov/web/grants/view-opportunity.html?oppId=326159" TargetMode="External"/><Relationship Id="rId439" Type="http://schemas.openxmlformats.org/officeDocument/2006/relationships/hyperlink" Target="https://www.grants.gov/web/grants/view-opportunity.html?oppId=325419" TargetMode="External"/><Relationship Id="rId201" Type="http://schemas.openxmlformats.org/officeDocument/2006/relationships/hyperlink" Target="http://www.access.gpo.gov/nara/index.html" TargetMode="External"/><Relationship Id="rId222" Type="http://schemas.openxmlformats.org/officeDocument/2006/relationships/hyperlink" Target="mailto:charterschools@ed.gov" TargetMode="External"/><Relationship Id="rId243" Type="http://schemas.openxmlformats.org/officeDocument/2006/relationships/hyperlink" Target="https://www.govinfo.gov/content/pkg/FR-2020-03-25/pdf/2020-06255.pdf" TargetMode="External"/><Relationship Id="rId264" Type="http://schemas.openxmlformats.org/officeDocument/2006/relationships/hyperlink" Target="mailto:HEERF@ed.gov" TargetMode="External"/><Relationship Id="rId285" Type="http://schemas.openxmlformats.org/officeDocument/2006/relationships/hyperlink" Target="https://www.federalregister.gov/citation/84-FR-3768" TargetMode="External"/><Relationship Id="rId450" Type="http://schemas.openxmlformats.org/officeDocument/2006/relationships/hyperlink" Target="mailto:support@grants.gov" TargetMode="External"/><Relationship Id="rId471" Type="http://schemas.openxmlformats.org/officeDocument/2006/relationships/hyperlink" Target="mailto:HarwoodGrants@dol.gov" TargetMode="External"/><Relationship Id="rId506" Type="http://schemas.openxmlformats.org/officeDocument/2006/relationships/hyperlink" Target="https://www.arts.gov/grants-organizations/our-town" TargetMode="External"/><Relationship Id="rId17" Type="http://schemas.openxmlformats.org/officeDocument/2006/relationships/hyperlink" Target="https://www.dol.gov/coronavirus" TargetMode="External"/><Relationship Id="rId38" Type="http://schemas.openxmlformats.org/officeDocument/2006/relationships/hyperlink" Target="mailto:elaina.barker@us.af.mil" TargetMode="External"/><Relationship Id="rId59" Type="http://schemas.openxmlformats.org/officeDocument/2006/relationships/hyperlink" Target="https://www.grants.gov/web/grants/view-opportunity.html?oppId=326932" TargetMode="External"/><Relationship Id="rId103" Type="http://schemas.openxmlformats.org/officeDocument/2006/relationships/hyperlink" Target="mailto:FFPrAmendments@usda.gov" TargetMode="External"/><Relationship Id="rId124" Type="http://schemas.openxmlformats.org/officeDocument/2006/relationships/hyperlink" Target="https://www.grants.gov/web/grants/view-opportunity.html?oppId=325089" TargetMode="External"/><Relationship Id="rId310" Type="http://schemas.openxmlformats.org/officeDocument/2006/relationships/hyperlink" Target="http://www.govinfo.gov/content/pkg/FR-2019-02-13/pdf/2019-02206.pdf" TargetMode="External"/><Relationship Id="rId492" Type="http://schemas.openxmlformats.org/officeDocument/2006/relationships/hyperlink" Target="mailto:Jeff.delaconcepcion@nara.gov" TargetMode="External"/><Relationship Id="rId527" Type="http://schemas.openxmlformats.org/officeDocument/2006/relationships/hyperlink" Target="https://www.neh.gov/grants/public/digital-projects-the-public" TargetMode="External"/><Relationship Id="rId548" Type="http://schemas.openxmlformats.org/officeDocument/2006/relationships/hyperlink" Target="https://www.grants.gov/web/grants/view-opportunity.html?oppId=327414" TargetMode="External"/><Relationship Id="rId569" Type="http://schemas.openxmlformats.org/officeDocument/2006/relationships/hyperlink" Target="https://www.grants.gov/web/grants/view-opportunity.html?oppId=327221" TargetMode="External"/><Relationship Id="rId70" Type="http://schemas.openxmlformats.org/officeDocument/2006/relationships/hyperlink" Target="https://gcc02.safelinks.protection.outlook.com/?url=https%3A%2F%2Fwww.grants.gov%2F&amp;data=02%7C01%7C%7Ce22d89138a144223727e08d7f74423b8%7Ced5b36e701ee4ebc867ee03cfa0d4697%7C0%7C0%7C637249744335057496&amp;sdata=2ruEkPnnlxDvQDtxqJLmMJmFqUhHJWTPxIXDcBRK6pg%3D&amp;reserved=0" TargetMode="External"/><Relationship Id="rId91" Type="http://schemas.openxmlformats.org/officeDocument/2006/relationships/hyperlink" Target="mailto:electronic@usda.gov" TargetMode="External"/><Relationship Id="rId145" Type="http://schemas.openxmlformats.org/officeDocument/2006/relationships/hyperlink" Target="mailto:electronic@nifa.usda.gov" TargetMode="External"/><Relationship Id="rId166" Type="http://schemas.openxmlformats.org/officeDocument/2006/relationships/hyperlink" Target="mailto:grants@nist.gov" TargetMode="External"/><Relationship Id="rId187" Type="http://schemas.openxmlformats.org/officeDocument/2006/relationships/hyperlink" Target="https://www.grants.gov/web/grants/view-opportunity.html?oppId=327016" TargetMode="External"/><Relationship Id="rId331" Type="http://schemas.openxmlformats.org/officeDocument/2006/relationships/hyperlink" Target="https://www.grants.gov/web/grants/view-opportunity.html?oppId=324637" TargetMode="External"/><Relationship Id="rId352" Type="http://schemas.openxmlformats.org/officeDocument/2006/relationships/hyperlink" Target="https://www.grants.gov/web/grants/view-opportunity.html?oppId=327090" TargetMode="External"/><Relationship Id="rId373" Type="http://schemas.openxmlformats.org/officeDocument/2006/relationships/hyperlink" Target="https://www.grants.gov/web/grants/view-opportunity.html?oppId=327020" TargetMode="External"/><Relationship Id="rId394" Type="http://schemas.openxmlformats.org/officeDocument/2006/relationships/hyperlink" Target="https://www.grants.gov/web/grants/view-opportunity.html?oppId=327405" TargetMode="External"/><Relationship Id="rId408" Type="http://schemas.openxmlformats.org/officeDocument/2006/relationships/hyperlink" Target="https://apply07.grants.gov/apply/opportunities/instructions/PKG00261701-instructions.pdf" TargetMode="External"/><Relationship Id="rId429" Type="http://schemas.openxmlformats.org/officeDocument/2006/relationships/hyperlink" Target="mailto:yrichardson@osmre.gov" TargetMode="External"/><Relationship Id="rId580" Type="http://schemas.openxmlformats.org/officeDocument/2006/relationships/image" Target="media/image2.gif"/><Relationship Id="rId1" Type="http://schemas.openxmlformats.org/officeDocument/2006/relationships/numbering" Target="numbering.xml"/><Relationship Id="rId212" Type="http://schemas.openxmlformats.org/officeDocument/2006/relationships/hyperlink" Target="http://www.access.gpo.gov/nara/index.html" TargetMode="External"/><Relationship Id="rId233" Type="http://schemas.openxmlformats.org/officeDocument/2006/relationships/hyperlink" Target="http://www.govinfo.gov/%E2%80%8Bcontent/%E2%80%8Bpkg/%E2%80%8BFR-2019-02-13/%E2%80%8Bpdf/%E2%80%8B2019-02206.pdf" TargetMode="External"/><Relationship Id="rId254" Type="http://schemas.openxmlformats.org/officeDocument/2006/relationships/hyperlink" Target="https://www.govinfo.gov/content/pkg/FR-2020-04-13/pdf/2020-07704.pdf" TargetMode="External"/><Relationship Id="rId440" Type="http://schemas.openxmlformats.org/officeDocument/2006/relationships/hyperlink" Target="https://bja.ojp.gov/STOP20" TargetMode="External"/><Relationship Id="rId28" Type="http://schemas.openxmlformats.org/officeDocument/2006/relationships/hyperlink" Target="https://www.sba.gov/coronavirus" TargetMode="External"/><Relationship Id="rId49" Type="http://schemas.openxmlformats.org/officeDocument/2006/relationships/hyperlink" Target="mailto:eric.bozoian@fas.usda.gov" TargetMode="External"/><Relationship Id="rId114" Type="http://schemas.openxmlformats.org/officeDocument/2006/relationships/hyperlink" Target="https://www.grants.gov/web/grants/view-opportunity.html?oppId=326796" TargetMode="External"/><Relationship Id="rId275" Type="http://schemas.openxmlformats.org/officeDocument/2006/relationships/hyperlink" Target="https://www.govinfo.gov/content/pkg/FR-2020-05-04/pdf/2020-09446.pdf" TargetMode="External"/><Relationship Id="rId296" Type="http://schemas.openxmlformats.org/officeDocument/2006/relationships/hyperlink" Target="http://www.access.gpo.gov/nara/index.html" TargetMode="External"/><Relationship Id="rId300" Type="http://schemas.openxmlformats.org/officeDocument/2006/relationships/hyperlink" Target="mailto:Katherine.Taylor@ed.gov" TargetMode="External"/><Relationship Id="rId461" Type="http://schemas.openxmlformats.org/officeDocument/2006/relationships/hyperlink" Target="https://www.grants.gov/custom/viewOppDetails.jsp" TargetMode="External"/><Relationship Id="rId482" Type="http://schemas.openxmlformats.org/officeDocument/2006/relationships/hyperlink" Target="https://www.grants.gov/custom/viewOppDetails.jsp" TargetMode="External"/><Relationship Id="rId517" Type="http://schemas.openxmlformats.org/officeDocument/2006/relationships/hyperlink" Target="https://www.grants.gov/web/grants/view-opportunity.html?oppId=327436" TargetMode="External"/><Relationship Id="rId538" Type="http://schemas.openxmlformats.org/officeDocument/2006/relationships/hyperlink" Target="https://www.grants.gov/web/grants/view-opportunity.html?oppId=327046" TargetMode="External"/><Relationship Id="rId559" Type="http://schemas.openxmlformats.org/officeDocument/2006/relationships/hyperlink" Target="https://www.grants.gov/web/grants/view-opportunity.html?oppId=327316" TargetMode="External"/><Relationship Id="rId60" Type="http://schemas.openxmlformats.org/officeDocument/2006/relationships/hyperlink" Target="https://nifa.usda.gov/program/national-needs-graduate-and-postgraduate-fellowship-grants-program-funding-opportunity-nnf" TargetMode="External"/><Relationship Id="rId81" Type="http://schemas.openxmlformats.org/officeDocument/2006/relationships/hyperlink" Target="https://www.grants.gov/web/grants/view-opportunity.html?oppId=327190" TargetMode="External"/><Relationship Id="rId135" Type="http://schemas.openxmlformats.org/officeDocument/2006/relationships/hyperlink" Target="mailto:electronic@nifa.usda.gov" TargetMode="External"/><Relationship Id="rId156" Type="http://schemas.openxmlformats.org/officeDocument/2006/relationships/hyperlink" Target="https://www.govinfo.gov/content/pkg/FR-2019-08-30/pdf/2019-18825.pdf" TargetMode="External"/><Relationship Id="rId177" Type="http://schemas.openxmlformats.org/officeDocument/2006/relationships/hyperlink" Target="https://www.eda.gov/" TargetMode="External"/><Relationship Id="rId198" Type="http://schemas.openxmlformats.org/officeDocument/2006/relationships/hyperlink" Target="https://www.grants.gov/web/grants/view-opportunity.html?oppId=327333" TargetMode="External"/><Relationship Id="rId321" Type="http://schemas.openxmlformats.org/officeDocument/2006/relationships/hyperlink" Target="https://www.epa.gov/research-grants/estimating-childrens-soil-and-dust-ingestion-rates-exposure-science" TargetMode="External"/><Relationship Id="rId342" Type="http://schemas.openxmlformats.org/officeDocument/2006/relationships/hyperlink" Target="https://www.grants.gov/web/grants/view-opportunity.html?oppId=324246" TargetMode="External"/><Relationship Id="rId363" Type="http://schemas.openxmlformats.org/officeDocument/2006/relationships/hyperlink" Target="https://www.grants.gov/web/grants/view-opportunity.html?oppId=327237" TargetMode="External"/><Relationship Id="rId384" Type="http://schemas.openxmlformats.org/officeDocument/2006/relationships/hyperlink" Target="https://www.grants.gov/web/grants/view-opportunity.html?oppId=326869" TargetMode="External"/><Relationship Id="rId419" Type="http://schemas.openxmlformats.org/officeDocument/2006/relationships/hyperlink" Target="https://www.hud.gov/program_offices/spm/gmomgmt/grantsinfo/fundingopps" TargetMode="External"/><Relationship Id="rId570" Type="http://schemas.openxmlformats.org/officeDocument/2006/relationships/hyperlink" Target="https://www.grants.gov/web/grants/view-opportunity.html?oppId=327095" TargetMode="External"/><Relationship Id="rId202" Type="http://schemas.openxmlformats.org/officeDocument/2006/relationships/hyperlink" Target="https://www.federalregister.gov/citation/84-FR-3768" TargetMode="External"/><Relationship Id="rId223" Type="http://schemas.openxmlformats.org/officeDocument/2006/relationships/hyperlink" Target="https://www.grants.gov/web/grants/view-opportunity.html?oppId=327297" TargetMode="External"/><Relationship Id="rId244" Type="http://schemas.openxmlformats.org/officeDocument/2006/relationships/hyperlink" Target="mailto:Phill.Gagne@ed.gov" TargetMode="External"/><Relationship Id="rId430" Type="http://schemas.openxmlformats.org/officeDocument/2006/relationships/hyperlink" Target="https://www.grants.gov/web/grants/view-opportunity.html?oppId=323813" TargetMode="External"/><Relationship Id="rId18" Type="http://schemas.openxmlformats.org/officeDocument/2006/relationships/hyperlink" Target="https://www.arts.gov/covid-19-resources-for-artists-and-arts-organizations" TargetMode="External"/><Relationship Id="rId39" Type="http://schemas.openxmlformats.org/officeDocument/2006/relationships/hyperlink" Target="https://www.grants.gov/web/grants/view-opportunity.html?oppId=326765" TargetMode="External"/><Relationship Id="rId265" Type="http://schemas.openxmlformats.org/officeDocument/2006/relationships/hyperlink" Target="https://www.grants.gov/web/grants/view-opportunity.html?oppId=326636" TargetMode="External"/><Relationship Id="rId286" Type="http://schemas.openxmlformats.org/officeDocument/2006/relationships/hyperlink" Target="http://www.govinfo.gov/content/pkg/FR-2019-02-13/pdf/2019-02206.pdf" TargetMode="External"/><Relationship Id="rId451" Type="http://schemas.openxmlformats.org/officeDocument/2006/relationships/hyperlink" Target="https://www.grants.gov/web/grants/view-opportunity.html?oppId=326372" TargetMode="External"/><Relationship Id="rId472" Type="http://schemas.openxmlformats.org/officeDocument/2006/relationships/hyperlink" Target="https://www.grants.gov/web/grants/view-opportunity.html?oppId=327202" TargetMode="External"/><Relationship Id="rId493" Type="http://schemas.openxmlformats.org/officeDocument/2006/relationships/hyperlink" Target="https://www.grants.gov/web/grants/view-opportunity.html?oppId=327105" TargetMode="External"/><Relationship Id="rId507" Type="http://schemas.openxmlformats.org/officeDocument/2006/relationships/hyperlink" Target="mailto:webmgr@arts.gov" TargetMode="External"/><Relationship Id="rId528" Type="http://schemas.openxmlformats.org/officeDocument/2006/relationships/hyperlink" Target="mailto:publicpgms@neh.gov" TargetMode="External"/><Relationship Id="rId549" Type="http://schemas.openxmlformats.org/officeDocument/2006/relationships/hyperlink" Target="https://www.grants.gov/web/grants/view-opportunity.html?oppId=327282" TargetMode="External"/><Relationship Id="rId50" Type="http://schemas.openxmlformats.org/officeDocument/2006/relationships/hyperlink" Target="https://www.grants.gov/web/grants/view-opportunity.html?oppId=327079" TargetMode="External"/><Relationship Id="rId104" Type="http://schemas.openxmlformats.org/officeDocument/2006/relationships/hyperlink" Target="https://www.grants.gov/web/grants/view-opportunity.html?oppId=326492" TargetMode="External"/><Relationship Id="rId125" Type="http://schemas.openxmlformats.org/officeDocument/2006/relationships/hyperlink" Target="https://www.govinfo.gov/content/pkg/FR-2020-03-04/pdf/2020-04430.pdf" TargetMode="External"/><Relationship Id="rId146" Type="http://schemas.openxmlformats.org/officeDocument/2006/relationships/hyperlink" Target="https://www.grants.gov/web/grants/view-opportunity.html?oppId=326223" TargetMode="External"/><Relationship Id="rId167" Type="http://schemas.openxmlformats.org/officeDocument/2006/relationships/hyperlink" Target="https://www.grants.gov/web/grants/view-opportunity.html?oppId=327264" TargetMode="External"/><Relationship Id="rId188" Type="http://schemas.openxmlformats.org/officeDocument/2006/relationships/hyperlink" Target="https://www.grants.gov/web/grants/view-opportunity.html?oppId=326887" TargetMode="External"/><Relationship Id="rId311" Type="http://schemas.openxmlformats.org/officeDocument/2006/relationships/hyperlink" Target="https://www.govinfo.gov/content/pkg/FR-2020-05-04/pdf/2020-09446.pdf" TargetMode="External"/><Relationship Id="rId332" Type="http://schemas.openxmlformats.org/officeDocument/2006/relationships/hyperlink" Target="https://www.grants.gov/web/grants/view-opportunity.html?oppId=321977" TargetMode="External"/><Relationship Id="rId353" Type="http://schemas.openxmlformats.org/officeDocument/2006/relationships/hyperlink" Target="https://www.grants.gov/web/grants/view-opportunity.html?oppId=327262" TargetMode="External"/><Relationship Id="rId374" Type="http://schemas.openxmlformats.org/officeDocument/2006/relationships/hyperlink" Target="https://www.grants.gov/web/grants/view-opportunity.html?oppId=327001" TargetMode="External"/><Relationship Id="rId395" Type="http://schemas.openxmlformats.org/officeDocument/2006/relationships/hyperlink" Target="https://www.grants.gov/web/grants/view-opportunity.html?oppId=323353" TargetMode="External"/><Relationship Id="rId409" Type="http://schemas.openxmlformats.org/officeDocument/2006/relationships/hyperlink" Target="mailto:Ophelia.Wilson@hud.gov" TargetMode="External"/><Relationship Id="rId560" Type="http://schemas.openxmlformats.org/officeDocument/2006/relationships/hyperlink" Target="https://www.grants.gov/web/grants/view-opportunity.html?oppId=327185" TargetMode="External"/><Relationship Id="rId581" Type="http://schemas.openxmlformats.org/officeDocument/2006/relationships/hyperlink" Target="https://www.grants.gov/custom/viewOppDetails.jsp" TargetMode="External"/><Relationship Id="rId71" Type="http://schemas.openxmlformats.org/officeDocument/2006/relationships/hyperlink" Target="mailto:eric.bozoian@fas.usda.gov" TargetMode="External"/><Relationship Id="rId92" Type="http://schemas.openxmlformats.org/officeDocument/2006/relationships/hyperlink" Target="https://www.grants.gov/web/grants/view-opportunity.html?oppId=326675" TargetMode="External"/><Relationship Id="rId213" Type="http://schemas.openxmlformats.org/officeDocument/2006/relationships/hyperlink" Target="https://www.federalregister.gov/citation/84-FR-3768" TargetMode="External"/><Relationship Id="rId234" Type="http://schemas.openxmlformats.org/officeDocument/2006/relationships/hyperlink" Target="https://www.govinfo.gov/content/pkg/FR-2020-04-21/pdf/2020-08390.pdf" TargetMode="External"/><Relationship Id="rId420" Type="http://schemas.openxmlformats.org/officeDocument/2006/relationships/hyperlink" Target="mailto:Myron.P.Newry@hud.gov" TargetMode="External"/><Relationship Id="rId2" Type="http://schemas.openxmlformats.org/officeDocument/2006/relationships/styles" Target="styles.xml"/><Relationship Id="rId29" Type="http://schemas.openxmlformats.org/officeDocument/2006/relationships/hyperlink" Target="https://www.coronavirus.gov/smallbusiness/" TargetMode="External"/><Relationship Id="rId255" Type="http://schemas.openxmlformats.org/officeDocument/2006/relationships/hyperlink" Target="mailto:Mia.Howerton@ed.gov%20or%20SEED@ed.gov" TargetMode="External"/><Relationship Id="rId276" Type="http://schemas.openxmlformats.org/officeDocument/2006/relationships/hyperlink" Target="mailto:Sarah.Brasiel@ed.gov" TargetMode="External"/><Relationship Id="rId297" Type="http://schemas.openxmlformats.org/officeDocument/2006/relationships/hyperlink" Target="https://www.federalregister.gov/citation/84-FR-3768" TargetMode="External"/><Relationship Id="rId441" Type="http://schemas.openxmlformats.org/officeDocument/2006/relationships/hyperlink" Target="mailto:support@grants.gov" TargetMode="External"/><Relationship Id="rId462" Type="http://schemas.openxmlformats.org/officeDocument/2006/relationships/hyperlink" Target="mailto:hall.duane@dol.gov" TargetMode="External"/><Relationship Id="rId483" Type="http://schemas.openxmlformats.org/officeDocument/2006/relationships/hyperlink" Target="mailto:Flowers.Jeannette@dol.gov" TargetMode="External"/><Relationship Id="rId518" Type="http://schemas.openxmlformats.org/officeDocument/2006/relationships/hyperlink" Target="https://www.neh.gov/grants/preservation/preservation-and-access-education-and-training" TargetMode="External"/><Relationship Id="rId539" Type="http://schemas.openxmlformats.org/officeDocument/2006/relationships/hyperlink" Target="https://www.grants.gov/web/grants/view-opportunity.html?oppId=326833" TargetMode="External"/><Relationship Id="rId40" Type="http://schemas.openxmlformats.org/officeDocument/2006/relationships/hyperlink" Target="https://www.grants.gov/web/grants/exit-disclaimer.html" TargetMode="External"/><Relationship Id="rId115" Type="http://schemas.openxmlformats.org/officeDocument/2006/relationships/hyperlink" Target="https://www.grants.gov/web/grants/view-opportunity.html?oppId=315127" TargetMode="External"/><Relationship Id="rId136" Type="http://schemas.openxmlformats.org/officeDocument/2006/relationships/hyperlink" Target="https://www.grants.gov/web/grants/view-opportunity.html?oppId=325881" TargetMode="External"/><Relationship Id="rId157" Type="http://schemas.openxmlformats.org/officeDocument/2006/relationships/hyperlink" Target="mailto:maureen.hessel@usda.gov" TargetMode="External"/><Relationship Id="rId178" Type="http://schemas.openxmlformats.org/officeDocument/2006/relationships/hyperlink" Target="mailto:http://www.eda.gov/contact/" TargetMode="External"/><Relationship Id="rId301" Type="http://schemas.openxmlformats.org/officeDocument/2006/relationships/hyperlink" Target="https://www.grants.gov/web/grants/view-opportunity.html?oppId=326778" TargetMode="External"/><Relationship Id="rId322" Type="http://schemas.openxmlformats.org/officeDocument/2006/relationships/hyperlink" Target="mailto:hahn.intaek@epa.gov,%20josephson.ron@epa.gov,%20jones.debram@epa.gov" TargetMode="External"/><Relationship Id="rId343" Type="http://schemas.openxmlformats.org/officeDocument/2006/relationships/hyperlink" Target="https://www.grants.gov/web/grants/view-opportunity.html?oppId=326596" TargetMode="External"/><Relationship Id="rId364" Type="http://schemas.openxmlformats.org/officeDocument/2006/relationships/hyperlink" Target="https://www.grants.gov/web/grants/view-opportunity.html?oppId=327053" TargetMode="External"/><Relationship Id="rId550" Type="http://schemas.openxmlformats.org/officeDocument/2006/relationships/hyperlink" Target="https://www.grants.gov/web/grants/view-opportunity.html?oppId=326921" TargetMode="External"/><Relationship Id="rId61" Type="http://schemas.openxmlformats.org/officeDocument/2006/relationships/hyperlink" Target="mailto:electronic@nifa.usda.gov" TargetMode="External"/><Relationship Id="rId82" Type="http://schemas.openxmlformats.org/officeDocument/2006/relationships/hyperlink" Target="mailto:Desiree.Thomas@usda.gov" TargetMode="External"/><Relationship Id="rId199" Type="http://schemas.openxmlformats.org/officeDocument/2006/relationships/hyperlink" Target="https://www.grants.gov/web/grants/view-opportunity.html?oppId=326905" TargetMode="External"/><Relationship Id="rId203" Type="http://schemas.openxmlformats.org/officeDocument/2006/relationships/hyperlink" Target="http://www.govinfo.gov/content/pkg/FR-2019-02-13/pdf/2019-02206.pdf" TargetMode="External"/><Relationship Id="rId385" Type="http://schemas.openxmlformats.org/officeDocument/2006/relationships/hyperlink" Target="https://www.grants.gov/web/grants/view-opportunity.html?oppId=326872" TargetMode="External"/><Relationship Id="rId571" Type="http://schemas.openxmlformats.org/officeDocument/2006/relationships/hyperlink" Target="https://www.transit.dot.gov/funding/applying/notices-funding/real-time-transit-infrastructure-and-rolling-stock-condition" TargetMode="External"/><Relationship Id="rId19" Type="http://schemas.openxmlformats.org/officeDocument/2006/relationships/hyperlink" Target="https://www.neh.gov/coronavirus" TargetMode="External"/><Relationship Id="rId224" Type="http://schemas.openxmlformats.org/officeDocument/2006/relationships/hyperlink" Target="https://www.federalregister.gov/citation/84-FR-3768" TargetMode="External"/><Relationship Id="rId245" Type="http://schemas.openxmlformats.org/officeDocument/2006/relationships/hyperlink" Target="https://www.grants.gov/web/grants/view-opportunity.html?oppId=325772" TargetMode="External"/><Relationship Id="rId266" Type="http://schemas.openxmlformats.org/officeDocument/2006/relationships/hyperlink" Target="http://www.access.gpo.gov/nara/index.html" TargetMode="External"/><Relationship Id="rId287" Type="http://schemas.openxmlformats.org/officeDocument/2006/relationships/hyperlink" Target="https://www.govinfo.gov/content/pkg/FR-2020-05-04/pdf/2020-09446.pdf" TargetMode="External"/><Relationship Id="rId410" Type="http://schemas.openxmlformats.org/officeDocument/2006/relationships/hyperlink" Target="https://www.grants.gov/web/grants/view-opportunity.html?oppId=327092" TargetMode="External"/><Relationship Id="rId431" Type="http://schemas.openxmlformats.org/officeDocument/2006/relationships/hyperlink" Target="https://www.grants.gov" TargetMode="External"/><Relationship Id="rId452" Type="http://schemas.openxmlformats.org/officeDocument/2006/relationships/hyperlink" Target="https://bja.ojp.gov/CCDNA20" TargetMode="External"/><Relationship Id="rId473" Type="http://schemas.openxmlformats.org/officeDocument/2006/relationships/hyperlink" Target="https://www.grants.gov/custom/viewOppDetails.jsp" TargetMode="External"/><Relationship Id="rId494" Type="http://schemas.openxmlformats.org/officeDocument/2006/relationships/hyperlink" Target="http://www.archives.gov/nhprc/announcement/engagement.html" TargetMode="External"/><Relationship Id="rId508" Type="http://schemas.openxmlformats.org/officeDocument/2006/relationships/hyperlink" Target="https://www.grants.gov/web/grants/view-opportunity.html?oppId=326857" TargetMode="External"/><Relationship Id="rId529" Type="http://schemas.openxmlformats.org/officeDocument/2006/relationships/hyperlink" Target="https://www.grants.gov/web/grants/view-opportunity.html?oppId=326481" TargetMode="External"/><Relationship Id="rId30" Type="http://schemas.openxmlformats.org/officeDocument/2006/relationships/hyperlink" Target="https://business.defense.gov/COVID-19-SMALL-BUSINESS-RESOURCES/" TargetMode="External"/><Relationship Id="rId105" Type="http://schemas.openxmlformats.org/officeDocument/2006/relationships/hyperlink" Target="mailto:MGDAmendments@usda.gov" TargetMode="External"/><Relationship Id="rId126" Type="http://schemas.openxmlformats.org/officeDocument/2006/relationships/hyperlink" Target="mailto:shirley.stevenson@usda.gov" TargetMode="External"/><Relationship Id="rId147" Type="http://schemas.openxmlformats.org/officeDocument/2006/relationships/hyperlink" Target="https://nifa.usda.gov/funding-opportunity/agriculture-and-food-research-initiative-education-workforce-development" TargetMode="External"/><Relationship Id="rId168" Type="http://schemas.openxmlformats.org/officeDocument/2006/relationships/hyperlink" Target="https://www.grants.gov/custom/viewOppDetails.jsp" TargetMode="External"/><Relationship Id="rId312" Type="http://schemas.openxmlformats.org/officeDocument/2006/relationships/hyperlink" Target="mailto:Erin.Higgins@ed.gov" TargetMode="External"/><Relationship Id="rId333" Type="http://schemas.openxmlformats.org/officeDocument/2006/relationships/hyperlink" Target="https://www.grants.gov/web/grants/view-opportunity.html?oppId=327376" TargetMode="External"/><Relationship Id="rId354" Type="http://schemas.openxmlformats.org/officeDocument/2006/relationships/hyperlink" Target="https://www.grants.gov/web/grants/view-opportunity.html?oppId=327246" TargetMode="External"/><Relationship Id="rId540" Type="http://schemas.openxmlformats.org/officeDocument/2006/relationships/hyperlink" Target="https://www.grants.gov/web/grants/view-opportunity.html?oppId=326834" TargetMode="External"/><Relationship Id="rId51" Type="http://schemas.openxmlformats.org/officeDocument/2006/relationships/hyperlink" Target="https://nifa.usda.gov/funding-opportunity/rural-health-and-safety-education-competitive-grants-program-rhse" TargetMode="External"/><Relationship Id="rId72" Type="http://schemas.openxmlformats.org/officeDocument/2006/relationships/hyperlink" Target="https://www.grants.gov/web/grants/view-opportunity.html?oppId=327100" TargetMode="External"/><Relationship Id="rId93" Type="http://schemas.openxmlformats.org/officeDocument/2006/relationships/hyperlink" Target="https://www.nrcs.usda.gov/wps/portal/nrcs/main/national/programs/financial/cig/" TargetMode="External"/><Relationship Id="rId189" Type="http://schemas.openxmlformats.org/officeDocument/2006/relationships/hyperlink" Target="https://www.grants.gov/web/grants/view-opportunity.html?oppId=327217" TargetMode="External"/><Relationship Id="rId375" Type="http://schemas.openxmlformats.org/officeDocument/2006/relationships/hyperlink" Target="https://www.grants.gov/web/grants/view-opportunity.html?oppId=326891" TargetMode="External"/><Relationship Id="rId396" Type="http://schemas.openxmlformats.org/officeDocument/2006/relationships/hyperlink" Target="https://www.grantsolutions.gov/gs/preaward/previewPublicAnnouncement.do?id=73402" TargetMode="External"/><Relationship Id="rId561" Type="http://schemas.openxmlformats.org/officeDocument/2006/relationships/hyperlink" Target="https://www.grants.gov/web/grants/view-opportunity.html?oppId=327168" TargetMode="External"/><Relationship Id="rId582" Type="http://schemas.openxmlformats.org/officeDocument/2006/relationships/hyperlink" Target="mailto:HRTG@va.gov" TargetMode="External"/><Relationship Id="rId3" Type="http://schemas.openxmlformats.org/officeDocument/2006/relationships/settings" Target="settings.xml"/><Relationship Id="rId214" Type="http://schemas.openxmlformats.org/officeDocument/2006/relationships/hyperlink" Target="http://www.govinfo.gov/content/pkg/FR-2019-02-13/pdf/2019-02206.pdf" TargetMode="External"/><Relationship Id="rId235" Type="http://schemas.openxmlformats.org/officeDocument/2006/relationships/hyperlink" Target="mailto:Carmen.Sanchez@ed.gov" TargetMode="External"/><Relationship Id="rId256" Type="http://schemas.openxmlformats.org/officeDocument/2006/relationships/hyperlink" Target="https://www.grants.gov/web/grants/view-opportunity.html?oppId=326172" TargetMode="External"/><Relationship Id="rId277" Type="http://schemas.openxmlformats.org/officeDocument/2006/relationships/hyperlink" Target="https://www.grants.gov/web/grants/view-opportunity.html?oppId=326781" TargetMode="External"/><Relationship Id="rId298" Type="http://schemas.openxmlformats.org/officeDocument/2006/relationships/hyperlink" Target="http://www.govinfo.gov/content/pkg/FR-2019-02-13/pdf/2019-02206.pdf" TargetMode="External"/><Relationship Id="rId400" Type="http://schemas.openxmlformats.org/officeDocument/2006/relationships/hyperlink" Target="mailto:janet.bailey@hq.dhs.gov" TargetMode="External"/><Relationship Id="rId421" Type="http://schemas.openxmlformats.org/officeDocument/2006/relationships/hyperlink" Target="https://www.grants.gov/web/grants/view-opportunity.html?oppId=326152" TargetMode="External"/><Relationship Id="rId442" Type="http://schemas.openxmlformats.org/officeDocument/2006/relationships/hyperlink" Target="https://www.grants.gov/web/grants/view-opportunity.html?oppId=325342" TargetMode="External"/><Relationship Id="rId463" Type="http://schemas.openxmlformats.org/officeDocument/2006/relationships/hyperlink" Target="https://www.grants.gov/web/grants/view-opportunity.html?oppId=327203" TargetMode="External"/><Relationship Id="rId484" Type="http://schemas.openxmlformats.org/officeDocument/2006/relationships/hyperlink" Target="https://www.grants.gov/web/grants/view-opportunity.html?oppId=326677" TargetMode="External"/><Relationship Id="rId519" Type="http://schemas.openxmlformats.org/officeDocument/2006/relationships/hyperlink" Target="mailto:preservation@neh.gov" TargetMode="External"/><Relationship Id="rId116" Type="http://schemas.openxmlformats.org/officeDocument/2006/relationships/hyperlink" Target="https://nifa.usda.gov/funding-opportunity/renewable-resources-extension-act-national-focus-fund-projects-rrea-nff" TargetMode="External"/><Relationship Id="rId137" Type="http://schemas.openxmlformats.org/officeDocument/2006/relationships/hyperlink" Target="https://nifa.usda.gov/funding-opportunity/food-and-agriculture-service-learning-program" TargetMode="External"/><Relationship Id="rId158" Type="http://schemas.openxmlformats.org/officeDocument/2006/relationships/hyperlink" Target="https://www.grants.gov/web/grants/view-opportunity.html?oppId=321976" TargetMode="External"/><Relationship Id="rId302" Type="http://schemas.openxmlformats.org/officeDocument/2006/relationships/hyperlink" Target="http://www.access.gpo.gov/nara/index.html" TargetMode="External"/><Relationship Id="rId323" Type="http://schemas.openxmlformats.org/officeDocument/2006/relationships/hyperlink" Target="https://www.grants.gov/web/grants/view-opportunity.html?oppId=327254" TargetMode="External"/><Relationship Id="rId344" Type="http://schemas.openxmlformats.org/officeDocument/2006/relationships/hyperlink" Target="https://www.grants.gov/web/grants/view-opportunity.html?oppId=327448" TargetMode="External"/><Relationship Id="rId530" Type="http://schemas.openxmlformats.org/officeDocument/2006/relationships/hyperlink" Target="https://www.neh.gov/grants/preservation/humanities-collections-and-reference-resources" TargetMode="External"/><Relationship Id="rId20" Type="http://schemas.openxmlformats.org/officeDocument/2006/relationships/hyperlink" Target="https://www.nsf.gov/news/special_reports/coronavirus/" TargetMode="External"/><Relationship Id="rId41" Type="http://schemas.openxmlformats.org/officeDocument/2006/relationships/image" Target="media/image1.png"/><Relationship Id="rId62" Type="http://schemas.openxmlformats.org/officeDocument/2006/relationships/hyperlink" Target="https://www.grants.gov/web/grants/view-opportunity.html?oppId=326913" TargetMode="External"/><Relationship Id="rId83" Type="http://schemas.openxmlformats.org/officeDocument/2006/relationships/hyperlink" Target="https://www.grants.gov/web/grants/view-opportunity.html?oppId=326358" TargetMode="External"/><Relationship Id="rId179" Type="http://schemas.openxmlformats.org/officeDocument/2006/relationships/hyperlink" Target="https://www.grants.gov/web/grants/view-opportunity.html?oppId=321695" TargetMode="External"/><Relationship Id="rId365" Type="http://schemas.openxmlformats.org/officeDocument/2006/relationships/hyperlink" Target="https://www.grants.gov/web/grants/view-opportunity.html?oppId=327012" TargetMode="External"/><Relationship Id="rId386" Type="http://schemas.openxmlformats.org/officeDocument/2006/relationships/hyperlink" Target="https://www.grants.gov/web/grants/view-opportunity.html?oppId=326885" TargetMode="External"/><Relationship Id="rId551" Type="http://schemas.openxmlformats.org/officeDocument/2006/relationships/hyperlink" Target="https://www.grants.gov/web/grants/view-opportunity.html?oppId=326926" TargetMode="External"/><Relationship Id="rId572" Type="http://schemas.openxmlformats.org/officeDocument/2006/relationships/hyperlink" Target="mailto:samuel.yimer@dot.gov" TargetMode="External"/><Relationship Id="rId190" Type="http://schemas.openxmlformats.org/officeDocument/2006/relationships/hyperlink" Target="https://www.grants.gov/web/grants/view-opportunity.html?oppId=327192" TargetMode="External"/><Relationship Id="rId204" Type="http://schemas.openxmlformats.org/officeDocument/2006/relationships/hyperlink" Target="https://www.govinfo.gov/content/pkg/FR-2020-05-11/pdf/2020-10022.pdf" TargetMode="External"/><Relationship Id="rId225" Type="http://schemas.openxmlformats.org/officeDocument/2006/relationships/hyperlink" Target="http://www.govinfo.gov/%E2%80%8Bcontent/%E2%80%8Bpkg/%E2%80%8BFR-2019-02-13/%E2%80%8Bpdf/%E2%80%8B2019-02206.pdf" TargetMode="External"/><Relationship Id="rId246" Type="http://schemas.openxmlformats.org/officeDocument/2006/relationships/hyperlink" Target="http://www.access.gpo.gov/nara/index.html" TargetMode="External"/><Relationship Id="rId267" Type="http://schemas.openxmlformats.org/officeDocument/2006/relationships/hyperlink" Target="https://www.federalregister.gov/citation/84-FR-3768" TargetMode="External"/><Relationship Id="rId288" Type="http://schemas.openxmlformats.org/officeDocument/2006/relationships/hyperlink" Target="mailto:Katherine.Taylor@ed.gov" TargetMode="External"/><Relationship Id="rId411" Type="http://schemas.openxmlformats.org/officeDocument/2006/relationships/hyperlink" Target="mailto:Housing.Counseling@hud.gov" TargetMode="External"/><Relationship Id="rId432" Type="http://schemas.openxmlformats.org/officeDocument/2006/relationships/hyperlink" Target="mailto:fwhqnwrsfa@fws.gov" TargetMode="External"/><Relationship Id="rId453" Type="http://schemas.openxmlformats.org/officeDocument/2006/relationships/hyperlink" Target="mailto:support@grants.gov" TargetMode="External"/><Relationship Id="rId474" Type="http://schemas.openxmlformats.org/officeDocument/2006/relationships/hyperlink" Target="mailto:McEnery.Jenifer@dol.gov" TargetMode="External"/><Relationship Id="rId509" Type="http://schemas.openxmlformats.org/officeDocument/2006/relationships/hyperlink" Target="https://www.arts.gov/grants-organizations/gap" TargetMode="External"/><Relationship Id="rId106" Type="http://schemas.openxmlformats.org/officeDocument/2006/relationships/hyperlink" Target="https://www.grants.gov/web/grants/view-opportunity.html?oppId=326471" TargetMode="External"/><Relationship Id="rId127" Type="http://schemas.openxmlformats.org/officeDocument/2006/relationships/hyperlink" Target="https://www.grants.gov/web/grants/view-opportunity.html?oppId=325071" TargetMode="External"/><Relationship Id="rId313" Type="http://schemas.openxmlformats.org/officeDocument/2006/relationships/hyperlink" Target="https://www.grants.gov/web/grants/view-opportunity.html?oppId=326705" TargetMode="External"/><Relationship Id="rId495" Type="http://schemas.openxmlformats.org/officeDocument/2006/relationships/hyperlink" Target="mailto:Jeff.delaconcepcion@nara.gov" TargetMode="External"/><Relationship Id="rId10" Type="http://schemas.openxmlformats.org/officeDocument/2006/relationships/hyperlink" Target="https://www.energy.gov/covid-19-hub" TargetMode="External"/><Relationship Id="rId31" Type="http://schemas.openxmlformats.org/officeDocument/2006/relationships/hyperlink" Target="https://www.imls.gov/grants/available/imls-cares-act-grants-native-americannative-hawaiian-museum-and-library-services" TargetMode="External"/><Relationship Id="rId52" Type="http://schemas.openxmlformats.org/officeDocument/2006/relationships/hyperlink" Target="mailto:electronic@usda.gov" TargetMode="External"/><Relationship Id="rId73" Type="http://schemas.openxmlformats.org/officeDocument/2006/relationships/hyperlink" Target="http://www.grants.gov/" TargetMode="External"/><Relationship Id="rId94" Type="http://schemas.openxmlformats.org/officeDocument/2006/relationships/hyperlink" Target="https://www.grants.gov/custom/viewOppDetails.jsp" TargetMode="External"/><Relationship Id="rId148" Type="http://schemas.openxmlformats.org/officeDocument/2006/relationships/hyperlink" Target="mailto:electronic@nifa.usda.gov" TargetMode="External"/><Relationship Id="rId169" Type="http://schemas.openxmlformats.org/officeDocument/2006/relationships/hyperlink" Target="mailto:oer.ffo2021@noaa.gov" TargetMode="External"/><Relationship Id="rId334" Type="http://schemas.openxmlformats.org/officeDocument/2006/relationships/hyperlink" Target="https://www.grants.gov/web/grants/view-opportunity.html?oppId=327187" TargetMode="External"/><Relationship Id="rId355" Type="http://schemas.openxmlformats.org/officeDocument/2006/relationships/hyperlink" Target="https://www.grants.gov/web/grants/view-opportunity.html?oppId=327435" TargetMode="External"/><Relationship Id="rId376" Type="http://schemas.openxmlformats.org/officeDocument/2006/relationships/hyperlink" Target="https://www.grants.gov/web/grants/view-opportunity.html?oppId=326904" TargetMode="External"/><Relationship Id="rId397" Type="http://schemas.openxmlformats.org/officeDocument/2006/relationships/hyperlink" Target="mailto:support@grants.gov" TargetMode="External"/><Relationship Id="rId520" Type="http://schemas.openxmlformats.org/officeDocument/2006/relationships/hyperlink" Target="https://www.grants.gov/web/grants/view-opportunity.html?oppId=326038" TargetMode="External"/><Relationship Id="rId541" Type="http://schemas.openxmlformats.org/officeDocument/2006/relationships/hyperlink" Target="https://www.grants.gov/web/grants/view-opportunity.html?oppId=327048" TargetMode="External"/><Relationship Id="rId562" Type="http://schemas.openxmlformats.org/officeDocument/2006/relationships/hyperlink" Target="https://www.grants.gov/web/grants/view-opportunity.html?oppId=327057" TargetMode="External"/><Relationship Id="rId583" Type="http://schemas.openxmlformats.org/officeDocument/2006/relationships/hyperlink" Target="https://www.grants.gov/web/grants/view-opportunity.html?oppId=327219" TargetMode="External"/><Relationship Id="rId4" Type="http://schemas.openxmlformats.org/officeDocument/2006/relationships/webSettings" Target="webSettings.xml"/><Relationship Id="rId180" Type="http://schemas.openxmlformats.org/officeDocument/2006/relationships/hyperlink" Target="https://seagrant.noaa.gov/Portals/1/Guidance/SeaGrantGeneralApplicationGuide.pdf" TargetMode="External"/><Relationship Id="rId215" Type="http://schemas.openxmlformats.org/officeDocument/2006/relationships/hyperlink" Target="https://www.govinfo.gov/content/pkg/FR-2020-05-22/pdf/2020-11047.pdf" TargetMode="External"/><Relationship Id="rId236" Type="http://schemas.openxmlformats.org/officeDocument/2006/relationships/hyperlink" Target="https://www.grants.gov/web/grants/view-opportunity.html?oppId=326384" TargetMode="External"/><Relationship Id="rId257" Type="http://schemas.openxmlformats.org/officeDocument/2006/relationships/hyperlink" Target="https://www2.ed.gov/about/offices/list/ope/caresact.html" TargetMode="External"/><Relationship Id="rId278" Type="http://schemas.openxmlformats.org/officeDocument/2006/relationships/hyperlink" Target="http://www.access.gpo.gov/nara/index.html" TargetMode="External"/><Relationship Id="rId401" Type="http://schemas.openxmlformats.org/officeDocument/2006/relationships/hyperlink" Target="https://www.grants.gov/web/grants/view-opportunity.html?oppId=327408" TargetMode="External"/><Relationship Id="rId422" Type="http://schemas.openxmlformats.org/officeDocument/2006/relationships/hyperlink" Target="https://www.imls.gov/grants/available/imls-cares-act-grants-museums-and-libraries" TargetMode="External"/><Relationship Id="rId443" Type="http://schemas.openxmlformats.org/officeDocument/2006/relationships/hyperlink" Target="https://bja.ojp.gov/InnPros20" TargetMode="External"/><Relationship Id="rId464" Type="http://schemas.openxmlformats.org/officeDocument/2006/relationships/hyperlink" Target="http://www.osha.gov/harwoodgrants" TargetMode="External"/><Relationship Id="rId303" Type="http://schemas.openxmlformats.org/officeDocument/2006/relationships/hyperlink" Target="https://www.federalregister.gov/citation/84-FR-3768" TargetMode="External"/><Relationship Id="rId485" Type="http://schemas.openxmlformats.org/officeDocument/2006/relationships/hyperlink" Target="https://www.grants.gov/custom/viewOppDetails.jsp" TargetMode="External"/><Relationship Id="rId42" Type="http://schemas.openxmlformats.org/officeDocument/2006/relationships/hyperlink" Target="mailto:eric.bozoian@fas.usda.gov" TargetMode="External"/><Relationship Id="rId84" Type="http://schemas.openxmlformats.org/officeDocument/2006/relationships/hyperlink" Target="https://www.grants.gov/custom/viewOppDetails.jsp" TargetMode="External"/><Relationship Id="rId138" Type="http://schemas.openxmlformats.org/officeDocument/2006/relationships/hyperlink" Target="mailto:electronic@nifa.usda.gov" TargetMode="External"/><Relationship Id="rId345" Type="http://schemas.openxmlformats.org/officeDocument/2006/relationships/hyperlink" Target="https://www.grants.gov/web/grants/view-opportunity.html?oppId=327417" TargetMode="External"/><Relationship Id="rId387" Type="http://schemas.openxmlformats.org/officeDocument/2006/relationships/hyperlink" Target="https://www.grants.gov/web/grants/view-opportunity.html?oppId=326889" TargetMode="External"/><Relationship Id="rId510" Type="http://schemas.openxmlformats.org/officeDocument/2006/relationships/hyperlink" Target="mailto:webmgr@arts.gov" TargetMode="External"/><Relationship Id="rId552" Type="http://schemas.openxmlformats.org/officeDocument/2006/relationships/hyperlink" Target="https://www.grants.gov/web/grants/view-opportunity.html?oppId=326919" TargetMode="External"/><Relationship Id="rId191" Type="http://schemas.openxmlformats.org/officeDocument/2006/relationships/hyperlink" Target="https://www.grants.gov/web/grants/view-opportunity.html?oppId=327195" TargetMode="External"/><Relationship Id="rId205" Type="http://schemas.openxmlformats.org/officeDocument/2006/relationships/hyperlink" Target="mailto:Shedita.Alston@ed.gov." TargetMode="External"/><Relationship Id="rId247" Type="http://schemas.openxmlformats.org/officeDocument/2006/relationships/hyperlink" Target="https://www.federalregister.gov/citation/84-FR-3768" TargetMode="External"/><Relationship Id="rId412" Type="http://schemas.openxmlformats.org/officeDocument/2006/relationships/hyperlink" Target="https://www.grants.gov/web/grants/view-opportunity.html?oppId=327347" TargetMode="External"/><Relationship Id="rId107" Type="http://schemas.openxmlformats.org/officeDocument/2006/relationships/hyperlink" Target="https://www.nrcs.usda.gov/wps/portal/nrcs/site/ks/home/" TargetMode="External"/><Relationship Id="rId289" Type="http://schemas.openxmlformats.org/officeDocument/2006/relationships/hyperlink" Target="https://www.grants.gov/web/grants/view-opportunity.html?oppId=326756" TargetMode="External"/><Relationship Id="rId454" Type="http://schemas.openxmlformats.org/officeDocument/2006/relationships/hyperlink" Target="https://www.grants.gov/web/grants/view-opportunity.html?oppId=326396" TargetMode="External"/><Relationship Id="rId496" Type="http://schemas.openxmlformats.org/officeDocument/2006/relationships/hyperlink" Target="https://www.grants.gov/web/grants/view-opportunity.html?oppId=327164" TargetMode="External"/><Relationship Id="rId11" Type="http://schemas.openxmlformats.org/officeDocument/2006/relationships/hyperlink" Target="https://www.epa.gov/grants/epa-frequent-questions-grant-issues-response-novel-coronavirus-covid-19-public-health" TargetMode="External"/><Relationship Id="rId53" Type="http://schemas.openxmlformats.org/officeDocument/2006/relationships/hyperlink" Target="https://www.grants.gov/web/grants/view-opportunity.html?oppId=327248" TargetMode="External"/><Relationship Id="rId149" Type="http://schemas.openxmlformats.org/officeDocument/2006/relationships/hyperlink" Target="https://www.grants.gov/web/grants/view-opportunity.html?oppId=324869" TargetMode="External"/><Relationship Id="rId314" Type="http://schemas.openxmlformats.org/officeDocument/2006/relationships/hyperlink" Target="https://www.grants.gov/web/grants/view-opportunity.html?oppId=327133" TargetMode="External"/><Relationship Id="rId356" Type="http://schemas.openxmlformats.org/officeDocument/2006/relationships/hyperlink" Target="https://www.grants.gov/web/grants/view-opportunity.html?oppId=327392" TargetMode="External"/><Relationship Id="rId398" Type="http://schemas.openxmlformats.org/officeDocument/2006/relationships/hyperlink" Target="https://www.grants.gov/web/grants/view-opportunity.html?oppId=326937" TargetMode="External"/><Relationship Id="rId521" Type="http://schemas.openxmlformats.org/officeDocument/2006/relationships/hyperlink" Target="https://www.neh.gov/grants/odh/FOBP" TargetMode="External"/><Relationship Id="rId563" Type="http://schemas.openxmlformats.org/officeDocument/2006/relationships/hyperlink" Target="https://www.grants.gov/web/grants/view-opportunity.html?oppId=327028" TargetMode="External"/><Relationship Id="rId95" Type="http://schemas.openxmlformats.org/officeDocument/2006/relationships/hyperlink" Target="mailto:melanie.krizmanich@usda.gov" TargetMode="External"/><Relationship Id="rId160" Type="http://schemas.openxmlformats.org/officeDocument/2006/relationships/hyperlink" Target="mailto:grants@nist.gov" TargetMode="External"/><Relationship Id="rId216" Type="http://schemas.openxmlformats.org/officeDocument/2006/relationships/hyperlink" Target="mailto:charterschools@ed.gov" TargetMode="External"/><Relationship Id="rId423" Type="http://schemas.openxmlformats.org/officeDocument/2006/relationships/hyperlink" Target="mailto:creich@imls.gov" TargetMode="External"/><Relationship Id="rId258" Type="http://schemas.openxmlformats.org/officeDocument/2006/relationships/hyperlink" Target="mailto:HEERF@ed.gov" TargetMode="External"/><Relationship Id="rId465" Type="http://schemas.openxmlformats.org/officeDocument/2006/relationships/hyperlink" Target="mailto:HarwoodGrants@dol.gov" TargetMode="External"/><Relationship Id="rId22" Type="http://schemas.openxmlformats.org/officeDocument/2006/relationships/hyperlink" Target="https://covid19.state.gov" TargetMode="External"/><Relationship Id="rId64" Type="http://schemas.openxmlformats.org/officeDocument/2006/relationships/hyperlink" Target="https://gcc02.safelinks.protection.outlook.com/?url=https%3A%2F%2Fusdanrcs.adobeconnect.com%2Fegfiru3twn9f%2Fevent%2Fregistration.html&amp;data=02%7C01%7C%7C37c139a3c25e468cc65808d7f05f1d13%7Ced5b36e701ee4ebc867ee03cfa0d4697%7C0%7C0%7C637242163604062441&amp;sdata=pw99IyPy9kWfWCikaG74cS1TBm7MVCacAWT75kSPk04%3D&amp;reserved=0" TargetMode="External"/><Relationship Id="rId118" Type="http://schemas.openxmlformats.org/officeDocument/2006/relationships/hyperlink" Target="https://www.grants.gov/web/grants/view-opportunity.html?oppId=326387" TargetMode="External"/><Relationship Id="rId325" Type="http://schemas.openxmlformats.org/officeDocument/2006/relationships/hyperlink" Target="mailto:Burney.Jacob@epa.gov" TargetMode="External"/><Relationship Id="rId367" Type="http://schemas.openxmlformats.org/officeDocument/2006/relationships/hyperlink" Target="https://www.grants.gov/web/grants/view-opportunity.html?oppId=327017" TargetMode="External"/><Relationship Id="rId532" Type="http://schemas.openxmlformats.org/officeDocument/2006/relationships/hyperlink" Target="https://www.grants.gov/web/grants/view-opportunity.html?oppId=326604" TargetMode="External"/><Relationship Id="rId574" Type="http://schemas.openxmlformats.org/officeDocument/2006/relationships/hyperlink" Target="https://www.cdfifund.gov/programs-training/Programs/cmf" TargetMode="External"/><Relationship Id="rId171" Type="http://schemas.openxmlformats.org/officeDocument/2006/relationships/hyperlink" Target="https://www.grants.gov/custom/viewOppDetails.jsp" TargetMode="External"/><Relationship Id="rId227" Type="http://schemas.openxmlformats.org/officeDocument/2006/relationships/hyperlink" Target="mailto:Tara.Jordan@ed.gov" TargetMode="External"/><Relationship Id="rId269" Type="http://schemas.openxmlformats.org/officeDocument/2006/relationships/hyperlink" Target="https://www.govinfo.gov/content/pkg/FR-2020-05-04/pdf/2020-09446.pdf" TargetMode="External"/><Relationship Id="rId434" Type="http://schemas.openxmlformats.org/officeDocument/2006/relationships/hyperlink" Target="http://www.grants.gov" TargetMode="External"/><Relationship Id="rId476" Type="http://schemas.openxmlformats.org/officeDocument/2006/relationships/hyperlink" Target="mailto:https://www.dol.gov/vets/aboutvets/regionaloffices/map.htm" TargetMode="External"/><Relationship Id="rId33" Type="http://schemas.openxmlformats.org/officeDocument/2006/relationships/hyperlink" Target="https://www.grants.gov/web/grants/view-opportunity.html?oppId=326922" TargetMode="External"/><Relationship Id="rId129" Type="http://schemas.openxmlformats.org/officeDocument/2006/relationships/hyperlink" Target="mailto:martin.rosier@usda.gov" TargetMode="External"/><Relationship Id="rId280" Type="http://schemas.openxmlformats.org/officeDocument/2006/relationships/hyperlink" Target="http://www.govinfo.gov/content/pkg/FR-2019-02-13/pdf/2019-02206.pdf" TargetMode="External"/><Relationship Id="rId336" Type="http://schemas.openxmlformats.org/officeDocument/2006/relationships/hyperlink" Target="https://www.grants.gov/web/grants/view-opportunity.html?oppId=327189" TargetMode="External"/><Relationship Id="rId501" Type="http://schemas.openxmlformats.org/officeDocument/2006/relationships/hyperlink" Target="mailto:Jeff.delaconcepcion@nara.gov" TargetMode="External"/><Relationship Id="rId543" Type="http://schemas.openxmlformats.org/officeDocument/2006/relationships/hyperlink" Target="https://www.grants.gov/web/grants/view-opportunity.html?oppId=326879" TargetMode="External"/><Relationship Id="rId75" Type="http://schemas.openxmlformats.org/officeDocument/2006/relationships/hyperlink" Target="https://gcc02.safelinks.protection.outlook.com/?url=https%3A%2F%2Fusdanrcs.adobeconnect.com%2Fezwshvub5tj8%2Fevent%2Fevent_info.html&amp;data=02%7C01%7C%7C879b1f5144594190919b08d7f149ed6c%7Ced5b36e701ee4ebc867ee03cfa0d4697%7C0%7C0%7C637243172124232055&amp;sdata=zjNym4D%2F9OzbzAq5tYCKgJZswz0QrJBphj4mG7n%2BxPQ%3D&amp;reserved=0" TargetMode="External"/><Relationship Id="rId140" Type="http://schemas.openxmlformats.org/officeDocument/2006/relationships/hyperlink" Target="https://www.grants.gov/" TargetMode="External"/><Relationship Id="rId182" Type="http://schemas.openxmlformats.org/officeDocument/2006/relationships/hyperlink" Target="mailto:oar.hq.sg.competitions@noaa.gov" TargetMode="External"/><Relationship Id="rId378" Type="http://schemas.openxmlformats.org/officeDocument/2006/relationships/hyperlink" Target="https://www.grants.gov/web/grants/view-opportunity.html?oppId=326883" TargetMode="External"/><Relationship Id="rId403" Type="http://schemas.openxmlformats.org/officeDocument/2006/relationships/hyperlink" Target="https://www.dhs.gov/2018-quadrennial-homeland-security-review" TargetMode="External"/><Relationship Id="rId585" Type="http://schemas.openxmlformats.org/officeDocument/2006/relationships/hyperlink" Target="https://www.grants.gov/web/grants/view-opportunity.html?oppId=327115" TargetMode="External"/><Relationship Id="rId6" Type="http://schemas.openxmlformats.org/officeDocument/2006/relationships/hyperlink" Target="https://www.usda.gov/coronavirus" TargetMode="External"/><Relationship Id="rId238" Type="http://schemas.openxmlformats.org/officeDocument/2006/relationships/hyperlink" Target="mailto:HEERF@ed.gov" TargetMode="External"/><Relationship Id="rId445" Type="http://schemas.openxmlformats.org/officeDocument/2006/relationships/hyperlink" Target="https://www.grants.gov/web/grants/view-opportunity.html?oppId=326514" TargetMode="External"/><Relationship Id="rId487" Type="http://schemas.openxmlformats.org/officeDocument/2006/relationships/hyperlink" Target="https://www.grants.gov/web/grants/view-opportunity.html?oppId=326678" TargetMode="External"/><Relationship Id="rId291" Type="http://schemas.openxmlformats.org/officeDocument/2006/relationships/hyperlink" Target="https://www.federalregister.gov/citation/84-FR-3768" TargetMode="External"/><Relationship Id="rId305" Type="http://schemas.openxmlformats.org/officeDocument/2006/relationships/hyperlink" Target="https://www.govinfo.gov/content/pkg/FR-2020-05-04/pdf/2020-09446.pdf" TargetMode="External"/><Relationship Id="rId347" Type="http://schemas.openxmlformats.org/officeDocument/2006/relationships/hyperlink" Target="https://www.grants.gov/web/grants/view-opportunity.html?oppId=327278" TargetMode="External"/><Relationship Id="rId512" Type="http://schemas.openxmlformats.org/officeDocument/2006/relationships/hyperlink" Target="https://www.neh.gov/grants/odh/new-directions-for-digital-scholarship-in-cultural-institutions" TargetMode="External"/><Relationship Id="rId44" Type="http://schemas.openxmlformats.org/officeDocument/2006/relationships/hyperlink" Target="https://nifa.usda.gov/funding-opportunity/enhancing-agricultural-opportunities-military-veterans" TargetMode="External"/><Relationship Id="rId86" Type="http://schemas.openxmlformats.org/officeDocument/2006/relationships/hyperlink" Target="https://www.grants.gov/web/grants/view-opportunity.html?oppId=326357" TargetMode="External"/><Relationship Id="rId151" Type="http://schemas.openxmlformats.org/officeDocument/2006/relationships/hyperlink" Target="mailto:electronic@nifa.usda.gov" TargetMode="External"/><Relationship Id="rId389" Type="http://schemas.openxmlformats.org/officeDocument/2006/relationships/hyperlink" Target="https://www.grants.gov/web/grants/view-opportunity.html?oppId=326890" TargetMode="External"/><Relationship Id="rId554" Type="http://schemas.openxmlformats.org/officeDocument/2006/relationships/hyperlink" Target="https://www.grants.gov/web/grants/view-opportunity.html?oppId=327082" TargetMode="External"/><Relationship Id="rId193" Type="http://schemas.openxmlformats.org/officeDocument/2006/relationships/hyperlink" Target="https://www.grants.gov/web/grants/view-opportunity.html?oppId=327357" TargetMode="External"/><Relationship Id="rId207" Type="http://schemas.openxmlformats.org/officeDocument/2006/relationships/hyperlink" Target="https://www.federalregister.gov/citation/84-FR-3768" TargetMode="External"/><Relationship Id="rId249" Type="http://schemas.openxmlformats.org/officeDocument/2006/relationships/hyperlink" Target="https://www.govinfo.gov/content/pkg/FR-2020-03-25/pdf/2020-06255.pdf" TargetMode="External"/><Relationship Id="rId414" Type="http://schemas.openxmlformats.org/officeDocument/2006/relationships/hyperlink" Target="mailto:j.kofi.berko@hud.gov" TargetMode="External"/><Relationship Id="rId456" Type="http://schemas.openxmlformats.org/officeDocument/2006/relationships/hyperlink" Target="mailto:support@grants.gov" TargetMode="External"/><Relationship Id="rId498" Type="http://schemas.openxmlformats.org/officeDocument/2006/relationships/hyperlink" Target="mailto:Jeff.delaconcepcion@nara.gov" TargetMode="External"/><Relationship Id="rId13" Type="http://schemas.openxmlformats.org/officeDocument/2006/relationships/hyperlink" Target="https://www.dhs.gov/news/2020/05/04/weekly-update-dhs-response-covid-19" TargetMode="External"/><Relationship Id="rId109" Type="http://schemas.openxmlformats.org/officeDocument/2006/relationships/hyperlink" Target="https://www.grants.gov/web/grants/view-opportunity.html?oppId=326282" TargetMode="External"/><Relationship Id="rId260" Type="http://schemas.openxmlformats.org/officeDocument/2006/relationships/hyperlink" Target="https://www2.ed.gov/about/offices/list/ope/caresact.html" TargetMode="External"/><Relationship Id="rId316" Type="http://schemas.openxmlformats.org/officeDocument/2006/relationships/hyperlink" Target="https://www.grants.gov/web/grants/view-opportunity.html?oppId=327354" TargetMode="External"/><Relationship Id="rId523" Type="http://schemas.openxmlformats.org/officeDocument/2006/relationships/hyperlink" Target="https://www.grants.gov/web/grants/view-opportunity.html?oppId=322968" TargetMode="External"/><Relationship Id="rId55" Type="http://schemas.openxmlformats.org/officeDocument/2006/relationships/hyperlink" Target="https://www.grants.gov/web/grants/view-opportunity.html?oppId=326981" TargetMode="External"/><Relationship Id="rId97" Type="http://schemas.openxmlformats.org/officeDocument/2006/relationships/hyperlink" Target="https://nifa.usda.gov/funding-opportunity/farm-and-ranch-stress-assistance-network" TargetMode="External"/><Relationship Id="rId120" Type="http://schemas.openxmlformats.org/officeDocument/2006/relationships/hyperlink" Target="mailto:dltinfo@usda.gov" TargetMode="External"/><Relationship Id="rId358" Type="http://schemas.openxmlformats.org/officeDocument/2006/relationships/hyperlink" Target="https://www.grants.gov/web/grants/view-opportunity.html?oppId=327416" TargetMode="External"/><Relationship Id="rId565" Type="http://schemas.openxmlformats.org/officeDocument/2006/relationships/hyperlink" Target="https://www.grants.gov/web/grants/view-opportunity.html?oppId=327382" TargetMode="External"/><Relationship Id="rId162" Type="http://schemas.openxmlformats.org/officeDocument/2006/relationships/hyperlink" Target="https://www.grants.gov/custom/viewOppDetails.jsp" TargetMode="External"/><Relationship Id="rId218" Type="http://schemas.openxmlformats.org/officeDocument/2006/relationships/hyperlink" Target="http://www.access.gpo.gov/nara/index.html" TargetMode="External"/><Relationship Id="rId425" Type="http://schemas.openxmlformats.org/officeDocument/2006/relationships/hyperlink" Target="https://www.grants.gov/custom/viewOppDetails.jsp" TargetMode="External"/><Relationship Id="rId467" Type="http://schemas.openxmlformats.org/officeDocument/2006/relationships/hyperlink" Target="http://www.osha.gov/harwoodgrants" TargetMode="External"/><Relationship Id="rId271" Type="http://schemas.openxmlformats.org/officeDocument/2006/relationships/hyperlink" Target="https://www.grants.gov/web/grants/view-opportunity.html?oppId=326775" TargetMode="External"/><Relationship Id="rId24" Type="http://schemas.openxmlformats.org/officeDocument/2006/relationships/hyperlink" Target="https://home.treasury.gov/policy-issues/cares/state-and-local-governments" TargetMode="External"/><Relationship Id="rId66" Type="http://schemas.openxmlformats.org/officeDocument/2006/relationships/hyperlink" Target="https://www.grants.gov/custom/viewOppDetails.jsp" TargetMode="External"/><Relationship Id="rId131" Type="http://schemas.openxmlformats.org/officeDocument/2006/relationships/hyperlink" Target="https://nifa.usda.gov/funding-opportunity/food-insecurity-nutrition-incentive-fini-grant-program" TargetMode="External"/><Relationship Id="rId327" Type="http://schemas.openxmlformats.org/officeDocument/2006/relationships/hyperlink" Target="https://www.grants.gov/web/grants/view-opportunity.html?oppId=322274" TargetMode="External"/><Relationship Id="rId369" Type="http://schemas.openxmlformats.org/officeDocument/2006/relationships/hyperlink" Target="https://www.grants.gov/web/grants/view-opportunity.html?oppId=326998" TargetMode="External"/><Relationship Id="rId534" Type="http://schemas.openxmlformats.org/officeDocument/2006/relationships/hyperlink" Target="mailto:stipends@neh.gov" TargetMode="External"/><Relationship Id="rId576" Type="http://schemas.openxmlformats.org/officeDocument/2006/relationships/hyperlink" Target="https://www.grants.gov/web/grants/view-opportunity.html?oppId=327253" TargetMode="External"/><Relationship Id="rId173" Type="http://schemas.openxmlformats.org/officeDocument/2006/relationships/hyperlink" Target="https://www.grants.gov/web/grants/view-opportunity.html?oppId=325811" TargetMode="External"/><Relationship Id="rId229" Type="http://schemas.openxmlformats.org/officeDocument/2006/relationships/hyperlink" Target="https://www2.ed.gov/about/offices/list/ope/caresact.html" TargetMode="External"/><Relationship Id="rId380" Type="http://schemas.openxmlformats.org/officeDocument/2006/relationships/hyperlink" Target="https://www.grants.gov/web/grants/view-opportunity.html?oppId=327360" TargetMode="External"/><Relationship Id="rId436" Type="http://schemas.openxmlformats.org/officeDocument/2006/relationships/hyperlink" Target="https://www.grants.gov/web/grants/view-opportunity.html?oppId=321454" TargetMode="External"/><Relationship Id="rId240" Type="http://schemas.openxmlformats.org/officeDocument/2006/relationships/hyperlink" Target="http://www.access.gpo.gov/nara/index.html" TargetMode="External"/><Relationship Id="rId478" Type="http://schemas.openxmlformats.org/officeDocument/2006/relationships/hyperlink" Target="mailto:oates.janice@dol.gov" TargetMode="External"/><Relationship Id="rId35" Type="http://schemas.openxmlformats.org/officeDocument/2006/relationships/hyperlink" Target="mailto:app_support@acf.hhs.gov" TargetMode="External"/><Relationship Id="rId77" Type="http://schemas.openxmlformats.org/officeDocument/2006/relationships/hyperlink" Target="mailto:michele.devaney@usda.gov" TargetMode="External"/><Relationship Id="rId100" Type="http://schemas.openxmlformats.org/officeDocument/2006/relationships/hyperlink" Target="https://nifa.usda.gov/funding-opportunity/capacity-building-grants-non-land-grant-colleges-agriculture-program-nlgca" TargetMode="External"/><Relationship Id="rId282" Type="http://schemas.openxmlformats.org/officeDocument/2006/relationships/hyperlink" Target="mailto:Christina.Chhin@ed.gov" TargetMode="External"/><Relationship Id="rId338" Type="http://schemas.openxmlformats.org/officeDocument/2006/relationships/hyperlink" Target="https://www.grants.gov/web/grants/view-opportunity.html?oppId=327255" TargetMode="External"/><Relationship Id="rId503" Type="http://schemas.openxmlformats.org/officeDocument/2006/relationships/hyperlink" Target="http://www.archives.gov/nhprc/announcement/editions.html" TargetMode="External"/><Relationship Id="rId545" Type="http://schemas.openxmlformats.org/officeDocument/2006/relationships/hyperlink" Target="https://www.grantsolutions.gov/gs/preaward/previewPublicAnnouncement.do?id=73403" TargetMode="External"/><Relationship Id="rId587" Type="http://schemas.openxmlformats.org/officeDocument/2006/relationships/theme" Target="theme/theme1.xml"/><Relationship Id="rId8" Type="http://schemas.openxmlformats.org/officeDocument/2006/relationships/hyperlink" Target="https://www.nationalservice.gov/about-cncs/coronavirus-disease-2019-covid-19" TargetMode="External"/><Relationship Id="rId142" Type="http://schemas.openxmlformats.org/officeDocument/2006/relationships/hyperlink" Target="mailto:nrcscig@usda.gov" TargetMode="External"/><Relationship Id="rId184" Type="http://schemas.openxmlformats.org/officeDocument/2006/relationships/hyperlink" Target="https://www.grants.gov/web/grants/view-opportunity.html?oppId=327212" TargetMode="External"/><Relationship Id="rId391" Type="http://schemas.openxmlformats.org/officeDocument/2006/relationships/hyperlink" Target="https://www.grants.gov/web/grants/view-opportunity.html?oppId=326925" TargetMode="External"/><Relationship Id="rId405" Type="http://schemas.openxmlformats.org/officeDocument/2006/relationships/hyperlink" Target="http://www.grants.gov" TargetMode="External"/><Relationship Id="rId447" Type="http://schemas.openxmlformats.org/officeDocument/2006/relationships/hyperlink" Target="mailto:support@grants.gov" TargetMode="External"/><Relationship Id="rId251" Type="http://schemas.openxmlformats.org/officeDocument/2006/relationships/hyperlink" Target="https://www.grants.gov/web/grants/view-opportunity.html?oppId=325793" TargetMode="External"/><Relationship Id="rId489" Type="http://schemas.openxmlformats.org/officeDocument/2006/relationships/hyperlink" Target="https://www.grants.gov/web/grants/view-opportunity.html?oppId=327387" TargetMode="External"/><Relationship Id="rId46" Type="http://schemas.openxmlformats.org/officeDocument/2006/relationships/hyperlink" Target="https://www.grants.gov/web/grants/view-opportunity.html?oppId=326873" TargetMode="External"/><Relationship Id="rId293" Type="http://schemas.openxmlformats.org/officeDocument/2006/relationships/hyperlink" Target="https://www.govinfo.gov/content/pkg/FR-2020-05-04/pdf/2020-09446.pdf" TargetMode="External"/><Relationship Id="rId307" Type="http://schemas.openxmlformats.org/officeDocument/2006/relationships/hyperlink" Target="https://www.grants.gov/web/grants/view-opportunity.html?oppId=326777" TargetMode="External"/><Relationship Id="rId349" Type="http://schemas.openxmlformats.org/officeDocument/2006/relationships/hyperlink" Target="https://www.grants.gov/web/grants/view-opportunity.html?oppId=327295" TargetMode="External"/><Relationship Id="rId514" Type="http://schemas.openxmlformats.org/officeDocument/2006/relationships/hyperlink" Target="https://www.grants.gov/web/grants/view-opportunity.html?oppId=327087" TargetMode="External"/><Relationship Id="rId556" Type="http://schemas.openxmlformats.org/officeDocument/2006/relationships/hyperlink" Target="https://www.grants.gov/web/grants/view-opportunity.html?oppId=327283" TargetMode="External"/><Relationship Id="rId88" Type="http://schemas.openxmlformats.org/officeDocument/2006/relationships/hyperlink" Target="mailto:electronic@usda.gov" TargetMode="External"/><Relationship Id="rId111" Type="http://schemas.openxmlformats.org/officeDocument/2006/relationships/hyperlink" Target="https://gcc02.safelinks.protection.outlook.com/?url=https%3A%2F%2Fwww.zoomgov.com%2Fj%2F1610517291%3Fpwd%3DRHJMVENwS21leGgwWVpSM0hBNW5NQT09&amp;data=02%7C01%7C%7C848b29316fba4664cf6608d7e5f3093b%7Ced5b36e701ee4ebc867ee03cfa0d4697%7C0%7C0%7C637230704299739297&amp;sdata=pd1ox45EBLTwhDwe%2Bqhc09wmp66oNcPLCjzw8QMACXI%3D&amp;reserved=0" TargetMode="External"/><Relationship Id="rId153" Type="http://schemas.openxmlformats.org/officeDocument/2006/relationships/hyperlink" Target="https://nifa.usda.gov/funding-opportunity/agriculture-and-food-research-initiative-foundational-applied-science-program" TargetMode="External"/><Relationship Id="rId195" Type="http://schemas.openxmlformats.org/officeDocument/2006/relationships/hyperlink" Target="https://www.grants.gov/web/grants/view-opportunity.html?oppId=327409" TargetMode="External"/><Relationship Id="rId209" Type="http://schemas.openxmlformats.org/officeDocument/2006/relationships/hyperlink" Target="https://www.govinfo.gov/content/pkg/FR-2020-05-18/pdf/2020-10509.pdf" TargetMode="External"/><Relationship Id="rId360" Type="http://schemas.openxmlformats.org/officeDocument/2006/relationships/hyperlink" Target="https://www.grants.gov/web/grants/view-opportunity.html?oppId=327261" TargetMode="External"/><Relationship Id="rId416" Type="http://schemas.openxmlformats.org/officeDocument/2006/relationships/hyperlink" Target="https://www.hud.gov/program_offices/spm/gmomgmt/grantsinfo/fundingopps" TargetMode="External"/><Relationship Id="rId220" Type="http://schemas.openxmlformats.org/officeDocument/2006/relationships/hyperlink" Target="http://www.govinfo.gov/content/pkg/FR-2019-02-13/pdf/2019-02206.pdf" TargetMode="External"/><Relationship Id="rId458" Type="http://schemas.openxmlformats.org/officeDocument/2006/relationships/hyperlink" Target="https://bja.ojp.gov/MECS20" TargetMode="External"/><Relationship Id="rId15" Type="http://schemas.openxmlformats.org/officeDocument/2006/relationships/hyperlink" Target="https://www.imls.gov/coronavirus-covid-19-updates" TargetMode="External"/><Relationship Id="rId57" Type="http://schemas.openxmlformats.org/officeDocument/2006/relationships/hyperlink" Target="https://www.grants.gov/web/grants/view-opportunity.html?oppId=326993" TargetMode="External"/><Relationship Id="rId262" Type="http://schemas.openxmlformats.org/officeDocument/2006/relationships/hyperlink" Target="https://www.grants.gov/web/grants/view-opportunity.html?oppId=326627" TargetMode="External"/><Relationship Id="rId318" Type="http://schemas.openxmlformats.org/officeDocument/2006/relationships/hyperlink" Target="https://www.epa.gov/grants/supporting-anaerobic-digestion-communities" TargetMode="External"/><Relationship Id="rId525" Type="http://schemas.openxmlformats.org/officeDocument/2006/relationships/hyperlink" Target="mailto:odh@neh.gov" TargetMode="External"/><Relationship Id="rId567" Type="http://schemas.openxmlformats.org/officeDocument/2006/relationships/hyperlink" Target="https://www.grants.gov/web/grants/view-opportunity.html?oppId=327244" TargetMode="External"/><Relationship Id="rId99" Type="http://schemas.openxmlformats.org/officeDocument/2006/relationships/hyperlink" Target="https://www.grants.gov/web/grants/view-opportunity.html?oppId=326533" TargetMode="External"/><Relationship Id="rId122" Type="http://schemas.openxmlformats.org/officeDocument/2006/relationships/hyperlink" Target="https://www.rd.usda.gov/programs-services/household-water-well-system-grants" TargetMode="External"/><Relationship Id="rId164" Type="http://schemas.openxmlformats.org/officeDocument/2006/relationships/hyperlink" Target="https://www.grants.gov/web/grants/view-opportunity.html?oppId=327286" TargetMode="External"/><Relationship Id="rId371" Type="http://schemas.openxmlformats.org/officeDocument/2006/relationships/hyperlink" Target="https://www.grants.gov/web/grants/view-opportunity.html?oppId=327074" TargetMode="External"/><Relationship Id="rId427" Type="http://schemas.openxmlformats.org/officeDocument/2006/relationships/hyperlink" Target="https://www.grants.gov/web/grants/view-opportunity.html?oppId=327379" TargetMode="External"/><Relationship Id="rId469" Type="http://schemas.openxmlformats.org/officeDocument/2006/relationships/hyperlink" Target="https://www.grants.gov/web/grants/view-opportunity.html?oppId=327204" TargetMode="External"/><Relationship Id="rId26" Type="http://schemas.openxmlformats.org/officeDocument/2006/relationships/hyperlink" Target="https://www.irs.gov/newsroom/covid-19-related-tax-credits-for-required-paid-leave-provided-by-small-and-midsize-businesses-faqs" TargetMode="External"/><Relationship Id="rId231" Type="http://schemas.openxmlformats.org/officeDocument/2006/relationships/hyperlink" Target="https://www.grants.gov/web/grants/view-opportunity.html?oppId=326434" TargetMode="External"/><Relationship Id="rId273" Type="http://schemas.openxmlformats.org/officeDocument/2006/relationships/hyperlink" Target="https://www.federalregister.gov/citation/84-FR-3768" TargetMode="External"/><Relationship Id="rId329" Type="http://schemas.openxmlformats.org/officeDocument/2006/relationships/hyperlink" Target="https://www.grants.gov/web/grants/view-opportunity.html?oppId=324636" TargetMode="External"/><Relationship Id="rId480" Type="http://schemas.openxmlformats.org/officeDocument/2006/relationships/hyperlink" Target="mailto:oates.janice@dol.gov" TargetMode="External"/><Relationship Id="rId536" Type="http://schemas.openxmlformats.org/officeDocument/2006/relationships/hyperlink" Target="https://www.grants.gov/web/grants/view-opportunity.html?oppId=326994" TargetMode="External"/><Relationship Id="rId68" Type="http://schemas.openxmlformats.org/officeDocument/2006/relationships/hyperlink" Target="https://www.grants.gov/web/grants/view-opportunity.html?oppId=326802" TargetMode="External"/><Relationship Id="rId133" Type="http://schemas.openxmlformats.org/officeDocument/2006/relationships/hyperlink" Target="https://www.grants.gov/web/grants/view-opportunity.html?oppId=325393" TargetMode="External"/><Relationship Id="rId175" Type="http://schemas.openxmlformats.org/officeDocument/2006/relationships/hyperlink" Target="mailto:Chelsea.Berg@noaa.gov" TargetMode="External"/><Relationship Id="rId340" Type="http://schemas.openxmlformats.org/officeDocument/2006/relationships/hyperlink" Target="https://www.grants.gov/web/grants/view-opportunity.html?oppId=325523" TargetMode="External"/><Relationship Id="rId578" Type="http://schemas.openxmlformats.org/officeDocument/2006/relationships/hyperlink" Target="https://www.grants.gov/web/grants/view-opportunity.html?oppId=327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256</Pages>
  <Words>91067</Words>
  <Characters>519082</Characters>
  <Application>Microsoft Office Word</Application>
  <DocSecurity>0</DocSecurity>
  <Lines>4325</Lines>
  <Paragraphs>1217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Turnbull</dc:creator>
  <cp:keywords/>
  <dc:description/>
  <cp:lastModifiedBy>Phillips, Sarah (Hirono)</cp:lastModifiedBy>
  <cp:revision>2</cp:revision>
  <cp:lastPrinted>2020-06-04T18:16:00Z</cp:lastPrinted>
  <dcterms:created xsi:type="dcterms:W3CDTF">2020-06-04T18:31:00Z</dcterms:created>
  <dcterms:modified xsi:type="dcterms:W3CDTF">2020-06-04T18:31:00Z</dcterms:modified>
</cp:coreProperties>
</file>